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D7" w:rsidRDefault="00FD1CBD">
      <w:pPr>
        <w:pStyle w:val="BodyText"/>
        <w:spacing w:before="43"/>
        <w:ind w:left="115"/>
      </w:pPr>
      <w:bookmarkStart w:id="0" w:name="_GoBack"/>
      <w:bookmarkEnd w:id="0"/>
      <w:r>
        <w:rPr>
          <w:w w:val="105"/>
        </w:rPr>
        <w:t>TIMETABLE FOR BLACKPOOL SECONDARY SCHOOL APPEALS 2021</w:t>
      </w:r>
    </w:p>
    <w:p w:rsidR="00F05ED7" w:rsidRDefault="00F05ED7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6929"/>
      </w:tblGrid>
      <w:tr w:rsidR="00F05ED7">
        <w:trPr>
          <w:trHeight w:val="1260"/>
        </w:trPr>
        <w:tc>
          <w:tcPr>
            <w:tcW w:w="2794" w:type="dxa"/>
          </w:tcPr>
          <w:p w:rsidR="00F05ED7" w:rsidRPr="00FD1CBD" w:rsidRDefault="00F05ED7">
            <w:pPr>
              <w:pStyle w:val="TableParagraph"/>
              <w:spacing w:before="0"/>
              <w:rPr>
                <w:color w:val="FF0000"/>
                <w:sz w:val="21"/>
              </w:rPr>
            </w:pPr>
          </w:p>
          <w:p w:rsidR="00F05ED7" w:rsidRPr="00FD1CBD" w:rsidRDefault="00FD1CBD">
            <w:pPr>
              <w:pStyle w:val="TableParagraph"/>
              <w:spacing w:before="0"/>
              <w:ind w:left="95"/>
              <w:rPr>
                <w:color w:val="FF0000"/>
                <w:sz w:val="20"/>
              </w:rPr>
            </w:pPr>
            <w:r w:rsidRPr="00FD1CBD">
              <w:rPr>
                <w:color w:val="FF0000"/>
                <w:w w:val="105"/>
                <w:sz w:val="20"/>
              </w:rPr>
              <w:t>By 10 April 2021</w:t>
            </w:r>
          </w:p>
        </w:tc>
        <w:tc>
          <w:tcPr>
            <w:tcW w:w="6929" w:type="dxa"/>
          </w:tcPr>
          <w:p w:rsidR="00F05ED7" w:rsidRDefault="00F05ED7">
            <w:pPr>
              <w:pStyle w:val="TableParagraph"/>
              <w:spacing w:before="0"/>
              <w:rPr>
                <w:sz w:val="21"/>
              </w:rPr>
            </w:pPr>
          </w:p>
          <w:p w:rsidR="00F05ED7" w:rsidRDefault="00FD1CBD">
            <w:pPr>
              <w:pStyle w:val="TableParagraph"/>
              <w:spacing w:before="0" w:line="249" w:lineRule="auto"/>
              <w:ind w:left="95" w:right="9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Appeals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received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Democratic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order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heard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 first round of hearings. Appeal forms can be submitted after this deadline but 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hearing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held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until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later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year.</w:t>
            </w:r>
          </w:p>
        </w:tc>
      </w:tr>
      <w:tr w:rsidR="00F05ED7">
        <w:trPr>
          <w:trHeight w:val="1000"/>
        </w:trPr>
        <w:tc>
          <w:tcPr>
            <w:tcW w:w="2794" w:type="dxa"/>
          </w:tcPr>
          <w:p w:rsidR="00F05ED7" w:rsidRPr="00FD1CBD" w:rsidRDefault="00F05ED7">
            <w:pPr>
              <w:pStyle w:val="TableParagraph"/>
              <w:spacing w:before="0"/>
              <w:rPr>
                <w:color w:val="FF0000"/>
                <w:sz w:val="21"/>
              </w:rPr>
            </w:pPr>
          </w:p>
          <w:p w:rsidR="00F05ED7" w:rsidRPr="00FD1CBD" w:rsidRDefault="00FD1CBD">
            <w:pPr>
              <w:pStyle w:val="TableParagraph"/>
              <w:spacing w:before="0"/>
              <w:ind w:left="95"/>
              <w:rPr>
                <w:color w:val="FF0000"/>
                <w:sz w:val="20"/>
              </w:rPr>
            </w:pPr>
            <w:r>
              <w:rPr>
                <w:color w:val="FF0000"/>
                <w:w w:val="105"/>
                <w:sz w:val="20"/>
              </w:rPr>
              <w:t>By 8 May 2021</w:t>
            </w:r>
          </w:p>
        </w:tc>
        <w:tc>
          <w:tcPr>
            <w:tcW w:w="6929" w:type="dxa"/>
          </w:tcPr>
          <w:p w:rsidR="00F05ED7" w:rsidRDefault="00F05ED7">
            <w:pPr>
              <w:pStyle w:val="TableParagraph"/>
              <w:spacing w:before="0"/>
              <w:rPr>
                <w:sz w:val="21"/>
              </w:rPr>
            </w:pPr>
          </w:p>
          <w:p w:rsidR="00F05ED7" w:rsidRDefault="00FD1CBD">
            <w:pPr>
              <w:pStyle w:val="TableParagraph"/>
              <w:spacing w:before="0" w:line="247" w:lineRule="auto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 xml:space="preserve">Any additional documents that parents/carers wish to provide, ie. </w:t>
            </w:r>
            <w:proofErr w:type="gramStart"/>
            <w:r>
              <w:rPr>
                <w:w w:val="105"/>
                <w:sz w:val="20"/>
              </w:rPr>
              <w:t>medical</w:t>
            </w:r>
            <w:proofErr w:type="gramEnd"/>
            <w:r>
              <w:rPr>
                <w:w w:val="105"/>
                <w:sz w:val="20"/>
              </w:rPr>
              <w:t xml:space="preserve"> evidence, should be sent to Democratic Services.</w:t>
            </w:r>
          </w:p>
        </w:tc>
      </w:tr>
      <w:tr w:rsidR="00F05ED7">
        <w:trPr>
          <w:trHeight w:val="740"/>
        </w:trPr>
        <w:tc>
          <w:tcPr>
            <w:tcW w:w="2794" w:type="dxa"/>
          </w:tcPr>
          <w:p w:rsidR="00F05ED7" w:rsidRPr="00FD1CBD" w:rsidRDefault="00F05ED7">
            <w:pPr>
              <w:pStyle w:val="TableParagraph"/>
              <w:spacing w:before="0"/>
              <w:rPr>
                <w:color w:val="FF0000"/>
                <w:sz w:val="21"/>
              </w:rPr>
            </w:pPr>
          </w:p>
          <w:p w:rsidR="00F05ED7" w:rsidRPr="00FD1CBD" w:rsidRDefault="00FD1CBD">
            <w:pPr>
              <w:pStyle w:val="TableParagraph"/>
              <w:spacing w:before="0"/>
              <w:ind w:left="95"/>
              <w:rPr>
                <w:color w:val="FF0000"/>
                <w:sz w:val="20"/>
              </w:rPr>
            </w:pPr>
            <w:r>
              <w:rPr>
                <w:color w:val="FF0000"/>
                <w:w w:val="105"/>
                <w:sz w:val="20"/>
              </w:rPr>
              <w:t>By 22 May 2021</w:t>
            </w:r>
          </w:p>
        </w:tc>
        <w:tc>
          <w:tcPr>
            <w:tcW w:w="6929" w:type="dxa"/>
          </w:tcPr>
          <w:p w:rsidR="00F05ED7" w:rsidRDefault="00F05ED7">
            <w:pPr>
              <w:pStyle w:val="TableParagraph"/>
              <w:spacing w:before="0"/>
              <w:rPr>
                <w:sz w:val="21"/>
              </w:rPr>
            </w:pPr>
          </w:p>
          <w:p w:rsidR="00F05ED7" w:rsidRDefault="00FD1CBD">
            <w:pPr>
              <w:pStyle w:val="TableParagraph"/>
              <w:spacing w:before="0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Notification of appeal hearings will be sent to parents/carers.</w:t>
            </w:r>
          </w:p>
        </w:tc>
      </w:tr>
      <w:tr w:rsidR="00F05ED7">
        <w:trPr>
          <w:trHeight w:val="1000"/>
        </w:trPr>
        <w:tc>
          <w:tcPr>
            <w:tcW w:w="2794" w:type="dxa"/>
          </w:tcPr>
          <w:p w:rsidR="00F05ED7" w:rsidRPr="00FD1CBD" w:rsidRDefault="00F05ED7">
            <w:pPr>
              <w:pStyle w:val="TableParagraph"/>
              <w:rPr>
                <w:color w:val="FF0000"/>
                <w:sz w:val="21"/>
              </w:rPr>
            </w:pPr>
          </w:p>
          <w:p w:rsidR="00F05ED7" w:rsidRPr="00FD1CBD" w:rsidRDefault="00FD1CBD">
            <w:pPr>
              <w:pStyle w:val="TableParagraph"/>
              <w:ind w:left="95"/>
              <w:rPr>
                <w:color w:val="FF0000"/>
                <w:sz w:val="20"/>
              </w:rPr>
            </w:pPr>
            <w:r>
              <w:rPr>
                <w:color w:val="FF0000"/>
                <w:w w:val="105"/>
                <w:sz w:val="20"/>
              </w:rPr>
              <w:t>By 17 June 2021</w:t>
            </w:r>
          </w:p>
        </w:tc>
        <w:tc>
          <w:tcPr>
            <w:tcW w:w="6929" w:type="dxa"/>
          </w:tcPr>
          <w:p w:rsidR="00F05ED7" w:rsidRDefault="00F05ED7">
            <w:pPr>
              <w:pStyle w:val="TableParagraph"/>
              <w:rPr>
                <w:sz w:val="21"/>
              </w:rPr>
            </w:pPr>
          </w:p>
          <w:p w:rsidR="00F05ED7" w:rsidRDefault="00FD1CBD">
            <w:pPr>
              <w:pStyle w:val="TableParagraph"/>
              <w:spacing w:line="247" w:lineRule="auto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Appeals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submitted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 w:rsidRPr="00FD1CBD">
              <w:rPr>
                <w:color w:val="FF0000"/>
                <w:w w:val="105"/>
                <w:sz w:val="20"/>
              </w:rPr>
              <w:t>10</w:t>
            </w:r>
            <w:r w:rsidRPr="00FD1CBD">
              <w:rPr>
                <w:color w:val="FF0000"/>
                <w:spacing w:val="-17"/>
                <w:w w:val="105"/>
                <w:sz w:val="20"/>
              </w:rPr>
              <w:t xml:space="preserve"> </w:t>
            </w:r>
            <w:r w:rsidRPr="00FD1CBD">
              <w:rPr>
                <w:color w:val="FF0000"/>
                <w:w w:val="105"/>
                <w:sz w:val="20"/>
              </w:rPr>
              <w:t>April</w:t>
            </w:r>
            <w:r w:rsidRPr="00FD1CBD">
              <w:rPr>
                <w:color w:val="FF0000"/>
                <w:spacing w:val="-17"/>
                <w:w w:val="105"/>
                <w:sz w:val="20"/>
              </w:rPr>
              <w:t xml:space="preserve"> </w:t>
            </w:r>
            <w:r w:rsidRPr="00FD1CBD">
              <w:rPr>
                <w:color w:val="FF0000"/>
                <w:w w:val="105"/>
                <w:sz w:val="20"/>
              </w:rPr>
              <w:t>2020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heard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Independent Appeals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Panels.</w:t>
            </w:r>
          </w:p>
        </w:tc>
      </w:tr>
    </w:tbl>
    <w:p w:rsidR="00F05ED7" w:rsidRDefault="00F05ED7">
      <w:pPr>
        <w:pStyle w:val="BodyText"/>
      </w:pPr>
    </w:p>
    <w:p w:rsidR="00F05ED7" w:rsidRDefault="00F05ED7">
      <w:pPr>
        <w:pStyle w:val="BodyText"/>
      </w:pPr>
    </w:p>
    <w:p w:rsidR="00F05ED7" w:rsidRDefault="00FD1CBD">
      <w:pPr>
        <w:pStyle w:val="BodyText"/>
        <w:ind w:left="115"/>
      </w:pPr>
      <w:r>
        <w:rPr>
          <w:w w:val="105"/>
        </w:rPr>
        <w:t>TIMETABLE FOR BLACKPOOL PRIMARY SCHOOL APPEALS 2021</w:t>
      </w:r>
    </w:p>
    <w:p w:rsidR="00F05ED7" w:rsidRDefault="00F05ED7">
      <w:pPr>
        <w:pStyle w:val="BodyText"/>
        <w:spacing w:before="2" w:after="1"/>
        <w:rPr>
          <w:sz w:val="1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6929"/>
      </w:tblGrid>
      <w:tr w:rsidR="00F05ED7">
        <w:trPr>
          <w:trHeight w:val="1260"/>
        </w:trPr>
        <w:tc>
          <w:tcPr>
            <w:tcW w:w="2794" w:type="dxa"/>
          </w:tcPr>
          <w:p w:rsidR="00F05ED7" w:rsidRPr="00FD1CBD" w:rsidRDefault="00F05ED7">
            <w:pPr>
              <w:pStyle w:val="TableParagraph"/>
              <w:rPr>
                <w:color w:val="FF0000"/>
                <w:sz w:val="21"/>
              </w:rPr>
            </w:pPr>
          </w:p>
          <w:p w:rsidR="00F05ED7" w:rsidRPr="00FD1CBD" w:rsidRDefault="00FD1CBD">
            <w:pPr>
              <w:pStyle w:val="TableParagraph"/>
              <w:ind w:left="95"/>
              <w:rPr>
                <w:color w:val="FF0000"/>
                <w:w w:val="105"/>
                <w:sz w:val="20"/>
              </w:rPr>
            </w:pPr>
            <w:r w:rsidRPr="00FD1CBD">
              <w:rPr>
                <w:color w:val="FF0000"/>
                <w:w w:val="105"/>
                <w:sz w:val="20"/>
              </w:rPr>
              <w:t>By 15 May 2021</w:t>
            </w:r>
          </w:p>
          <w:p w:rsidR="00FD1CBD" w:rsidRPr="00FD1CBD" w:rsidRDefault="00FD1CBD">
            <w:pPr>
              <w:pStyle w:val="TableParagraph"/>
              <w:ind w:left="95"/>
              <w:rPr>
                <w:color w:val="FF0000"/>
                <w:sz w:val="20"/>
              </w:rPr>
            </w:pPr>
          </w:p>
        </w:tc>
        <w:tc>
          <w:tcPr>
            <w:tcW w:w="6929" w:type="dxa"/>
          </w:tcPr>
          <w:p w:rsidR="00F05ED7" w:rsidRDefault="00F05ED7">
            <w:pPr>
              <w:pStyle w:val="TableParagraph"/>
              <w:rPr>
                <w:sz w:val="21"/>
              </w:rPr>
            </w:pPr>
          </w:p>
          <w:p w:rsidR="00F05ED7" w:rsidRDefault="00FD1CBD">
            <w:pPr>
              <w:pStyle w:val="TableParagraph"/>
              <w:spacing w:line="249" w:lineRule="auto"/>
              <w:ind w:left="95" w:right="9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Appeals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received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Democratic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order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heard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 first round of hearings. Appeal forms can be submitted after this deadline but 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hearing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held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until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later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year.</w:t>
            </w:r>
          </w:p>
        </w:tc>
      </w:tr>
      <w:tr w:rsidR="00F05ED7">
        <w:trPr>
          <w:trHeight w:val="1000"/>
        </w:trPr>
        <w:tc>
          <w:tcPr>
            <w:tcW w:w="2794" w:type="dxa"/>
          </w:tcPr>
          <w:p w:rsidR="00F05ED7" w:rsidRPr="00FD1CBD" w:rsidRDefault="00F05ED7">
            <w:pPr>
              <w:pStyle w:val="TableParagraph"/>
              <w:rPr>
                <w:color w:val="FF0000"/>
                <w:sz w:val="21"/>
              </w:rPr>
            </w:pPr>
          </w:p>
          <w:p w:rsidR="00F05ED7" w:rsidRPr="00FD1CBD" w:rsidRDefault="00FD1CBD">
            <w:pPr>
              <w:pStyle w:val="TableParagraph"/>
              <w:ind w:left="95"/>
              <w:rPr>
                <w:color w:val="FF0000"/>
                <w:sz w:val="20"/>
              </w:rPr>
            </w:pPr>
            <w:r w:rsidRPr="00FD1CBD">
              <w:rPr>
                <w:color w:val="FF0000"/>
                <w:w w:val="105"/>
                <w:sz w:val="20"/>
              </w:rPr>
              <w:t>By 22 May 2021</w:t>
            </w:r>
          </w:p>
        </w:tc>
        <w:tc>
          <w:tcPr>
            <w:tcW w:w="6929" w:type="dxa"/>
          </w:tcPr>
          <w:p w:rsidR="00F05ED7" w:rsidRDefault="00F05ED7">
            <w:pPr>
              <w:pStyle w:val="TableParagraph"/>
              <w:rPr>
                <w:sz w:val="21"/>
              </w:rPr>
            </w:pPr>
          </w:p>
          <w:p w:rsidR="00F05ED7" w:rsidRDefault="00FD1CBD">
            <w:pPr>
              <w:pStyle w:val="TableParagraph"/>
              <w:spacing w:line="247" w:lineRule="auto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 xml:space="preserve">Any additional documents that parents/carers wish to provide, ie. </w:t>
            </w:r>
            <w:proofErr w:type="gramStart"/>
            <w:r>
              <w:rPr>
                <w:w w:val="105"/>
                <w:sz w:val="20"/>
              </w:rPr>
              <w:t>medical</w:t>
            </w:r>
            <w:proofErr w:type="gramEnd"/>
            <w:r>
              <w:rPr>
                <w:w w:val="105"/>
                <w:sz w:val="20"/>
              </w:rPr>
              <w:t xml:space="preserve"> evidence, should be sent to Democratic Services.</w:t>
            </w:r>
          </w:p>
        </w:tc>
      </w:tr>
      <w:tr w:rsidR="00F05ED7">
        <w:trPr>
          <w:trHeight w:val="740"/>
        </w:trPr>
        <w:tc>
          <w:tcPr>
            <w:tcW w:w="2794" w:type="dxa"/>
          </w:tcPr>
          <w:p w:rsidR="00F05ED7" w:rsidRPr="00FD1CBD" w:rsidRDefault="00F05ED7">
            <w:pPr>
              <w:pStyle w:val="TableParagraph"/>
              <w:rPr>
                <w:color w:val="FF0000"/>
                <w:sz w:val="21"/>
              </w:rPr>
            </w:pPr>
          </w:p>
          <w:p w:rsidR="00F05ED7" w:rsidRPr="00FD1CBD" w:rsidRDefault="00FD1CBD">
            <w:pPr>
              <w:pStyle w:val="TableParagraph"/>
              <w:ind w:left="95"/>
              <w:rPr>
                <w:color w:val="FF0000"/>
                <w:sz w:val="20"/>
              </w:rPr>
            </w:pPr>
            <w:r w:rsidRPr="00FD1CBD">
              <w:rPr>
                <w:color w:val="FF0000"/>
                <w:w w:val="105"/>
                <w:sz w:val="20"/>
              </w:rPr>
              <w:t>By 29 May 2021</w:t>
            </w:r>
          </w:p>
        </w:tc>
        <w:tc>
          <w:tcPr>
            <w:tcW w:w="6929" w:type="dxa"/>
          </w:tcPr>
          <w:p w:rsidR="00F05ED7" w:rsidRDefault="00F05ED7">
            <w:pPr>
              <w:pStyle w:val="TableParagraph"/>
              <w:rPr>
                <w:sz w:val="21"/>
              </w:rPr>
            </w:pPr>
          </w:p>
          <w:p w:rsidR="00F05ED7" w:rsidRDefault="00FD1CBD">
            <w:pPr>
              <w:pStyle w:val="TableParagraph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Notification of appeal hearings will be sent to parents/carers.</w:t>
            </w:r>
          </w:p>
        </w:tc>
      </w:tr>
      <w:tr w:rsidR="00F05ED7">
        <w:trPr>
          <w:trHeight w:val="1000"/>
        </w:trPr>
        <w:tc>
          <w:tcPr>
            <w:tcW w:w="2794" w:type="dxa"/>
          </w:tcPr>
          <w:p w:rsidR="00F05ED7" w:rsidRPr="00FD1CBD" w:rsidRDefault="00F05ED7">
            <w:pPr>
              <w:pStyle w:val="TableParagraph"/>
              <w:rPr>
                <w:color w:val="FF0000"/>
                <w:sz w:val="21"/>
              </w:rPr>
            </w:pPr>
          </w:p>
          <w:p w:rsidR="00F05ED7" w:rsidRPr="00FD1CBD" w:rsidRDefault="00FD1CBD">
            <w:pPr>
              <w:pStyle w:val="TableParagraph"/>
              <w:ind w:left="95"/>
              <w:rPr>
                <w:color w:val="FF0000"/>
                <w:sz w:val="20"/>
              </w:rPr>
            </w:pPr>
            <w:r w:rsidRPr="00FD1CBD">
              <w:rPr>
                <w:color w:val="FF0000"/>
                <w:w w:val="105"/>
                <w:sz w:val="20"/>
              </w:rPr>
              <w:t>By 26 June 2021</w:t>
            </w:r>
          </w:p>
        </w:tc>
        <w:tc>
          <w:tcPr>
            <w:tcW w:w="6929" w:type="dxa"/>
          </w:tcPr>
          <w:p w:rsidR="00F05ED7" w:rsidRDefault="00F05ED7">
            <w:pPr>
              <w:pStyle w:val="TableParagraph"/>
              <w:rPr>
                <w:sz w:val="21"/>
              </w:rPr>
            </w:pPr>
          </w:p>
          <w:p w:rsidR="00F05ED7" w:rsidRDefault="00FD1CBD">
            <w:pPr>
              <w:pStyle w:val="TableParagraph"/>
              <w:spacing w:line="244" w:lineRule="auto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Appeals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submitted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2020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heard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Independent Appeals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Panels.</w:t>
            </w:r>
          </w:p>
        </w:tc>
      </w:tr>
    </w:tbl>
    <w:p w:rsidR="00BE7DE6" w:rsidRDefault="00BE7DE6"/>
    <w:sectPr w:rsidR="00BE7DE6">
      <w:type w:val="continuous"/>
      <w:pgSz w:w="12240" w:h="15840"/>
      <w:pgMar w:top="1060" w:right="12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D7"/>
    <w:rsid w:val="00195225"/>
    <w:rsid w:val="004B756E"/>
    <w:rsid w:val="00BE7DE6"/>
    <w:rsid w:val="00F05ED7"/>
    <w:rsid w:val="00F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2DE65-B6AE-44C3-8F65-4F67CA24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TIMETABLE FOR SCHOOL APPEALS 2020</vt:lpstr>
    </vt:vector>
  </TitlesOfParts>
  <Company>Blackpool Council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TIMETABLE FOR SCHOOL APPEALS 2020</dc:title>
  <dc:creator>edssclkg</dc:creator>
  <cp:lastModifiedBy>Amy England</cp:lastModifiedBy>
  <cp:revision>2</cp:revision>
  <dcterms:created xsi:type="dcterms:W3CDTF">2021-03-12T13:56:00Z</dcterms:created>
  <dcterms:modified xsi:type="dcterms:W3CDTF">2021-03-12T13:56:00Z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2020-09-29T00:00:00Z</vt:filetime>
  </property>
</Properties>
</file>