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64B" w:rsidRDefault="0024764B" w:rsidP="0024764B">
      <w:pPr>
        <w:widowControl w:val="0"/>
        <w:autoSpaceDE w:val="0"/>
        <w:autoSpaceDN w:val="0"/>
        <w:adjustRightInd w:val="0"/>
        <w:spacing w:after="0" w:line="240" w:lineRule="auto"/>
        <w:ind w:right="-6"/>
        <w:rPr>
          <w:rFonts w:ascii="ComicSansMS" w:hAnsi="ComicSansMS" w:cs="ComicSansMS"/>
          <w:b/>
          <w:bCs/>
          <w:sz w:val="32"/>
          <w:szCs w:val="32"/>
          <w:u w:val="single"/>
        </w:rPr>
      </w:pPr>
      <w:bookmarkStart w:id="0" w:name="_GoBack"/>
      <w:bookmarkEnd w:id="0"/>
    </w:p>
    <w:p w:rsidR="0024764B" w:rsidRDefault="0024764B" w:rsidP="0024764B">
      <w:pPr>
        <w:widowControl w:val="0"/>
        <w:autoSpaceDE w:val="0"/>
        <w:autoSpaceDN w:val="0"/>
        <w:adjustRightInd w:val="0"/>
        <w:spacing w:after="0" w:line="240" w:lineRule="auto"/>
        <w:ind w:right="-6"/>
        <w:rPr>
          <w:rFonts w:ascii="ComicSansMS" w:hAnsi="ComicSansMS" w:cs="ComicSansMS"/>
          <w:b/>
          <w:bCs/>
          <w:sz w:val="32"/>
          <w:szCs w:val="32"/>
          <w:u w:val="single"/>
        </w:rPr>
      </w:pPr>
    </w:p>
    <w:p w:rsidR="0024764B" w:rsidRDefault="0024764B" w:rsidP="0024764B">
      <w:pPr>
        <w:widowControl w:val="0"/>
        <w:autoSpaceDE w:val="0"/>
        <w:autoSpaceDN w:val="0"/>
        <w:adjustRightInd w:val="0"/>
        <w:spacing w:after="0" w:line="240" w:lineRule="auto"/>
        <w:ind w:right="-6"/>
        <w:rPr>
          <w:rFonts w:ascii="ComicSansMS" w:hAnsi="ComicSansMS" w:cs="ComicSansMS"/>
          <w:b/>
          <w:bCs/>
          <w:sz w:val="32"/>
          <w:szCs w:val="32"/>
          <w:u w:val="single"/>
        </w:rPr>
      </w:pPr>
    </w:p>
    <w:p w:rsidR="007B3DF8" w:rsidRDefault="007B3DF8" w:rsidP="007B3DF8">
      <w:pPr>
        <w:jc w:val="center"/>
        <w:rPr>
          <w:rFonts w:cs="Arial"/>
          <w:b/>
          <w:bCs/>
          <w:color w:val="0070C0"/>
          <w:sz w:val="72"/>
          <w:szCs w:val="72"/>
          <w:u w:val="single"/>
          <w:lang w:eastAsia="ja-JP"/>
        </w:rPr>
      </w:pPr>
      <w:r w:rsidRPr="006A5056">
        <w:rPr>
          <w:rFonts w:cs="Arial"/>
          <w:b/>
          <w:bCs/>
          <w:color w:val="0070C0"/>
          <w:sz w:val="72"/>
          <w:szCs w:val="72"/>
          <w:u w:val="single"/>
          <w:lang w:eastAsia="ja-JP"/>
        </w:rPr>
        <w:t xml:space="preserve">Moor Row Primary School </w:t>
      </w:r>
    </w:p>
    <w:p w:rsidR="007B3DF8" w:rsidRPr="006A5056" w:rsidRDefault="007B3DF8" w:rsidP="007B3DF8">
      <w:pPr>
        <w:jc w:val="center"/>
        <w:rPr>
          <w:rFonts w:cs="Arial"/>
          <w:b/>
          <w:bCs/>
          <w:color w:val="0070C0"/>
          <w:sz w:val="72"/>
          <w:szCs w:val="72"/>
          <w:lang w:eastAsia="ja-JP"/>
        </w:rPr>
      </w:pPr>
      <w:r w:rsidRPr="006A5056">
        <w:rPr>
          <w:rFonts w:cs="Arial"/>
          <w:b/>
          <w:bCs/>
          <w:color w:val="0070C0"/>
          <w:sz w:val="72"/>
          <w:szCs w:val="72"/>
          <w:lang w:eastAsia="ja-JP"/>
        </w:rPr>
        <w:t>‘Learning for Life’</w:t>
      </w:r>
    </w:p>
    <w:p w:rsidR="00945F6B" w:rsidRDefault="00737215" w:rsidP="007B3DF8">
      <w:pPr>
        <w:widowControl w:val="0"/>
        <w:autoSpaceDE w:val="0"/>
        <w:autoSpaceDN w:val="0"/>
        <w:adjustRightInd w:val="0"/>
        <w:spacing w:after="0" w:line="240" w:lineRule="auto"/>
        <w:ind w:right="-6"/>
        <w:jc w:val="center"/>
        <w:rPr>
          <w:rFonts w:ascii="ComicSansMS" w:hAnsi="ComicSansMS" w:cs="ComicSansMS"/>
          <w:b/>
          <w:bCs/>
          <w:sz w:val="32"/>
          <w:szCs w:val="32"/>
          <w:u w:val="single"/>
        </w:rPr>
      </w:pPr>
      <w:r>
        <w:rPr>
          <w:noProof/>
        </w:rPr>
        <w:drawing>
          <wp:anchor distT="0" distB="0" distL="114300" distR="114300" simplePos="0" relativeHeight="251659264" behindDoc="1" locked="1" layoutInCell="1" allowOverlap="0">
            <wp:simplePos x="0" y="0"/>
            <wp:positionH relativeFrom="column">
              <wp:posOffset>2802255</wp:posOffset>
            </wp:positionH>
            <wp:positionV relativeFrom="margin">
              <wp:posOffset>2446020</wp:posOffset>
            </wp:positionV>
            <wp:extent cx="1358900" cy="1432560"/>
            <wp:effectExtent l="0" t="0" r="0" b="0"/>
            <wp:wrapTight wrapText="bothSides">
              <wp:wrapPolygon edited="0">
                <wp:start x="0" y="0"/>
                <wp:lineTo x="0" y="21255"/>
                <wp:lineTo x="21196" y="21255"/>
                <wp:lineTo x="21196" y="0"/>
                <wp:lineTo x="0" y="0"/>
              </wp:wrapPolygon>
            </wp:wrapTight>
            <wp:docPr id="2" name="Picture 1"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Bad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8900" cy="1432560"/>
                    </a:xfrm>
                    <a:prstGeom prst="rect">
                      <a:avLst/>
                    </a:prstGeom>
                    <a:noFill/>
                    <a:ln>
                      <a:noFill/>
                    </a:ln>
                  </pic:spPr>
                </pic:pic>
              </a:graphicData>
            </a:graphic>
            <wp14:sizeRelH relativeFrom="page">
              <wp14:pctWidth>0</wp14:pctWidth>
            </wp14:sizeRelH>
            <wp14:sizeRelV relativeFrom="page">
              <wp14:pctHeight>0</wp14:pctHeight>
            </wp14:sizeRelV>
          </wp:anchor>
        </w:drawing>
      </w:r>
      <w:r w:rsidR="0024764B">
        <w:rPr>
          <w:rFonts w:ascii="ComicSansMS" w:hAnsi="ComicSansMS" w:cs="ComicSansMS"/>
          <w:b/>
          <w:bCs/>
          <w:sz w:val="32"/>
          <w:szCs w:val="32"/>
          <w:u w:val="single"/>
        </w:rPr>
        <w:br w:type="textWrapping" w:clear="all"/>
      </w:r>
    </w:p>
    <w:p w:rsidR="00945F6B" w:rsidRDefault="00945F6B">
      <w:pPr>
        <w:widowControl w:val="0"/>
        <w:autoSpaceDE w:val="0"/>
        <w:autoSpaceDN w:val="0"/>
        <w:adjustRightInd w:val="0"/>
        <w:spacing w:after="0" w:line="240" w:lineRule="auto"/>
        <w:ind w:right="2750"/>
        <w:rPr>
          <w:rFonts w:ascii="ComicSansMS" w:hAnsi="ComicSansMS" w:cs="ComicSansMS"/>
          <w:sz w:val="20"/>
          <w:szCs w:val="20"/>
        </w:rPr>
      </w:pPr>
    </w:p>
    <w:p w:rsidR="00945F6B" w:rsidRDefault="00945F6B">
      <w:pPr>
        <w:widowControl w:val="0"/>
        <w:autoSpaceDE w:val="0"/>
        <w:autoSpaceDN w:val="0"/>
        <w:adjustRightInd w:val="0"/>
        <w:spacing w:after="0" w:line="240" w:lineRule="auto"/>
        <w:ind w:right="2750"/>
        <w:rPr>
          <w:rFonts w:ascii="ComicSansMS" w:hAnsi="ComicSansMS" w:cs="ComicSansMS"/>
          <w:sz w:val="20"/>
          <w:szCs w:val="20"/>
        </w:rPr>
      </w:pPr>
    </w:p>
    <w:p w:rsidR="00945F6B" w:rsidRPr="00EF2024" w:rsidRDefault="0024764B" w:rsidP="00EF2024">
      <w:pPr>
        <w:widowControl w:val="0"/>
        <w:autoSpaceDE w:val="0"/>
        <w:autoSpaceDN w:val="0"/>
        <w:adjustRightInd w:val="0"/>
        <w:spacing w:after="0" w:line="240" w:lineRule="auto"/>
        <w:ind w:left="720" w:right="985" w:firstLine="720"/>
        <w:jc w:val="center"/>
        <w:rPr>
          <w:rFonts w:cs="Calibri"/>
          <w:sz w:val="56"/>
          <w:szCs w:val="56"/>
        </w:rPr>
      </w:pPr>
      <w:r w:rsidRPr="00EF2024">
        <w:rPr>
          <w:rFonts w:cs="Calibri"/>
          <w:sz w:val="56"/>
          <w:szCs w:val="56"/>
        </w:rPr>
        <w:t xml:space="preserve">FREEDOM OF INFORMATION </w:t>
      </w:r>
    </w:p>
    <w:p w:rsidR="00945F6B" w:rsidRDefault="00945F6B">
      <w:pPr>
        <w:widowControl w:val="0"/>
        <w:autoSpaceDE w:val="0"/>
        <w:autoSpaceDN w:val="0"/>
        <w:adjustRightInd w:val="0"/>
        <w:spacing w:after="0" w:line="240" w:lineRule="auto"/>
        <w:ind w:right="2750"/>
        <w:rPr>
          <w:rFonts w:ascii="ComicSansMS" w:hAnsi="ComicSansMS" w:cs="ComicSansMS"/>
          <w:sz w:val="20"/>
          <w:szCs w:val="20"/>
        </w:rPr>
      </w:pPr>
    </w:p>
    <w:p w:rsidR="00CB4A9E" w:rsidRDefault="00CB4A9E">
      <w:pPr>
        <w:widowControl w:val="0"/>
        <w:autoSpaceDE w:val="0"/>
        <w:autoSpaceDN w:val="0"/>
        <w:adjustRightInd w:val="0"/>
        <w:spacing w:after="0" w:line="240" w:lineRule="auto"/>
        <w:ind w:right="2750"/>
        <w:rPr>
          <w:rFonts w:ascii="ComicSansMS" w:hAnsi="ComicSansMS" w:cs="ComicSansMS"/>
          <w:sz w:val="24"/>
          <w:szCs w:val="24"/>
        </w:rPr>
      </w:pPr>
    </w:p>
    <w:p w:rsidR="00EF2024" w:rsidRDefault="00EF2024" w:rsidP="00EF2024">
      <w:pPr>
        <w:widowControl w:val="0"/>
        <w:autoSpaceDE w:val="0"/>
        <w:autoSpaceDN w:val="0"/>
        <w:adjustRightInd w:val="0"/>
        <w:spacing w:after="0" w:line="240" w:lineRule="auto"/>
        <w:ind w:right="2750"/>
        <w:jc w:val="center"/>
        <w:rPr>
          <w:rFonts w:ascii="ComicSansMS" w:hAnsi="ComicSansMS" w:cs="ComicSansMS"/>
          <w:sz w:val="24"/>
          <w:szCs w:val="24"/>
        </w:rPr>
      </w:pPr>
    </w:p>
    <w:p w:rsidR="00EF2024" w:rsidRDefault="00EF2024" w:rsidP="00EF2024">
      <w:pPr>
        <w:widowControl w:val="0"/>
        <w:autoSpaceDE w:val="0"/>
        <w:autoSpaceDN w:val="0"/>
        <w:adjustRightInd w:val="0"/>
        <w:spacing w:after="0" w:line="240" w:lineRule="auto"/>
        <w:ind w:right="2750"/>
        <w:jc w:val="center"/>
        <w:rPr>
          <w:rFonts w:ascii="ComicSansMS" w:hAnsi="ComicSansMS" w:cs="ComicSansMS"/>
          <w:sz w:val="24"/>
          <w:szCs w:val="24"/>
        </w:rPr>
      </w:pPr>
    </w:p>
    <w:p w:rsidR="00CB4A9E" w:rsidRDefault="00CB4A9E">
      <w:pPr>
        <w:widowControl w:val="0"/>
        <w:autoSpaceDE w:val="0"/>
        <w:autoSpaceDN w:val="0"/>
        <w:adjustRightInd w:val="0"/>
        <w:spacing w:after="0" w:line="240" w:lineRule="auto"/>
        <w:ind w:right="2750"/>
        <w:rPr>
          <w:rFonts w:ascii="ComicSansMS" w:hAnsi="ComicSansMS" w:cs="ComicSansM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654"/>
      </w:tblGrid>
      <w:tr w:rsidR="00724B38" w:rsidRPr="000B2143" w:rsidTr="00715B1A">
        <w:trPr>
          <w:trHeight w:val="552"/>
          <w:jc w:val="center"/>
        </w:trPr>
        <w:tc>
          <w:tcPr>
            <w:tcW w:w="2660" w:type="dxa"/>
            <w:shd w:val="clear" w:color="auto" w:fill="F2F2F2"/>
            <w:vAlign w:val="center"/>
          </w:tcPr>
          <w:p w:rsidR="00724B38" w:rsidRPr="000B2143" w:rsidRDefault="00724B38" w:rsidP="00724B38">
            <w:pPr>
              <w:spacing w:after="0"/>
              <w:rPr>
                <w:b/>
                <w:bCs/>
                <w:sz w:val="24"/>
                <w:szCs w:val="32"/>
              </w:rPr>
            </w:pPr>
            <w:r w:rsidRPr="000B2143">
              <w:rPr>
                <w:b/>
                <w:bCs/>
                <w:sz w:val="24"/>
                <w:szCs w:val="32"/>
              </w:rPr>
              <w:t>Date:</w:t>
            </w:r>
          </w:p>
        </w:tc>
        <w:tc>
          <w:tcPr>
            <w:tcW w:w="7654" w:type="dxa"/>
            <w:vAlign w:val="center"/>
          </w:tcPr>
          <w:p w:rsidR="00724B38" w:rsidRPr="00EC4643" w:rsidRDefault="00486766" w:rsidP="00724B38">
            <w:pPr>
              <w:pStyle w:val="Title"/>
              <w:ind w:left="0"/>
              <w:jc w:val="left"/>
              <w:rPr>
                <w:rFonts w:ascii="Calibri" w:hAnsi="Calibri"/>
                <w:b w:val="0"/>
                <w:szCs w:val="32"/>
              </w:rPr>
            </w:pPr>
            <w:r>
              <w:rPr>
                <w:rFonts w:ascii="Calibri" w:hAnsi="Calibri"/>
                <w:b w:val="0"/>
                <w:szCs w:val="32"/>
              </w:rPr>
              <w:t xml:space="preserve">June 2024 </w:t>
            </w:r>
          </w:p>
        </w:tc>
      </w:tr>
      <w:tr w:rsidR="00724B38" w:rsidRPr="000B2143" w:rsidTr="00715B1A">
        <w:trPr>
          <w:trHeight w:val="552"/>
          <w:jc w:val="center"/>
        </w:trPr>
        <w:tc>
          <w:tcPr>
            <w:tcW w:w="2660" w:type="dxa"/>
            <w:shd w:val="clear" w:color="auto" w:fill="F2F2F2"/>
            <w:vAlign w:val="center"/>
          </w:tcPr>
          <w:p w:rsidR="00724B38" w:rsidRPr="000B2143" w:rsidRDefault="00724B38" w:rsidP="00724B38">
            <w:pPr>
              <w:spacing w:after="0"/>
              <w:rPr>
                <w:b/>
                <w:bCs/>
                <w:sz w:val="24"/>
                <w:szCs w:val="32"/>
              </w:rPr>
            </w:pPr>
            <w:r w:rsidRPr="000B2143">
              <w:rPr>
                <w:b/>
                <w:bCs/>
                <w:sz w:val="24"/>
                <w:szCs w:val="32"/>
              </w:rPr>
              <w:t>Proposed review date:</w:t>
            </w:r>
          </w:p>
        </w:tc>
        <w:tc>
          <w:tcPr>
            <w:tcW w:w="7654" w:type="dxa"/>
            <w:vAlign w:val="center"/>
          </w:tcPr>
          <w:p w:rsidR="00724B38" w:rsidRPr="00EC4643" w:rsidRDefault="00486766" w:rsidP="00724B38">
            <w:pPr>
              <w:pStyle w:val="Title"/>
              <w:ind w:left="0"/>
              <w:jc w:val="left"/>
              <w:rPr>
                <w:rFonts w:ascii="Calibri" w:hAnsi="Calibri"/>
                <w:b w:val="0"/>
                <w:szCs w:val="32"/>
              </w:rPr>
            </w:pPr>
            <w:r>
              <w:rPr>
                <w:rFonts w:ascii="Calibri" w:hAnsi="Calibri"/>
                <w:b w:val="0"/>
                <w:szCs w:val="32"/>
              </w:rPr>
              <w:t>June 202</w:t>
            </w:r>
            <w:r w:rsidR="0049581A">
              <w:rPr>
                <w:rFonts w:ascii="Calibri" w:hAnsi="Calibri"/>
                <w:b w:val="0"/>
                <w:szCs w:val="32"/>
              </w:rPr>
              <w:t>7</w:t>
            </w:r>
            <w:r>
              <w:rPr>
                <w:rFonts w:ascii="Calibri" w:hAnsi="Calibri"/>
                <w:b w:val="0"/>
                <w:szCs w:val="32"/>
              </w:rPr>
              <w:t xml:space="preserve"> </w:t>
            </w:r>
            <w:r w:rsidR="004A55EA">
              <w:rPr>
                <w:rFonts w:ascii="Calibri" w:hAnsi="Calibri"/>
                <w:b w:val="0"/>
                <w:szCs w:val="32"/>
              </w:rPr>
              <w:t xml:space="preserve"> </w:t>
            </w:r>
          </w:p>
        </w:tc>
      </w:tr>
    </w:tbl>
    <w:p w:rsidR="00945F6B" w:rsidRDefault="00945F6B">
      <w:pPr>
        <w:widowControl w:val="0"/>
        <w:autoSpaceDE w:val="0"/>
        <w:autoSpaceDN w:val="0"/>
        <w:adjustRightInd w:val="0"/>
        <w:spacing w:after="0" w:line="240" w:lineRule="auto"/>
        <w:ind w:right="2750"/>
        <w:jc w:val="center"/>
        <w:rPr>
          <w:rFonts w:ascii="ComicSansMS" w:hAnsi="ComicSansMS" w:cs="ComicSansMS"/>
          <w:sz w:val="40"/>
          <w:szCs w:val="40"/>
        </w:rPr>
      </w:pPr>
    </w:p>
    <w:p w:rsidR="00945F6B" w:rsidRDefault="00945F6B">
      <w:pPr>
        <w:widowControl w:val="0"/>
        <w:autoSpaceDE w:val="0"/>
        <w:autoSpaceDN w:val="0"/>
        <w:adjustRightInd w:val="0"/>
        <w:spacing w:after="0" w:line="240" w:lineRule="auto"/>
        <w:ind w:right="-6"/>
        <w:rPr>
          <w:rFonts w:ascii="Times-Roman" w:hAnsi="Times-Roman" w:cs="Times-Roman"/>
          <w:sz w:val="24"/>
          <w:szCs w:val="24"/>
        </w:rPr>
      </w:pPr>
    </w:p>
    <w:p w:rsidR="00945F6B" w:rsidRDefault="00945F6B">
      <w:pPr>
        <w:widowControl w:val="0"/>
        <w:autoSpaceDE w:val="0"/>
        <w:autoSpaceDN w:val="0"/>
        <w:adjustRightInd w:val="0"/>
        <w:spacing w:after="0" w:line="264" w:lineRule="auto"/>
        <w:ind w:right="-6"/>
        <w:jc w:val="both"/>
        <w:rPr>
          <w:rFonts w:ascii="ComicSansMS" w:hAnsi="ComicSansMS" w:cs="ComicSansMS"/>
          <w:b/>
          <w:bCs/>
          <w:sz w:val="20"/>
          <w:szCs w:val="20"/>
        </w:rPr>
      </w:pPr>
    </w:p>
    <w:p w:rsidR="00945F6B" w:rsidRDefault="00945F6B">
      <w:pPr>
        <w:widowControl w:val="0"/>
        <w:autoSpaceDE w:val="0"/>
        <w:autoSpaceDN w:val="0"/>
        <w:adjustRightInd w:val="0"/>
        <w:spacing w:after="0" w:line="264" w:lineRule="auto"/>
        <w:ind w:right="-6"/>
        <w:jc w:val="both"/>
        <w:rPr>
          <w:rFonts w:ascii="ComicSansMS" w:hAnsi="ComicSansMS" w:cs="ComicSansMS"/>
          <w:b/>
          <w:bCs/>
          <w:sz w:val="20"/>
          <w:szCs w:val="20"/>
        </w:rPr>
      </w:pPr>
    </w:p>
    <w:p w:rsidR="00945F6B" w:rsidRDefault="00945F6B">
      <w:pPr>
        <w:widowControl w:val="0"/>
        <w:autoSpaceDE w:val="0"/>
        <w:autoSpaceDN w:val="0"/>
        <w:adjustRightInd w:val="0"/>
        <w:spacing w:after="0" w:line="264" w:lineRule="auto"/>
        <w:ind w:right="-6"/>
        <w:jc w:val="both"/>
        <w:rPr>
          <w:rFonts w:ascii="ComicSansMS" w:hAnsi="ComicSansMS" w:cs="ComicSansMS"/>
          <w:b/>
          <w:bCs/>
          <w:sz w:val="20"/>
          <w:szCs w:val="20"/>
        </w:rPr>
      </w:pPr>
    </w:p>
    <w:p w:rsidR="0024764B" w:rsidRDefault="0024764B">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486766" w:rsidRDefault="00486766">
      <w:pPr>
        <w:widowControl w:val="0"/>
        <w:autoSpaceDE w:val="0"/>
        <w:autoSpaceDN w:val="0"/>
        <w:adjustRightInd w:val="0"/>
        <w:spacing w:after="0" w:line="264" w:lineRule="auto"/>
        <w:ind w:right="-6"/>
        <w:jc w:val="both"/>
        <w:rPr>
          <w:rFonts w:ascii="ComicSansMS" w:hAnsi="ComicSansMS" w:cs="ComicSansMS"/>
          <w:b/>
          <w:bCs/>
          <w:sz w:val="20"/>
          <w:szCs w:val="20"/>
        </w:rPr>
      </w:pPr>
    </w:p>
    <w:p w:rsidR="0024764B" w:rsidRDefault="0024764B">
      <w:pPr>
        <w:widowControl w:val="0"/>
        <w:autoSpaceDE w:val="0"/>
        <w:autoSpaceDN w:val="0"/>
        <w:adjustRightInd w:val="0"/>
        <w:spacing w:after="0" w:line="264" w:lineRule="auto"/>
        <w:ind w:right="-6"/>
        <w:jc w:val="both"/>
        <w:rPr>
          <w:rFonts w:ascii="ComicSansMS" w:hAnsi="ComicSansMS" w:cs="ComicSansMS"/>
          <w:b/>
          <w:bCs/>
          <w:sz w:val="20"/>
          <w:szCs w:val="20"/>
        </w:rPr>
      </w:pPr>
    </w:p>
    <w:p w:rsidR="0024764B" w:rsidRDefault="0024764B">
      <w:pPr>
        <w:widowControl w:val="0"/>
        <w:autoSpaceDE w:val="0"/>
        <w:autoSpaceDN w:val="0"/>
        <w:adjustRightInd w:val="0"/>
        <w:spacing w:after="0" w:line="264" w:lineRule="auto"/>
        <w:ind w:right="-6"/>
        <w:jc w:val="both"/>
        <w:rPr>
          <w:rFonts w:ascii="ComicSansMS" w:hAnsi="ComicSansMS" w:cs="ComicSansMS"/>
          <w:b/>
          <w:bCs/>
          <w:sz w:val="20"/>
          <w:szCs w:val="20"/>
        </w:rPr>
      </w:pPr>
    </w:p>
    <w:p w:rsidR="00945F6B" w:rsidRDefault="00945F6B">
      <w:pPr>
        <w:widowControl w:val="0"/>
        <w:autoSpaceDE w:val="0"/>
        <w:autoSpaceDN w:val="0"/>
        <w:adjustRightInd w:val="0"/>
        <w:spacing w:after="0" w:line="264" w:lineRule="auto"/>
        <w:ind w:right="-6"/>
        <w:jc w:val="both"/>
        <w:rPr>
          <w:rFonts w:ascii="ComicSansMS" w:hAnsi="ComicSansMS" w:cs="ComicSansMS"/>
          <w:b/>
          <w:bCs/>
          <w:sz w:val="20"/>
          <w:szCs w:val="20"/>
        </w:rPr>
      </w:pPr>
    </w:p>
    <w:p w:rsidR="00945F6B" w:rsidRDefault="00945F6B">
      <w:pPr>
        <w:widowControl w:val="0"/>
        <w:autoSpaceDE w:val="0"/>
        <w:autoSpaceDN w:val="0"/>
        <w:adjustRightInd w:val="0"/>
        <w:spacing w:after="0" w:line="264" w:lineRule="auto"/>
        <w:ind w:right="-6"/>
        <w:jc w:val="both"/>
        <w:rPr>
          <w:rFonts w:ascii="ComicSansMS" w:hAnsi="ComicSansMS" w:cs="ComicSansMS"/>
          <w:b/>
          <w:bCs/>
          <w:sz w:val="20"/>
          <w:szCs w:val="20"/>
        </w:rPr>
      </w:pPr>
    </w:p>
    <w:p w:rsidR="00945F6B" w:rsidRDefault="00945F6B">
      <w:pPr>
        <w:widowControl w:val="0"/>
        <w:autoSpaceDE w:val="0"/>
        <w:autoSpaceDN w:val="0"/>
        <w:adjustRightInd w:val="0"/>
        <w:spacing w:after="240" w:line="264" w:lineRule="auto"/>
        <w:ind w:right="-6"/>
        <w:jc w:val="center"/>
        <w:rPr>
          <w:rFonts w:ascii="ComicSansMS" w:hAnsi="ComicSansMS" w:cs="ComicSansMS"/>
          <w:sz w:val="20"/>
          <w:szCs w:val="20"/>
        </w:rPr>
      </w:pPr>
    </w:p>
    <w:p w:rsidR="00945F6B" w:rsidRDefault="00945F6B">
      <w:pPr>
        <w:widowControl w:val="0"/>
        <w:autoSpaceDE w:val="0"/>
        <w:autoSpaceDN w:val="0"/>
        <w:adjustRightInd w:val="0"/>
        <w:spacing w:after="240" w:line="264" w:lineRule="auto"/>
        <w:ind w:right="-6"/>
        <w:jc w:val="center"/>
        <w:rPr>
          <w:rFonts w:ascii="ComicSansMS" w:hAnsi="ComicSansMS" w:cs="ComicSansMS"/>
          <w:b/>
          <w:bCs/>
          <w:sz w:val="20"/>
          <w:szCs w:val="20"/>
        </w:rPr>
      </w:pPr>
      <w:r>
        <w:rPr>
          <w:rFonts w:ascii="ComicSansMS" w:hAnsi="ComicSansMS" w:cs="ComicSansMS"/>
          <w:sz w:val="20"/>
          <w:szCs w:val="20"/>
        </w:rPr>
        <w:lastRenderedPageBreak/>
        <w:t>The governing body is responsible for maintenance of this scheme</w:t>
      </w:r>
    </w:p>
    <w:p w:rsidR="00945F6B" w:rsidRDefault="00945F6B">
      <w:pPr>
        <w:widowControl w:val="0"/>
        <w:autoSpaceDE w:val="0"/>
        <w:autoSpaceDN w:val="0"/>
        <w:adjustRightInd w:val="0"/>
        <w:spacing w:after="240" w:line="240" w:lineRule="auto"/>
        <w:ind w:right="-6"/>
        <w:jc w:val="both"/>
        <w:rPr>
          <w:rFonts w:ascii="ComicSansMS" w:hAnsi="ComicSansMS" w:cs="ComicSansMS"/>
          <w:b/>
          <w:bCs/>
          <w:sz w:val="20"/>
          <w:szCs w:val="20"/>
          <w:u w:val="single"/>
        </w:rPr>
      </w:pPr>
      <w:r>
        <w:rPr>
          <w:rFonts w:ascii="ComicSansMS" w:hAnsi="ComicSansMS" w:cs="ComicSansMS"/>
          <w:b/>
          <w:bCs/>
          <w:sz w:val="20"/>
          <w:szCs w:val="20"/>
        </w:rPr>
        <w:t>1.</w:t>
      </w:r>
      <w:r>
        <w:rPr>
          <w:rFonts w:ascii="ComicSansMS" w:hAnsi="ComicSansMS" w:cs="ComicSansMS"/>
          <w:b/>
          <w:bCs/>
          <w:sz w:val="20"/>
          <w:szCs w:val="20"/>
        </w:rPr>
        <w:tab/>
      </w:r>
      <w:r>
        <w:rPr>
          <w:rFonts w:ascii="ComicSansMS" w:hAnsi="ComicSansMS" w:cs="ComicSansMS"/>
          <w:b/>
          <w:bCs/>
          <w:sz w:val="20"/>
          <w:szCs w:val="20"/>
          <w:u w:val="single"/>
        </w:rPr>
        <w:t>Introduction: what a publication scheme is and why it has been developed</w:t>
      </w: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One of the aims of the Freedom of Information Act 2000 (which is referred to as FOIA in the rest of this document) is that public authorities, including all maintained schools, should be clear and proactive about the information they will make public.</w:t>
      </w: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To do this we must produce a publication scheme, setting out:</w:t>
      </w: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p w:rsidR="00945F6B" w:rsidRDefault="00945F6B">
      <w:pPr>
        <w:widowControl w:val="0"/>
        <w:numPr>
          <w:ilvl w:val="0"/>
          <w:numId w:val="1"/>
        </w:numPr>
        <w:tabs>
          <w:tab w:val="left" w:pos="851"/>
        </w:tabs>
        <w:autoSpaceDE w:val="0"/>
        <w:autoSpaceDN w:val="0"/>
        <w:adjustRightInd w:val="0"/>
        <w:spacing w:after="120" w:line="264" w:lineRule="auto"/>
        <w:ind w:left="1702" w:right="-6" w:hanging="851"/>
        <w:jc w:val="both"/>
        <w:rPr>
          <w:rFonts w:ascii="ComicSansMS" w:hAnsi="ComicSansMS" w:cs="ComicSansMS"/>
          <w:sz w:val="20"/>
          <w:szCs w:val="20"/>
        </w:rPr>
      </w:pPr>
      <w:r>
        <w:rPr>
          <w:rFonts w:ascii="ComicSansMS" w:hAnsi="ComicSansMS" w:cs="ComicSansMS"/>
          <w:sz w:val="20"/>
          <w:szCs w:val="20"/>
        </w:rPr>
        <w:t>The classes of information which we publish or intend to publish;</w:t>
      </w:r>
    </w:p>
    <w:p w:rsidR="00945F6B" w:rsidRDefault="00945F6B">
      <w:pPr>
        <w:widowControl w:val="0"/>
        <w:numPr>
          <w:ilvl w:val="0"/>
          <w:numId w:val="1"/>
        </w:numPr>
        <w:tabs>
          <w:tab w:val="left" w:pos="851"/>
        </w:tabs>
        <w:autoSpaceDE w:val="0"/>
        <w:autoSpaceDN w:val="0"/>
        <w:adjustRightInd w:val="0"/>
        <w:spacing w:after="120" w:line="264" w:lineRule="auto"/>
        <w:ind w:left="1702" w:right="-6" w:hanging="851"/>
        <w:jc w:val="both"/>
        <w:rPr>
          <w:rFonts w:ascii="ComicSansMS" w:hAnsi="ComicSansMS" w:cs="ComicSansMS"/>
          <w:sz w:val="20"/>
          <w:szCs w:val="20"/>
        </w:rPr>
      </w:pPr>
      <w:r>
        <w:rPr>
          <w:rFonts w:ascii="ComicSansMS" w:hAnsi="ComicSansMS" w:cs="ComicSansMS"/>
          <w:sz w:val="20"/>
          <w:szCs w:val="20"/>
        </w:rPr>
        <w:t xml:space="preserve">The manner in which the information will be published; and </w:t>
      </w:r>
    </w:p>
    <w:p w:rsidR="00945F6B" w:rsidRDefault="00945F6B">
      <w:pPr>
        <w:widowControl w:val="0"/>
        <w:numPr>
          <w:ilvl w:val="0"/>
          <w:numId w:val="1"/>
        </w:numPr>
        <w:tabs>
          <w:tab w:val="left" w:pos="851"/>
        </w:tabs>
        <w:autoSpaceDE w:val="0"/>
        <w:autoSpaceDN w:val="0"/>
        <w:adjustRightInd w:val="0"/>
        <w:spacing w:after="240" w:line="264" w:lineRule="auto"/>
        <w:ind w:left="1418" w:right="-6" w:hanging="567"/>
        <w:jc w:val="both"/>
        <w:rPr>
          <w:rFonts w:ascii="ComicSansMS" w:hAnsi="ComicSansMS" w:cs="ComicSansMS"/>
          <w:sz w:val="20"/>
          <w:szCs w:val="20"/>
        </w:rPr>
      </w:pPr>
      <w:r>
        <w:rPr>
          <w:rFonts w:ascii="ComicSansMS" w:hAnsi="ComicSansMS" w:cs="ComicSansMS"/>
          <w:sz w:val="20"/>
          <w:szCs w:val="20"/>
        </w:rPr>
        <w:t>Whether the information is available free of charge or on payment.</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The scheme covers information already published and information which is to be published in the future.  All information in our publication scheme is available in paper form.</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Some information which we hold may not be made public, for example personal information.</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This publication scheme conforms to the model scheme for schools approved by the Information Commissioner.</w:t>
      </w:r>
    </w:p>
    <w:p w:rsidR="00945F6B" w:rsidRDefault="00945F6B">
      <w:pPr>
        <w:widowControl w:val="0"/>
        <w:numPr>
          <w:ilvl w:val="0"/>
          <w:numId w:val="2"/>
        </w:numPr>
        <w:tabs>
          <w:tab w:val="left" w:pos="720"/>
        </w:tabs>
        <w:autoSpaceDE w:val="0"/>
        <w:autoSpaceDN w:val="0"/>
        <w:adjustRightInd w:val="0"/>
        <w:spacing w:before="100" w:after="100" w:line="240" w:lineRule="auto"/>
        <w:ind w:left="1080" w:right="-6" w:hanging="1080"/>
        <w:jc w:val="both"/>
        <w:rPr>
          <w:rFonts w:ascii="ComicSansMS" w:hAnsi="ComicSansMS" w:cs="ComicSansMS"/>
          <w:sz w:val="20"/>
          <w:szCs w:val="20"/>
          <w:u w:val="single"/>
        </w:rPr>
      </w:pPr>
      <w:r>
        <w:rPr>
          <w:rFonts w:ascii="ComicSansMS" w:hAnsi="ComicSansMS" w:cs="ComicSansMS"/>
          <w:b/>
          <w:bCs/>
          <w:sz w:val="20"/>
          <w:szCs w:val="20"/>
        </w:rPr>
        <w:t>2.</w:t>
      </w:r>
      <w:r>
        <w:rPr>
          <w:rFonts w:ascii="ComicSansMS" w:hAnsi="ComicSansMS" w:cs="ComicSansMS"/>
          <w:b/>
          <w:bCs/>
          <w:sz w:val="20"/>
          <w:szCs w:val="20"/>
        </w:rPr>
        <w:tab/>
      </w:r>
      <w:r>
        <w:rPr>
          <w:rFonts w:ascii="ComicSansMS" w:hAnsi="ComicSansMS" w:cs="ComicSansMS"/>
          <w:b/>
          <w:bCs/>
          <w:sz w:val="20"/>
          <w:szCs w:val="20"/>
          <w:u w:val="single"/>
        </w:rPr>
        <w:t>Aims and Objectives</w:t>
      </w:r>
      <w:r>
        <w:rPr>
          <w:rFonts w:ascii="ComicSansMS" w:hAnsi="ComicSansMS" w:cs="ComicSansMS"/>
          <w:b/>
          <w:bCs/>
          <w:sz w:val="20"/>
          <w:szCs w:val="20"/>
        </w:rPr>
        <w:tab/>
      </w:r>
      <w:r>
        <w:rPr>
          <w:rFonts w:ascii="ComicSansMS" w:hAnsi="ComicSansMS" w:cs="ComicSansMS"/>
          <w:sz w:val="20"/>
          <w:szCs w:val="20"/>
          <w:u w:val="single"/>
        </w:rPr>
        <w:t xml:space="preserve"> </w:t>
      </w:r>
    </w:p>
    <w:p w:rsidR="00945F6B" w:rsidRDefault="00945F6B">
      <w:pPr>
        <w:widowControl w:val="0"/>
        <w:autoSpaceDE w:val="0"/>
        <w:autoSpaceDN w:val="0"/>
        <w:adjustRightInd w:val="0"/>
        <w:spacing w:before="100" w:after="100" w:line="240" w:lineRule="auto"/>
        <w:ind w:left="360" w:right="-6"/>
        <w:jc w:val="both"/>
        <w:rPr>
          <w:rFonts w:ascii="ComicSansMS" w:hAnsi="ComicSansMS" w:cs="ComicSansMS"/>
          <w:sz w:val="20"/>
          <w:szCs w:val="20"/>
        </w:rPr>
      </w:pPr>
      <w:r>
        <w:rPr>
          <w:rFonts w:ascii="ComicSansMS" w:hAnsi="ComicSansMS" w:cs="ComicSansMS"/>
          <w:sz w:val="20"/>
          <w:szCs w:val="20"/>
        </w:rPr>
        <w:t>The school aims to:</w:t>
      </w:r>
    </w:p>
    <w:p w:rsidR="00945F6B" w:rsidRDefault="00945F6B" w:rsidP="0024764B">
      <w:pPr>
        <w:widowControl w:val="0"/>
        <w:numPr>
          <w:ilvl w:val="0"/>
          <w:numId w:val="11"/>
        </w:numPr>
        <w:tabs>
          <w:tab w:val="left" w:pos="720"/>
        </w:tabs>
        <w:autoSpaceDE w:val="0"/>
        <w:autoSpaceDN w:val="0"/>
        <w:adjustRightInd w:val="0"/>
        <w:spacing w:after="120" w:line="240" w:lineRule="auto"/>
        <w:ind w:right="-6"/>
        <w:jc w:val="both"/>
        <w:rPr>
          <w:rFonts w:ascii="ComicSansMS" w:hAnsi="ComicSansMS" w:cs="ComicSansMS"/>
          <w:sz w:val="20"/>
          <w:szCs w:val="20"/>
        </w:rPr>
      </w:pPr>
      <w:r>
        <w:rPr>
          <w:rFonts w:ascii="ComicSansMS" w:hAnsi="ComicSansMS" w:cs="ComicSansMS"/>
          <w:sz w:val="20"/>
          <w:szCs w:val="20"/>
        </w:rPr>
        <w:t>enable every child to fulfil their learning potential, with education that meets the needs of each child,</w:t>
      </w:r>
    </w:p>
    <w:p w:rsidR="00945F6B" w:rsidRDefault="00945F6B" w:rsidP="0024764B">
      <w:pPr>
        <w:widowControl w:val="0"/>
        <w:numPr>
          <w:ilvl w:val="0"/>
          <w:numId w:val="11"/>
        </w:numPr>
        <w:tabs>
          <w:tab w:val="left" w:pos="720"/>
        </w:tabs>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help every child develop the skills, knowledge and personal qualities needed for life and work,</w:t>
      </w:r>
    </w:p>
    <w:p w:rsidR="00945F6B" w:rsidRDefault="00945F6B">
      <w:pPr>
        <w:widowControl w:val="0"/>
        <w:autoSpaceDE w:val="0"/>
        <w:autoSpaceDN w:val="0"/>
        <w:adjustRightInd w:val="0"/>
        <w:spacing w:after="240" w:line="240" w:lineRule="auto"/>
        <w:ind w:left="720" w:right="-6" w:hanging="720"/>
        <w:jc w:val="both"/>
        <w:rPr>
          <w:rFonts w:ascii="ComicSansMS" w:hAnsi="ComicSansMS" w:cs="ComicSansMS"/>
          <w:sz w:val="20"/>
          <w:szCs w:val="20"/>
        </w:rPr>
      </w:pPr>
      <w:r>
        <w:rPr>
          <w:rFonts w:ascii="ComicSansMS" w:hAnsi="ComicSansMS" w:cs="ComicSansMS"/>
          <w:sz w:val="20"/>
          <w:szCs w:val="20"/>
        </w:rPr>
        <w:t>This publication scheme is a means of showing how we are pursuing these aims.</w:t>
      </w:r>
    </w:p>
    <w:p w:rsidR="00945F6B" w:rsidRDefault="00945F6B">
      <w:pPr>
        <w:widowControl w:val="0"/>
        <w:autoSpaceDE w:val="0"/>
        <w:autoSpaceDN w:val="0"/>
        <w:adjustRightInd w:val="0"/>
        <w:spacing w:after="240" w:line="240" w:lineRule="auto"/>
        <w:ind w:right="-6"/>
        <w:jc w:val="both"/>
        <w:rPr>
          <w:rFonts w:ascii="ComicSansMS" w:hAnsi="ComicSansMS" w:cs="ComicSansMS"/>
          <w:b/>
          <w:bCs/>
          <w:sz w:val="20"/>
          <w:szCs w:val="20"/>
        </w:rPr>
      </w:pPr>
      <w:r>
        <w:rPr>
          <w:rFonts w:ascii="ComicSansMS" w:hAnsi="ComicSansMS" w:cs="ComicSansMS"/>
          <w:b/>
          <w:bCs/>
          <w:sz w:val="20"/>
          <w:szCs w:val="20"/>
        </w:rPr>
        <w:t>3.</w:t>
      </w:r>
      <w:r>
        <w:rPr>
          <w:rFonts w:ascii="ComicSansMS" w:hAnsi="ComicSansMS" w:cs="ComicSansMS"/>
          <w:b/>
          <w:bCs/>
          <w:sz w:val="20"/>
          <w:szCs w:val="20"/>
        </w:rPr>
        <w:tab/>
        <w:t xml:space="preserve"> </w:t>
      </w:r>
      <w:r>
        <w:rPr>
          <w:rFonts w:ascii="ComicSansMS" w:hAnsi="ComicSansMS" w:cs="ComicSansMS"/>
          <w:b/>
          <w:bCs/>
          <w:sz w:val="20"/>
          <w:szCs w:val="20"/>
          <w:u w:val="single"/>
        </w:rPr>
        <w:t>Categories of information published</w:t>
      </w:r>
    </w:p>
    <w:p w:rsidR="00945F6B" w:rsidRDefault="00945F6B">
      <w:pPr>
        <w:widowControl w:val="0"/>
        <w:autoSpaceDE w:val="0"/>
        <w:autoSpaceDN w:val="0"/>
        <w:adjustRightInd w:val="0"/>
        <w:spacing w:after="240" w:line="264" w:lineRule="auto"/>
        <w:ind w:right="-6"/>
        <w:jc w:val="both"/>
        <w:rPr>
          <w:rFonts w:ascii="ComicSansMS" w:hAnsi="ComicSansMS" w:cs="ComicSansMS"/>
          <w:sz w:val="20"/>
          <w:szCs w:val="20"/>
        </w:rPr>
      </w:pPr>
      <w:r>
        <w:rPr>
          <w:rFonts w:ascii="ComicSansMS" w:hAnsi="ComicSansMS" w:cs="ComicSansMS"/>
          <w:sz w:val="20"/>
          <w:szCs w:val="20"/>
        </w:rPr>
        <w:t xml:space="preserve">The publication scheme guides you to information which we currently publish (or have recently published) or which we will publish in the future. This is split into categories of information known as ‘classes’. These are contained in section 6 of this scheme.  </w:t>
      </w:r>
    </w:p>
    <w:p w:rsidR="00945F6B" w:rsidRDefault="00945F6B">
      <w:pPr>
        <w:widowControl w:val="0"/>
        <w:autoSpaceDE w:val="0"/>
        <w:autoSpaceDN w:val="0"/>
        <w:adjustRightInd w:val="0"/>
        <w:spacing w:after="240" w:line="264" w:lineRule="auto"/>
        <w:ind w:right="-6"/>
        <w:jc w:val="both"/>
        <w:rPr>
          <w:rFonts w:ascii="ComicSansMS" w:hAnsi="ComicSansMS" w:cs="ComicSansMS"/>
          <w:sz w:val="20"/>
          <w:szCs w:val="20"/>
        </w:rPr>
      </w:pPr>
      <w:r>
        <w:rPr>
          <w:rFonts w:ascii="ComicSansMS" w:hAnsi="ComicSansMS" w:cs="ComicSansMS"/>
          <w:sz w:val="20"/>
          <w:szCs w:val="20"/>
        </w:rPr>
        <w:t>The classes of information that we undertake to make available are organised into four broad topic areas:</w:t>
      </w:r>
    </w:p>
    <w:p w:rsidR="001745B7" w:rsidRDefault="001745B7"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sidRPr="001745B7">
        <w:rPr>
          <w:rFonts w:ascii="ComicSansMS" w:hAnsi="ComicSansMS" w:cs="ComicSansMS"/>
          <w:b/>
          <w:sz w:val="20"/>
          <w:szCs w:val="20"/>
        </w:rPr>
        <w:t>Class 1:</w:t>
      </w:r>
      <w:r>
        <w:rPr>
          <w:rFonts w:ascii="ComicSansMS" w:hAnsi="ComicSansMS" w:cs="ComicSansMS"/>
          <w:sz w:val="20"/>
          <w:szCs w:val="20"/>
        </w:rPr>
        <w:t xml:space="preserve"> </w:t>
      </w:r>
      <w:r w:rsidRPr="001745B7">
        <w:rPr>
          <w:rFonts w:ascii="ComicSansMS" w:hAnsi="ComicSansMS" w:cs="ComicSansMS"/>
          <w:b/>
          <w:sz w:val="20"/>
          <w:szCs w:val="20"/>
        </w:rPr>
        <w:t>Who we are and what we do</w:t>
      </w:r>
      <w:r>
        <w:rPr>
          <w:rFonts w:ascii="ComicSansMS" w:hAnsi="ComicSansMS" w:cs="ComicSansMS"/>
          <w:sz w:val="20"/>
          <w:szCs w:val="20"/>
        </w:rPr>
        <w:t xml:space="preserve"> (organisational information, structures, locations &amp; contacts)</w:t>
      </w:r>
    </w:p>
    <w:p w:rsidR="001745B7" w:rsidRDefault="001745B7"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sidRPr="001745B7">
        <w:rPr>
          <w:rFonts w:ascii="ComicSansMS" w:hAnsi="ComicSansMS" w:cs="ComicSansMS"/>
          <w:b/>
          <w:sz w:val="20"/>
          <w:szCs w:val="20"/>
        </w:rPr>
        <w:t>Class 2:</w:t>
      </w:r>
      <w:r>
        <w:rPr>
          <w:rFonts w:ascii="ComicSansMS" w:hAnsi="ComicSansMS" w:cs="ComicSansMS"/>
          <w:sz w:val="20"/>
          <w:szCs w:val="20"/>
        </w:rPr>
        <w:t xml:space="preserve"> </w:t>
      </w:r>
      <w:r w:rsidRPr="001745B7">
        <w:rPr>
          <w:rFonts w:ascii="ComicSansMS" w:hAnsi="ComicSansMS" w:cs="ComicSansMS"/>
          <w:b/>
          <w:sz w:val="20"/>
          <w:szCs w:val="20"/>
        </w:rPr>
        <w:t>What we spend and how we spend it</w:t>
      </w:r>
      <w:r>
        <w:rPr>
          <w:rFonts w:ascii="ComicSansMS" w:hAnsi="ComicSansMS" w:cs="ComicSansMS"/>
          <w:sz w:val="20"/>
          <w:szCs w:val="20"/>
        </w:rPr>
        <w:t xml:space="preserve"> (financial information relating to projected and actual income and expenditure, procurement, contracts and financial audit)  </w:t>
      </w:r>
    </w:p>
    <w:p w:rsidR="001745B7" w:rsidRDefault="001745B7"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sidRPr="001745B7">
        <w:rPr>
          <w:rFonts w:ascii="ComicSansMS" w:hAnsi="ComicSansMS" w:cs="ComicSansMS"/>
          <w:b/>
          <w:sz w:val="20"/>
          <w:szCs w:val="20"/>
        </w:rPr>
        <w:t>Class 3:</w:t>
      </w:r>
      <w:r>
        <w:rPr>
          <w:rFonts w:ascii="ComicSansMS" w:hAnsi="ComicSansMS" w:cs="ComicSansMS"/>
          <w:sz w:val="20"/>
          <w:szCs w:val="20"/>
        </w:rPr>
        <w:t xml:space="preserve"> </w:t>
      </w:r>
      <w:r w:rsidRPr="001745B7">
        <w:rPr>
          <w:rFonts w:ascii="ComicSansMS" w:hAnsi="ComicSansMS" w:cs="ComicSansMS"/>
          <w:b/>
          <w:sz w:val="20"/>
          <w:szCs w:val="20"/>
        </w:rPr>
        <w:t xml:space="preserve">What </w:t>
      </w:r>
      <w:r w:rsidR="007A022F">
        <w:rPr>
          <w:rFonts w:ascii="ComicSansMS" w:hAnsi="ComicSansMS" w:cs="ComicSansMS"/>
          <w:b/>
          <w:sz w:val="20"/>
          <w:szCs w:val="20"/>
        </w:rPr>
        <w:t>our priorities</w:t>
      </w:r>
      <w:r w:rsidR="007A022F" w:rsidRPr="001745B7">
        <w:rPr>
          <w:rFonts w:ascii="ComicSansMS" w:hAnsi="ComicSansMS" w:cs="ComicSansMS"/>
          <w:b/>
          <w:sz w:val="20"/>
          <w:szCs w:val="20"/>
        </w:rPr>
        <w:t xml:space="preserve"> are</w:t>
      </w:r>
      <w:r w:rsidRPr="001745B7">
        <w:rPr>
          <w:rFonts w:ascii="ComicSansMS" w:hAnsi="ComicSansMS" w:cs="ComicSansMS"/>
          <w:b/>
          <w:sz w:val="20"/>
          <w:szCs w:val="20"/>
        </w:rPr>
        <w:t xml:space="preserve"> and how we are doing</w:t>
      </w:r>
      <w:r>
        <w:rPr>
          <w:rFonts w:ascii="ComicSansMS" w:hAnsi="ComicSansMS" w:cs="ComicSansMS"/>
          <w:sz w:val="20"/>
          <w:szCs w:val="20"/>
        </w:rPr>
        <w:t xml:space="preserve"> (Strategies and plans, performance indicators, audits, inspections and reviews)</w:t>
      </w:r>
    </w:p>
    <w:p w:rsidR="001745B7" w:rsidRDefault="001745B7"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sidRPr="001745B7">
        <w:rPr>
          <w:rFonts w:ascii="ComicSansMS" w:hAnsi="ComicSansMS" w:cs="ComicSansMS"/>
          <w:b/>
          <w:sz w:val="20"/>
          <w:szCs w:val="20"/>
        </w:rPr>
        <w:t>Class 4:</w:t>
      </w:r>
      <w:r>
        <w:rPr>
          <w:rFonts w:ascii="ComicSansMS" w:hAnsi="ComicSansMS" w:cs="ComicSansMS"/>
          <w:sz w:val="20"/>
          <w:szCs w:val="20"/>
        </w:rPr>
        <w:t xml:space="preserve"> </w:t>
      </w:r>
      <w:r w:rsidRPr="001745B7">
        <w:rPr>
          <w:rFonts w:ascii="ComicSansMS" w:hAnsi="ComicSansMS" w:cs="ComicSansMS"/>
          <w:b/>
          <w:sz w:val="20"/>
          <w:szCs w:val="20"/>
        </w:rPr>
        <w:t>How we make decisions</w:t>
      </w:r>
      <w:r>
        <w:rPr>
          <w:rFonts w:ascii="ComicSansMS" w:hAnsi="ComicSansMS" w:cs="ComicSansMS"/>
          <w:sz w:val="20"/>
          <w:szCs w:val="20"/>
        </w:rPr>
        <w:t xml:space="preserve"> (Decision making processes and records of decisions)  </w:t>
      </w:r>
    </w:p>
    <w:p w:rsidR="008320CC" w:rsidRPr="00CE3EC6" w:rsidRDefault="008320CC"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Pr>
          <w:rFonts w:ascii="ComicSansMS" w:hAnsi="ComicSansMS" w:cs="ComicSansMS"/>
          <w:b/>
          <w:sz w:val="20"/>
          <w:szCs w:val="20"/>
        </w:rPr>
        <w:t xml:space="preserve">Class 5: Our policies and procedures </w:t>
      </w:r>
    </w:p>
    <w:p w:rsidR="00CE3EC6" w:rsidRDefault="00CE3EC6"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sidRPr="00CE3EC6">
        <w:rPr>
          <w:rFonts w:ascii="ComicSansMS" w:hAnsi="ComicSansMS" w:cs="ComicSansMS"/>
          <w:b/>
          <w:sz w:val="20"/>
          <w:szCs w:val="20"/>
        </w:rPr>
        <w:t>Class 6:  Lists &amp; Registers</w:t>
      </w:r>
      <w:r>
        <w:rPr>
          <w:rFonts w:ascii="ComicSansMS" w:hAnsi="ComicSansMS" w:cs="ComicSansMS"/>
          <w:b/>
          <w:sz w:val="20"/>
          <w:szCs w:val="20"/>
        </w:rPr>
        <w:t xml:space="preserve"> </w:t>
      </w:r>
      <w:r w:rsidRPr="00CE3EC6">
        <w:rPr>
          <w:rFonts w:ascii="ComicSansMS" w:hAnsi="ComicSansMS" w:cs="ComicSansMS"/>
          <w:sz w:val="20"/>
          <w:szCs w:val="20"/>
        </w:rPr>
        <w:t>(currently maintained lists and registers – this does not include the attendance register)</w:t>
      </w:r>
    </w:p>
    <w:p w:rsidR="00CE3EC6" w:rsidRPr="00CE3EC6" w:rsidRDefault="00CE3EC6" w:rsidP="0024764B">
      <w:pPr>
        <w:widowControl w:val="0"/>
        <w:numPr>
          <w:ilvl w:val="0"/>
          <w:numId w:val="14"/>
        </w:numPr>
        <w:tabs>
          <w:tab w:val="left" w:pos="284"/>
        </w:tabs>
        <w:autoSpaceDE w:val="0"/>
        <w:autoSpaceDN w:val="0"/>
        <w:adjustRightInd w:val="0"/>
        <w:spacing w:after="0" w:line="264" w:lineRule="auto"/>
        <w:ind w:right="-6"/>
        <w:jc w:val="both"/>
        <w:rPr>
          <w:rFonts w:ascii="ComicSansMS" w:hAnsi="ComicSansMS" w:cs="ComicSansMS"/>
          <w:sz w:val="20"/>
          <w:szCs w:val="20"/>
        </w:rPr>
      </w:pPr>
      <w:r>
        <w:rPr>
          <w:rFonts w:ascii="ComicSansMS" w:hAnsi="ComicSansMS" w:cs="ComicSansMS"/>
          <w:b/>
          <w:sz w:val="20"/>
          <w:szCs w:val="20"/>
        </w:rPr>
        <w:t xml:space="preserve">Class 7:  The service we offer </w:t>
      </w:r>
      <w:r w:rsidRPr="00CE3EC6">
        <w:rPr>
          <w:rFonts w:ascii="ComicSansMS" w:hAnsi="ComicSansMS" w:cs="ComicSansMS"/>
          <w:sz w:val="20"/>
          <w:szCs w:val="20"/>
        </w:rPr>
        <w:t xml:space="preserve">(information about the services we offer, including leaflets, guidance and newsletters produced for the public and businesses)  </w:t>
      </w:r>
    </w:p>
    <w:p w:rsidR="001745B7" w:rsidRDefault="001745B7" w:rsidP="001745B7">
      <w:pPr>
        <w:widowControl w:val="0"/>
        <w:tabs>
          <w:tab w:val="left" w:pos="284"/>
        </w:tabs>
        <w:autoSpaceDE w:val="0"/>
        <w:autoSpaceDN w:val="0"/>
        <w:adjustRightInd w:val="0"/>
        <w:spacing w:after="0" w:line="264" w:lineRule="auto"/>
        <w:ind w:left="1080" w:right="-6"/>
        <w:jc w:val="both"/>
        <w:rPr>
          <w:rFonts w:ascii="ComicSansMS" w:hAnsi="ComicSansMS" w:cs="ComicSansMS"/>
          <w:sz w:val="20"/>
          <w:szCs w:val="20"/>
        </w:rPr>
      </w:pPr>
    </w:p>
    <w:p w:rsidR="00945F6B" w:rsidRDefault="00945F6B">
      <w:pPr>
        <w:widowControl w:val="0"/>
        <w:autoSpaceDE w:val="0"/>
        <w:autoSpaceDN w:val="0"/>
        <w:adjustRightInd w:val="0"/>
        <w:spacing w:after="240" w:line="240" w:lineRule="auto"/>
        <w:ind w:left="720" w:right="-6" w:hanging="720"/>
        <w:jc w:val="both"/>
        <w:rPr>
          <w:rFonts w:ascii="ComicSansMS" w:hAnsi="ComicSansMS" w:cs="ComicSansMS"/>
          <w:b/>
          <w:bCs/>
          <w:sz w:val="20"/>
          <w:szCs w:val="20"/>
          <w:u w:val="single"/>
        </w:rPr>
      </w:pPr>
      <w:r>
        <w:rPr>
          <w:rFonts w:ascii="ComicSansMS" w:hAnsi="ComicSansMS" w:cs="ComicSansMS"/>
          <w:b/>
          <w:bCs/>
          <w:sz w:val="20"/>
          <w:szCs w:val="20"/>
        </w:rPr>
        <w:t>4.</w:t>
      </w:r>
      <w:r>
        <w:rPr>
          <w:rFonts w:ascii="ComicSansMS" w:hAnsi="ComicSansMS" w:cs="ComicSansMS"/>
          <w:b/>
          <w:bCs/>
          <w:sz w:val="20"/>
          <w:szCs w:val="20"/>
        </w:rPr>
        <w:tab/>
      </w:r>
      <w:r>
        <w:rPr>
          <w:rFonts w:ascii="ComicSansMS" w:hAnsi="ComicSansMS" w:cs="ComicSansMS"/>
          <w:b/>
          <w:bCs/>
          <w:sz w:val="20"/>
          <w:szCs w:val="20"/>
          <w:u w:val="single"/>
        </w:rPr>
        <w:t xml:space="preserve">How to request information </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 xml:space="preserve">If you require a paper version of any of the documents within the scheme, please contact the school by telephone, email or letter. Contact details are set out below. </w:t>
      </w:r>
    </w:p>
    <w:p w:rsidR="00945F6B" w:rsidRDefault="00945F6B">
      <w:pPr>
        <w:widowControl w:val="0"/>
        <w:autoSpaceDE w:val="0"/>
        <w:autoSpaceDN w:val="0"/>
        <w:adjustRightInd w:val="0"/>
        <w:spacing w:before="60" w:after="60" w:line="240" w:lineRule="auto"/>
        <w:ind w:right="-6"/>
        <w:jc w:val="both"/>
        <w:rPr>
          <w:rFonts w:ascii="ComicSansMS" w:hAnsi="ComicSansMS" w:cs="ComicSansMS"/>
          <w:b/>
          <w:bCs/>
          <w:sz w:val="20"/>
          <w:szCs w:val="20"/>
        </w:rPr>
      </w:pPr>
      <w:r>
        <w:rPr>
          <w:rFonts w:ascii="ComicSansMS" w:hAnsi="ComicSansMS" w:cs="ComicSansMS"/>
          <w:sz w:val="20"/>
          <w:szCs w:val="20"/>
        </w:rPr>
        <w:t>Email:</w:t>
      </w:r>
      <w:r>
        <w:rPr>
          <w:rFonts w:ascii="ComicSansMS" w:hAnsi="ComicSansMS" w:cs="ComicSansMS"/>
          <w:sz w:val="20"/>
          <w:szCs w:val="20"/>
        </w:rPr>
        <w:tab/>
      </w:r>
      <w:r>
        <w:rPr>
          <w:rFonts w:ascii="ComicSansMS" w:hAnsi="ComicSansMS" w:cs="ComicSansMS"/>
          <w:sz w:val="20"/>
          <w:szCs w:val="20"/>
        </w:rPr>
        <w:tab/>
      </w:r>
      <w:r>
        <w:rPr>
          <w:rFonts w:ascii="ComicSansMS" w:hAnsi="ComicSansMS" w:cs="ComicSansMS"/>
          <w:sz w:val="20"/>
          <w:szCs w:val="20"/>
        </w:rPr>
        <w:tab/>
        <w:t>admin@</w:t>
      </w:r>
      <w:r w:rsidR="00724B38">
        <w:rPr>
          <w:rFonts w:ascii="ComicSansMS" w:hAnsi="ComicSansMS" w:cs="ComicSansMS"/>
          <w:sz w:val="20"/>
          <w:szCs w:val="20"/>
        </w:rPr>
        <w:t>moor-row</w:t>
      </w:r>
      <w:r>
        <w:rPr>
          <w:rFonts w:ascii="ComicSansMS" w:hAnsi="ComicSansMS" w:cs="ComicSansMS"/>
          <w:sz w:val="20"/>
          <w:szCs w:val="20"/>
        </w:rPr>
        <w:t>.cumbria.sch.uk</w:t>
      </w:r>
    </w:p>
    <w:p w:rsidR="00945F6B" w:rsidRDefault="00945F6B">
      <w:pPr>
        <w:widowControl w:val="0"/>
        <w:autoSpaceDE w:val="0"/>
        <w:autoSpaceDN w:val="0"/>
        <w:adjustRightInd w:val="0"/>
        <w:spacing w:before="60" w:after="60" w:line="240" w:lineRule="auto"/>
        <w:ind w:right="-6"/>
        <w:jc w:val="both"/>
        <w:rPr>
          <w:rFonts w:ascii="ComicSansMS" w:hAnsi="ComicSansMS" w:cs="ComicSansMS"/>
          <w:sz w:val="20"/>
          <w:szCs w:val="20"/>
        </w:rPr>
      </w:pPr>
      <w:r>
        <w:rPr>
          <w:rFonts w:ascii="ComicSansMS" w:hAnsi="ComicSansMS" w:cs="ComicSansMS"/>
          <w:sz w:val="20"/>
          <w:szCs w:val="20"/>
        </w:rPr>
        <w:t xml:space="preserve">Tel: </w:t>
      </w:r>
      <w:r>
        <w:rPr>
          <w:rFonts w:ascii="ComicSansMS" w:hAnsi="ComicSansMS" w:cs="ComicSansMS"/>
          <w:b/>
          <w:bCs/>
          <w:sz w:val="20"/>
          <w:szCs w:val="20"/>
        </w:rPr>
        <w:tab/>
      </w:r>
      <w:r>
        <w:rPr>
          <w:rFonts w:ascii="ComicSansMS" w:hAnsi="ComicSansMS" w:cs="ComicSansMS"/>
          <w:b/>
          <w:bCs/>
          <w:sz w:val="20"/>
          <w:szCs w:val="20"/>
        </w:rPr>
        <w:tab/>
      </w:r>
      <w:r>
        <w:rPr>
          <w:rFonts w:ascii="ComicSansMS" w:hAnsi="ComicSansMS" w:cs="ComicSansMS"/>
          <w:b/>
          <w:bCs/>
          <w:sz w:val="20"/>
          <w:szCs w:val="20"/>
        </w:rPr>
        <w:tab/>
      </w:r>
      <w:r w:rsidR="00724B38">
        <w:rPr>
          <w:rFonts w:ascii="ComicSansMS" w:hAnsi="ComicSansMS" w:cs="ComicSansMS"/>
          <w:sz w:val="20"/>
          <w:szCs w:val="20"/>
        </w:rPr>
        <w:t>01946 810620</w:t>
      </w:r>
    </w:p>
    <w:p w:rsidR="00146C96" w:rsidRDefault="00945F6B" w:rsidP="007B3DF8">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Contact Address:</w:t>
      </w:r>
      <w:r>
        <w:rPr>
          <w:rFonts w:ascii="ComicSansMS" w:hAnsi="ComicSansMS" w:cs="ComicSansMS"/>
          <w:sz w:val="20"/>
          <w:szCs w:val="20"/>
        </w:rPr>
        <w:tab/>
      </w:r>
      <w:r>
        <w:rPr>
          <w:rFonts w:ascii="ComicSansMS" w:hAnsi="ComicSansMS" w:cs="ComicSansMS"/>
          <w:sz w:val="20"/>
          <w:szCs w:val="20"/>
        </w:rPr>
        <w:tab/>
      </w:r>
      <w:r w:rsidR="00724B38">
        <w:rPr>
          <w:rFonts w:ascii="ComicSansMS" w:hAnsi="ComicSansMS" w:cs="ComicSansMS"/>
          <w:sz w:val="20"/>
          <w:szCs w:val="20"/>
        </w:rPr>
        <w:t>Moor Row</w:t>
      </w:r>
      <w:r>
        <w:rPr>
          <w:rFonts w:ascii="ComicSansMS" w:hAnsi="ComicSansMS" w:cs="ComicSansMS"/>
          <w:sz w:val="20"/>
          <w:szCs w:val="20"/>
        </w:rPr>
        <w:t xml:space="preserve"> School</w:t>
      </w:r>
      <w:r>
        <w:rPr>
          <w:rFonts w:ascii="ComicSansMS" w:hAnsi="ComicSansMS" w:cs="ComicSansMS"/>
          <w:sz w:val="20"/>
          <w:szCs w:val="20"/>
        </w:rPr>
        <w:tab/>
      </w:r>
      <w:r>
        <w:rPr>
          <w:rFonts w:ascii="ComicSansMS" w:hAnsi="ComicSansMS" w:cs="ComicSansMS"/>
          <w:sz w:val="20"/>
          <w:szCs w:val="20"/>
        </w:rPr>
        <w:tab/>
      </w:r>
      <w:r>
        <w:rPr>
          <w:rFonts w:ascii="ComicSansMS" w:hAnsi="ComicSansMS" w:cs="ComicSansMS"/>
          <w:sz w:val="20"/>
          <w:szCs w:val="20"/>
        </w:rPr>
        <w:tab/>
      </w:r>
      <w:r>
        <w:rPr>
          <w:rFonts w:ascii="ComicSansMS" w:hAnsi="ComicSansMS" w:cs="ComicSansMS"/>
          <w:sz w:val="20"/>
          <w:szCs w:val="20"/>
        </w:rPr>
        <w:tab/>
      </w:r>
      <w:r>
        <w:rPr>
          <w:rFonts w:ascii="ComicSansMS" w:hAnsi="ComicSansMS" w:cs="ComicSansMS"/>
          <w:sz w:val="20"/>
          <w:szCs w:val="20"/>
        </w:rPr>
        <w:tab/>
      </w:r>
      <w:r w:rsidR="0024764B">
        <w:rPr>
          <w:rFonts w:ascii="ComicSansMS" w:hAnsi="ComicSansMS" w:cs="ComicSansMS"/>
          <w:sz w:val="20"/>
          <w:szCs w:val="20"/>
        </w:rPr>
        <w:tab/>
      </w:r>
      <w:r w:rsidR="0024764B">
        <w:rPr>
          <w:rFonts w:ascii="ComicSansMS" w:hAnsi="ComicSansMS" w:cs="ComicSansMS"/>
          <w:sz w:val="20"/>
          <w:szCs w:val="20"/>
        </w:rPr>
        <w:tab/>
      </w:r>
      <w:r w:rsidR="0024764B">
        <w:rPr>
          <w:rFonts w:ascii="ComicSansMS" w:hAnsi="ComicSansMS" w:cs="ComicSansMS"/>
          <w:sz w:val="20"/>
          <w:szCs w:val="20"/>
        </w:rPr>
        <w:tab/>
      </w:r>
      <w:r w:rsidR="0024764B">
        <w:rPr>
          <w:rFonts w:ascii="ComicSansMS" w:hAnsi="ComicSansMS" w:cs="ComicSansMS"/>
          <w:sz w:val="20"/>
          <w:szCs w:val="20"/>
        </w:rPr>
        <w:tab/>
      </w:r>
      <w:r w:rsidR="0024764B">
        <w:rPr>
          <w:rFonts w:ascii="ComicSansMS" w:hAnsi="ComicSansMS" w:cs="ComicSansMS"/>
          <w:sz w:val="20"/>
          <w:szCs w:val="20"/>
        </w:rPr>
        <w:tab/>
      </w:r>
      <w:r w:rsidR="00724B38">
        <w:rPr>
          <w:rFonts w:ascii="ComicSansMS" w:hAnsi="ComicSansMS" w:cs="ComicSansMS"/>
          <w:sz w:val="20"/>
          <w:szCs w:val="20"/>
        </w:rPr>
        <w:tab/>
      </w:r>
      <w:r w:rsidR="00724B38">
        <w:rPr>
          <w:rFonts w:ascii="ComicSansMS" w:hAnsi="ComicSansMS" w:cs="ComicSansMS"/>
          <w:sz w:val="20"/>
          <w:szCs w:val="20"/>
        </w:rPr>
        <w:tab/>
      </w:r>
      <w:r w:rsidR="007B3DF8">
        <w:rPr>
          <w:rFonts w:ascii="ComicSansMS" w:hAnsi="ComicSansMS" w:cs="ComicSansMS"/>
          <w:sz w:val="20"/>
          <w:szCs w:val="20"/>
        </w:rPr>
        <w:tab/>
      </w:r>
      <w:r w:rsidR="00724B38">
        <w:rPr>
          <w:rFonts w:ascii="ComicSansMS" w:hAnsi="ComicSansMS" w:cs="ComicSansMS"/>
          <w:sz w:val="20"/>
          <w:szCs w:val="20"/>
        </w:rPr>
        <w:t>Moor Row</w:t>
      </w:r>
      <w:r w:rsidR="00146C96">
        <w:rPr>
          <w:rFonts w:ascii="ComicSansMS" w:hAnsi="ComicSansMS" w:cs="ComicSansMS"/>
          <w:sz w:val="20"/>
          <w:szCs w:val="20"/>
        </w:rPr>
        <w:tab/>
      </w:r>
    </w:p>
    <w:p w:rsidR="007B3DF8" w:rsidRDefault="00724B38" w:rsidP="007B3DF8">
      <w:pPr>
        <w:widowControl w:val="0"/>
        <w:autoSpaceDE w:val="0"/>
        <w:autoSpaceDN w:val="0"/>
        <w:adjustRightInd w:val="0"/>
        <w:spacing w:after="0" w:line="240" w:lineRule="auto"/>
        <w:ind w:left="1440" w:right="-6" w:firstLine="720"/>
        <w:jc w:val="both"/>
        <w:rPr>
          <w:rFonts w:ascii="ComicSansMS" w:hAnsi="ComicSansMS" w:cs="ComicSansMS"/>
          <w:sz w:val="20"/>
          <w:szCs w:val="20"/>
        </w:rPr>
      </w:pPr>
      <w:r>
        <w:rPr>
          <w:rFonts w:ascii="ComicSansMS" w:hAnsi="ComicSansMS" w:cs="ComicSansMS"/>
          <w:sz w:val="20"/>
          <w:szCs w:val="20"/>
        </w:rPr>
        <w:t xml:space="preserve">Cumbria  </w:t>
      </w:r>
    </w:p>
    <w:p w:rsidR="00945F6B" w:rsidRDefault="00724B38" w:rsidP="007B3DF8">
      <w:pPr>
        <w:widowControl w:val="0"/>
        <w:autoSpaceDE w:val="0"/>
        <w:autoSpaceDN w:val="0"/>
        <w:adjustRightInd w:val="0"/>
        <w:spacing w:after="0" w:line="240" w:lineRule="auto"/>
        <w:ind w:left="1440" w:right="-6" w:firstLine="720"/>
        <w:jc w:val="both"/>
        <w:rPr>
          <w:rFonts w:ascii="ComicSansMS" w:hAnsi="ComicSansMS" w:cs="ComicSansMS"/>
          <w:sz w:val="20"/>
          <w:szCs w:val="20"/>
        </w:rPr>
      </w:pPr>
      <w:r>
        <w:rPr>
          <w:rFonts w:ascii="ComicSansMS" w:hAnsi="ComicSansMS" w:cs="ComicSansMS"/>
          <w:sz w:val="20"/>
          <w:szCs w:val="20"/>
        </w:rPr>
        <w:t>CA24</w:t>
      </w:r>
      <w:r w:rsidR="00945F6B">
        <w:rPr>
          <w:rFonts w:ascii="ComicSansMS" w:hAnsi="ComicSansMS" w:cs="ComicSansMS"/>
          <w:sz w:val="20"/>
          <w:szCs w:val="20"/>
        </w:rPr>
        <w:t xml:space="preserve"> </w:t>
      </w:r>
      <w:r>
        <w:rPr>
          <w:rFonts w:ascii="ComicSansMS" w:hAnsi="ComicSansMS" w:cs="ComicSansMS"/>
          <w:sz w:val="20"/>
          <w:szCs w:val="20"/>
        </w:rPr>
        <w:t>3JW</w:t>
      </w:r>
      <w:r w:rsidR="00945F6B">
        <w:rPr>
          <w:rFonts w:ascii="ComicSansMS" w:hAnsi="ComicSansMS" w:cs="ComicSansMS"/>
          <w:sz w:val="20"/>
          <w:szCs w:val="20"/>
        </w:rPr>
        <w:tab/>
      </w:r>
      <w:r w:rsidR="00945F6B">
        <w:rPr>
          <w:rFonts w:ascii="ComicSansMS" w:hAnsi="ComicSansMS" w:cs="ComicSansMS"/>
          <w:sz w:val="20"/>
          <w:szCs w:val="20"/>
        </w:rPr>
        <w:tab/>
      </w:r>
      <w:r w:rsidR="00945F6B">
        <w:rPr>
          <w:rFonts w:ascii="ComicSansMS" w:hAnsi="ComicSansMS" w:cs="ComicSansMS"/>
          <w:sz w:val="20"/>
          <w:szCs w:val="20"/>
        </w:rPr>
        <w:tab/>
      </w:r>
      <w:r w:rsidR="00945F6B">
        <w:rPr>
          <w:rFonts w:ascii="ComicSansMS" w:hAnsi="ComicSansMS" w:cs="ComicSansMS"/>
          <w:sz w:val="20"/>
          <w:szCs w:val="20"/>
        </w:rPr>
        <w:tab/>
      </w:r>
      <w:r w:rsidR="00945F6B">
        <w:rPr>
          <w:rFonts w:ascii="ComicSansMS" w:hAnsi="ComicSansMS" w:cs="ComicSansMS"/>
          <w:sz w:val="20"/>
          <w:szCs w:val="20"/>
        </w:rPr>
        <w:tab/>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 xml:space="preserve">To help us process your request quickly, please clearly mark any correspondence </w:t>
      </w:r>
      <w:r>
        <w:rPr>
          <w:rFonts w:ascii="ComicSansMS" w:hAnsi="ComicSansMS" w:cs="ComicSansMS"/>
          <w:b/>
          <w:bCs/>
          <w:sz w:val="20"/>
          <w:szCs w:val="20"/>
        </w:rPr>
        <w:t>“PUBLICATION SCHEME REQUEST</w:t>
      </w:r>
      <w:r>
        <w:rPr>
          <w:rFonts w:ascii="ComicSansMS" w:hAnsi="ComicSansMS" w:cs="ComicSansMS"/>
          <w:sz w:val="20"/>
          <w:szCs w:val="20"/>
        </w:rPr>
        <w:t>” (in CAPITALS please)</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lastRenderedPageBreak/>
        <w:t xml:space="preserve">If the information you’re looking for isn’t available via the scheme you can still contact the school to ask if we have it. </w:t>
      </w:r>
    </w:p>
    <w:p w:rsidR="00146C96" w:rsidRDefault="00146C96">
      <w:pPr>
        <w:widowControl w:val="0"/>
        <w:autoSpaceDE w:val="0"/>
        <w:autoSpaceDN w:val="0"/>
        <w:adjustRightInd w:val="0"/>
        <w:spacing w:after="240" w:line="240" w:lineRule="auto"/>
        <w:ind w:right="-6"/>
        <w:jc w:val="both"/>
        <w:rPr>
          <w:rFonts w:ascii="ComicSansMS" w:hAnsi="ComicSansMS" w:cs="ComicSansMS"/>
          <w:sz w:val="20"/>
          <w:szCs w:val="20"/>
        </w:rPr>
      </w:pPr>
    </w:p>
    <w:p w:rsidR="00724B38" w:rsidRDefault="00724B38">
      <w:pPr>
        <w:widowControl w:val="0"/>
        <w:autoSpaceDE w:val="0"/>
        <w:autoSpaceDN w:val="0"/>
        <w:adjustRightInd w:val="0"/>
        <w:spacing w:after="24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240" w:line="240" w:lineRule="auto"/>
        <w:ind w:right="-6"/>
        <w:jc w:val="both"/>
        <w:rPr>
          <w:rFonts w:ascii="ComicSansMS" w:hAnsi="ComicSansMS" w:cs="ComicSansMS"/>
          <w:b/>
          <w:bCs/>
          <w:sz w:val="20"/>
          <w:szCs w:val="20"/>
        </w:rPr>
      </w:pPr>
      <w:r>
        <w:rPr>
          <w:rFonts w:ascii="ComicSansMS" w:hAnsi="ComicSansMS" w:cs="ComicSansMS"/>
          <w:b/>
          <w:bCs/>
          <w:sz w:val="20"/>
          <w:szCs w:val="20"/>
        </w:rPr>
        <w:t>5.</w:t>
      </w:r>
      <w:r>
        <w:rPr>
          <w:rFonts w:ascii="ComicSansMS" w:hAnsi="ComicSansMS" w:cs="ComicSansMS"/>
          <w:b/>
          <w:bCs/>
          <w:sz w:val="20"/>
          <w:szCs w:val="20"/>
        </w:rPr>
        <w:tab/>
      </w:r>
      <w:r>
        <w:rPr>
          <w:rFonts w:ascii="ComicSansMS" w:hAnsi="ComicSansMS" w:cs="ComicSansMS"/>
          <w:b/>
          <w:bCs/>
          <w:sz w:val="20"/>
          <w:szCs w:val="20"/>
          <w:u w:val="single"/>
        </w:rPr>
        <w:t>Paying for information</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Single copies of information covered by this publication are provided free unless stated otherwise in section 6. If your request means that we have to do a lot of photocopying or printing, or pay a large postage charge, or is for a priced item such as some printed publications or videos we will let you know the cost before fulfilling your request. Where there is a charge this will be indicated by a £ sign in the description box.</w:t>
      </w:r>
    </w:p>
    <w:p w:rsidR="00945F6B" w:rsidRDefault="00945F6B">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 xml:space="preserve">6. </w:t>
      </w:r>
      <w:r>
        <w:rPr>
          <w:rFonts w:ascii="ComicSansMS" w:hAnsi="ComicSansMS" w:cs="ComicSansMS"/>
          <w:b/>
          <w:bCs/>
          <w:sz w:val="20"/>
          <w:szCs w:val="20"/>
        </w:rPr>
        <w:tab/>
      </w:r>
      <w:r>
        <w:rPr>
          <w:rFonts w:ascii="ComicSansMS" w:hAnsi="ComicSansMS" w:cs="ComicSansMS"/>
          <w:b/>
          <w:bCs/>
          <w:sz w:val="20"/>
          <w:szCs w:val="20"/>
          <w:u w:val="single"/>
        </w:rPr>
        <w:t>Classes of Information Currently Published</w:t>
      </w:r>
      <w:r>
        <w:rPr>
          <w:rFonts w:ascii="ComicSansMS" w:hAnsi="ComicSansMS" w:cs="ComicSansMS"/>
          <w:b/>
          <w:bCs/>
          <w:sz w:val="20"/>
          <w:szCs w:val="20"/>
        </w:rPr>
        <w:t xml:space="preserve"> </w:t>
      </w:r>
    </w:p>
    <w:p w:rsidR="00945F6B" w:rsidRDefault="00945F6B">
      <w:pPr>
        <w:widowControl w:val="0"/>
        <w:autoSpaceDE w:val="0"/>
        <w:autoSpaceDN w:val="0"/>
        <w:adjustRightInd w:val="0"/>
        <w:spacing w:after="0" w:line="264" w:lineRule="auto"/>
        <w:ind w:left="720" w:right="-6" w:hanging="720"/>
        <w:jc w:val="both"/>
        <w:rPr>
          <w:rFonts w:ascii="ComicSansMS" w:hAnsi="ComicSansMS" w:cs="ComicSansMS"/>
          <w:sz w:val="20"/>
          <w:szCs w:val="20"/>
        </w:rPr>
      </w:pPr>
    </w:p>
    <w:p w:rsidR="001745B7" w:rsidRDefault="001745B7" w:rsidP="001745B7">
      <w:pPr>
        <w:widowControl w:val="0"/>
        <w:tabs>
          <w:tab w:val="left" w:pos="284"/>
        </w:tabs>
        <w:autoSpaceDE w:val="0"/>
        <w:autoSpaceDN w:val="0"/>
        <w:adjustRightInd w:val="0"/>
        <w:spacing w:after="0" w:line="264" w:lineRule="auto"/>
        <w:ind w:right="-6"/>
        <w:jc w:val="both"/>
        <w:rPr>
          <w:rFonts w:ascii="ComicSansMS" w:hAnsi="ComicSansMS" w:cs="ComicSansMS"/>
          <w:sz w:val="20"/>
          <w:szCs w:val="20"/>
        </w:rPr>
      </w:pPr>
      <w:r w:rsidRPr="001745B7">
        <w:rPr>
          <w:rFonts w:ascii="ComicSansMS" w:hAnsi="ComicSansMS" w:cs="ComicSansMS"/>
          <w:b/>
          <w:sz w:val="20"/>
          <w:szCs w:val="20"/>
        </w:rPr>
        <w:t>Class 1:</w:t>
      </w:r>
      <w:r>
        <w:rPr>
          <w:rFonts w:ascii="ComicSansMS" w:hAnsi="ComicSansMS" w:cs="ComicSansMS"/>
          <w:sz w:val="20"/>
          <w:szCs w:val="20"/>
        </w:rPr>
        <w:t xml:space="preserve"> </w:t>
      </w:r>
      <w:r w:rsidRPr="001745B7">
        <w:rPr>
          <w:rFonts w:ascii="ComicSansMS" w:hAnsi="ComicSansMS" w:cs="ComicSansMS"/>
          <w:b/>
          <w:sz w:val="20"/>
          <w:szCs w:val="20"/>
        </w:rPr>
        <w:t>Who we are and what we do</w:t>
      </w:r>
      <w:r>
        <w:rPr>
          <w:rFonts w:ascii="ComicSansMS" w:hAnsi="ComicSansMS" w:cs="ComicSansMS"/>
          <w:sz w:val="20"/>
          <w:szCs w:val="20"/>
        </w:rPr>
        <w:t xml:space="preserve"> (organisational information, structures, locations &amp; contacts)</w:t>
      </w:r>
    </w:p>
    <w:p w:rsidR="001745B7" w:rsidRDefault="001745B7" w:rsidP="001745B7">
      <w:pPr>
        <w:widowControl w:val="0"/>
        <w:tabs>
          <w:tab w:val="left" w:pos="284"/>
        </w:tabs>
        <w:autoSpaceDE w:val="0"/>
        <w:autoSpaceDN w:val="0"/>
        <w:adjustRightInd w:val="0"/>
        <w:spacing w:after="0" w:line="264" w:lineRule="auto"/>
        <w:ind w:right="-6"/>
        <w:jc w:val="both"/>
        <w:rPr>
          <w:rFonts w:ascii="ComicSansMS" w:hAnsi="ComicSansMS" w:cs="ComicSansMS"/>
          <w:sz w:val="20"/>
          <w:szCs w:val="20"/>
        </w:rPr>
      </w:pPr>
    </w:p>
    <w:tbl>
      <w:tblPr>
        <w:tblW w:w="1108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548"/>
        <w:gridCol w:w="9540"/>
      </w:tblGrid>
      <w:tr w:rsidR="00945F6B">
        <w:tblPrEx>
          <w:tblCellMar>
            <w:top w:w="0" w:type="dxa"/>
            <w:bottom w:w="0" w:type="dxa"/>
          </w:tblCellMar>
        </w:tblPrEx>
        <w:tc>
          <w:tcPr>
            <w:tcW w:w="1548" w:type="dxa"/>
            <w:tcBorders>
              <w:top w:val="single" w:sz="4" w:space="0" w:color="BFBFBF"/>
              <w:bottom w:val="single" w:sz="4" w:space="0" w:color="BFBFBF"/>
              <w:right w:val="single" w:sz="4" w:space="0" w:color="BFBFBF"/>
            </w:tcBorders>
          </w:tcPr>
          <w:p w:rsidR="00945F6B" w:rsidRDefault="00945F6B">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Class</w:t>
            </w:r>
            <w:r w:rsidR="001745B7">
              <w:rPr>
                <w:rFonts w:ascii="ComicSansMS" w:hAnsi="ComicSansMS" w:cs="ComicSansMS"/>
                <w:b/>
                <w:bCs/>
                <w:sz w:val="20"/>
                <w:szCs w:val="20"/>
              </w:rPr>
              <w:t xml:space="preserve"> 1 </w:t>
            </w:r>
          </w:p>
        </w:tc>
        <w:tc>
          <w:tcPr>
            <w:tcW w:w="9540" w:type="dxa"/>
            <w:tcBorders>
              <w:top w:val="single" w:sz="4" w:space="0" w:color="BFBFBF"/>
              <w:left w:val="single" w:sz="4" w:space="0" w:color="BFBFBF"/>
              <w:bottom w:val="single" w:sz="4" w:space="0" w:color="BFBFBF"/>
            </w:tcBorders>
          </w:tcPr>
          <w:p w:rsidR="00945F6B" w:rsidRDefault="00945F6B">
            <w:pPr>
              <w:widowControl w:val="0"/>
              <w:autoSpaceDE w:val="0"/>
              <w:autoSpaceDN w:val="0"/>
              <w:adjustRightInd w:val="0"/>
              <w:spacing w:after="0" w:line="240" w:lineRule="auto"/>
              <w:ind w:right="-6"/>
              <w:jc w:val="center"/>
              <w:rPr>
                <w:rFonts w:ascii="ComicSansMS" w:hAnsi="ComicSansMS" w:cs="ComicSansMS"/>
                <w:b/>
                <w:bCs/>
                <w:sz w:val="20"/>
                <w:szCs w:val="20"/>
              </w:rPr>
            </w:pPr>
            <w:r>
              <w:rPr>
                <w:rFonts w:ascii="ComicSansMS" w:hAnsi="ComicSansMS" w:cs="ComicSansMS"/>
                <w:b/>
                <w:bCs/>
                <w:sz w:val="20"/>
                <w:szCs w:val="20"/>
              </w:rPr>
              <w:t>Description</w:t>
            </w:r>
          </w:p>
        </w:tc>
      </w:tr>
      <w:tr w:rsidR="00945F6B">
        <w:tblPrEx>
          <w:tblBorders>
            <w:top w:val="none" w:sz="0" w:space="0" w:color="auto"/>
            <w:bottom w:val="single" w:sz="4" w:space="0" w:color="BFBFBF"/>
          </w:tblBorders>
          <w:tblCellMar>
            <w:top w:w="0" w:type="dxa"/>
            <w:bottom w:w="0" w:type="dxa"/>
          </w:tblCellMar>
        </w:tblPrEx>
        <w:tc>
          <w:tcPr>
            <w:tcW w:w="1548" w:type="dxa"/>
            <w:tcBorders>
              <w:top w:val="single" w:sz="4" w:space="0" w:color="BFBFBF"/>
              <w:bottom w:val="single" w:sz="4" w:space="0" w:color="BFBFBF"/>
              <w:right w:val="single" w:sz="4" w:space="0" w:color="BFBFBF"/>
            </w:tcBorders>
          </w:tcPr>
          <w:p w:rsidR="00945F6B" w:rsidRDefault="00945F6B">
            <w:pPr>
              <w:widowControl w:val="0"/>
              <w:autoSpaceDE w:val="0"/>
              <w:autoSpaceDN w:val="0"/>
              <w:adjustRightInd w:val="0"/>
              <w:spacing w:after="0" w:line="240" w:lineRule="auto"/>
              <w:ind w:right="-6"/>
              <w:rPr>
                <w:rFonts w:ascii="ComicSansMS" w:hAnsi="ComicSansMS" w:cs="ComicSansMS"/>
                <w:b/>
                <w:bCs/>
                <w:sz w:val="20"/>
                <w:szCs w:val="20"/>
              </w:rPr>
            </w:pPr>
          </w:p>
        </w:tc>
        <w:tc>
          <w:tcPr>
            <w:tcW w:w="9540" w:type="dxa"/>
            <w:tcBorders>
              <w:top w:val="single" w:sz="4" w:space="0" w:color="BFBFBF"/>
              <w:left w:val="single" w:sz="4" w:space="0" w:color="BFBFBF"/>
              <w:bottom w:val="single" w:sz="4" w:space="0" w:color="BFBFBF"/>
            </w:tcBorders>
          </w:tcPr>
          <w:p w:rsidR="001745B7" w:rsidRDefault="001745B7" w:rsidP="001745B7">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N</w:t>
            </w:r>
            <w:r w:rsidR="00945F6B" w:rsidRPr="001745B7">
              <w:rPr>
                <w:rFonts w:ascii="ComicSansMS" w:hAnsi="ComicSansMS" w:cs="ComicSansMS"/>
                <w:sz w:val="20"/>
                <w:szCs w:val="20"/>
              </w:rPr>
              <w:t>ame, address</w:t>
            </w:r>
            <w:r w:rsidRPr="001745B7">
              <w:rPr>
                <w:rFonts w:ascii="ComicSansMS" w:hAnsi="ComicSansMS" w:cs="ComicSansMS"/>
                <w:sz w:val="20"/>
                <w:szCs w:val="20"/>
              </w:rPr>
              <w:t xml:space="preserve">, </w:t>
            </w:r>
            <w:r w:rsidR="00945F6B" w:rsidRPr="001745B7">
              <w:rPr>
                <w:rFonts w:ascii="ComicSansMS" w:hAnsi="ComicSansMS" w:cs="ComicSansMS"/>
                <w:sz w:val="20"/>
                <w:szCs w:val="20"/>
              </w:rPr>
              <w:t>telephone number</w:t>
            </w:r>
            <w:r w:rsidRPr="001745B7">
              <w:rPr>
                <w:rFonts w:ascii="ComicSansMS" w:hAnsi="ComicSansMS" w:cs="ComicSansMS"/>
                <w:sz w:val="20"/>
                <w:szCs w:val="20"/>
              </w:rPr>
              <w:t xml:space="preserve"> &amp; email </w:t>
            </w:r>
            <w:r w:rsidR="00945F6B" w:rsidRPr="001745B7">
              <w:rPr>
                <w:rFonts w:ascii="ComicSansMS" w:hAnsi="ComicSansMS" w:cs="ComicSansMS"/>
                <w:sz w:val="20"/>
                <w:szCs w:val="20"/>
              </w:rPr>
              <w:t>of the school</w:t>
            </w:r>
          </w:p>
          <w:p w:rsidR="00AE5D1E" w:rsidRDefault="00AE5D1E" w:rsidP="001745B7">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 xml:space="preserve">Who’s who in the school – including the Governing board &amp; the basis of their appointment, as well as articles of association.  </w:t>
            </w:r>
          </w:p>
          <w:p w:rsidR="00AE5D1E" w:rsidRPr="001745B7" w:rsidRDefault="00AE5D1E" w:rsidP="001745B7">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Staffing Structure</w:t>
            </w:r>
          </w:p>
          <w:p w:rsidR="00945F6B" w:rsidRPr="001745B7" w:rsidRDefault="001745B7" w:rsidP="001745B7">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N</w:t>
            </w:r>
            <w:r w:rsidR="00945F6B" w:rsidRPr="001745B7">
              <w:rPr>
                <w:rFonts w:ascii="ComicSansMS" w:hAnsi="ComicSansMS" w:cs="ComicSansMS"/>
                <w:sz w:val="20"/>
                <w:szCs w:val="20"/>
              </w:rPr>
              <w:t>ames of the head teacher and chair of governors</w:t>
            </w:r>
          </w:p>
          <w:p w:rsidR="00945F6B" w:rsidRDefault="00AE5D1E" w:rsidP="00AE5D1E">
            <w:pPr>
              <w:widowControl w:val="0"/>
              <w:tabs>
                <w:tab w:val="left" w:pos="432"/>
              </w:tabs>
              <w:autoSpaceDE w:val="0"/>
              <w:autoSpaceDN w:val="0"/>
              <w:adjustRightInd w:val="0"/>
              <w:spacing w:after="0" w:line="240" w:lineRule="auto"/>
              <w:ind w:right="-6"/>
              <w:jc w:val="both"/>
              <w:rPr>
                <w:rFonts w:ascii="ComicSansMS" w:hAnsi="ComicSansMS" w:cs="ComicSansMS"/>
                <w:b/>
                <w:bCs/>
                <w:sz w:val="20"/>
                <w:szCs w:val="20"/>
              </w:rPr>
            </w:pPr>
            <w:r>
              <w:rPr>
                <w:rFonts w:ascii="Symbol" w:hAnsi="Symbol" w:cs="Symbol"/>
                <w:sz w:val="20"/>
                <w:szCs w:val="20"/>
              </w:rPr>
              <w:t></w:t>
            </w:r>
            <w:r>
              <w:rPr>
                <w:rFonts w:ascii="ComicSansMS" w:hAnsi="ComicSansMS" w:cs="ComicSansMS"/>
                <w:sz w:val="20"/>
                <w:szCs w:val="20"/>
              </w:rPr>
              <w:t>information</w:t>
            </w:r>
            <w:r w:rsidR="00945F6B">
              <w:rPr>
                <w:rFonts w:ascii="ComicSansMS" w:hAnsi="ComicSansMS" w:cs="ComicSansMS"/>
                <w:sz w:val="20"/>
                <w:szCs w:val="20"/>
              </w:rPr>
              <w:t xml:space="preserve"> on the school policy for admissions</w:t>
            </w:r>
          </w:p>
          <w:p w:rsidR="00945F6B" w:rsidRDefault="00AE5D1E" w:rsidP="00AE5D1E">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Symbol" w:hAnsi="Symbol" w:cs="Symbol"/>
                <w:sz w:val="20"/>
                <w:szCs w:val="20"/>
              </w:rPr>
              <w:t></w:t>
            </w:r>
            <w:r>
              <w:rPr>
                <w:rFonts w:ascii="Symbol" w:hAnsi="Symbol" w:cs="Symbol"/>
                <w:sz w:val="20"/>
                <w:szCs w:val="20"/>
              </w:rPr>
              <w:t></w:t>
            </w:r>
            <w:r w:rsidR="00945F6B">
              <w:rPr>
                <w:rFonts w:ascii="ComicSansMS" w:hAnsi="ComicSansMS" w:cs="ComicSansMS"/>
                <w:sz w:val="20"/>
                <w:szCs w:val="20"/>
              </w:rPr>
              <w:t>statement of the school's ethos and values</w:t>
            </w:r>
          </w:p>
          <w:p w:rsidR="00AE5D1E" w:rsidRDefault="00AE5D1E" w:rsidP="00AE5D1E">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D</w:t>
            </w:r>
            <w:r w:rsidR="00945F6B">
              <w:rPr>
                <w:rFonts w:ascii="ComicSansMS" w:hAnsi="ComicSansMS" w:cs="ComicSansMS"/>
                <w:sz w:val="20"/>
                <w:szCs w:val="20"/>
              </w:rPr>
              <w:t>etails of any affiliations with a particular religion or religious denomination, the religious education provided, parents' right to withdraw their child from religious education and collective worship and the alternative provision for those pupils</w:t>
            </w:r>
          </w:p>
          <w:p w:rsidR="00945F6B" w:rsidRDefault="00AE5D1E" w:rsidP="00AE5D1E">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I</w:t>
            </w:r>
            <w:r w:rsidR="00945F6B">
              <w:rPr>
                <w:rFonts w:ascii="ComicSansMS" w:hAnsi="ComicSansMS" w:cs="ComicSansMS"/>
                <w:sz w:val="20"/>
                <w:szCs w:val="20"/>
              </w:rPr>
              <w:t>nformation about the school's policy on providing for pupils with special educational needs</w:t>
            </w:r>
          </w:p>
          <w:p w:rsidR="00945F6B" w:rsidRDefault="00945F6B" w:rsidP="00AE5D1E">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National Curriculum assessment results for appropriate Key Stages, with national summary figures</w:t>
            </w:r>
          </w:p>
          <w:p w:rsidR="00AE5D1E" w:rsidRPr="00AE5D1E" w:rsidRDefault="00AE5D1E" w:rsidP="00AE5D1E">
            <w:pPr>
              <w:widowControl w:val="0"/>
              <w:tabs>
                <w:tab w:val="left" w:pos="432"/>
              </w:tabs>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 xml:space="preserve">School session times and term dates </w:t>
            </w:r>
          </w:p>
        </w:tc>
      </w:tr>
    </w:tbl>
    <w:p w:rsidR="00945F6B" w:rsidRDefault="00945F6B">
      <w:pPr>
        <w:widowControl w:val="0"/>
        <w:autoSpaceDE w:val="0"/>
        <w:autoSpaceDN w:val="0"/>
        <w:adjustRightInd w:val="0"/>
        <w:spacing w:after="240" w:line="264" w:lineRule="auto"/>
        <w:ind w:right="-6"/>
        <w:jc w:val="both"/>
        <w:rPr>
          <w:rFonts w:ascii="ComicSansMS" w:hAnsi="ComicSansMS" w:cs="ComicSansMS"/>
          <w:b/>
          <w:bCs/>
          <w:sz w:val="20"/>
          <w:szCs w:val="20"/>
        </w:rPr>
      </w:pPr>
    </w:p>
    <w:p w:rsidR="00AE5D1E" w:rsidRDefault="00AE5D1E" w:rsidP="00AE5D1E">
      <w:pPr>
        <w:widowControl w:val="0"/>
        <w:tabs>
          <w:tab w:val="left" w:pos="284"/>
        </w:tabs>
        <w:autoSpaceDE w:val="0"/>
        <w:autoSpaceDN w:val="0"/>
        <w:adjustRightInd w:val="0"/>
        <w:spacing w:after="0" w:line="264" w:lineRule="auto"/>
        <w:ind w:right="-6"/>
        <w:jc w:val="both"/>
        <w:rPr>
          <w:rFonts w:ascii="ComicSansMS" w:hAnsi="ComicSansMS" w:cs="ComicSansMS"/>
          <w:sz w:val="20"/>
          <w:szCs w:val="20"/>
        </w:rPr>
      </w:pPr>
      <w:r w:rsidRPr="001745B7">
        <w:rPr>
          <w:rFonts w:ascii="ComicSansMS" w:hAnsi="ComicSansMS" w:cs="ComicSansMS"/>
          <w:b/>
          <w:sz w:val="20"/>
          <w:szCs w:val="20"/>
        </w:rPr>
        <w:t>Class 2:</w:t>
      </w:r>
      <w:r>
        <w:rPr>
          <w:rFonts w:ascii="ComicSansMS" w:hAnsi="ComicSansMS" w:cs="ComicSansMS"/>
          <w:sz w:val="20"/>
          <w:szCs w:val="20"/>
        </w:rPr>
        <w:t xml:space="preserve"> </w:t>
      </w:r>
      <w:r w:rsidRPr="001745B7">
        <w:rPr>
          <w:rFonts w:ascii="ComicSansMS" w:hAnsi="ComicSansMS" w:cs="ComicSansMS"/>
          <w:b/>
          <w:sz w:val="20"/>
          <w:szCs w:val="20"/>
        </w:rPr>
        <w:t>What we spend and how we spend it</w:t>
      </w:r>
      <w:r>
        <w:rPr>
          <w:rFonts w:ascii="ComicSansMS" w:hAnsi="ComicSansMS" w:cs="ComicSansMS"/>
          <w:sz w:val="20"/>
          <w:szCs w:val="20"/>
        </w:rPr>
        <w:t xml:space="preserve"> (financial information relating to projected and actual income and expenditure, procurement, contracts and financial audit)  </w:t>
      </w:r>
    </w:p>
    <w:p w:rsidR="00AE5D1E" w:rsidRDefault="00AE5D1E" w:rsidP="00AE5D1E">
      <w:pPr>
        <w:widowControl w:val="0"/>
        <w:tabs>
          <w:tab w:val="left" w:pos="284"/>
        </w:tabs>
        <w:autoSpaceDE w:val="0"/>
        <w:autoSpaceDN w:val="0"/>
        <w:adjustRightInd w:val="0"/>
        <w:spacing w:after="0" w:line="264" w:lineRule="auto"/>
        <w:ind w:right="-6"/>
        <w:jc w:val="both"/>
        <w:rPr>
          <w:rFonts w:ascii="ComicSansMS" w:hAnsi="ComicSansMS" w:cs="ComicSansMS"/>
          <w:sz w:val="20"/>
          <w:szCs w:val="20"/>
        </w:rPr>
      </w:pPr>
    </w:p>
    <w:p w:rsidR="00AE5D1E" w:rsidRDefault="00AE5D1E" w:rsidP="00AE5D1E">
      <w:pPr>
        <w:widowControl w:val="0"/>
        <w:tabs>
          <w:tab w:val="left" w:pos="284"/>
        </w:tabs>
        <w:autoSpaceDE w:val="0"/>
        <w:autoSpaceDN w:val="0"/>
        <w:adjustRightInd w:val="0"/>
        <w:spacing w:after="0" w:line="264" w:lineRule="auto"/>
        <w:ind w:right="-6"/>
        <w:jc w:val="both"/>
        <w:rPr>
          <w:rFonts w:ascii="ComicSansMS" w:hAnsi="ComicSansMS" w:cs="ComicSansMS"/>
          <w:sz w:val="20"/>
          <w:szCs w:val="20"/>
        </w:rPr>
      </w:pPr>
    </w:p>
    <w:tbl>
      <w:tblPr>
        <w:tblStyle w:val="TableGrid"/>
        <w:tblW w:w="0" w:type="auto"/>
        <w:tblLook w:val="04A0" w:firstRow="1" w:lastRow="0" w:firstColumn="1" w:lastColumn="0" w:noHBand="0" w:noVBand="1"/>
      </w:tblPr>
      <w:tblGrid>
        <w:gridCol w:w="1526"/>
        <w:gridCol w:w="9463"/>
      </w:tblGrid>
      <w:tr w:rsidR="00AE5D1E" w:rsidTr="00AE5D1E">
        <w:tc>
          <w:tcPr>
            <w:tcW w:w="1526" w:type="dxa"/>
          </w:tcPr>
          <w:p w:rsidR="00AE5D1E" w:rsidRP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b/>
                <w:sz w:val="20"/>
                <w:szCs w:val="20"/>
              </w:rPr>
            </w:pPr>
            <w:r w:rsidRPr="00AE5D1E">
              <w:rPr>
                <w:rFonts w:ascii="ComicSansMS" w:hAnsi="ComicSansMS" w:cs="ComicSansMS"/>
                <w:b/>
                <w:sz w:val="20"/>
                <w:szCs w:val="20"/>
              </w:rPr>
              <w:t xml:space="preserve">Class 2 </w:t>
            </w:r>
          </w:p>
        </w:tc>
        <w:tc>
          <w:tcPr>
            <w:tcW w:w="9463" w:type="dxa"/>
          </w:tcPr>
          <w:p w:rsidR="00AE5D1E" w:rsidRPr="00AE5D1E" w:rsidRDefault="00AE5D1E" w:rsidP="00AE5D1E">
            <w:pPr>
              <w:widowControl w:val="0"/>
              <w:tabs>
                <w:tab w:val="left" w:pos="284"/>
              </w:tabs>
              <w:autoSpaceDE w:val="0"/>
              <w:autoSpaceDN w:val="0"/>
              <w:adjustRightInd w:val="0"/>
              <w:spacing w:line="264" w:lineRule="auto"/>
              <w:ind w:right="-6"/>
              <w:jc w:val="center"/>
              <w:rPr>
                <w:rFonts w:ascii="ComicSansMS" w:hAnsi="ComicSansMS" w:cs="ComicSansMS"/>
                <w:b/>
                <w:sz w:val="20"/>
                <w:szCs w:val="20"/>
              </w:rPr>
            </w:pPr>
            <w:r w:rsidRPr="00AE5D1E">
              <w:rPr>
                <w:rFonts w:ascii="ComicSansMS" w:hAnsi="ComicSansMS" w:cs="ComicSansMS"/>
                <w:b/>
                <w:sz w:val="20"/>
                <w:szCs w:val="20"/>
              </w:rPr>
              <w:t>Description</w:t>
            </w:r>
          </w:p>
        </w:tc>
      </w:tr>
      <w:tr w:rsidR="00AE5D1E" w:rsidTr="00AE5D1E">
        <w:tc>
          <w:tcPr>
            <w:tcW w:w="1526" w:type="dxa"/>
          </w:tcPr>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p>
        </w:tc>
        <w:tc>
          <w:tcPr>
            <w:tcW w:w="9463" w:type="dxa"/>
          </w:tcPr>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Annual budget plan and financial statements</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Capital funding</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Financial audit reports</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Details of expenditure items over £2000 – published at least annually</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Procurement and contracts the school has entered into.</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Pay policy</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Staffing pay and grading system</w:t>
            </w:r>
          </w:p>
          <w:p w:rsidR="00AE5D1E" w:rsidRDefault="00AE5D1E" w:rsidP="00AE5D1E">
            <w:pPr>
              <w:widowControl w:val="0"/>
              <w:tabs>
                <w:tab w:val="left" w:pos="284"/>
              </w:tabs>
              <w:autoSpaceDE w:val="0"/>
              <w:autoSpaceDN w:val="0"/>
              <w:adjustRightInd w:val="0"/>
              <w:spacing w:line="264" w:lineRule="auto"/>
              <w:ind w:right="-6"/>
              <w:jc w:val="both"/>
              <w:rPr>
                <w:rFonts w:ascii="ComicSansMS" w:hAnsi="ComicSansMS" w:cs="ComicSansMS"/>
                <w:sz w:val="20"/>
                <w:szCs w:val="20"/>
              </w:rPr>
            </w:pPr>
            <w:r>
              <w:rPr>
                <w:rFonts w:ascii="ComicSansMS" w:hAnsi="ComicSansMS" w:cs="ComicSansMS"/>
                <w:sz w:val="20"/>
                <w:szCs w:val="20"/>
              </w:rPr>
              <w:t xml:space="preserve">Governors’ allowances that can be incurred or claimed, and a record of total payments made to individual governors. </w:t>
            </w:r>
          </w:p>
        </w:tc>
      </w:tr>
    </w:tbl>
    <w:p w:rsidR="00AE5D1E" w:rsidRDefault="00AE5D1E" w:rsidP="00AE5D1E">
      <w:pPr>
        <w:widowControl w:val="0"/>
        <w:tabs>
          <w:tab w:val="left" w:pos="284"/>
        </w:tabs>
        <w:autoSpaceDE w:val="0"/>
        <w:autoSpaceDN w:val="0"/>
        <w:adjustRightInd w:val="0"/>
        <w:spacing w:after="0" w:line="264" w:lineRule="auto"/>
        <w:ind w:right="-6"/>
        <w:jc w:val="both"/>
        <w:rPr>
          <w:rFonts w:ascii="ComicSansMS" w:hAnsi="ComicSansMS" w:cs="ComicSansMS"/>
          <w:sz w:val="20"/>
          <w:szCs w:val="20"/>
        </w:rPr>
      </w:pPr>
    </w:p>
    <w:p w:rsidR="00945F6B" w:rsidRDefault="007A022F">
      <w:pPr>
        <w:widowControl w:val="0"/>
        <w:autoSpaceDE w:val="0"/>
        <w:autoSpaceDN w:val="0"/>
        <w:adjustRightInd w:val="0"/>
        <w:spacing w:after="240" w:line="264" w:lineRule="auto"/>
        <w:ind w:right="-6"/>
        <w:jc w:val="both"/>
        <w:rPr>
          <w:rFonts w:ascii="ComicSansMS" w:hAnsi="ComicSansMS" w:cs="ComicSansMS"/>
          <w:b/>
          <w:sz w:val="20"/>
          <w:szCs w:val="20"/>
        </w:rPr>
      </w:pPr>
      <w:r>
        <w:rPr>
          <w:rFonts w:ascii="ComicSansMS" w:hAnsi="ComicSansMS" w:cs="ComicSansMS"/>
          <w:b/>
          <w:bCs/>
          <w:sz w:val="20"/>
          <w:szCs w:val="20"/>
        </w:rPr>
        <w:t>Class</w:t>
      </w:r>
      <w:r w:rsidR="008320CC">
        <w:rPr>
          <w:rFonts w:ascii="ComicSansMS" w:hAnsi="ComicSansMS" w:cs="ComicSansMS"/>
          <w:b/>
          <w:bCs/>
          <w:sz w:val="20"/>
          <w:szCs w:val="20"/>
        </w:rPr>
        <w:t xml:space="preserve"> </w:t>
      </w:r>
      <w:r>
        <w:rPr>
          <w:rFonts w:ascii="ComicSansMS" w:hAnsi="ComicSansMS" w:cs="ComicSansMS"/>
          <w:b/>
          <w:bCs/>
          <w:sz w:val="20"/>
          <w:szCs w:val="20"/>
        </w:rPr>
        <w:t xml:space="preserve">3:  </w:t>
      </w:r>
      <w:r w:rsidR="008320CC" w:rsidRPr="001745B7">
        <w:rPr>
          <w:rFonts w:ascii="ComicSansMS" w:hAnsi="ComicSansMS" w:cs="ComicSansMS"/>
          <w:b/>
          <w:sz w:val="20"/>
          <w:szCs w:val="20"/>
        </w:rPr>
        <w:t xml:space="preserve">What </w:t>
      </w:r>
      <w:r w:rsidR="008320CC">
        <w:rPr>
          <w:rFonts w:ascii="ComicSansMS" w:hAnsi="ComicSansMS" w:cs="ComicSansMS"/>
          <w:b/>
          <w:sz w:val="20"/>
          <w:szCs w:val="20"/>
        </w:rPr>
        <w:t>our priorities</w:t>
      </w:r>
      <w:r w:rsidR="008320CC" w:rsidRPr="001745B7">
        <w:rPr>
          <w:rFonts w:ascii="ComicSansMS" w:hAnsi="ComicSansMS" w:cs="ComicSansMS"/>
          <w:b/>
          <w:sz w:val="20"/>
          <w:szCs w:val="20"/>
        </w:rPr>
        <w:t xml:space="preserve"> are and how we are doing</w:t>
      </w:r>
    </w:p>
    <w:tbl>
      <w:tblPr>
        <w:tblW w:w="1108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908"/>
        <w:gridCol w:w="9180"/>
      </w:tblGrid>
      <w:tr w:rsidR="00945F6B">
        <w:tblPrEx>
          <w:tblCellMar>
            <w:top w:w="0" w:type="dxa"/>
            <w:bottom w:w="0" w:type="dxa"/>
          </w:tblCellMar>
        </w:tblPrEx>
        <w:tc>
          <w:tcPr>
            <w:tcW w:w="1908" w:type="dxa"/>
            <w:tcBorders>
              <w:top w:val="single" w:sz="4" w:space="0" w:color="BFBFBF"/>
              <w:bottom w:val="single" w:sz="4" w:space="0" w:color="BFBFBF"/>
              <w:right w:val="single" w:sz="4" w:space="0" w:color="BFBFBF"/>
            </w:tcBorders>
          </w:tcPr>
          <w:p w:rsidR="00945F6B" w:rsidRDefault="00945F6B">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Class</w:t>
            </w:r>
          </w:p>
        </w:tc>
        <w:tc>
          <w:tcPr>
            <w:tcW w:w="9180" w:type="dxa"/>
            <w:tcBorders>
              <w:top w:val="single" w:sz="4" w:space="0" w:color="BFBFBF"/>
              <w:left w:val="single" w:sz="4" w:space="0" w:color="BFBFBF"/>
              <w:bottom w:val="single" w:sz="4" w:space="0" w:color="BFBFBF"/>
            </w:tcBorders>
          </w:tcPr>
          <w:p w:rsidR="00945F6B" w:rsidRDefault="00945F6B">
            <w:pPr>
              <w:widowControl w:val="0"/>
              <w:autoSpaceDE w:val="0"/>
              <w:autoSpaceDN w:val="0"/>
              <w:adjustRightInd w:val="0"/>
              <w:spacing w:after="0" w:line="240" w:lineRule="auto"/>
              <w:ind w:right="-6"/>
              <w:jc w:val="center"/>
              <w:rPr>
                <w:rFonts w:ascii="ComicSansMS" w:hAnsi="ComicSansMS" w:cs="ComicSansMS"/>
                <w:b/>
                <w:bCs/>
                <w:sz w:val="20"/>
                <w:szCs w:val="20"/>
              </w:rPr>
            </w:pPr>
            <w:r>
              <w:rPr>
                <w:rFonts w:ascii="ComicSansMS" w:hAnsi="ComicSansMS" w:cs="ComicSansMS"/>
                <w:b/>
                <w:bCs/>
                <w:sz w:val="20"/>
                <w:szCs w:val="20"/>
              </w:rPr>
              <w:t>Description</w:t>
            </w:r>
          </w:p>
        </w:tc>
      </w:tr>
      <w:tr w:rsidR="00945F6B">
        <w:tblPrEx>
          <w:tblBorders>
            <w:top w:val="none" w:sz="0" w:space="0" w:color="auto"/>
          </w:tblBorders>
          <w:tblCellMar>
            <w:top w:w="0" w:type="dxa"/>
            <w:bottom w:w="0" w:type="dxa"/>
          </w:tblCellMar>
        </w:tblPrEx>
        <w:tc>
          <w:tcPr>
            <w:tcW w:w="1908" w:type="dxa"/>
            <w:tcBorders>
              <w:top w:val="single" w:sz="4" w:space="0" w:color="BFBFBF"/>
              <w:bottom w:val="single" w:sz="4" w:space="0" w:color="BFBFBF"/>
              <w:right w:val="single" w:sz="4" w:space="0" w:color="BFBFBF"/>
            </w:tcBorders>
          </w:tcPr>
          <w:p w:rsidR="00945F6B" w:rsidRDefault="00945F6B">
            <w:pPr>
              <w:widowControl w:val="0"/>
              <w:autoSpaceDE w:val="0"/>
              <w:autoSpaceDN w:val="0"/>
              <w:adjustRightInd w:val="0"/>
              <w:spacing w:after="0" w:line="240" w:lineRule="auto"/>
              <w:ind w:right="-6"/>
              <w:rPr>
                <w:rFonts w:ascii="ComicSansMS" w:hAnsi="ComicSansMS" w:cs="ComicSansMS"/>
                <w:sz w:val="20"/>
                <w:szCs w:val="20"/>
              </w:rPr>
            </w:pPr>
          </w:p>
        </w:tc>
        <w:tc>
          <w:tcPr>
            <w:tcW w:w="9180" w:type="dxa"/>
            <w:tcBorders>
              <w:top w:val="single" w:sz="4" w:space="0" w:color="BFBFBF"/>
              <w:left w:val="single" w:sz="4" w:space="0" w:color="BFBFBF"/>
              <w:bottom w:val="single" w:sz="4" w:space="0" w:color="BFBFBF"/>
            </w:tcBorders>
          </w:tcPr>
          <w:p w:rsidR="00945F6B" w:rsidRDefault="008320C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Performance data supplied to the Government, or a direct link to the data.</w:t>
            </w:r>
          </w:p>
          <w:p w:rsidR="008320CC" w:rsidRDefault="008320C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The latest Ofsted Report</w:t>
            </w:r>
          </w:p>
          <w:p w:rsidR="008320CC" w:rsidRDefault="008320C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Post inspection action plan</w:t>
            </w:r>
          </w:p>
          <w:p w:rsidR="008320CC" w:rsidRDefault="008320C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Performance management policy and procedures adopted by the Governing body</w:t>
            </w:r>
          </w:p>
          <w:p w:rsidR="008320CC" w:rsidRDefault="008320C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The school’s future plans; for example, proposals for any consultations on the future of the school, such as a change to status.</w:t>
            </w:r>
          </w:p>
          <w:p w:rsidR="008320CC" w:rsidRDefault="008320C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Safeguarding and Child protection policy</w:t>
            </w:r>
          </w:p>
        </w:tc>
      </w:tr>
    </w:tbl>
    <w:p w:rsidR="00945F6B" w:rsidRDefault="00945F6B">
      <w:pPr>
        <w:widowControl w:val="0"/>
        <w:autoSpaceDE w:val="0"/>
        <w:autoSpaceDN w:val="0"/>
        <w:adjustRightInd w:val="0"/>
        <w:spacing w:after="0" w:line="264" w:lineRule="auto"/>
        <w:ind w:left="720" w:right="-6" w:hanging="720"/>
        <w:jc w:val="both"/>
        <w:rPr>
          <w:rFonts w:ascii="ComicSansMS" w:hAnsi="ComicSansMS" w:cs="ComicSansMS"/>
          <w:b/>
          <w:bCs/>
          <w:sz w:val="20"/>
          <w:szCs w:val="20"/>
        </w:rPr>
      </w:pPr>
    </w:p>
    <w:p w:rsidR="00CE3EC6" w:rsidRDefault="00CE3EC6" w:rsidP="008320CC">
      <w:pPr>
        <w:widowControl w:val="0"/>
        <w:autoSpaceDE w:val="0"/>
        <w:autoSpaceDN w:val="0"/>
        <w:adjustRightInd w:val="0"/>
        <w:spacing w:after="240" w:line="264" w:lineRule="auto"/>
        <w:ind w:right="-6"/>
        <w:jc w:val="both"/>
        <w:rPr>
          <w:rFonts w:ascii="ComicSansMS" w:hAnsi="ComicSansMS" w:cs="ComicSansMS"/>
          <w:b/>
          <w:bCs/>
          <w:sz w:val="20"/>
          <w:szCs w:val="20"/>
        </w:rPr>
      </w:pPr>
    </w:p>
    <w:p w:rsidR="00CE3EC6" w:rsidRDefault="00CE3EC6" w:rsidP="008320CC">
      <w:pPr>
        <w:widowControl w:val="0"/>
        <w:autoSpaceDE w:val="0"/>
        <w:autoSpaceDN w:val="0"/>
        <w:adjustRightInd w:val="0"/>
        <w:spacing w:after="240" w:line="264" w:lineRule="auto"/>
        <w:ind w:right="-6"/>
        <w:jc w:val="both"/>
        <w:rPr>
          <w:rFonts w:ascii="ComicSansMS" w:hAnsi="ComicSansMS" w:cs="ComicSansMS"/>
          <w:b/>
          <w:bCs/>
          <w:sz w:val="20"/>
          <w:szCs w:val="20"/>
        </w:rPr>
      </w:pPr>
    </w:p>
    <w:p w:rsidR="008320CC" w:rsidRDefault="008320CC" w:rsidP="008320CC">
      <w:pPr>
        <w:widowControl w:val="0"/>
        <w:autoSpaceDE w:val="0"/>
        <w:autoSpaceDN w:val="0"/>
        <w:adjustRightInd w:val="0"/>
        <w:spacing w:after="240" w:line="264" w:lineRule="auto"/>
        <w:ind w:right="-6"/>
        <w:jc w:val="both"/>
        <w:rPr>
          <w:rFonts w:ascii="ComicSansMS" w:hAnsi="ComicSansMS" w:cs="ComicSansMS"/>
          <w:b/>
          <w:sz w:val="20"/>
          <w:szCs w:val="20"/>
        </w:rPr>
      </w:pPr>
      <w:r>
        <w:rPr>
          <w:rFonts w:ascii="ComicSansMS" w:hAnsi="ComicSansMS" w:cs="ComicSansMS"/>
          <w:b/>
          <w:bCs/>
          <w:sz w:val="20"/>
          <w:szCs w:val="20"/>
        </w:rPr>
        <w:lastRenderedPageBreak/>
        <w:t xml:space="preserve">Class 4:  </w:t>
      </w:r>
      <w:r>
        <w:rPr>
          <w:rFonts w:ascii="ComicSansMS" w:hAnsi="ComicSansMS" w:cs="ComicSansMS"/>
          <w:b/>
          <w:sz w:val="20"/>
          <w:szCs w:val="20"/>
        </w:rPr>
        <w:t xml:space="preserve">How we make decisions </w:t>
      </w:r>
    </w:p>
    <w:tbl>
      <w:tblPr>
        <w:tblW w:w="1108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908"/>
        <w:gridCol w:w="9180"/>
      </w:tblGrid>
      <w:tr w:rsidR="008320CC" w:rsidTr="00F2362C">
        <w:tblPrEx>
          <w:tblCellMar>
            <w:top w:w="0" w:type="dxa"/>
            <w:bottom w:w="0" w:type="dxa"/>
          </w:tblCellMar>
        </w:tblPrEx>
        <w:tc>
          <w:tcPr>
            <w:tcW w:w="1908" w:type="dxa"/>
            <w:tcBorders>
              <w:top w:val="single" w:sz="4" w:space="0" w:color="BFBFBF"/>
              <w:bottom w:val="single" w:sz="4" w:space="0" w:color="BFBFBF"/>
              <w:right w:val="single" w:sz="4" w:space="0" w:color="BFBFBF"/>
            </w:tcBorders>
          </w:tcPr>
          <w:p w:rsidR="008320CC" w:rsidRDefault="008320CC" w:rsidP="00F2362C">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Class</w:t>
            </w:r>
          </w:p>
        </w:tc>
        <w:tc>
          <w:tcPr>
            <w:tcW w:w="9180" w:type="dxa"/>
            <w:tcBorders>
              <w:top w:val="single" w:sz="4" w:space="0" w:color="BFBFBF"/>
              <w:left w:val="single" w:sz="4" w:space="0" w:color="BFBFBF"/>
              <w:bottom w:val="single" w:sz="4" w:space="0" w:color="BFBFBF"/>
            </w:tcBorders>
          </w:tcPr>
          <w:p w:rsidR="008320CC" w:rsidRDefault="008320CC" w:rsidP="00F2362C">
            <w:pPr>
              <w:widowControl w:val="0"/>
              <w:autoSpaceDE w:val="0"/>
              <w:autoSpaceDN w:val="0"/>
              <w:adjustRightInd w:val="0"/>
              <w:spacing w:after="0" w:line="240" w:lineRule="auto"/>
              <w:ind w:right="-6"/>
              <w:jc w:val="center"/>
              <w:rPr>
                <w:rFonts w:ascii="ComicSansMS" w:hAnsi="ComicSansMS" w:cs="ComicSansMS"/>
                <w:b/>
                <w:bCs/>
                <w:sz w:val="20"/>
                <w:szCs w:val="20"/>
              </w:rPr>
            </w:pPr>
            <w:r>
              <w:rPr>
                <w:rFonts w:ascii="ComicSansMS" w:hAnsi="ComicSansMS" w:cs="ComicSansMS"/>
                <w:b/>
                <w:bCs/>
                <w:sz w:val="20"/>
                <w:szCs w:val="20"/>
              </w:rPr>
              <w:t>Description</w:t>
            </w:r>
          </w:p>
        </w:tc>
      </w:tr>
      <w:tr w:rsidR="008320CC" w:rsidTr="00F2362C">
        <w:tblPrEx>
          <w:tblBorders>
            <w:top w:val="none" w:sz="0" w:space="0" w:color="auto"/>
          </w:tblBorders>
          <w:tblCellMar>
            <w:top w:w="0" w:type="dxa"/>
            <w:bottom w:w="0" w:type="dxa"/>
          </w:tblCellMar>
        </w:tblPrEx>
        <w:tc>
          <w:tcPr>
            <w:tcW w:w="1908" w:type="dxa"/>
            <w:tcBorders>
              <w:top w:val="single" w:sz="4" w:space="0" w:color="BFBFBF"/>
              <w:bottom w:val="single" w:sz="4" w:space="0" w:color="BFBFBF"/>
              <w:right w:val="single" w:sz="4" w:space="0" w:color="BFBFBF"/>
            </w:tcBorders>
          </w:tcPr>
          <w:p w:rsidR="008320CC" w:rsidRDefault="008320CC" w:rsidP="00F2362C">
            <w:pPr>
              <w:widowControl w:val="0"/>
              <w:autoSpaceDE w:val="0"/>
              <w:autoSpaceDN w:val="0"/>
              <w:adjustRightInd w:val="0"/>
              <w:spacing w:after="0" w:line="240" w:lineRule="auto"/>
              <w:ind w:right="-6"/>
              <w:rPr>
                <w:rFonts w:ascii="ComicSansMS" w:hAnsi="ComicSansMS" w:cs="ComicSansMS"/>
                <w:sz w:val="20"/>
                <w:szCs w:val="20"/>
              </w:rPr>
            </w:pPr>
          </w:p>
        </w:tc>
        <w:tc>
          <w:tcPr>
            <w:tcW w:w="9180" w:type="dxa"/>
            <w:tcBorders>
              <w:top w:val="single" w:sz="4" w:space="0" w:color="BFBFBF"/>
              <w:left w:val="single" w:sz="4" w:space="0" w:color="BFBFBF"/>
              <w:bottom w:val="single" w:sz="4" w:space="0" w:color="BFBFBF"/>
            </w:tcBorders>
          </w:tcPr>
          <w:p w:rsidR="008320CC" w:rsidRDefault="008320CC"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Admission policy / decisions (not individual decisions)</w:t>
            </w:r>
          </w:p>
          <w:p w:rsidR="008320CC" w:rsidRDefault="008320CC"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Agendas and minutes of the meetings of the Governing body and its committees</w:t>
            </w:r>
          </w:p>
        </w:tc>
      </w:tr>
    </w:tbl>
    <w:p w:rsidR="008320CC" w:rsidRDefault="008320CC">
      <w:pPr>
        <w:widowControl w:val="0"/>
        <w:autoSpaceDE w:val="0"/>
        <w:autoSpaceDN w:val="0"/>
        <w:adjustRightInd w:val="0"/>
        <w:spacing w:after="240" w:line="264" w:lineRule="auto"/>
        <w:ind w:right="-6"/>
        <w:jc w:val="both"/>
        <w:rPr>
          <w:rFonts w:ascii="ComicSansMS" w:hAnsi="ComicSansMS" w:cs="ComicSansMS"/>
          <w:b/>
          <w:bCs/>
          <w:sz w:val="20"/>
          <w:szCs w:val="20"/>
        </w:rPr>
      </w:pPr>
    </w:p>
    <w:p w:rsidR="008320CC" w:rsidRDefault="008320CC" w:rsidP="008320CC">
      <w:pPr>
        <w:widowControl w:val="0"/>
        <w:autoSpaceDE w:val="0"/>
        <w:autoSpaceDN w:val="0"/>
        <w:adjustRightInd w:val="0"/>
        <w:spacing w:after="240" w:line="264" w:lineRule="auto"/>
        <w:ind w:right="-6"/>
        <w:jc w:val="both"/>
        <w:rPr>
          <w:rFonts w:ascii="ComicSansMS" w:hAnsi="ComicSansMS" w:cs="ComicSansMS"/>
          <w:b/>
          <w:sz w:val="20"/>
          <w:szCs w:val="20"/>
        </w:rPr>
      </w:pPr>
      <w:r>
        <w:rPr>
          <w:rFonts w:ascii="ComicSansMS" w:hAnsi="ComicSansMS" w:cs="ComicSansMS"/>
          <w:b/>
          <w:bCs/>
          <w:sz w:val="20"/>
          <w:szCs w:val="20"/>
        </w:rPr>
        <w:t xml:space="preserve">Class 5:  </w:t>
      </w:r>
      <w:r>
        <w:rPr>
          <w:rFonts w:ascii="ComicSansMS" w:hAnsi="ComicSansMS" w:cs="ComicSansMS"/>
          <w:b/>
          <w:sz w:val="20"/>
          <w:szCs w:val="20"/>
        </w:rPr>
        <w:t xml:space="preserve">Our policies and procedures </w:t>
      </w:r>
    </w:p>
    <w:tbl>
      <w:tblPr>
        <w:tblW w:w="1108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908"/>
        <w:gridCol w:w="9180"/>
      </w:tblGrid>
      <w:tr w:rsidR="008320CC" w:rsidTr="00F2362C">
        <w:tblPrEx>
          <w:tblCellMar>
            <w:top w:w="0" w:type="dxa"/>
            <w:bottom w:w="0" w:type="dxa"/>
          </w:tblCellMar>
        </w:tblPrEx>
        <w:tc>
          <w:tcPr>
            <w:tcW w:w="1908" w:type="dxa"/>
            <w:tcBorders>
              <w:top w:val="single" w:sz="4" w:space="0" w:color="BFBFBF"/>
              <w:bottom w:val="single" w:sz="4" w:space="0" w:color="BFBFBF"/>
              <w:right w:val="single" w:sz="4" w:space="0" w:color="BFBFBF"/>
            </w:tcBorders>
          </w:tcPr>
          <w:p w:rsidR="008320CC" w:rsidRDefault="008320CC" w:rsidP="00F2362C">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Class</w:t>
            </w:r>
          </w:p>
        </w:tc>
        <w:tc>
          <w:tcPr>
            <w:tcW w:w="9180" w:type="dxa"/>
            <w:tcBorders>
              <w:top w:val="single" w:sz="4" w:space="0" w:color="BFBFBF"/>
              <w:left w:val="single" w:sz="4" w:space="0" w:color="BFBFBF"/>
              <w:bottom w:val="single" w:sz="4" w:space="0" w:color="BFBFBF"/>
            </w:tcBorders>
          </w:tcPr>
          <w:p w:rsidR="008320CC" w:rsidRDefault="008320CC" w:rsidP="00F2362C">
            <w:pPr>
              <w:widowControl w:val="0"/>
              <w:autoSpaceDE w:val="0"/>
              <w:autoSpaceDN w:val="0"/>
              <w:adjustRightInd w:val="0"/>
              <w:spacing w:after="0" w:line="240" w:lineRule="auto"/>
              <w:ind w:right="-6"/>
              <w:jc w:val="center"/>
              <w:rPr>
                <w:rFonts w:ascii="ComicSansMS" w:hAnsi="ComicSansMS" w:cs="ComicSansMS"/>
                <w:b/>
                <w:bCs/>
                <w:sz w:val="20"/>
                <w:szCs w:val="20"/>
              </w:rPr>
            </w:pPr>
            <w:r>
              <w:rPr>
                <w:rFonts w:ascii="ComicSansMS" w:hAnsi="ComicSansMS" w:cs="ComicSansMS"/>
                <w:b/>
                <w:bCs/>
                <w:sz w:val="20"/>
                <w:szCs w:val="20"/>
              </w:rPr>
              <w:t>Description</w:t>
            </w:r>
          </w:p>
        </w:tc>
      </w:tr>
      <w:tr w:rsidR="008320CC" w:rsidTr="00F2362C">
        <w:tblPrEx>
          <w:tblBorders>
            <w:top w:val="none" w:sz="0" w:space="0" w:color="auto"/>
          </w:tblBorders>
          <w:tblCellMar>
            <w:top w:w="0" w:type="dxa"/>
            <w:bottom w:w="0" w:type="dxa"/>
          </w:tblCellMar>
        </w:tblPrEx>
        <w:tc>
          <w:tcPr>
            <w:tcW w:w="1908" w:type="dxa"/>
            <w:tcBorders>
              <w:top w:val="single" w:sz="4" w:space="0" w:color="BFBFBF"/>
              <w:bottom w:val="single" w:sz="4" w:space="0" w:color="BFBFBF"/>
              <w:right w:val="single" w:sz="4" w:space="0" w:color="BFBFBF"/>
            </w:tcBorders>
          </w:tcPr>
          <w:p w:rsidR="008320CC" w:rsidRDefault="008320CC" w:rsidP="00F2362C">
            <w:pPr>
              <w:widowControl w:val="0"/>
              <w:autoSpaceDE w:val="0"/>
              <w:autoSpaceDN w:val="0"/>
              <w:adjustRightInd w:val="0"/>
              <w:spacing w:after="0" w:line="240" w:lineRule="auto"/>
              <w:ind w:right="-6"/>
              <w:rPr>
                <w:rFonts w:ascii="ComicSansMS" w:hAnsi="ComicSansMS" w:cs="ComicSansMS"/>
                <w:sz w:val="20"/>
                <w:szCs w:val="20"/>
              </w:rPr>
            </w:pPr>
          </w:p>
        </w:tc>
        <w:tc>
          <w:tcPr>
            <w:tcW w:w="9180" w:type="dxa"/>
            <w:tcBorders>
              <w:top w:val="single" w:sz="4" w:space="0" w:color="BFBFBF"/>
              <w:left w:val="single" w:sz="4" w:space="0" w:color="BFBFBF"/>
              <w:bottom w:val="single" w:sz="4" w:space="0" w:color="BFBFBF"/>
            </w:tcBorders>
          </w:tcPr>
          <w:p w:rsidR="008320CC" w:rsidRDefault="008320CC" w:rsidP="00F2362C">
            <w:pPr>
              <w:widowControl w:val="0"/>
              <w:autoSpaceDE w:val="0"/>
              <w:autoSpaceDN w:val="0"/>
              <w:adjustRightInd w:val="0"/>
              <w:spacing w:after="0" w:line="240" w:lineRule="auto"/>
              <w:ind w:right="-6"/>
              <w:jc w:val="both"/>
              <w:rPr>
                <w:rFonts w:ascii="ComicSansMS" w:hAnsi="ComicSansMS" w:cs="ComicSansMS"/>
                <w:sz w:val="20"/>
                <w:szCs w:val="20"/>
              </w:rPr>
            </w:pPr>
            <w:r w:rsidRPr="008320CC">
              <w:rPr>
                <w:rFonts w:ascii="ComicSansMS" w:hAnsi="ComicSansMS" w:cs="ComicSansMS"/>
                <w:sz w:val="20"/>
                <w:szCs w:val="20"/>
              </w:rPr>
              <w:t>Charging and Remissions Policy</w:t>
            </w:r>
            <w:r>
              <w:rPr>
                <w:rFonts w:ascii="ComicSansMS" w:hAnsi="ComicSansMS" w:cs="ComicSansMS"/>
                <w:sz w:val="20"/>
                <w:szCs w:val="20"/>
              </w:rPr>
              <w:t xml:space="preserve"> - </w:t>
            </w:r>
            <w:r w:rsidRPr="008320CC">
              <w:rPr>
                <w:rFonts w:ascii="ComicSansMS" w:hAnsi="ComicSansMS" w:cs="ComicSansMS"/>
                <w:sz w:val="20"/>
                <w:szCs w:val="20"/>
              </w:rPr>
              <w:t>A statement of the school’s policy with respect to charges and remissions for any optional extra or board and lodging for which charges are permitted, for example school publications, music tuition, trips</w:t>
            </w:r>
          </w:p>
          <w:p w:rsidR="008320CC" w:rsidRDefault="008320CC" w:rsidP="00F2362C">
            <w:pPr>
              <w:widowControl w:val="0"/>
              <w:autoSpaceDE w:val="0"/>
              <w:autoSpaceDN w:val="0"/>
              <w:adjustRightInd w:val="0"/>
              <w:spacing w:after="0" w:line="240" w:lineRule="auto"/>
              <w:ind w:right="-6"/>
              <w:jc w:val="both"/>
              <w:rPr>
                <w:rFonts w:ascii="ComicSansMS" w:hAnsi="ComicSansMS" w:cs="ComicSansMS"/>
                <w:sz w:val="20"/>
                <w:szCs w:val="20"/>
              </w:rPr>
            </w:pPr>
            <w:r w:rsidRPr="008320CC">
              <w:rPr>
                <w:rFonts w:ascii="ComicSansMS" w:hAnsi="ComicSansMS" w:cs="ComicSansMS"/>
                <w:sz w:val="20"/>
                <w:szCs w:val="20"/>
              </w:rPr>
              <w:t>Health and Safety Policy and risk assessmen</w:t>
            </w:r>
            <w:r>
              <w:rPr>
                <w:rFonts w:ascii="ComicSansMS" w:hAnsi="ComicSansMS" w:cs="ComicSansMS"/>
                <w:sz w:val="20"/>
                <w:szCs w:val="20"/>
              </w:rPr>
              <w:t xml:space="preserve">t - </w:t>
            </w:r>
            <w:r w:rsidRPr="008320CC">
              <w:rPr>
                <w:rFonts w:ascii="ComicSansMS" w:hAnsi="ComicSansMS" w:cs="ComicSansMS"/>
                <w:sz w:val="20"/>
                <w:szCs w:val="20"/>
              </w:rPr>
              <w:t>Statement of general policy with respect to health and safety at work of employees (and others) and the organisation and arrangements for carrying out the policy</w:t>
            </w:r>
            <w:r>
              <w:rPr>
                <w:rFonts w:ascii="ComicSansMS" w:hAnsi="ComicSansMS" w:cs="ComicSansMS"/>
                <w:sz w:val="20"/>
                <w:szCs w:val="20"/>
              </w:rPr>
              <w:t>.</w:t>
            </w:r>
          </w:p>
          <w:p w:rsidR="008320CC" w:rsidRDefault="008320CC"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Data protection policy</w:t>
            </w:r>
          </w:p>
          <w:p w:rsidR="008320CC" w:rsidRDefault="008320CC"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Relationships, Sex Education (RSE) Policy</w:t>
            </w:r>
          </w:p>
          <w:p w:rsidR="008320CC"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 xml:space="preserve">Special Education Needs &amp; Disability (SEND) Policy </w:t>
            </w:r>
          </w:p>
        </w:tc>
      </w:tr>
    </w:tbl>
    <w:p w:rsidR="00CE3EC6" w:rsidRDefault="00CE3EC6" w:rsidP="00CE3EC6">
      <w:pPr>
        <w:widowControl w:val="0"/>
        <w:autoSpaceDE w:val="0"/>
        <w:autoSpaceDN w:val="0"/>
        <w:adjustRightInd w:val="0"/>
        <w:spacing w:after="240" w:line="264" w:lineRule="auto"/>
        <w:ind w:right="-6"/>
        <w:jc w:val="both"/>
        <w:rPr>
          <w:rFonts w:ascii="ComicSansMS" w:hAnsi="ComicSansMS" w:cs="ComicSansMS"/>
          <w:b/>
          <w:bCs/>
          <w:sz w:val="20"/>
          <w:szCs w:val="20"/>
        </w:rPr>
      </w:pPr>
    </w:p>
    <w:p w:rsidR="00CE3EC6" w:rsidRDefault="00CE3EC6" w:rsidP="00CE3EC6">
      <w:pPr>
        <w:widowControl w:val="0"/>
        <w:autoSpaceDE w:val="0"/>
        <w:autoSpaceDN w:val="0"/>
        <w:adjustRightInd w:val="0"/>
        <w:spacing w:after="240" w:line="264" w:lineRule="auto"/>
        <w:ind w:right="-6"/>
        <w:jc w:val="both"/>
        <w:rPr>
          <w:rFonts w:ascii="ComicSansMS" w:hAnsi="ComicSansMS" w:cs="ComicSansMS"/>
          <w:b/>
          <w:sz w:val="20"/>
          <w:szCs w:val="20"/>
        </w:rPr>
      </w:pPr>
      <w:bookmarkStart w:id="1" w:name="_Hlk99361275"/>
      <w:r>
        <w:rPr>
          <w:rFonts w:ascii="ComicSansMS" w:hAnsi="ComicSansMS" w:cs="ComicSansMS"/>
          <w:b/>
          <w:bCs/>
          <w:sz w:val="20"/>
          <w:szCs w:val="20"/>
        </w:rPr>
        <w:t xml:space="preserve">Class 6:  </w:t>
      </w:r>
      <w:r>
        <w:rPr>
          <w:rFonts w:ascii="ComicSansMS" w:hAnsi="ComicSansMS" w:cs="ComicSansMS"/>
          <w:b/>
          <w:sz w:val="20"/>
          <w:szCs w:val="20"/>
        </w:rPr>
        <w:t>Lists &amp; Registers</w:t>
      </w:r>
    </w:p>
    <w:tbl>
      <w:tblPr>
        <w:tblW w:w="1108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908"/>
        <w:gridCol w:w="9180"/>
      </w:tblGrid>
      <w:tr w:rsidR="00CE3EC6" w:rsidTr="00F2362C">
        <w:tblPrEx>
          <w:tblCellMar>
            <w:top w:w="0" w:type="dxa"/>
            <w:bottom w:w="0" w:type="dxa"/>
          </w:tblCellMar>
        </w:tblPrEx>
        <w:tc>
          <w:tcPr>
            <w:tcW w:w="1908" w:type="dxa"/>
            <w:tcBorders>
              <w:top w:val="single" w:sz="4" w:space="0" w:color="BFBFBF"/>
              <w:bottom w:val="single" w:sz="4" w:space="0" w:color="BFBFBF"/>
              <w:right w:val="single" w:sz="4" w:space="0" w:color="BFBFBF"/>
            </w:tcBorders>
          </w:tcPr>
          <w:bookmarkEnd w:id="1"/>
          <w:p w:rsidR="00CE3EC6" w:rsidRDefault="00CE3EC6" w:rsidP="00F2362C">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Class</w:t>
            </w:r>
          </w:p>
        </w:tc>
        <w:tc>
          <w:tcPr>
            <w:tcW w:w="9180" w:type="dxa"/>
            <w:tcBorders>
              <w:top w:val="single" w:sz="4" w:space="0" w:color="BFBFBF"/>
              <w:left w:val="single" w:sz="4" w:space="0" w:color="BFBFBF"/>
              <w:bottom w:val="single" w:sz="4" w:space="0" w:color="BFBFBF"/>
            </w:tcBorders>
          </w:tcPr>
          <w:p w:rsidR="00CE3EC6" w:rsidRDefault="00CE3EC6" w:rsidP="00F2362C">
            <w:pPr>
              <w:widowControl w:val="0"/>
              <w:autoSpaceDE w:val="0"/>
              <w:autoSpaceDN w:val="0"/>
              <w:adjustRightInd w:val="0"/>
              <w:spacing w:after="0" w:line="240" w:lineRule="auto"/>
              <w:ind w:right="-6"/>
              <w:jc w:val="center"/>
              <w:rPr>
                <w:rFonts w:ascii="ComicSansMS" w:hAnsi="ComicSansMS" w:cs="ComicSansMS"/>
                <w:b/>
                <w:bCs/>
                <w:sz w:val="20"/>
                <w:szCs w:val="20"/>
              </w:rPr>
            </w:pPr>
            <w:r>
              <w:rPr>
                <w:rFonts w:ascii="ComicSansMS" w:hAnsi="ComicSansMS" w:cs="ComicSansMS"/>
                <w:b/>
                <w:bCs/>
                <w:sz w:val="20"/>
                <w:szCs w:val="20"/>
              </w:rPr>
              <w:t>Description</w:t>
            </w:r>
          </w:p>
        </w:tc>
      </w:tr>
      <w:tr w:rsidR="00CE3EC6" w:rsidTr="00F2362C">
        <w:tblPrEx>
          <w:tblBorders>
            <w:top w:val="none" w:sz="0" w:space="0" w:color="auto"/>
          </w:tblBorders>
          <w:tblCellMar>
            <w:top w:w="0" w:type="dxa"/>
            <w:bottom w:w="0" w:type="dxa"/>
          </w:tblCellMar>
        </w:tblPrEx>
        <w:tc>
          <w:tcPr>
            <w:tcW w:w="1908" w:type="dxa"/>
            <w:tcBorders>
              <w:top w:val="single" w:sz="4" w:space="0" w:color="BFBFBF"/>
              <w:bottom w:val="single" w:sz="4" w:space="0" w:color="BFBFBF"/>
              <w:right w:val="single" w:sz="4" w:space="0" w:color="BFBFBF"/>
            </w:tcBorders>
          </w:tcPr>
          <w:p w:rsidR="00CE3EC6" w:rsidRDefault="00CE3EC6" w:rsidP="00F2362C">
            <w:pPr>
              <w:widowControl w:val="0"/>
              <w:autoSpaceDE w:val="0"/>
              <w:autoSpaceDN w:val="0"/>
              <w:adjustRightInd w:val="0"/>
              <w:spacing w:after="0" w:line="240" w:lineRule="auto"/>
              <w:ind w:right="-6"/>
              <w:rPr>
                <w:rFonts w:ascii="ComicSansMS" w:hAnsi="ComicSansMS" w:cs="ComicSansMS"/>
                <w:sz w:val="20"/>
                <w:szCs w:val="20"/>
              </w:rPr>
            </w:pPr>
          </w:p>
        </w:tc>
        <w:tc>
          <w:tcPr>
            <w:tcW w:w="9180" w:type="dxa"/>
            <w:tcBorders>
              <w:top w:val="single" w:sz="4" w:space="0" w:color="BFBFBF"/>
              <w:left w:val="single" w:sz="4" w:space="0" w:color="BFBFBF"/>
              <w:bottom w:val="single" w:sz="4" w:space="0" w:color="BFBFBF"/>
            </w:tcBorders>
          </w:tcPr>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Curriculum circulars and statutory instruments</w:t>
            </w:r>
          </w:p>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Disclosure logs</w:t>
            </w:r>
          </w:p>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Asset register</w:t>
            </w:r>
          </w:p>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 xml:space="preserve">Any information the school is currently legally required to hold in publicly available registers </w:t>
            </w:r>
          </w:p>
        </w:tc>
      </w:tr>
    </w:tbl>
    <w:p w:rsidR="008320CC" w:rsidRDefault="008320CC">
      <w:pPr>
        <w:widowControl w:val="0"/>
        <w:autoSpaceDE w:val="0"/>
        <w:autoSpaceDN w:val="0"/>
        <w:adjustRightInd w:val="0"/>
        <w:spacing w:after="240" w:line="264" w:lineRule="auto"/>
        <w:ind w:right="-6"/>
        <w:jc w:val="both"/>
        <w:rPr>
          <w:rFonts w:ascii="ComicSansMS" w:hAnsi="ComicSansMS" w:cs="ComicSansMS"/>
          <w:b/>
          <w:bCs/>
          <w:sz w:val="20"/>
          <w:szCs w:val="20"/>
        </w:rPr>
      </w:pPr>
    </w:p>
    <w:p w:rsidR="008320CC" w:rsidRDefault="00CE3EC6">
      <w:pPr>
        <w:widowControl w:val="0"/>
        <w:autoSpaceDE w:val="0"/>
        <w:autoSpaceDN w:val="0"/>
        <w:adjustRightInd w:val="0"/>
        <w:spacing w:after="240" w:line="264" w:lineRule="auto"/>
        <w:ind w:right="-6"/>
        <w:jc w:val="both"/>
        <w:rPr>
          <w:rFonts w:ascii="ComicSansMS" w:hAnsi="ComicSansMS" w:cs="ComicSansMS"/>
          <w:sz w:val="20"/>
          <w:szCs w:val="20"/>
        </w:rPr>
      </w:pPr>
      <w:r>
        <w:rPr>
          <w:rFonts w:ascii="ComicSansMS" w:hAnsi="ComicSansMS" w:cs="ComicSansMS"/>
          <w:b/>
          <w:sz w:val="20"/>
          <w:szCs w:val="20"/>
        </w:rPr>
        <w:t xml:space="preserve">Class 7:  The service we offer </w:t>
      </w:r>
      <w:r w:rsidRPr="00CE3EC6">
        <w:rPr>
          <w:rFonts w:ascii="ComicSansMS" w:hAnsi="ComicSansMS" w:cs="ComicSansMS"/>
          <w:sz w:val="20"/>
          <w:szCs w:val="20"/>
        </w:rPr>
        <w:t xml:space="preserve">(information about the services we offer, including leaflets, guidance and newsletters produced for the public and businesses)  </w:t>
      </w:r>
    </w:p>
    <w:tbl>
      <w:tblPr>
        <w:tblW w:w="1108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908"/>
        <w:gridCol w:w="9180"/>
      </w:tblGrid>
      <w:tr w:rsidR="00CE3EC6" w:rsidTr="00F2362C">
        <w:tblPrEx>
          <w:tblCellMar>
            <w:top w:w="0" w:type="dxa"/>
            <w:bottom w:w="0" w:type="dxa"/>
          </w:tblCellMar>
        </w:tblPrEx>
        <w:tc>
          <w:tcPr>
            <w:tcW w:w="1908" w:type="dxa"/>
            <w:tcBorders>
              <w:top w:val="single" w:sz="4" w:space="0" w:color="BFBFBF"/>
              <w:bottom w:val="single" w:sz="4" w:space="0" w:color="BFBFBF"/>
              <w:right w:val="single" w:sz="4" w:space="0" w:color="BFBFBF"/>
            </w:tcBorders>
          </w:tcPr>
          <w:p w:rsidR="00CE3EC6" w:rsidRDefault="00CE3EC6" w:rsidP="00F2362C">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Class</w:t>
            </w:r>
          </w:p>
        </w:tc>
        <w:tc>
          <w:tcPr>
            <w:tcW w:w="9180" w:type="dxa"/>
            <w:tcBorders>
              <w:top w:val="single" w:sz="4" w:space="0" w:color="BFBFBF"/>
              <w:left w:val="single" w:sz="4" w:space="0" w:color="BFBFBF"/>
              <w:bottom w:val="single" w:sz="4" w:space="0" w:color="BFBFBF"/>
            </w:tcBorders>
          </w:tcPr>
          <w:p w:rsidR="00CE3EC6" w:rsidRDefault="00CE3EC6" w:rsidP="00F2362C">
            <w:pPr>
              <w:widowControl w:val="0"/>
              <w:autoSpaceDE w:val="0"/>
              <w:autoSpaceDN w:val="0"/>
              <w:adjustRightInd w:val="0"/>
              <w:spacing w:after="0" w:line="240" w:lineRule="auto"/>
              <w:ind w:right="-6"/>
              <w:jc w:val="center"/>
              <w:rPr>
                <w:rFonts w:ascii="ComicSansMS" w:hAnsi="ComicSansMS" w:cs="ComicSansMS"/>
                <w:b/>
                <w:bCs/>
                <w:sz w:val="20"/>
                <w:szCs w:val="20"/>
              </w:rPr>
            </w:pPr>
            <w:r>
              <w:rPr>
                <w:rFonts w:ascii="ComicSansMS" w:hAnsi="ComicSansMS" w:cs="ComicSansMS"/>
                <w:b/>
                <w:bCs/>
                <w:sz w:val="20"/>
                <w:szCs w:val="20"/>
              </w:rPr>
              <w:t>Description</w:t>
            </w:r>
          </w:p>
        </w:tc>
      </w:tr>
      <w:tr w:rsidR="00CE3EC6" w:rsidTr="00F2362C">
        <w:tblPrEx>
          <w:tblBorders>
            <w:top w:val="none" w:sz="0" w:space="0" w:color="auto"/>
          </w:tblBorders>
          <w:tblCellMar>
            <w:top w:w="0" w:type="dxa"/>
            <w:bottom w:w="0" w:type="dxa"/>
          </w:tblCellMar>
        </w:tblPrEx>
        <w:tc>
          <w:tcPr>
            <w:tcW w:w="1908" w:type="dxa"/>
            <w:tcBorders>
              <w:top w:val="single" w:sz="4" w:space="0" w:color="BFBFBF"/>
              <w:bottom w:val="single" w:sz="4" w:space="0" w:color="BFBFBF"/>
              <w:right w:val="single" w:sz="4" w:space="0" w:color="BFBFBF"/>
            </w:tcBorders>
          </w:tcPr>
          <w:p w:rsidR="00CE3EC6" w:rsidRDefault="00CE3EC6" w:rsidP="00F2362C">
            <w:pPr>
              <w:widowControl w:val="0"/>
              <w:autoSpaceDE w:val="0"/>
              <w:autoSpaceDN w:val="0"/>
              <w:adjustRightInd w:val="0"/>
              <w:spacing w:after="0" w:line="240" w:lineRule="auto"/>
              <w:ind w:right="-6"/>
              <w:rPr>
                <w:rFonts w:ascii="ComicSansMS" w:hAnsi="ComicSansMS" w:cs="ComicSansMS"/>
                <w:sz w:val="20"/>
                <w:szCs w:val="20"/>
              </w:rPr>
            </w:pPr>
          </w:p>
        </w:tc>
        <w:tc>
          <w:tcPr>
            <w:tcW w:w="9180" w:type="dxa"/>
            <w:tcBorders>
              <w:top w:val="single" w:sz="4" w:space="0" w:color="BFBFBF"/>
              <w:left w:val="single" w:sz="4" w:space="0" w:color="BFBFBF"/>
              <w:bottom w:val="single" w:sz="4" w:space="0" w:color="BFBFBF"/>
            </w:tcBorders>
          </w:tcPr>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Extra-curricular activities</w:t>
            </w:r>
          </w:p>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Out of school clubs</w:t>
            </w:r>
          </w:p>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Services for which the school is entitled to recover a fee, together with those fees</w:t>
            </w:r>
          </w:p>
          <w:p w:rsidR="00CE3EC6" w:rsidRDefault="00CE3EC6" w:rsidP="00F2362C">
            <w:pPr>
              <w:widowControl w:val="0"/>
              <w:autoSpaceDE w:val="0"/>
              <w:autoSpaceDN w:val="0"/>
              <w:adjustRightInd w:val="0"/>
              <w:spacing w:after="0" w:line="240" w:lineRule="auto"/>
              <w:ind w:right="-6"/>
              <w:jc w:val="both"/>
              <w:rPr>
                <w:rFonts w:ascii="ComicSansMS" w:hAnsi="ComicSansMS" w:cs="ComicSansMS"/>
                <w:sz w:val="20"/>
                <w:szCs w:val="20"/>
              </w:rPr>
            </w:pPr>
            <w:r>
              <w:rPr>
                <w:rFonts w:ascii="ComicSansMS" w:hAnsi="ComicSansMS" w:cs="ComicSansMS"/>
                <w:sz w:val="20"/>
                <w:szCs w:val="20"/>
              </w:rPr>
              <w:t xml:space="preserve">School publications, leaflets and newsletters.   </w:t>
            </w:r>
          </w:p>
        </w:tc>
      </w:tr>
    </w:tbl>
    <w:p w:rsidR="00945F6B" w:rsidRDefault="00945F6B">
      <w:pPr>
        <w:widowControl w:val="0"/>
        <w:autoSpaceDE w:val="0"/>
        <w:autoSpaceDN w:val="0"/>
        <w:adjustRightInd w:val="0"/>
        <w:spacing w:after="0" w:line="240" w:lineRule="auto"/>
        <w:ind w:right="-6"/>
        <w:jc w:val="both"/>
        <w:rPr>
          <w:rFonts w:ascii="ComicSansMS" w:hAnsi="ComicSansMS" w:cs="ComicSansMS"/>
          <w:b/>
          <w:bCs/>
          <w:sz w:val="20"/>
          <w:szCs w:val="20"/>
        </w:rPr>
      </w:pPr>
    </w:p>
    <w:p w:rsidR="00945F6B" w:rsidRDefault="00945F6B">
      <w:pPr>
        <w:widowControl w:val="0"/>
        <w:autoSpaceDE w:val="0"/>
        <w:autoSpaceDN w:val="0"/>
        <w:adjustRightInd w:val="0"/>
        <w:spacing w:after="240" w:line="240" w:lineRule="auto"/>
        <w:ind w:right="-6"/>
        <w:jc w:val="both"/>
        <w:rPr>
          <w:rFonts w:ascii="ComicSansMS" w:hAnsi="ComicSansMS" w:cs="ComicSansMS"/>
          <w:b/>
          <w:bCs/>
          <w:sz w:val="20"/>
          <w:szCs w:val="20"/>
        </w:rPr>
      </w:pPr>
      <w:r>
        <w:rPr>
          <w:rFonts w:ascii="ComicSansMS" w:hAnsi="ComicSansMS" w:cs="ComicSansMS"/>
          <w:b/>
          <w:bCs/>
          <w:sz w:val="20"/>
          <w:szCs w:val="20"/>
        </w:rPr>
        <w:t xml:space="preserve"> 7. </w:t>
      </w:r>
      <w:r>
        <w:rPr>
          <w:rFonts w:ascii="ComicSansMS" w:hAnsi="ComicSansMS" w:cs="ComicSansMS"/>
          <w:b/>
          <w:bCs/>
          <w:sz w:val="20"/>
          <w:szCs w:val="20"/>
        </w:rPr>
        <w:tab/>
      </w:r>
      <w:r>
        <w:rPr>
          <w:rFonts w:ascii="ComicSansMS" w:hAnsi="ComicSansMS" w:cs="ComicSansMS"/>
          <w:b/>
          <w:bCs/>
          <w:sz w:val="20"/>
          <w:szCs w:val="20"/>
          <w:u w:val="single"/>
        </w:rPr>
        <w:t>Feedback and Complaints</w:t>
      </w:r>
      <w:r>
        <w:rPr>
          <w:rFonts w:ascii="ComicSansMS" w:hAnsi="ComicSansMS" w:cs="ComicSansMS"/>
          <w:b/>
          <w:bCs/>
          <w:sz w:val="20"/>
          <w:szCs w:val="20"/>
        </w:rPr>
        <w:t xml:space="preserve"> </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 xml:space="preserve">We welcome any comments or suggestions you may have about the scheme. If you want to make any comments about this publication scheme or if you require further assistance or wish to make a complaint then initially this should be addressed to The Headteacher, </w:t>
      </w:r>
      <w:r w:rsidR="007B3DF8">
        <w:rPr>
          <w:rFonts w:ascii="ComicSansMS" w:hAnsi="ComicSansMS" w:cs="ComicSansMS"/>
          <w:sz w:val="20"/>
          <w:szCs w:val="20"/>
        </w:rPr>
        <w:t xml:space="preserve">Moor Row Primary School, Moor Row, </w:t>
      </w:r>
      <w:r w:rsidR="00CE3EC6">
        <w:rPr>
          <w:rFonts w:ascii="ComicSansMS" w:hAnsi="ComicSansMS" w:cs="ComicSansMS"/>
          <w:sz w:val="20"/>
          <w:szCs w:val="20"/>
        </w:rPr>
        <w:t>Cumbria</w:t>
      </w:r>
      <w:r w:rsidR="007B3DF8">
        <w:rPr>
          <w:rFonts w:ascii="ComicSansMS" w:hAnsi="ComicSansMS" w:cs="ComicSansMS"/>
          <w:sz w:val="20"/>
          <w:szCs w:val="20"/>
        </w:rPr>
        <w:t xml:space="preserve">, CA24 3JW.  </w:t>
      </w:r>
      <w:r>
        <w:rPr>
          <w:rFonts w:ascii="ComicSansMS" w:hAnsi="ComicSansMS" w:cs="ComicSansMS"/>
          <w:sz w:val="20"/>
          <w:szCs w:val="20"/>
        </w:rPr>
        <w:t>If you are not satisfied with the assistance that you get or if we have not been able to resolve your complaint and you feel that a formal complaint needs to be made then this should be addressed to the Information Commissioner’s Office. This is the organisation that ensures compliance with the Freedom of Information Act 2000 and that deals with formal complaints. They can be contacted at:</w:t>
      </w:r>
    </w:p>
    <w:p w:rsidR="00945F6B" w:rsidRDefault="00945F6B">
      <w:pPr>
        <w:widowControl w:val="0"/>
        <w:autoSpaceDE w:val="0"/>
        <w:autoSpaceDN w:val="0"/>
        <w:adjustRightInd w:val="0"/>
        <w:spacing w:after="240" w:line="240" w:lineRule="auto"/>
        <w:ind w:right="-6"/>
        <w:jc w:val="both"/>
        <w:rPr>
          <w:rFonts w:ascii="ComicSansMS" w:hAnsi="ComicSansMS" w:cs="ComicSansMS"/>
          <w:sz w:val="20"/>
          <w:szCs w:val="20"/>
        </w:rPr>
      </w:pPr>
      <w:r>
        <w:rPr>
          <w:rFonts w:ascii="ComicSansMS" w:hAnsi="ComicSansMS" w:cs="ComicSansMS"/>
          <w:sz w:val="20"/>
          <w:szCs w:val="20"/>
        </w:rPr>
        <w:t xml:space="preserve">Information Commissioner, Wycliffe House, Water Lane, Wilmslow, Cheshire, SK9 5AF </w:t>
      </w:r>
    </w:p>
    <w:p w:rsidR="00945F6B" w:rsidRDefault="00945F6B">
      <w:pPr>
        <w:widowControl w:val="0"/>
        <w:autoSpaceDE w:val="0"/>
        <w:autoSpaceDN w:val="0"/>
        <w:adjustRightInd w:val="0"/>
        <w:spacing w:before="100" w:after="100" w:line="240" w:lineRule="auto"/>
        <w:ind w:right="-6"/>
        <w:jc w:val="both"/>
        <w:rPr>
          <w:rFonts w:ascii="ComicSansMS" w:hAnsi="ComicSansMS" w:cs="ComicSansMS"/>
          <w:sz w:val="20"/>
          <w:szCs w:val="20"/>
        </w:rPr>
      </w:pPr>
      <w:r>
        <w:rPr>
          <w:rFonts w:ascii="ComicSansMS" w:hAnsi="ComicSansMS" w:cs="ComicSansMS"/>
          <w:sz w:val="20"/>
          <w:szCs w:val="20"/>
        </w:rPr>
        <w:t>Or</w:t>
      </w:r>
    </w:p>
    <w:p w:rsidR="00945F6B" w:rsidRDefault="00945F6B">
      <w:pPr>
        <w:widowControl w:val="0"/>
        <w:autoSpaceDE w:val="0"/>
        <w:autoSpaceDN w:val="0"/>
        <w:adjustRightInd w:val="0"/>
        <w:spacing w:before="100" w:after="10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Enquiry/Information Line:</w:t>
      </w:r>
      <w:r>
        <w:rPr>
          <w:rFonts w:ascii="ComicSansMS" w:hAnsi="ComicSansMS" w:cs="ComicSansMS"/>
          <w:b/>
          <w:bCs/>
          <w:sz w:val="20"/>
          <w:szCs w:val="20"/>
        </w:rPr>
        <w:tab/>
        <w:t>01625 545 700</w:t>
      </w:r>
    </w:p>
    <w:p w:rsidR="00945F6B" w:rsidRDefault="00945F6B">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E Mail:</w:t>
      </w:r>
      <w:r w:rsidR="007B3DF8">
        <w:rPr>
          <w:rFonts w:ascii="ComicSansMS" w:hAnsi="ComicSansMS" w:cs="ComicSansMS"/>
          <w:b/>
          <w:bCs/>
          <w:sz w:val="20"/>
          <w:szCs w:val="20"/>
        </w:rPr>
        <w:t xml:space="preserve">  </w:t>
      </w:r>
      <w:hyperlink r:id="rId6" w:history="1">
        <w:r w:rsidR="007B3DF8" w:rsidRPr="002A384E">
          <w:rPr>
            <w:rStyle w:val="Hyperlink"/>
            <w:rFonts w:ascii="ComicSansMS" w:hAnsi="ComicSansMS" w:cs="ComicSansMS"/>
            <w:b/>
            <w:bCs/>
            <w:sz w:val="20"/>
            <w:szCs w:val="20"/>
          </w:rPr>
          <w:t>publications@ic-foi.demon.co.uk</w:t>
        </w:r>
      </w:hyperlink>
      <w:r>
        <w:rPr>
          <w:rFonts w:ascii="ComicSansMS" w:hAnsi="ComicSansMS" w:cs="ComicSansMS"/>
          <w:b/>
          <w:bCs/>
          <w:sz w:val="20"/>
          <w:szCs w:val="20"/>
        </w:rPr>
        <w:t>.</w:t>
      </w:r>
    </w:p>
    <w:p w:rsidR="007B3DF8" w:rsidRDefault="00945F6B" w:rsidP="009560BA">
      <w:pPr>
        <w:widowControl w:val="0"/>
        <w:autoSpaceDE w:val="0"/>
        <w:autoSpaceDN w:val="0"/>
        <w:adjustRightInd w:val="0"/>
        <w:spacing w:after="0" w:line="240" w:lineRule="auto"/>
        <w:ind w:right="-6"/>
        <w:jc w:val="both"/>
        <w:rPr>
          <w:rFonts w:ascii="ComicSansMS" w:hAnsi="ComicSansMS" w:cs="ComicSansMS"/>
          <w:b/>
          <w:bCs/>
          <w:sz w:val="20"/>
          <w:szCs w:val="20"/>
        </w:rPr>
      </w:pPr>
      <w:r>
        <w:rPr>
          <w:rFonts w:ascii="ComicSansMS" w:hAnsi="ComicSansMS" w:cs="ComicSansMS"/>
          <w:b/>
          <w:bCs/>
          <w:sz w:val="20"/>
          <w:szCs w:val="20"/>
        </w:rPr>
        <w:t>Website:</w:t>
      </w:r>
      <w:hyperlink r:id="rId7" w:history="1">
        <w:r w:rsidR="007B3DF8" w:rsidRPr="002A384E">
          <w:rPr>
            <w:rStyle w:val="Hyperlink"/>
            <w:rFonts w:ascii="ComicSansMS" w:hAnsi="ComicSansMS" w:cs="ComicSansMS"/>
            <w:b/>
            <w:bCs/>
            <w:sz w:val="20"/>
            <w:szCs w:val="20"/>
          </w:rPr>
          <w:t>www.informationcommissioner.gov.uk</w:t>
        </w:r>
      </w:hyperlink>
    </w:p>
    <w:p w:rsidR="007B3DF8" w:rsidRDefault="007B3DF8">
      <w:pPr>
        <w:widowControl w:val="0"/>
        <w:autoSpaceDE w:val="0"/>
        <w:autoSpaceDN w:val="0"/>
        <w:adjustRightInd w:val="0"/>
        <w:spacing w:after="0" w:line="240" w:lineRule="auto"/>
        <w:ind w:right="-6"/>
        <w:jc w:val="center"/>
        <w:rPr>
          <w:rFonts w:ascii="ComicSansMS" w:hAnsi="ComicSansMS" w:cs="ComicSansMS"/>
          <w:b/>
          <w:bCs/>
          <w:sz w:val="20"/>
          <w:szCs w:val="20"/>
        </w:rPr>
      </w:pPr>
    </w:p>
    <w:p w:rsidR="007B3DF8" w:rsidRDefault="007B3DF8">
      <w:pPr>
        <w:widowControl w:val="0"/>
        <w:autoSpaceDE w:val="0"/>
        <w:autoSpaceDN w:val="0"/>
        <w:adjustRightInd w:val="0"/>
        <w:spacing w:after="0" w:line="240" w:lineRule="auto"/>
        <w:ind w:right="-6"/>
        <w:jc w:val="center"/>
        <w:rPr>
          <w:rFonts w:ascii="ComicSansMS" w:hAnsi="ComicSansMS" w:cs="ComicSansMS"/>
          <w:b/>
          <w:bCs/>
          <w:sz w:val="20"/>
          <w:szCs w:val="20"/>
        </w:rPr>
      </w:pPr>
    </w:p>
    <w:p w:rsidR="00945F6B" w:rsidRDefault="00945F6B">
      <w:pPr>
        <w:widowControl w:val="0"/>
        <w:autoSpaceDE w:val="0"/>
        <w:autoSpaceDN w:val="0"/>
        <w:adjustRightInd w:val="0"/>
        <w:spacing w:after="0" w:line="240" w:lineRule="auto"/>
        <w:ind w:right="-6"/>
        <w:jc w:val="center"/>
        <w:rPr>
          <w:rFonts w:ascii="ComicSansMS" w:hAnsi="ComicSansMS" w:cs="ComicSansMS"/>
          <w:b/>
          <w:bC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p w:rsidR="00945F6B" w:rsidRDefault="00945F6B">
      <w:pPr>
        <w:widowControl w:val="0"/>
        <w:autoSpaceDE w:val="0"/>
        <w:autoSpaceDN w:val="0"/>
        <w:adjustRightInd w:val="0"/>
        <w:spacing w:after="0" w:line="240" w:lineRule="auto"/>
        <w:ind w:right="-6"/>
        <w:jc w:val="both"/>
        <w:rPr>
          <w:rFonts w:ascii="ComicSansMS" w:hAnsi="ComicSansMS" w:cs="ComicSansMS"/>
          <w:sz w:val="20"/>
          <w:szCs w:val="20"/>
        </w:rPr>
      </w:pPr>
    </w:p>
    <w:sectPr w:rsidR="00945F6B" w:rsidSect="0024764B">
      <w:pgSz w:w="11900" w:h="16840"/>
      <w:pgMar w:top="425" w:right="560" w:bottom="425"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micSansM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00000002"/>
    <w:lvl w:ilvl="0" w:tplc="00000065">
      <w:start w:val="2"/>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6"/>
    <w:multiLevelType w:val="hybridMultilevel"/>
    <w:tmpl w:val="30E8B26E"/>
    <w:lvl w:ilvl="0" w:tplc="000001F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2C2013C"/>
    <w:multiLevelType w:val="hybridMultilevel"/>
    <w:tmpl w:val="0B38A3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7C8217E"/>
    <w:multiLevelType w:val="hybridMultilevel"/>
    <w:tmpl w:val="23723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9E40FF"/>
    <w:multiLevelType w:val="hybridMultilevel"/>
    <w:tmpl w:val="090440C6"/>
    <w:lvl w:ilvl="0" w:tplc="5B44B40E">
      <w:numFmt w:val="bullet"/>
      <w:lvlText w:val=""/>
      <w:lvlJc w:val="left"/>
      <w:pPr>
        <w:ind w:left="720" w:hanging="360"/>
      </w:pPr>
      <w:rPr>
        <w:rFonts w:ascii="Symbol" w:eastAsiaTheme="minorEastAsia"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86F9B"/>
    <w:multiLevelType w:val="hybridMultilevel"/>
    <w:tmpl w:val="9788A0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1BE1DDC"/>
    <w:multiLevelType w:val="hybridMultilevel"/>
    <w:tmpl w:val="7668F884"/>
    <w:lvl w:ilvl="0" w:tplc="5B44B40E">
      <w:numFmt w:val="bullet"/>
      <w:lvlText w:val=""/>
      <w:lvlJc w:val="left"/>
      <w:pPr>
        <w:ind w:left="1080" w:hanging="360"/>
      </w:pPr>
      <w:rPr>
        <w:rFonts w:ascii="Symbol" w:eastAsiaTheme="minorEastAsia"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96316BC"/>
    <w:multiLevelType w:val="hybridMultilevel"/>
    <w:tmpl w:val="3FB434DC"/>
    <w:lvl w:ilvl="0" w:tplc="5B44B40E">
      <w:numFmt w:val="bullet"/>
      <w:lvlText w:val=""/>
      <w:lvlJc w:val="left"/>
      <w:pPr>
        <w:ind w:left="720" w:hanging="360"/>
      </w:pPr>
      <w:rPr>
        <w:rFonts w:ascii="Symbol" w:eastAsiaTheme="minorEastAsia"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61392A"/>
    <w:multiLevelType w:val="hybridMultilevel"/>
    <w:tmpl w:val="734462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C5341AE"/>
    <w:multiLevelType w:val="hybridMultilevel"/>
    <w:tmpl w:val="F78AF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3"/>
  </w:num>
  <w:num w:numId="8">
    <w:abstractNumId w:val="12"/>
  </w:num>
  <w:num w:numId="9">
    <w:abstractNumId w:val="8"/>
  </w:num>
  <w:num w:numId="10">
    <w:abstractNumId w:val="10"/>
  </w:num>
  <w:num w:numId="11">
    <w:abstractNumId w:val="6"/>
  </w:num>
  <w:num w:numId="12">
    <w:abstractNumId w:val="7"/>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64B"/>
    <w:rsid w:val="000B2143"/>
    <w:rsid w:val="00146C96"/>
    <w:rsid w:val="00154E1F"/>
    <w:rsid w:val="001745B7"/>
    <w:rsid w:val="0018468B"/>
    <w:rsid w:val="001A7903"/>
    <w:rsid w:val="001C1EA0"/>
    <w:rsid w:val="0020191E"/>
    <w:rsid w:val="0024764B"/>
    <w:rsid w:val="002822CA"/>
    <w:rsid w:val="002A384E"/>
    <w:rsid w:val="003B1465"/>
    <w:rsid w:val="004442C0"/>
    <w:rsid w:val="00486766"/>
    <w:rsid w:val="0049581A"/>
    <w:rsid w:val="004A55EA"/>
    <w:rsid w:val="004A645A"/>
    <w:rsid w:val="005E4BC2"/>
    <w:rsid w:val="00626759"/>
    <w:rsid w:val="006A5056"/>
    <w:rsid w:val="006C6BA2"/>
    <w:rsid w:val="00707D47"/>
    <w:rsid w:val="00715B1A"/>
    <w:rsid w:val="00724B38"/>
    <w:rsid w:val="00737215"/>
    <w:rsid w:val="00762D82"/>
    <w:rsid w:val="007A022F"/>
    <w:rsid w:val="007B30DE"/>
    <w:rsid w:val="007B3DF8"/>
    <w:rsid w:val="007E2447"/>
    <w:rsid w:val="008142C5"/>
    <w:rsid w:val="008320CC"/>
    <w:rsid w:val="00876414"/>
    <w:rsid w:val="008F4342"/>
    <w:rsid w:val="00945F6B"/>
    <w:rsid w:val="009560BA"/>
    <w:rsid w:val="009A3A73"/>
    <w:rsid w:val="00AB15A1"/>
    <w:rsid w:val="00AE5D1E"/>
    <w:rsid w:val="00B535FE"/>
    <w:rsid w:val="00C17D3F"/>
    <w:rsid w:val="00C4226B"/>
    <w:rsid w:val="00C941FF"/>
    <w:rsid w:val="00CB4A9E"/>
    <w:rsid w:val="00CE3EC6"/>
    <w:rsid w:val="00D95731"/>
    <w:rsid w:val="00DD59DB"/>
    <w:rsid w:val="00E05778"/>
    <w:rsid w:val="00EC4643"/>
    <w:rsid w:val="00EF2024"/>
    <w:rsid w:val="00F2362C"/>
    <w:rsid w:val="00F97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F398D11A-3C73-4776-9D07-23DED8E9C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4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4A9E"/>
    <w:rPr>
      <w:rFonts w:ascii="Tahoma" w:hAnsi="Tahoma" w:cs="Tahoma"/>
      <w:sz w:val="16"/>
      <w:szCs w:val="16"/>
    </w:rPr>
  </w:style>
  <w:style w:type="paragraph" w:styleId="Title">
    <w:name w:val="Title"/>
    <w:basedOn w:val="Normal"/>
    <w:link w:val="TitleChar"/>
    <w:uiPriority w:val="10"/>
    <w:qFormat/>
    <w:rsid w:val="00EF2024"/>
    <w:pPr>
      <w:spacing w:before="120" w:after="120" w:line="240" w:lineRule="auto"/>
      <w:ind w:left="737"/>
      <w:jc w:val="center"/>
    </w:pPr>
    <w:rPr>
      <w:rFonts w:ascii="Times New Roman" w:hAnsi="Times New Roman"/>
      <w:b/>
      <w:bCs/>
      <w:sz w:val="24"/>
      <w:szCs w:val="24"/>
      <w:lang w:eastAsia="en-US"/>
    </w:rPr>
  </w:style>
  <w:style w:type="character" w:customStyle="1" w:styleId="TitleChar">
    <w:name w:val="Title Char"/>
    <w:basedOn w:val="DefaultParagraphFont"/>
    <w:link w:val="Title"/>
    <w:uiPriority w:val="10"/>
    <w:locked/>
    <w:rsid w:val="00EF2024"/>
    <w:rPr>
      <w:rFonts w:ascii="Times New Roman" w:hAnsi="Times New Roman" w:cs="Times New Roman"/>
      <w:b/>
      <w:bCs/>
      <w:sz w:val="24"/>
      <w:szCs w:val="24"/>
      <w:lang w:val="x-none" w:eastAsia="en-US"/>
    </w:rPr>
  </w:style>
  <w:style w:type="character" w:styleId="Hyperlink">
    <w:name w:val="Hyperlink"/>
    <w:basedOn w:val="DefaultParagraphFont"/>
    <w:uiPriority w:val="99"/>
    <w:rsid w:val="007B3DF8"/>
    <w:rPr>
      <w:rFonts w:cs="Times New Roman"/>
      <w:color w:val="0000FF" w:themeColor="hyperlink"/>
      <w:u w:val="single"/>
    </w:rPr>
  </w:style>
  <w:style w:type="character" w:styleId="UnresolvedMention">
    <w:name w:val="Unresolved Mention"/>
    <w:basedOn w:val="DefaultParagraphFont"/>
    <w:uiPriority w:val="99"/>
    <w:semiHidden/>
    <w:unhideWhenUsed/>
    <w:rsid w:val="007B3DF8"/>
    <w:rPr>
      <w:rFonts w:cs="Times New Roman"/>
      <w:color w:val="605E5C"/>
      <w:shd w:val="clear" w:color="auto" w:fill="E1DFDD"/>
    </w:rPr>
  </w:style>
  <w:style w:type="table" w:styleId="TableGrid">
    <w:name w:val="Table Grid"/>
    <w:basedOn w:val="TableNormal"/>
    <w:uiPriority w:val="59"/>
    <w:rsid w:val="00AE5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formationcommission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ublications@ic-foi.demon.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Model Publication Scheme for Fire Authorities</vt:lpstr>
    </vt:vector>
  </TitlesOfParts>
  <Company>Information Commissioners Office</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Publication Scheme for Fire Authorities</dc:title>
  <dc:subject/>
  <dc:creator>mechan</dc:creator>
  <cp:keywords/>
  <dc:description/>
  <cp:lastModifiedBy>Fiona</cp:lastModifiedBy>
  <cp:revision>2</cp:revision>
  <cp:lastPrinted>2020-07-15T10:58:00Z</cp:lastPrinted>
  <dcterms:created xsi:type="dcterms:W3CDTF">2026-09-29T16:21:00Z</dcterms:created>
  <dcterms:modified xsi:type="dcterms:W3CDTF">2026-09-29T16:21:00Z</dcterms:modified>
</cp:coreProperties>
</file>