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  <w:bookmarkStart w:id="0" w:name="_GoBack"/>
      <w:bookmarkEnd w:id="0"/>
      <w:r>
        <w:rPr>
          <w:rFonts w:ascii="Lucida Sans" w:hAnsi="Lucida Sans" w:cs="Helvetica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-244475</wp:posOffset>
            </wp:positionV>
            <wp:extent cx="1257300" cy="50990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50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Headline Data 2019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</w:p>
    <w:tbl>
      <w:tblPr>
        <w:tblStyle w:val="TableGrid"/>
        <w:tblW w:w="11008" w:type="dxa"/>
        <w:tblLayout w:type="fixed"/>
        <w:tblLook w:val="04A0" w:firstRow="1" w:lastRow="0" w:firstColumn="1" w:lastColumn="0" w:noHBand="0" w:noVBand="1"/>
      </w:tblPr>
      <w:tblGrid>
        <w:gridCol w:w="1562"/>
        <w:gridCol w:w="785"/>
        <w:gridCol w:w="786"/>
        <w:gridCol w:w="798"/>
        <w:gridCol w:w="788"/>
        <w:gridCol w:w="788"/>
        <w:gridCol w:w="789"/>
        <w:gridCol w:w="760"/>
        <w:gridCol w:w="25"/>
        <w:gridCol w:w="786"/>
        <w:gridCol w:w="506"/>
        <w:gridCol w:w="279"/>
        <w:gridCol w:w="19"/>
        <w:gridCol w:w="766"/>
        <w:gridCol w:w="253"/>
        <w:gridCol w:w="532"/>
        <w:gridCol w:w="786"/>
      </w:tblGrid>
      <w:tr>
        <w:tc>
          <w:tcPr>
            <w:tcW w:w="1562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4734" w:type="dxa"/>
            <w:gridSpan w:val="6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Key Stage 2</w:t>
            </w:r>
          </w:p>
        </w:tc>
        <w:tc>
          <w:tcPr>
            <w:tcW w:w="4712" w:type="dxa"/>
            <w:gridSpan w:val="10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Key Stage 1</w:t>
            </w:r>
          </w:p>
        </w:tc>
      </w:tr>
      <w:tr>
        <w:tc>
          <w:tcPr>
            <w:tcW w:w="1562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Expected </w:t>
            </w:r>
          </w:p>
        </w:tc>
        <w:tc>
          <w:tcPr>
            <w:tcW w:w="2365" w:type="dxa"/>
            <w:gridSpan w:val="3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Higher Standard</w:t>
            </w:r>
          </w:p>
        </w:tc>
        <w:tc>
          <w:tcPr>
            <w:tcW w:w="2375" w:type="dxa"/>
            <w:gridSpan w:val="6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Expected</w:t>
            </w:r>
          </w:p>
        </w:tc>
        <w:tc>
          <w:tcPr>
            <w:tcW w:w="2337" w:type="dxa"/>
            <w:gridSpan w:val="4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Greater Depth</w:t>
            </w:r>
          </w:p>
        </w:tc>
      </w:tr>
      <w:tr>
        <w:tc>
          <w:tcPr>
            <w:tcW w:w="1562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86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</w:tr>
      <w:tr>
        <w:tc>
          <w:tcPr>
            <w:tcW w:w="1562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28%</w:t>
            </w:r>
          </w:p>
        </w:tc>
        <w:tc>
          <w:tcPr>
            <w:tcW w:w="786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</w:tr>
      <w:tr>
        <w:tc>
          <w:tcPr>
            <w:tcW w:w="1562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21%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  <w:tc>
          <w:tcPr>
            <w:tcW w:w="786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</w:tr>
      <w:tr>
        <w:tc>
          <w:tcPr>
            <w:tcW w:w="1562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1"/>
                <w:szCs w:val="21"/>
              </w:rPr>
            </w:pPr>
            <w:r>
              <w:rPr>
                <w:rFonts w:ascii="Lucida Sans" w:hAnsi="Lucida Sans" w:cs="Helvetica"/>
                <w:sz w:val="21"/>
                <w:szCs w:val="21"/>
              </w:rPr>
              <w:t>Mathematics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80%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786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</w:tr>
      <w:tr>
        <w:tc>
          <w:tcPr>
            <w:tcW w:w="1562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GPS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80%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37%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36%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6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>
        <w:tc>
          <w:tcPr>
            <w:tcW w:w="1562" w:type="dxa"/>
            <w:shd w:val="clear" w:color="auto" w:fill="FFFF0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785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65%</w:t>
            </w:r>
          </w:p>
        </w:tc>
        <w:tc>
          <w:tcPr>
            <w:tcW w:w="78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8%</w:t>
            </w:r>
          </w:p>
        </w:tc>
        <w:tc>
          <w:tcPr>
            <w:tcW w:w="785" w:type="dxa"/>
            <w:gridSpan w:val="2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11%</w:t>
            </w:r>
          </w:p>
        </w:tc>
        <w:tc>
          <w:tcPr>
            <w:tcW w:w="786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11%</w:t>
            </w:r>
          </w:p>
        </w:tc>
      </w:tr>
      <w:tr>
        <w:tc>
          <w:tcPr>
            <w:tcW w:w="1562" w:type="dxa"/>
            <w:vMerge w:val="restart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4734" w:type="dxa"/>
            <w:gridSpan w:val="6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Phonics</w:t>
            </w:r>
          </w:p>
        </w:tc>
        <w:tc>
          <w:tcPr>
            <w:tcW w:w="760" w:type="dxa"/>
            <w:vMerge w:val="restart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3952" w:type="dxa"/>
            <w:gridSpan w:val="9"/>
            <w:vMerge w:val="restart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Early Years (Reception) </w:t>
            </w:r>
          </w:p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Good Level of Development</w:t>
            </w:r>
          </w:p>
        </w:tc>
      </w:tr>
      <w:tr>
        <w:tc>
          <w:tcPr>
            <w:tcW w:w="1562" w:type="dxa"/>
            <w:vMerge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69" w:type="dxa"/>
            <w:gridSpan w:val="3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1</w:t>
            </w:r>
          </w:p>
        </w:tc>
        <w:tc>
          <w:tcPr>
            <w:tcW w:w="2365" w:type="dxa"/>
            <w:gridSpan w:val="3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2</w:t>
            </w:r>
          </w:p>
        </w:tc>
        <w:tc>
          <w:tcPr>
            <w:tcW w:w="760" w:type="dxa"/>
            <w:vMerge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3952" w:type="dxa"/>
            <w:gridSpan w:val="9"/>
            <w:vMerge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>
        <w:tc>
          <w:tcPr>
            <w:tcW w:w="1562" w:type="dxa"/>
            <w:vMerge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HKSJ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</w:t>
            </w:r>
          </w:p>
        </w:tc>
        <w:tc>
          <w:tcPr>
            <w:tcW w:w="760" w:type="dxa"/>
            <w:vMerge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317" w:type="dxa"/>
            <w:gridSpan w:val="4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LA</w:t>
            </w:r>
          </w:p>
        </w:tc>
        <w:tc>
          <w:tcPr>
            <w:tcW w:w="1318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</w:tr>
      <w:tr>
        <w:tc>
          <w:tcPr>
            <w:tcW w:w="1562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Phonics</w:t>
            </w:r>
          </w:p>
        </w:tc>
        <w:tc>
          <w:tcPr>
            <w:tcW w:w="785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87%</w:t>
            </w:r>
          </w:p>
        </w:tc>
        <w:tc>
          <w:tcPr>
            <w:tcW w:w="786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82%</w:t>
            </w:r>
          </w:p>
        </w:tc>
        <w:tc>
          <w:tcPr>
            <w:tcW w:w="79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82%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43%</w:t>
            </w:r>
          </w:p>
        </w:tc>
        <w:tc>
          <w:tcPr>
            <w:tcW w:w="788" w:type="dxa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58%</w:t>
            </w:r>
          </w:p>
        </w:tc>
        <w:tc>
          <w:tcPr>
            <w:tcW w:w="789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56%</w:t>
            </w:r>
          </w:p>
        </w:tc>
        <w:tc>
          <w:tcPr>
            <w:tcW w:w="760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317" w:type="dxa"/>
            <w:gridSpan w:val="3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1317" w:type="dxa"/>
            <w:gridSpan w:val="4"/>
            <w:shd w:val="clear" w:color="auto" w:fill="E5B8B7" w:themeFill="accent2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70%</w:t>
            </w:r>
          </w:p>
        </w:tc>
        <w:tc>
          <w:tcPr>
            <w:tcW w:w="1318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u w:val="single"/>
        </w:rPr>
      </w:pPr>
      <w:r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KS2 Three Year Trend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bCs/>
          <w:sz w:val="22"/>
          <w:szCs w:val="22"/>
          <w:u w:val="single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68"/>
        <w:gridCol w:w="78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>
        <w:tc>
          <w:tcPr>
            <w:tcW w:w="11023" w:type="dxa"/>
            <w:gridSpan w:val="13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and HIGHER STANDARD</w:t>
            </w:r>
          </w:p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 in Reading, Writing and Mathematics</w:t>
            </w:r>
          </w:p>
        </w:tc>
      </w:tr>
      <w:tr>
        <w:tc>
          <w:tcPr>
            <w:tcW w:w="1568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3151" w:type="dxa"/>
            <w:gridSpan w:val="4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2017</w:t>
            </w: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2018</w:t>
            </w: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2019</w:t>
            </w:r>
          </w:p>
        </w:tc>
      </w:tr>
      <w:tr>
        <w:tc>
          <w:tcPr>
            <w:tcW w:w="1568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</w:tr>
      <w:tr>
        <w:tc>
          <w:tcPr>
            <w:tcW w:w="1568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Hi</w:t>
            </w:r>
          </w:p>
        </w:tc>
      </w:tr>
      <w:tr>
        <w:tc>
          <w:tcPr>
            <w:tcW w:w="1568" w:type="dxa"/>
            <w:shd w:val="clear" w:color="auto" w:fill="00B0F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71%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</w:tr>
      <w:tr>
        <w:tc>
          <w:tcPr>
            <w:tcW w:w="1568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105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105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105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107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</w:tr>
      <w:tr>
        <w:tc>
          <w:tcPr>
            <w:tcW w:w="1568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Progress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+1.1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+0.1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+1.5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>
        <w:tc>
          <w:tcPr>
            <w:tcW w:w="1568" w:type="dxa"/>
            <w:shd w:val="clear" w:color="auto" w:fill="00B0F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82%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18%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</w:tr>
      <w:tr>
        <w:tc>
          <w:tcPr>
            <w:tcW w:w="1568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Progress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+1.0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+0.1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+1.5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>
        <w:tc>
          <w:tcPr>
            <w:tcW w:w="1568" w:type="dxa"/>
            <w:shd w:val="clear" w:color="auto" w:fill="00B0F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89%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</w:tr>
      <w:tr>
        <w:tc>
          <w:tcPr>
            <w:tcW w:w="1568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104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105</w:t>
            </w:r>
          </w:p>
        </w:tc>
      </w:tr>
      <w:tr>
        <w:tc>
          <w:tcPr>
            <w:tcW w:w="1568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Progress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+2.0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-0.4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+0.2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>
        <w:tc>
          <w:tcPr>
            <w:tcW w:w="1568" w:type="dxa"/>
            <w:shd w:val="clear" w:color="auto" w:fill="00B0F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80%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31%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36%</w:t>
            </w:r>
          </w:p>
        </w:tc>
      </w:tr>
      <w:tr>
        <w:tc>
          <w:tcPr>
            <w:tcW w:w="1568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5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106</w:t>
            </w:r>
          </w:p>
        </w:tc>
      </w:tr>
      <w:tr>
        <w:tc>
          <w:tcPr>
            <w:tcW w:w="1568" w:type="dxa"/>
            <w:shd w:val="clear" w:color="auto" w:fill="FFFF0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787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61%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61%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11%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u w:val="single"/>
        </w:rPr>
      </w:pPr>
      <w:r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t>KS1 Three Year Trend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bCs/>
          <w:sz w:val="22"/>
          <w:szCs w:val="22"/>
          <w:u w:val="single"/>
        </w:rPr>
      </w:pP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567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  <w:gridCol w:w="788"/>
      </w:tblGrid>
      <w:tr>
        <w:tc>
          <w:tcPr>
            <w:tcW w:w="11023" w:type="dxa"/>
            <w:gridSpan w:val="13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and GREATER DEPTH</w:t>
            </w:r>
          </w:p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 in Reading, Writing and Mathematics</w:t>
            </w:r>
          </w:p>
        </w:tc>
      </w:tr>
      <w:tr>
        <w:tc>
          <w:tcPr>
            <w:tcW w:w="1567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2017</w:t>
            </w: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2018</w:t>
            </w:r>
          </w:p>
        </w:tc>
        <w:tc>
          <w:tcPr>
            <w:tcW w:w="3152" w:type="dxa"/>
            <w:gridSpan w:val="4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2019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GD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GD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GD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tabs>
                <w:tab w:val="center" w:pos="286"/>
              </w:tabs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ab/>
              <w:t>GD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B6DDE8" w:themeFill="accent5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GD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Ex</w:t>
            </w:r>
          </w:p>
        </w:tc>
        <w:tc>
          <w:tcPr>
            <w:tcW w:w="788" w:type="dxa"/>
            <w:shd w:val="clear" w:color="auto" w:fill="FBD4B4" w:themeFill="accent6" w:themeFillTint="66"/>
          </w:tcPr>
          <w:p>
            <w:pPr>
              <w:pStyle w:val="NormalWeb"/>
              <w:tabs>
                <w:tab w:val="center" w:pos="286"/>
              </w:tabs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ab/>
              <w:t>GD</w:t>
            </w:r>
          </w:p>
        </w:tc>
      </w:tr>
      <w:tr>
        <w:tc>
          <w:tcPr>
            <w:tcW w:w="1567" w:type="dxa"/>
            <w:shd w:val="clear" w:color="auto" w:fill="00B0F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44%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103</w:t>
            </w:r>
          </w:p>
        </w:tc>
      </w:tr>
      <w:tr>
        <w:tc>
          <w:tcPr>
            <w:tcW w:w="1567" w:type="dxa"/>
            <w:shd w:val="clear" w:color="auto" w:fill="00B0F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68%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70%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</w:tr>
      <w:tr>
        <w:tc>
          <w:tcPr>
            <w:tcW w:w="1567" w:type="dxa"/>
            <w:shd w:val="clear" w:color="auto" w:fill="00B0F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21%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21%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103</w:t>
            </w:r>
          </w:p>
        </w:tc>
      </w:tr>
      <w:tr>
        <w:tc>
          <w:tcPr>
            <w:tcW w:w="1567" w:type="dxa"/>
            <w:shd w:val="clear" w:color="auto" w:fill="00B0F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Scaled Score</w:t>
            </w: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576" w:type="dxa"/>
            <w:gridSpan w:val="2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>
        <w:trPr>
          <w:trHeight w:val="282"/>
        </w:trPr>
        <w:tc>
          <w:tcPr>
            <w:tcW w:w="1567" w:type="dxa"/>
            <w:shd w:val="clear" w:color="auto" w:fill="FFFF00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59%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61%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56%</w:t>
            </w:r>
          </w:p>
        </w:tc>
        <w:tc>
          <w:tcPr>
            <w:tcW w:w="788" w:type="dxa"/>
            <w:shd w:val="clear" w:color="auto" w:fill="B6DDE8" w:themeFill="accent5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65%</w:t>
            </w:r>
          </w:p>
        </w:tc>
        <w:tc>
          <w:tcPr>
            <w:tcW w:w="788" w:type="dxa"/>
            <w:shd w:val="clear" w:color="auto" w:fill="FBD4B4" w:themeFill="accent6" w:themeFillTint="66"/>
            <w:vAlign w:val="center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11%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u w:val="single"/>
        </w:rPr>
      </w:pPr>
      <w:r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lastRenderedPageBreak/>
        <w:t>Key Stage 2 (KS2) SATs Results 2019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bCs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>
        <w:tc>
          <w:tcPr>
            <w:tcW w:w="10989" w:type="dxa"/>
            <w:gridSpan w:val="9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in Reading, Writing and Mathematics</w:t>
            </w:r>
          </w:p>
        </w:tc>
      </w:tr>
      <w:tr>
        <w:tc>
          <w:tcPr>
            <w:tcW w:w="1567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Y6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National </w:t>
            </w:r>
            <w:r>
              <w:rPr>
                <w:rFonts w:ascii="Lucida Sans" w:hAnsi="Lucida Sans" w:cs="Helvetica"/>
                <w:b/>
                <w:sz w:val="22"/>
                <w:szCs w:val="22"/>
              </w:rPr>
              <w:t>Non Dis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80%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83%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82%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60%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70%</w:t>
            </w:r>
          </w:p>
        </w:tc>
      </w:tr>
    </w:tbl>
    <w:p>
      <w:pPr>
        <w:spacing w:after="0" w:line="240" w:lineRule="auto"/>
        <w:rPr>
          <w:rFonts w:ascii="Lucida Sans" w:hAnsi="Lucida Sans" w:cs="Helveti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6"/>
        <w:gridCol w:w="1134"/>
        <w:gridCol w:w="6"/>
        <w:gridCol w:w="1230"/>
      </w:tblGrid>
      <w:tr>
        <w:tc>
          <w:tcPr>
            <w:tcW w:w="3936" w:type="dxa"/>
            <w:gridSpan w:val="5"/>
            <w:shd w:val="clear" w:color="auto" w:fill="BFBFBF" w:themeFill="background1" w:themeFillShade="BF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Average Scaled Score</w:t>
            </w:r>
          </w:p>
        </w:tc>
      </w:tr>
      <w:tr>
        <w:tc>
          <w:tcPr>
            <w:tcW w:w="156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140" w:type="dxa"/>
            <w:gridSpan w:val="2"/>
            <w:shd w:val="clear" w:color="auto" w:fill="F2F2F2" w:themeFill="background1" w:themeFillShade="F2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MPS</w:t>
            </w:r>
          </w:p>
        </w:tc>
        <w:tc>
          <w:tcPr>
            <w:tcW w:w="1236" w:type="dxa"/>
            <w:gridSpan w:val="2"/>
            <w:shd w:val="clear" w:color="auto" w:fill="F2F2F2" w:themeFill="background1" w:themeFillShade="F2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National</w:t>
            </w:r>
          </w:p>
        </w:tc>
      </w:tr>
      <w:tr>
        <w:tc>
          <w:tcPr>
            <w:tcW w:w="1566" w:type="dxa"/>
            <w:gridSpan w:val="2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107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104</w:t>
            </w:r>
          </w:p>
        </w:tc>
      </w:tr>
      <w:tr>
        <w:tc>
          <w:tcPr>
            <w:tcW w:w="1566" w:type="dxa"/>
            <w:gridSpan w:val="2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106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105</w:t>
            </w:r>
          </w:p>
        </w:tc>
      </w:tr>
      <w:tr>
        <w:tc>
          <w:tcPr>
            <w:tcW w:w="1566" w:type="dxa"/>
            <w:gridSpan w:val="2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  <w:r>
              <w:rPr>
                <w:rFonts w:ascii="Lucida Sans" w:hAnsi="Lucida Sans" w:cs="Helvetica"/>
                <w:sz w:val="12"/>
                <w:szCs w:val="22"/>
              </w:rPr>
              <w:t>(Grammar, Punctuation, Spelling)</w:t>
            </w: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106</w:t>
            </w:r>
          </w:p>
        </w:tc>
        <w:tc>
          <w:tcPr>
            <w:tcW w:w="1230" w:type="dxa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106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>
        <w:tc>
          <w:tcPr>
            <w:tcW w:w="10989" w:type="dxa"/>
            <w:gridSpan w:val="9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HIGHER STANDARD in Reading, Writing and Mathematics</w:t>
            </w:r>
          </w:p>
        </w:tc>
      </w:tr>
      <w:tr>
        <w:tc>
          <w:tcPr>
            <w:tcW w:w="1567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Y6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b/>
                <w:sz w:val="22"/>
                <w:szCs w:val="22"/>
              </w:rPr>
            </w:pPr>
            <w:r>
              <w:rPr>
                <w:rFonts w:ascii="Lucida Sans" w:hAnsi="Lucida Sans" w:cs="Helvetica"/>
                <w:b/>
                <w:sz w:val="22"/>
                <w:szCs w:val="22"/>
              </w:rPr>
              <w:t>Non Dis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33%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29%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GPS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31%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41%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39%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6"/>
        <w:gridCol w:w="1166"/>
        <w:gridCol w:w="1199"/>
        <w:gridCol w:w="1155"/>
        <w:gridCol w:w="1259"/>
      </w:tblGrid>
      <w:tr>
        <w:tc>
          <w:tcPr>
            <w:tcW w:w="6345" w:type="dxa"/>
            <w:gridSpan w:val="5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Progress Measures KS1-KS2</w:t>
            </w:r>
          </w:p>
        </w:tc>
      </w:tr>
      <w:tr>
        <w:tc>
          <w:tcPr>
            <w:tcW w:w="1566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6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% Progress</w:t>
            </w:r>
          </w:p>
        </w:tc>
        <w:tc>
          <w:tcPr>
            <w:tcW w:w="2414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Average Progress</w:t>
            </w:r>
          </w:p>
        </w:tc>
      </w:tr>
      <w:tr>
        <w:tc>
          <w:tcPr>
            <w:tcW w:w="1566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66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55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259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</w:tr>
      <w:tr>
        <w:tc>
          <w:tcPr>
            <w:tcW w:w="1566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66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119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  <w:tc>
          <w:tcPr>
            <w:tcW w:w="1155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+1.5</w:t>
            </w:r>
          </w:p>
        </w:tc>
        <w:tc>
          <w:tcPr>
            <w:tcW w:w="125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>
        <w:tc>
          <w:tcPr>
            <w:tcW w:w="1566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66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62%</w:t>
            </w:r>
          </w:p>
        </w:tc>
        <w:tc>
          <w:tcPr>
            <w:tcW w:w="119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55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+1.5</w:t>
            </w:r>
          </w:p>
        </w:tc>
        <w:tc>
          <w:tcPr>
            <w:tcW w:w="125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  <w:tr>
        <w:tc>
          <w:tcPr>
            <w:tcW w:w="1566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66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48%</w:t>
            </w:r>
          </w:p>
        </w:tc>
        <w:tc>
          <w:tcPr>
            <w:tcW w:w="119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1155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+0.2</w:t>
            </w:r>
          </w:p>
        </w:tc>
        <w:tc>
          <w:tcPr>
            <w:tcW w:w="125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0.0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color w:val="FF0000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sz w:val="22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eastAsiaTheme="minorHAnsi" w:hAnsi="Lucida Sans" w:cs="Helvetica"/>
          <w:color w:val="333333"/>
          <w:sz w:val="22"/>
          <w:szCs w:val="22"/>
          <w:lang w:eastAsia="en-US"/>
        </w:rPr>
      </w:pPr>
    </w:p>
    <w:p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22"/>
          <w:szCs w:val="22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22"/>
          <w:szCs w:val="22"/>
          <w:u w:val="single"/>
        </w:rPr>
      </w:pPr>
      <w:r>
        <w:rPr>
          <w:rStyle w:val="Strong"/>
          <w:rFonts w:ascii="Lucida Sans" w:hAnsi="Lucida Sans" w:cs="Helvetica"/>
          <w:sz w:val="22"/>
          <w:szCs w:val="22"/>
          <w:highlight w:val="yellow"/>
          <w:u w:val="single"/>
        </w:rPr>
        <w:lastRenderedPageBreak/>
        <w:t>Key Stage 1 (KS1) SATs Results 2019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Lucida Sans" w:hAnsi="Lucida Sans" w:cs="Helvetica"/>
          <w:sz w:val="1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>
        <w:tc>
          <w:tcPr>
            <w:tcW w:w="10989" w:type="dxa"/>
            <w:gridSpan w:val="9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in Reading, Writing and Mathematics</w:t>
            </w:r>
          </w:p>
        </w:tc>
      </w:tr>
      <w:tr>
        <w:tc>
          <w:tcPr>
            <w:tcW w:w="1567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Y2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71%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98%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73%</w:t>
            </w:r>
          </w:p>
        </w:tc>
      </w:tr>
      <w:tr>
        <w:trPr>
          <w:trHeight w:val="140"/>
        </w:trP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60%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71%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0"/>
        <w:gridCol w:w="6"/>
        <w:gridCol w:w="1134"/>
        <w:gridCol w:w="6"/>
        <w:gridCol w:w="1230"/>
      </w:tblGrid>
      <w:tr>
        <w:tc>
          <w:tcPr>
            <w:tcW w:w="3936" w:type="dxa"/>
            <w:gridSpan w:val="5"/>
            <w:shd w:val="clear" w:color="auto" w:fill="BFBFBF" w:themeFill="background1" w:themeFillShade="BF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Average Scaled Score</w:t>
            </w:r>
          </w:p>
        </w:tc>
      </w:tr>
      <w:tr>
        <w:tc>
          <w:tcPr>
            <w:tcW w:w="1560" w:type="dxa"/>
            <w:shd w:val="clear" w:color="auto" w:fill="D9D9D9" w:themeFill="background1" w:themeFillShade="D9"/>
          </w:tcPr>
          <w:p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140" w:type="dxa"/>
            <w:gridSpan w:val="2"/>
            <w:shd w:val="clear" w:color="auto" w:fill="F2F2F2" w:themeFill="background1" w:themeFillShade="F2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MPS</w:t>
            </w:r>
          </w:p>
        </w:tc>
        <w:tc>
          <w:tcPr>
            <w:tcW w:w="1236" w:type="dxa"/>
            <w:gridSpan w:val="2"/>
            <w:shd w:val="clear" w:color="auto" w:fill="F2F2F2" w:themeFill="background1" w:themeFillShade="F2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National</w:t>
            </w:r>
          </w:p>
        </w:tc>
      </w:tr>
      <w:tr>
        <w:tc>
          <w:tcPr>
            <w:tcW w:w="1566" w:type="dxa"/>
            <w:gridSpan w:val="2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103</w:t>
            </w:r>
          </w:p>
        </w:tc>
      </w:tr>
      <w:tr>
        <w:tc>
          <w:tcPr>
            <w:tcW w:w="1566" w:type="dxa"/>
            <w:gridSpan w:val="2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103</w:t>
            </w:r>
          </w:p>
        </w:tc>
      </w:tr>
      <w:tr>
        <w:tc>
          <w:tcPr>
            <w:tcW w:w="1566" w:type="dxa"/>
            <w:gridSpan w:val="2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  <w:r>
              <w:rPr>
                <w:rFonts w:ascii="Lucida Sans" w:hAnsi="Lucida Sans" w:cs="Helvetica"/>
                <w:sz w:val="12"/>
                <w:szCs w:val="22"/>
              </w:rPr>
              <w:t>(Grammar, Punctuation, Spelling)</w:t>
            </w:r>
          </w:p>
        </w:tc>
        <w:tc>
          <w:tcPr>
            <w:tcW w:w="1140" w:type="dxa"/>
            <w:gridSpan w:val="2"/>
          </w:tcPr>
          <w:p>
            <w:pPr>
              <w:jc w:val="center"/>
              <w:rPr>
                <w:rFonts w:ascii="Lucida Sans" w:hAnsi="Lucida Sans" w:cs="Helvetica"/>
              </w:rPr>
            </w:pPr>
          </w:p>
        </w:tc>
        <w:tc>
          <w:tcPr>
            <w:tcW w:w="1230" w:type="dxa"/>
          </w:tcPr>
          <w:p>
            <w:pPr>
              <w:jc w:val="center"/>
              <w:rPr>
                <w:rFonts w:ascii="Lucida Sans" w:hAnsi="Lucida Sans" w:cs="Helvetica"/>
              </w:rPr>
            </w:pPr>
            <w:r>
              <w:rPr>
                <w:rFonts w:ascii="Lucida Sans" w:hAnsi="Lucida Sans" w:cs="Helvetica"/>
              </w:rPr>
              <w:t>104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Lucida Sans" w:hAnsi="Lucida Sans" w:cs="Helvetica"/>
          <w:sz w:val="14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>
        <w:tc>
          <w:tcPr>
            <w:tcW w:w="10989" w:type="dxa"/>
            <w:gridSpan w:val="9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GREATER DEPTH in Reading, Writing and Mathematics</w:t>
            </w:r>
          </w:p>
        </w:tc>
      </w:tr>
      <w:tr>
        <w:tc>
          <w:tcPr>
            <w:tcW w:w="1567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Y2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>
        <w:trPr>
          <w:trHeight w:val="135"/>
        </w:trP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21%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28%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17%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GPS 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 xml:space="preserve">RWM </w:t>
            </w:r>
            <w:r>
              <w:rPr>
                <w:rFonts w:ascii="Lucida Sans" w:hAnsi="Lucida Sans" w:cs="Helvetica"/>
                <w:sz w:val="14"/>
                <w:szCs w:val="22"/>
              </w:rPr>
              <w:t>Combined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color w:val="FF0000"/>
          <w:sz w:val="14"/>
          <w:szCs w:val="22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  <w:r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Year 1 Phonics Results 2019</w:t>
      </w:r>
    </w:p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>
        <w:tc>
          <w:tcPr>
            <w:tcW w:w="10989" w:type="dxa"/>
            <w:gridSpan w:val="9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in Phonics</w:t>
            </w:r>
          </w:p>
        </w:tc>
      </w:tr>
      <w:tr>
        <w:tc>
          <w:tcPr>
            <w:tcW w:w="1567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Y1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Phonics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87%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79%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84%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14"/>
          <w:szCs w:val="22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  <w:r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Year 2 Phonics Resits 2019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>
        <w:tc>
          <w:tcPr>
            <w:tcW w:w="10989" w:type="dxa"/>
            <w:gridSpan w:val="9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EXPECTED STANDARD in Phonics</w:t>
            </w:r>
          </w:p>
        </w:tc>
      </w:tr>
      <w:tr>
        <w:tc>
          <w:tcPr>
            <w:tcW w:w="1567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Y2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Phonics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43%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53%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60%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14"/>
          <w:szCs w:val="22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  <w:r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Early Years Good Level of Development (GLD) 2019</w:t>
      </w: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177"/>
        <w:gridCol w:w="1178"/>
        <w:gridCol w:w="1178"/>
        <w:gridCol w:w="1178"/>
        <w:gridCol w:w="1177"/>
        <w:gridCol w:w="1178"/>
        <w:gridCol w:w="1178"/>
        <w:gridCol w:w="1178"/>
      </w:tblGrid>
      <w:tr>
        <w:tc>
          <w:tcPr>
            <w:tcW w:w="10989" w:type="dxa"/>
            <w:gridSpan w:val="9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a GOOD LEVEL OF DEVELOPMENT</w:t>
            </w:r>
          </w:p>
        </w:tc>
      </w:tr>
      <w:tr>
        <w:tc>
          <w:tcPr>
            <w:tcW w:w="1567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Reception Cohort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Boys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Girls</w:t>
            </w:r>
          </w:p>
        </w:tc>
        <w:tc>
          <w:tcPr>
            <w:tcW w:w="235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Disadvantaged</w:t>
            </w:r>
          </w:p>
        </w:tc>
      </w:tr>
      <w:tr>
        <w:tc>
          <w:tcPr>
            <w:tcW w:w="1567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National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MPS</w:t>
            </w:r>
          </w:p>
        </w:tc>
        <w:tc>
          <w:tcPr>
            <w:tcW w:w="117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0"/>
                <w:szCs w:val="22"/>
              </w:rPr>
              <w:t xml:space="preserve">National </w:t>
            </w:r>
            <w:r>
              <w:rPr>
                <w:rFonts w:ascii="Lucida Sans" w:hAnsi="Lucida Sans" w:cs="Helvetica"/>
                <w:b/>
                <w:sz w:val="20"/>
                <w:szCs w:val="22"/>
              </w:rPr>
              <w:t>Non Dis</w:t>
            </w:r>
          </w:p>
        </w:tc>
      </w:tr>
      <w:tr>
        <w:tc>
          <w:tcPr>
            <w:tcW w:w="1567" w:type="dxa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GLD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76%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72%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64%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117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91%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-</w:t>
            </w:r>
          </w:p>
        </w:tc>
        <w:tc>
          <w:tcPr>
            <w:tcW w:w="117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b/>
          <w:sz w:val="22"/>
          <w:szCs w:val="22"/>
          <w:u w:val="single"/>
        </w:rPr>
      </w:pPr>
    </w:p>
    <w:p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Lucida Sans" w:hAnsi="Lucida Sans" w:cs="Helvetica"/>
          <w:b/>
          <w:sz w:val="22"/>
          <w:szCs w:val="22"/>
          <w:u w:val="single"/>
        </w:rPr>
      </w:pPr>
      <w:r>
        <w:rPr>
          <w:rFonts w:ascii="Lucida Sans" w:hAnsi="Lucida Sans" w:cs="Helvetica"/>
          <w:b/>
          <w:sz w:val="22"/>
          <w:szCs w:val="22"/>
          <w:highlight w:val="yellow"/>
          <w:u w:val="single"/>
        </w:rPr>
        <w:t>In School Attainment 2018/19</w:t>
      </w:r>
    </w:p>
    <w:tbl>
      <w:tblPr>
        <w:tblStyle w:val="TableGrid"/>
        <w:tblW w:w="0" w:type="auto"/>
        <w:jc w:val="center"/>
        <w:tblInd w:w="-725" w:type="dxa"/>
        <w:tblLayout w:type="fixed"/>
        <w:tblLook w:val="04A0" w:firstRow="1" w:lastRow="0" w:firstColumn="1" w:lastColumn="0" w:noHBand="0" w:noVBand="1"/>
      </w:tblPr>
      <w:tblGrid>
        <w:gridCol w:w="1339"/>
        <w:gridCol w:w="1167"/>
        <w:gridCol w:w="1168"/>
        <w:gridCol w:w="1168"/>
        <w:gridCol w:w="1168"/>
        <w:gridCol w:w="1168"/>
        <w:gridCol w:w="1168"/>
      </w:tblGrid>
      <w:tr>
        <w:trPr>
          <w:jc w:val="center"/>
        </w:trPr>
        <w:tc>
          <w:tcPr>
            <w:tcW w:w="8346" w:type="dxa"/>
            <w:gridSpan w:val="7"/>
            <w:shd w:val="clear" w:color="auto" w:fill="BFBFBF" w:themeFill="background1" w:themeFillShade="BF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Percentage of pupils who achieved END OF YEAR EXPECTATIONS +</w:t>
            </w:r>
          </w:p>
        </w:tc>
      </w:tr>
      <w:tr>
        <w:trPr>
          <w:jc w:val="center"/>
        </w:trPr>
        <w:tc>
          <w:tcPr>
            <w:tcW w:w="1339" w:type="dxa"/>
            <w:vMerge w:val="restart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2335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Reading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Writing</w:t>
            </w:r>
          </w:p>
        </w:tc>
        <w:tc>
          <w:tcPr>
            <w:tcW w:w="2336" w:type="dxa"/>
            <w:gridSpan w:val="2"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Mathematics</w:t>
            </w:r>
          </w:p>
        </w:tc>
      </w:tr>
      <w:tr>
        <w:trPr>
          <w:jc w:val="center"/>
        </w:trPr>
        <w:tc>
          <w:tcPr>
            <w:tcW w:w="1339" w:type="dxa"/>
            <w:vMerge/>
            <w:shd w:val="clear" w:color="auto" w:fill="D9D9D9" w:themeFill="background1" w:themeFillShade="D9"/>
          </w:tcPr>
          <w:p>
            <w:pPr>
              <w:pStyle w:val="NormalWeb"/>
              <w:spacing w:before="0" w:beforeAutospacing="0" w:after="0" w:afterAutospacing="0"/>
              <w:rPr>
                <w:rFonts w:ascii="Lucida Sans" w:hAnsi="Lucida Sans" w:cs="Helvetica"/>
                <w:sz w:val="22"/>
                <w:szCs w:val="22"/>
              </w:rPr>
            </w:pPr>
          </w:p>
        </w:tc>
        <w:tc>
          <w:tcPr>
            <w:tcW w:w="1167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>
              <w:rPr>
                <w:rFonts w:ascii="Lucida Sans" w:hAnsi="Lucida Sans" w:cs="Helvetica"/>
                <w:sz w:val="18"/>
                <w:szCs w:val="22"/>
              </w:rPr>
              <w:t>Expected+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>
              <w:rPr>
                <w:rFonts w:ascii="Lucida Sans" w:hAnsi="Lucida Sans" w:cs="Helvetica"/>
                <w:sz w:val="18"/>
                <w:szCs w:val="22"/>
              </w:rPr>
              <w:t>Exceeding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>
              <w:rPr>
                <w:rFonts w:ascii="Lucida Sans" w:hAnsi="Lucida Sans" w:cs="Helvetica"/>
                <w:sz w:val="18"/>
                <w:szCs w:val="22"/>
              </w:rPr>
              <w:t>Expected+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>
              <w:rPr>
                <w:rFonts w:ascii="Lucida Sans" w:hAnsi="Lucida Sans" w:cs="Helvetica"/>
                <w:sz w:val="18"/>
                <w:szCs w:val="22"/>
              </w:rPr>
              <w:t>Exceeding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>
              <w:rPr>
                <w:rFonts w:ascii="Lucida Sans" w:hAnsi="Lucida Sans" w:cs="Helvetica"/>
                <w:sz w:val="18"/>
                <w:szCs w:val="22"/>
              </w:rPr>
              <w:t>Expected+</w:t>
            </w:r>
          </w:p>
        </w:tc>
        <w:tc>
          <w:tcPr>
            <w:tcW w:w="1168" w:type="dxa"/>
            <w:shd w:val="clear" w:color="auto" w:fill="F2F2F2" w:themeFill="background1" w:themeFillShade="F2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18"/>
                <w:szCs w:val="22"/>
              </w:rPr>
            </w:pPr>
            <w:r>
              <w:rPr>
                <w:rFonts w:ascii="Lucida Sans" w:hAnsi="Lucida Sans" w:cs="Helvetica"/>
                <w:sz w:val="18"/>
                <w:szCs w:val="22"/>
              </w:rPr>
              <w:t>Exceeding</w:t>
            </w:r>
          </w:p>
        </w:tc>
      </w:tr>
      <w:tr>
        <w:trPr>
          <w:jc w:val="center"/>
        </w:trPr>
        <w:tc>
          <w:tcPr>
            <w:tcW w:w="133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1</w:t>
            </w:r>
          </w:p>
        </w:tc>
        <w:tc>
          <w:tcPr>
            <w:tcW w:w="116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78%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35%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75%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81%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9%</w:t>
            </w:r>
          </w:p>
        </w:tc>
      </w:tr>
      <w:tr>
        <w:trPr>
          <w:jc w:val="center"/>
        </w:trPr>
        <w:tc>
          <w:tcPr>
            <w:tcW w:w="133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2</w:t>
            </w:r>
          </w:p>
        </w:tc>
        <w:tc>
          <w:tcPr>
            <w:tcW w:w="116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71%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26%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66%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62%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</w:tr>
      <w:tr>
        <w:trPr>
          <w:jc w:val="center"/>
        </w:trPr>
        <w:tc>
          <w:tcPr>
            <w:tcW w:w="133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3</w:t>
            </w:r>
          </w:p>
        </w:tc>
        <w:tc>
          <w:tcPr>
            <w:tcW w:w="116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77%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27%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62%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8%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49%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</w:tr>
      <w:tr>
        <w:trPr>
          <w:jc w:val="center"/>
        </w:trPr>
        <w:tc>
          <w:tcPr>
            <w:tcW w:w="133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4</w:t>
            </w:r>
          </w:p>
        </w:tc>
        <w:tc>
          <w:tcPr>
            <w:tcW w:w="116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63%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57%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55%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12%</w:t>
            </w:r>
          </w:p>
        </w:tc>
      </w:tr>
      <w:tr>
        <w:trPr>
          <w:jc w:val="center"/>
        </w:trPr>
        <w:tc>
          <w:tcPr>
            <w:tcW w:w="133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5</w:t>
            </w:r>
          </w:p>
        </w:tc>
        <w:tc>
          <w:tcPr>
            <w:tcW w:w="116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69%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25%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62%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10%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57%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15%</w:t>
            </w:r>
          </w:p>
        </w:tc>
      </w:tr>
      <w:tr>
        <w:trPr>
          <w:jc w:val="center"/>
        </w:trPr>
        <w:tc>
          <w:tcPr>
            <w:tcW w:w="1339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Year 6</w:t>
            </w:r>
          </w:p>
        </w:tc>
        <w:tc>
          <w:tcPr>
            <w:tcW w:w="1167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93%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90%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24%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93%</w:t>
            </w:r>
          </w:p>
        </w:tc>
        <w:tc>
          <w:tcPr>
            <w:tcW w:w="1168" w:type="dxa"/>
          </w:tcPr>
          <w:p>
            <w:pPr>
              <w:pStyle w:val="NormalWeb"/>
              <w:spacing w:before="0" w:beforeAutospacing="0" w:after="0" w:afterAutospacing="0"/>
              <w:jc w:val="center"/>
              <w:rPr>
                <w:rFonts w:ascii="Lucida Sans" w:hAnsi="Lucida Sans" w:cs="Helvetica"/>
                <w:sz w:val="22"/>
                <w:szCs w:val="22"/>
              </w:rPr>
            </w:pPr>
            <w:r>
              <w:rPr>
                <w:rFonts w:ascii="Lucida Sans" w:hAnsi="Lucida Sans" w:cs="Helvetica"/>
                <w:sz w:val="22"/>
                <w:szCs w:val="22"/>
              </w:rPr>
              <w:t>22%</w:t>
            </w:r>
          </w:p>
        </w:tc>
      </w:tr>
    </w:tbl>
    <w:p>
      <w:pPr>
        <w:pStyle w:val="NormalWeb"/>
        <w:shd w:val="clear" w:color="auto" w:fill="FFFFFF"/>
        <w:spacing w:before="0" w:beforeAutospacing="0" w:after="0" w:afterAutospacing="0"/>
        <w:rPr>
          <w:rFonts w:ascii="Lucida Sans" w:hAnsi="Lucida Sans" w:cs="Helvetica"/>
          <w:b/>
          <w:sz w:val="22"/>
          <w:szCs w:val="22"/>
          <w:u w:val="single"/>
        </w:rPr>
      </w:pPr>
    </w:p>
    <w:sectPr>
      <w:pgSz w:w="11906" w:h="16838"/>
      <w:pgMar w:top="568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6B758028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Anderson</dc:creator>
  <cp:lastModifiedBy>Mrs Allen</cp:lastModifiedBy>
  <cp:revision>2</cp:revision>
  <cp:lastPrinted>2019-07-15T11:17:00Z</cp:lastPrinted>
  <dcterms:created xsi:type="dcterms:W3CDTF">2019-12-20T13:19:00Z</dcterms:created>
  <dcterms:modified xsi:type="dcterms:W3CDTF">2019-12-20T13:19:00Z</dcterms:modified>
</cp:coreProperties>
</file>