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D3D5" w14:textId="77777777" w:rsidR="006805C7" w:rsidRDefault="006805C7" w:rsidP="006805C7">
      <w:pPr>
        <w:jc w:val="both"/>
        <w:rPr>
          <w:rFonts w:ascii="Times20New20Roman" w:hAnsi="Times20New20Roman"/>
          <w:color w:val="000000"/>
        </w:rPr>
      </w:pPr>
    </w:p>
    <w:p w14:paraId="3E266CD1" w14:textId="77777777" w:rsidR="006805C7" w:rsidRDefault="006805C7" w:rsidP="006805C7">
      <w:pPr>
        <w:jc w:val="both"/>
        <w:rPr>
          <w:rFonts w:ascii="Times20New20Roman" w:hAnsi="Times20New20Roman"/>
          <w:color w:val="000000"/>
        </w:rPr>
      </w:pPr>
    </w:p>
    <w:p w14:paraId="632970FB" w14:textId="77777777" w:rsidR="006805C7" w:rsidRPr="006F1632" w:rsidRDefault="006805C7" w:rsidP="006805C7">
      <w:pPr>
        <w:jc w:val="both"/>
        <w:rPr>
          <w:rFonts w:ascii="Times20New20Roman" w:hAnsi="Times20New20Roman"/>
          <w:color w:val="000000"/>
        </w:rPr>
      </w:pPr>
      <w:r>
        <w:rPr>
          <w:rFonts w:ascii="Arial" w:hAnsi="Arial"/>
          <w:b/>
          <w:color w:val="000000"/>
          <w:sz w:val="36"/>
        </w:rPr>
        <w:t xml:space="preserve">                                </w:t>
      </w:r>
      <w:r>
        <w:rPr>
          <w:rFonts w:ascii="Arial" w:hAnsi="Arial"/>
          <w:b/>
          <w:color w:val="000000"/>
          <w:sz w:val="36"/>
        </w:rPr>
        <w:br/>
      </w:r>
      <w:r>
        <w:rPr>
          <w:rFonts w:ascii="Arial" w:hAnsi="Arial"/>
          <w:b/>
          <w:color w:val="000000"/>
          <w:sz w:val="96"/>
        </w:rPr>
        <w:t xml:space="preserve">                </w:t>
      </w:r>
    </w:p>
    <w:p w14:paraId="47E02BF8" w14:textId="3FEC2E20" w:rsidR="006805C7" w:rsidRPr="006F1632" w:rsidRDefault="006805C7" w:rsidP="006805C7">
      <w:pPr>
        <w:widowControl/>
        <w:suppressAutoHyphens w:val="0"/>
        <w:jc w:val="center"/>
        <w:rPr>
          <w:rFonts w:ascii="Calibri" w:hAnsi="Calibri" w:cs="Calibri"/>
          <w:b/>
          <w:kern w:val="0"/>
          <w:sz w:val="72"/>
          <w:szCs w:val="72"/>
          <w:lang w:val="en-GB"/>
        </w:rPr>
      </w:pPr>
      <w:r w:rsidRPr="006F1632">
        <w:rPr>
          <w:rFonts w:ascii="Calibri" w:hAnsi="Calibri" w:cs="Calibri"/>
          <w:b/>
          <w:kern w:val="0"/>
          <w:sz w:val="72"/>
          <w:szCs w:val="72"/>
          <w:lang w:val="en-GB"/>
        </w:rPr>
        <w:t>MOORTHORPE PRIMARY SCHOOL</w:t>
      </w:r>
      <w:r w:rsidR="001C7823">
        <w:rPr>
          <w:rFonts w:ascii="Calibri" w:hAnsi="Calibri" w:cs="Calibri"/>
          <w:b/>
          <w:kern w:val="0"/>
          <w:sz w:val="72"/>
          <w:szCs w:val="72"/>
          <w:lang w:val="en-GB"/>
        </w:rPr>
        <w:t xml:space="preserve"> WITH INCLUSION RESOURCE</w:t>
      </w:r>
    </w:p>
    <w:p w14:paraId="7E039A50" w14:textId="77777777" w:rsidR="006805C7" w:rsidRPr="006F1632" w:rsidRDefault="006805C7" w:rsidP="006805C7">
      <w:pPr>
        <w:widowControl/>
        <w:suppressAutoHyphens w:val="0"/>
        <w:spacing w:after="100" w:line="259" w:lineRule="auto"/>
        <w:jc w:val="center"/>
        <w:rPr>
          <w:rFonts w:ascii="Calibri" w:eastAsia="Century Gothic" w:hAnsi="Calibri" w:cs="Calibri"/>
          <w:color w:val="000000"/>
          <w:kern w:val="0"/>
          <w:lang w:val="en-GB" w:eastAsia="en-GB"/>
        </w:rPr>
      </w:pPr>
    </w:p>
    <w:p w14:paraId="6B43EB5E" w14:textId="77777777" w:rsidR="006805C7" w:rsidRPr="006F1632" w:rsidRDefault="006805C7" w:rsidP="006805C7">
      <w:pPr>
        <w:widowControl/>
        <w:suppressAutoHyphens w:val="0"/>
        <w:spacing w:after="96" w:line="259" w:lineRule="auto"/>
        <w:jc w:val="center"/>
        <w:rPr>
          <w:rFonts w:ascii="Calibri" w:eastAsia="Century Gothic" w:hAnsi="Calibri" w:cs="Calibri"/>
          <w:color w:val="000000"/>
          <w:kern w:val="0"/>
          <w:lang w:val="en-GB" w:eastAsia="en-GB"/>
        </w:rPr>
      </w:pPr>
    </w:p>
    <w:p w14:paraId="27A95C2D" w14:textId="77777777" w:rsidR="006805C7" w:rsidRPr="006F1632" w:rsidRDefault="006805C7" w:rsidP="006805C7">
      <w:pPr>
        <w:widowControl/>
        <w:suppressAutoHyphens w:val="0"/>
        <w:spacing w:after="101" w:line="259" w:lineRule="auto"/>
        <w:jc w:val="center"/>
        <w:rPr>
          <w:rFonts w:ascii="Calibri" w:eastAsia="Century Gothic" w:hAnsi="Calibri" w:cs="Calibri"/>
          <w:color w:val="000000"/>
          <w:kern w:val="0"/>
          <w:lang w:val="en-GB" w:eastAsia="en-GB"/>
        </w:rPr>
      </w:pPr>
      <w:r w:rsidRPr="006F1632">
        <w:rPr>
          <w:rFonts w:ascii="Calibri" w:eastAsia="Century Gothic" w:hAnsi="Calibri" w:cs="Calibri"/>
          <w:noProof/>
          <w:color w:val="000000"/>
          <w:kern w:val="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48984231" wp14:editId="14302F2A">
            <wp:simplePos x="0" y="0"/>
            <wp:positionH relativeFrom="column">
              <wp:posOffset>1995170</wp:posOffset>
            </wp:positionH>
            <wp:positionV relativeFrom="paragraph">
              <wp:posOffset>12065</wp:posOffset>
            </wp:positionV>
            <wp:extent cx="2438400" cy="2695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1FAE6" w14:textId="77777777" w:rsidR="006805C7" w:rsidRPr="006F1632" w:rsidRDefault="006805C7" w:rsidP="006805C7">
      <w:pPr>
        <w:widowControl/>
        <w:suppressAutoHyphens w:val="0"/>
        <w:spacing w:after="45" w:line="259" w:lineRule="auto"/>
        <w:jc w:val="center"/>
        <w:rPr>
          <w:rFonts w:ascii="Calibri" w:eastAsia="Century Gothic" w:hAnsi="Calibri" w:cs="Calibri"/>
          <w:color w:val="000000"/>
          <w:kern w:val="0"/>
          <w:lang w:val="en-GB" w:eastAsia="en-GB"/>
        </w:rPr>
      </w:pPr>
    </w:p>
    <w:p w14:paraId="29430726" w14:textId="77777777" w:rsidR="006805C7" w:rsidRPr="006F1632" w:rsidRDefault="006805C7" w:rsidP="006805C7">
      <w:pPr>
        <w:widowControl/>
        <w:suppressAutoHyphens w:val="0"/>
        <w:spacing w:after="571" w:line="259" w:lineRule="auto"/>
        <w:ind w:right="2877"/>
        <w:jc w:val="center"/>
        <w:rPr>
          <w:rFonts w:ascii="Calibri" w:eastAsia="Century Gothic" w:hAnsi="Calibri" w:cs="Calibri"/>
          <w:color w:val="000000"/>
          <w:kern w:val="0"/>
          <w:lang w:val="en-GB" w:eastAsia="en-GB"/>
        </w:rPr>
      </w:pPr>
    </w:p>
    <w:p w14:paraId="0B75FC1F" w14:textId="77777777" w:rsidR="006805C7" w:rsidRPr="006F1632" w:rsidRDefault="006805C7" w:rsidP="006805C7">
      <w:pPr>
        <w:widowControl/>
        <w:suppressAutoHyphens w:val="0"/>
        <w:spacing w:line="259" w:lineRule="auto"/>
        <w:ind w:left="301"/>
        <w:jc w:val="center"/>
        <w:rPr>
          <w:rFonts w:ascii="Calibri" w:eastAsia="Century Gothic" w:hAnsi="Calibri" w:cs="Calibri"/>
          <w:color w:val="000000"/>
          <w:kern w:val="0"/>
          <w:lang w:val="en-GB" w:eastAsia="en-GB"/>
        </w:rPr>
      </w:pPr>
    </w:p>
    <w:p w14:paraId="4855F765" w14:textId="77777777" w:rsidR="006805C7" w:rsidRPr="006F1632" w:rsidRDefault="006805C7" w:rsidP="006805C7">
      <w:pPr>
        <w:widowControl/>
        <w:suppressAutoHyphens w:val="0"/>
        <w:spacing w:line="259" w:lineRule="auto"/>
        <w:ind w:right="1795"/>
        <w:jc w:val="center"/>
        <w:rPr>
          <w:rFonts w:ascii="Calibri" w:eastAsia="Calibri" w:hAnsi="Calibri" w:cs="Calibri"/>
          <w:b/>
          <w:kern w:val="0"/>
          <w:lang w:val="en-GB" w:eastAsia="en-GB"/>
        </w:rPr>
      </w:pPr>
    </w:p>
    <w:p w14:paraId="2500B822" w14:textId="77777777" w:rsidR="006805C7" w:rsidRPr="006F1632" w:rsidRDefault="006805C7" w:rsidP="006805C7">
      <w:pPr>
        <w:widowControl/>
        <w:suppressAutoHyphens w:val="0"/>
        <w:spacing w:line="259" w:lineRule="auto"/>
        <w:ind w:right="1795"/>
        <w:jc w:val="center"/>
        <w:rPr>
          <w:rFonts w:ascii="Calibri" w:eastAsia="Calibri" w:hAnsi="Calibri" w:cs="Calibri"/>
          <w:b/>
          <w:kern w:val="0"/>
          <w:lang w:val="en-GB" w:eastAsia="en-GB"/>
        </w:rPr>
      </w:pPr>
    </w:p>
    <w:p w14:paraId="27A4AD0C" w14:textId="77777777" w:rsidR="006805C7" w:rsidRPr="006F1632" w:rsidRDefault="006805C7" w:rsidP="006805C7">
      <w:pPr>
        <w:widowControl/>
        <w:suppressAutoHyphens w:val="0"/>
        <w:spacing w:line="259" w:lineRule="auto"/>
        <w:ind w:right="1795"/>
        <w:jc w:val="center"/>
        <w:rPr>
          <w:rFonts w:ascii="Calibri" w:eastAsia="Calibri" w:hAnsi="Calibri" w:cs="Calibri"/>
          <w:b/>
          <w:kern w:val="0"/>
          <w:lang w:val="en-GB" w:eastAsia="en-GB"/>
        </w:rPr>
      </w:pPr>
    </w:p>
    <w:p w14:paraId="738F5DC7" w14:textId="77777777" w:rsidR="006805C7" w:rsidRPr="006F1632" w:rsidRDefault="006805C7" w:rsidP="006805C7">
      <w:pPr>
        <w:widowControl/>
        <w:suppressAutoHyphens w:val="0"/>
        <w:spacing w:line="259" w:lineRule="auto"/>
        <w:ind w:right="1795"/>
        <w:jc w:val="center"/>
        <w:rPr>
          <w:rFonts w:ascii="Calibri" w:eastAsia="Calibri" w:hAnsi="Calibri" w:cs="Calibri"/>
          <w:b/>
          <w:kern w:val="0"/>
          <w:lang w:val="en-GB" w:eastAsia="en-GB"/>
        </w:rPr>
      </w:pPr>
    </w:p>
    <w:p w14:paraId="5E0D92E1" w14:textId="77777777" w:rsidR="006805C7" w:rsidRPr="006F1632" w:rsidRDefault="006805C7" w:rsidP="006805C7">
      <w:pPr>
        <w:widowControl/>
        <w:suppressAutoHyphens w:val="0"/>
        <w:spacing w:line="259" w:lineRule="auto"/>
        <w:ind w:right="1795"/>
        <w:jc w:val="center"/>
        <w:rPr>
          <w:rFonts w:ascii="Calibri" w:eastAsia="Calibri" w:hAnsi="Calibri" w:cs="Calibri"/>
          <w:b/>
          <w:kern w:val="0"/>
          <w:lang w:val="en-GB" w:eastAsia="en-GB"/>
        </w:rPr>
      </w:pPr>
    </w:p>
    <w:p w14:paraId="49C897AE" w14:textId="77777777" w:rsidR="006805C7" w:rsidRPr="006F1632" w:rsidRDefault="006805C7" w:rsidP="006805C7">
      <w:pPr>
        <w:widowControl/>
        <w:suppressAutoHyphens w:val="0"/>
        <w:spacing w:line="259" w:lineRule="auto"/>
        <w:ind w:right="1795"/>
        <w:jc w:val="center"/>
        <w:rPr>
          <w:rFonts w:ascii="Calibri" w:eastAsia="Calibri" w:hAnsi="Calibri" w:cs="Calibri"/>
          <w:b/>
          <w:kern w:val="0"/>
          <w:lang w:val="en-GB" w:eastAsia="en-GB"/>
        </w:rPr>
      </w:pPr>
    </w:p>
    <w:p w14:paraId="2F6FD52A" w14:textId="77777777" w:rsidR="006805C7" w:rsidRPr="006F1632" w:rsidRDefault="006805C7" w:rsidP="006805C7">
      <w:pPr>
        <w:widowControl/>
        <w:suppressAutoHyphens w:val="0"/>
        <w:spacing w:line="259" w:lineRule="auto"/>
        <w:ind w:right="1795"/>
        <w:jc w:val="center"/>
        <w:rPr>
          <w:rFonts w:ascii="Calibri" w:eastAsia="Calibri" w:hAnsi="Calibri" w:cs="Calibri"/>
          <w:b/>
          <w:kern w:val="0"/>
          <w:sz w:val="52"/>
          <w:szCs w:val="52"/>
          <w:lang w:val="en-GB" w:eastAsia="en-GB"/>
        </w:rPr>
      </w:pPr>
    </w:p>
    <w:p w14:paraId="705175C3" w14:textId="77777777" w:rsidR="006805C7" w:rsidRPr="006F1632" w:rsidRDefault="006805C7" w:rsidP="006805C7">
      <w:pPr>
        <w:widowControl/>
        <w:suppressAutoHyphens w:val="0"/>
        <w:spacing w:line="259" w:lineRule="auto"/>
        <w:ind w:right="1795"/>
        <w:jc w:val="center"/>
        <w:rPr>
          <w:rFonts w:ascii="Calibri" w:eastAsia="Century Gothic" w:hAnsi="Calibri" w:cs="Calibri"/>
          <w:kern w:val="0"/>
          <w:sz w:val="72"/>
          <w:szCs w:val="72"/>
          <w:lang w:val="en-GB" w:eastAsia="en-GB"/>
        </w:rPr>
      </w:pPr>
      <w:r>
        <w:rPr>
          <w:rFonts w:ascii="Calibri" w:eastAsia="Calibri" w:hAnsi="Calibri" w:cs="Calibri"/>
          <w:b/>
          <w:kern w:val="0"/>
          <w:sz w:val="72"/>
          <w:szCs w:val="72"/>
          <w:lang w:val="en-GB" w:eastAsia="en-GB"/>
        </w:rPr>
        <w:t xml:space="preserve">         Intimate Care</w:t>
      </w:r>
      <w:r w:rsidRPr="006F1632">
        <w:rPr>
          <w:rFonts w:ascii="Calibri" w:eastAsia="Calibri" w:hAnsi="Calibri" w:cs="Calibri"/>
          <w:b/>
          <w:kern w:val="0"/>
          <w:sz w:val="72"/>
          <w:szCs w:val="72"/>
          <w:lang w:val="en-GB" w:eastAsia="en-GB"/>
        </w:rPr>
        <w:t xml:space="preserve"> Policy</w:t>
      </w:r>
    </w:p>
    <w:p w14:paraId="001F9AF3" w14:textId="77777777" w:rsidR="006805C7" w:rsidRDefault="006805C7" w:rsidP="006805C7">
      <w:pPr>
        <w:widowControl/>
        <w:suppressAutoHyphens w:val="0"/>
        <w:spacing w:after="100" w:line="259" w:lineRule="auto"/>
        <w:rPr>
          <w:rFonts w:ascii="Calibri" w:eastAsia="Century Gothic" w:hAnsi="Calibri" w:cs="Calibri"/>
          <w:color w:val="000000"/>
          <w:kern w:val="0"/>
          <w:lang w:val="en-GB" w:eastAsia="en-GB"/>
        </w:rPr>
      </w:pPr>
      <w:r w:rsidRPr="006F1632">
        <w:rPr>
          <w:rFonts w:ascii="Calibri" w:eastAsia="Arial" w:hAnsi="Calibri" w:cs="Calibri"/>
          <w:color w:val="000000"/>
          <w:kern w:val="0"/>
          <w:lang w:val="en-GB" w:eastAsia="en-GB"/>
        </w:rPr>
        <w:t xml:space="preserve"> </w:t>
      </w:r>
    </w:p>
    <w:tbl>
      <w:tblPr>
        <w:tblStyle w:val="TableGrid"/>
        <w:tblW w:w="9615" w:type="dxa"/>
        <w:tblInd w:w="1" w:type="dxa"/>
        <w:tblCellMar>
          <w:top w:w="84" w:type="dxa"/>
          <w:bottom w:w="84" w:type="dxa"/>
          <w:right w:w="115" w:type="dxa"/>
        </w:tblCellMar>
        <w:tblLook w:val="04A0" w:firstRow="1" w:lastRow="0" w:firstColumn="1" w:lastColumn="0" w:noHBand="0" w:noVBand="1"/>
      </w:tblPr>
      <w:tblGrid>
        <w:gridCol w:w="2314"/>
        <w:gridCol w:w="721"/>
        <w:gridCol w:w="6580"/>
      </w:tblGrid>
      <w:tr w:rsidR="001C7823" w:rsidRPr="001C7823" w14:paraId="3230E279" w14:textId="77777777" w:rsidTr="00E37AAA">
        <w:trPr>
          <w:trHeight w:val="565"/>
        </w:trPr>
        <w:tc>
          <w:tcPr>
            <w:tcW w:w="2314" w:type="dxa"/>
            <w:tcBorders>
              <w:top w:val="single" w:sz="6" w:space="0" w:color="D93D3D"/>
              <w:left w:val="single" w:sz="6" w:space="0" w:color="D93D3D"/>
              <w:bottom w:val="nil"/>
              <w:right w:val="nil"/>
            </w:tcBorders>
            <w:vAlign w:val="bottom"/>
          </w:tcPr>
          <w:p w14:paraId="3FDE4971" w14:textId="3A513A5E" w:rsidR="001C7823" w:rsidRPr="001C7823" w:rsidRDefault="001C7823" w:rsidP="001C7823">
            <w:pPr>
              <w:widowControl/>
              <w:suppressAutoHyphens w:val="0"/>
              <w:ind w:left="153"/>
              <w:rPr>
                <w:rFonts w:asciiTheme="minorHAnsi" w:eastAsia="Century Gothic" w:hAnsiTheme="minorHAnsi" w:cstheme="minorHAnsi"/>
                <w:color w:val="000000"/>
                <w:kern w:val="0"/>
                <w:lang w:val="en-GB"/>
              </w:rPr>
            </w:pPr>
            <w:r w:rsidRPr="001C7823">
              <w:rPr>
                <w:rFonts w:asciiTheme="minorHAnsi" w:eastAsia="Arial" w:hAnsiTheme="minorHAnsi" w:cstheme="minorHAnsi"/>
                <w:b/>
                <w:color w:val="000000"/>
                <w:kern w:val="0"/>
                <w:lang w:val="en-GB"/>
              </w:rPr>
              <w:t>Reviewed</w:t>
            </w:r>
            <w:r w:rsidR="00945FAF">
              <w:rPr>
                <w:rFonts w:asciiTheme="minorHAnsi" w:eastAsia="Arial" w:hAnsiTheme="minorHAnsi" w:cstheme="minorHAnsi"/>
                <w:b/>
                <w:color w:val="000000"/>
                <w:kern w:val="0"/>
                <w:lang w:val="en-GB"/>
              </w:rPr>
              <w:t xml:space="preserve"> annually</w:t>
            </w:r>
            <w:r w:rsidRPr="001C7823">
              <w:rPr>
                <w:rFonts w:asciiTheme="minorHAnsi" w:eastAsia="Arial" w:hAnsiTheme="minorHAnsi" w:cstheme="minorHAnsi"/>
                <w:b/>
                <w:color w:val="000000"/>
                <w:kern w:val="0"/>
                <w:lang w:val="en-GB"/>
              </w:rPr>
              <w:t xml:space="preserve">: </w:t>
            </w:r>
            <w:r w:rsidRPr="001C7823">
              <w:rPr>
                <w:rFonts w:asciiTheme="minorHAnsi" w:eastAsia="Arial" w:hAnsiTheme="minorHAnsi" w:cstheme="minorHAnsi"/>
                <w:color w:val="000000"/>
                <w:kern w:val="0"/>
                <w:lang w:val="en-GB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D93D3D"/>
              <w:left w:val="nil"/>
              <w:bottom w:val="nil"/>
              <w:right w:val="nil"/>
            </w:tcBorders>
            <w:vAlign w:val="bottom"/>
          </w:tcPr>
          <w:p w14:paraId="4DB453A9" w14:textId="77777777" w:rsidR="001C7823" w:rsidRPr="001C7823" w:rsidRDefault="001C7823" w:rsidP="001C7823">
            <w:pPr>
              <w:widowControl/>
              <w:suppressAutoHyphens w:val="0"/>
              <w:rPr>
                <w:rFonts w:asciiTheme="minorHAnsi" w:eastAsia="Century Gothic" w:hAnsiTheme="minorHAnsi" w:cstheme="minorHAnsi"/>
                <w:color w:val="000000"/>
                <w:kern w:val="0"/>
                <w:lang w:val="en-GB"/>
              </w:rPr>
            </w:pPr>
          </w:p>
        </w:tc>
        <w:tc>
          <w:tcPr>
            <w:tcW w:w="6581" w:type="dxa"/>
            <w:tcBorders>
              <w:top w:val="single" w:sz="6" w:space="0" w:color="D93D3D"/>
              <w:left w:val="nil"/>
              <w:bottom w:val="nil"/>
              <w:right w:val="single" w:sz="6" w:space="0" w:color="D93D3D"/>
            </w:tcBorders>
            <w:vAlign w:val="bottom"/>
          </w:tcPr>
          <w:p w14:paraId="19FA4B8B" w14:textId="5B07FD07" w:rsidR="001C7823" w:rsidRPr="001C7823" w:rsidRDefault="001C7823" w:rsidP="001C7823">
            <w:pPr>
              <w:widowControl/>
              <w:suppressAutoHyphens w:val="0"/>
              <w:rPr>
                <w:rFonts w:asciiTheme="minorHAnsi" w:eastAsia="Century Gothic" w:hAnsiTheme="minorHAnsi" w:cstheme="minorHAnsi"/>
                <w:color w:val="000000"/>
                <w:kern w:val="0"/>
                <w:lang w:val="en-GB"/>
              </w:rPr>
            </w:pPr>
            <w:r>
              <w:rPr>
                <w:rFonts w:asciiTheme="minorHAnsi" w:eastAsia="Arial" w:hAnsiTheme="minorHAnsi" w:cstheme="minorHAnsi"/>
                <w:color w:val="000000"/>
                <w:kern w:val="0"/>
                <w:lang w:val="en-GB"/>
              </w:rPr>
              <w:t>September</w:t>
            </w:r>
            <w:r w:rsidRPr="001C7823">
              <w:rPr>
                <w:rFonts w:asciiTheme="minorHAnsi" w:eastAsia="Arial" w:hAnsiTheme="minorHAnsi" w:cstheme="minorHAnsi"/>
                <w:color w:val="000000"/>
                <w:kern w:val="0"/>
                <w:lang w:val="en-GB"/>
              </w:rPr>
              <w:t xml:space="preserve"> </w:t>
            </w:r>
            <w:proofErr w:type="gramStart"/>
            <w:r w:rsidRPr="001C7823">
              <w:rPr>
                <w:rFonts w:asciiTheme="minorHAnsi" w:eastAsia="Arial" w:hAnsiTheme="minorHAnsi" w:cstheme="minorHAnsi"/>
                <w:color w:val="000000"/>
                <w:kern w:val="0"/>
                <w:lang w:val="en-GB"/>
              </w:rPr>
              <w:t>202</w:t>
            </w:r>
            <w:r w:rsidR="00945FAF">
              <w:rPr>
                <w:rFonts w:asciiTheme="minorHAnsi" w:eastAsia="Arial" w:hAnsiTheme="minorHAnsi" w:cstheme="minorHAnsi"/>
                <w:color w:val="000000"/>
                <w:kern w:val="0"/>
                <w:lang w:val="en-GB"/>
              </w:rPr>
              <w:t>4</w:t>
            </w:r>
            <w:r w:rsidRPr="001C7823">
              <w:rPr>
                <w:rFonts w:asciiTheme="minorHAnsi" w:eastAsia="Arial" w:hAnsiTheme="minorHAnsi" w:cstheme="minorHAnsi"/>
                <w:color w:val="000000"/>
                <w:kern w:val="0"/>
                <w:lang w:val="en-GB"/>
              </w:rPr>
              <w:t xml:space="preserve">  </w:t>
            </w:r>
            <w:r>
              <w:rPr>
                <w:rFonts w:asciiTheme="minorHAnsi" w:eastAsia="Arial" w:hAnsiTheme="minorHAnsi" w:cstheme="minorHAnsi"/>
                <w:color w:val="000000"/>
                <w:kern w:val="0"/>
                <w:lang w:val="en-GB"/>
              </w:rPr>
              <w:t>(</w:t>
            </w:r>
            <w:proofErr w:type="gramEnd"/>
            <w:r>
              <w:rPr>
                <w:rFonts w:asciiTheme="minorHAnsi" w:eastAsia="Arial" w:hAnsiTheme="minorHAnsi" w:cstheme="minorHAnsi"/>
                <w:color w:val="000000"/>
                <w:kern w:val="0"/>
                <w:lang w:val="en-GB"/>
              </w:rPr>
              <w:t>no changes)</w:t>
            </w:r>
          </w:p>
        </w:tc>
      </w:tr>
      <w:tr w:rsidR="001C7823" w:rsidRPr="001C7823" w14:paraId="677AF030" w14:textId="77777777" w:rsidTr="001C7823">
        <w:trPr>
          <w:trHeight w:val="661"/>
        </w:trPr>
        <w:tc>
          <w:tcPr>
            <w:tcW w:w="2314" w:type="dxa"/>
            <w:tcBorders>
              <w:top w:val="nil"/>
              <w:left w:val="single" w:sz="6" w:space="0" w:color="D93D3D"/>
              <w:bottom w:val="single" w:sz="6" w:space="0" w:color="D93D3D"/>
              <w:right w:val="nil"/>
            </w:tcBorders>
          </w:tcPr>
          <w:p w14:paraId="186D00AB" w14:textId="77777777" w:rsidR="001C7823" w:rsidRPr="001C7823" w:rsidRDefault="001C7823" w:rsidP="001C7823">
            <w:pPr>
              <w:widowControl/>
              <w:suppressAutoHyphens w:val="0"/>
              <w:spacing w:after="100"/>
              <w:ind w:left="153"/>
              <w:rPr>
                <w:rFonts w:asciiTheme="minorHAnsi" w:eastAsia="Century Gothic" w:hAnsiTheme="minorHAnsi" w:cstheme="minorHAnsi"/>
                <w:color w:val="000000"/>
                <w:kern w:val="0"/>
                <w:lang w:val="en-GB"/>
              </w:rPr>
            </w:pPr>
            <w:r w:rsidRPr="001C7823">
              <w:rPr>
                <w:rFonts w:asciiTheme="minorHAnsi" w:eastAsia="Arial" w:hAnsiTheme="minorHAnsi" w:cstheme="minorHAnsi"/>
                <w:b/>
                <w:color w:val="000000"/>
                <w:kern w:val="0"/>
                <w:lang w:val="en-GB"/>
              </w:rPr>
              <w:t>Approved:</w:t>
            </w:r>
            <w:r w:rsidRPr="001C7823">
              <w:rPr>
                <w:rFonts w:asciiTheme="minorHAnsi" w:eastAsia="Arial" w:hAnsiTheme="minorHAnsi" w:cstheme="minorHAnsi"/>
                <w:color w:val="000000"/>
                <w:kern w:val="0"/>
                <w:lang w:val="en-GB"/>
              </w:rPr>
              <w:t xml:space="preserve">  </w:t>
            </w:r>
          </w:p>
          <w:p w14:paraId="28BF6941" w14:textId="77777777" w:rsidR="001C7823" w:rsidRPr="001C7823" w:rsidRDefault="001C7823" w:rsidP="001C7823">
            <w:pPr>
              <w:widowControl/>
              <w:suppressAutoHyphens w:val="0"/>
              <w:ind w:left="153"/>
              <w:rPr>
                <w:rFonts w:asciiTheme="minorHAnsi" w:eastAsia="Century Gothic" w:hAnsiTheme="minorHAnsi" w:cstheme="minorHAnsi"/>
                <w:color w:val="000000"/>
                <w:kern w:val="0"/>
                <w:lang w:val="en-GB"/>
              </w:rPr>
            </w:pPr>
            <w:r w:rsidRPr="001C7823">
              <w:rPr>
                <w:rFonts w:asciiTheme="minorHAnsi" w:eastAsia="Arial" w:hAnsiTheme="minorHAnsi" w:cstheme="minorHAnsi"/>
                <w:color w:val="000000"/>
                <w:kern w:val="0"/>
                <w:lang w:val="en-GB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D93D3D"/>
              <w:right w:val="nil"/>
            </w:tcBorders>
          </w:tcPr>
          <w:p w14:paraId="5235A0E1" w14:textId="77777777" w:rsidR="001C7823" w:rsidRPr="001C7823" w:rsidRDefault="001C7823" w:rsidP="001C7823">
            <w:pPr>
              <w:widowControl/>
              <w:suppressAutoHyphens w:val="0"/>
              <w:rPr>
                <w:rFonts w:asciiTheme="minorHAnsi" w:eastAsia="Century Gothic" w:hAnsiTheme="minorHAnsi" w:cstheme="minorHAnsi"/>
                <w:color w:val="000000"/>
                <w:kern w:val="0"/>
                <w:lang w:val="en-GB"/>
              </w:rPr>
            </w:pPr>
            <w:r w:rsidRPr="001C7823">
              <w:rPr>
                <w:rFonts w:asciiTheme="minorHAnsi" w:eastAsia="Arial" w:hAnsiTheme="minorHAnsi" w:cstheme="minorHAnsi"/>
                <w:color w:val="000000"/>
                <w:kern w:val="0"/>
                <w:lang w:val="en-GB"/>
              </w:rPr>
              <w:t xml:space="preserve"> 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6" w:space="0" w:color="D93D3D"/>
              <w:right w:val="single" w:sz="6" w:space="0" w:color="D93D3D"/>
            </w:tcBorders>
          </w:tcPr>
          <w:p w14:paraId="6E69AF67" w14:textId="4FBBD209" w:rsidR="001C7823" w:rsidRPr="001C7823" w:rsidRDefault="001C7823" w:rsidP="001C7823">
            <w:pPr>
              <w:widowControl/>
              <w:tabs>
                <w:tab w:val="center" w:pos="3232"/>
              </w:tabs>
              <w:suppressAutoHyphens w:val="0"/>
              <w:rPr>
                <w:rFonts w:asciiTheme="minorHAnsi" w:eastAsia="Century Gothic" w:hAnsiTheme="minorHAnsi" w:cstheme="minorHAnsi"/>
                <w:color w:val="000000"/>
                <w:kern w:val="0"/>
                <w:lang w:val="en-GB"/>
              </w:rPr>
            </w:pPr>
            <w:r w:rsidRPr="001C7823">
              <w:rPr>
                <w:rFonts w:asciiTheme="minorHAnsi" w:eastAsia="Arial" w:hAnsiTheme="minorHAnsi" w:cstheme="minorHAnsi"/>
                <w:color w:val="000000"/>
                <w:kern w:val="0"/>
                <w:lang w:val="en-GB"/>
              </w:rPr>
              <w:t xml:space="preserve">Governing Body </w:t>
            </w:r>
            <w:r>
              <w:rPr>
                <w:rFonts w:asciiTheme="minorHAnsi" w:eastAsia="Arial" w:hAnsiTheme="minorHAnsi" w:cstheme="minorHAnsi"/>
                <w:color w:val="000000"/>
                <w:kern w:val="0"/>
                <w:lang w:val="en-GB"/>
              </w:rPr>
              <w:t>September</w:t>
            </w:r>
            <w:r w:rsidRPr="001C7823">
              <w:rPr>
                <w:rFonts w:asciiTheme="minorHAnsi" w:eastAsia="Arial" w:hAnsiTheme="minorHAnsi" w:cstheme="minorHAnsi"/>
                <w:color w:val="000000"/>
                <w:kern w:val="0"/>
                <w:lang w:val="en-GB"/>
              </w:rPr>
              <w:t xml:space="preserve"> 2021</w:t>
            </w:r>
            <w:r w:rsidRPr="001C7823">
              <w:rPr>
                <w:rFonts w:asciiTheme="minorHAnsi" w:eastAsia="Arial" w:hAnsiTheme="minorHAnsi" w:cstheme="minorHAnsi"/>
                <w:color w:val="000000"/>
                <w:kern w:val="0"/>
                <w:lang w:val="en-GB"/>
              </w:rPr>
              <w:tab/>
            </w:r>
          </w:p>
        </w:tc>
      </w:tr>
    </w:tbl>
    <w:p w14:paraId="57881F56" w14:textId="77777777" w:rsidR="006805C7" w:rsidRDefault="006805C7" w:rsidP="006805C7">
      <w:pPr>
        <w:widowControl/>
        <w:suppressAutoHyphens w:val="0"/>
        <w:spacing w:after="100" w:line="259" w:lineRule="auto"/>
        <w:rPr>
          <w:rFonts w:ascii="Calibri" w:eastAsia="Century Gothic" w:hAnsi="Calibri" w:cs="Calibri"/>
          <w:color w:val="000000"/>
          <w:kern w:val="0"/>
          <w:lang w:val="en-GB" w:eastAsia="en-GB"/>
        </w:rPr>
      </w:pPr>
    </w:p>
    <w:p w14:paraId="1C2715E4" w14:textId="77777777" w:rsidR="006805C7" w:rsidRDefault="006805C7" w:rsidP="006805C7">
      <w:pPr>
        <w:widowControl/>
        <w:suppressAutoHyphens w:val="0"/>
        <w:spacing w:after="100" w:line="259" w:lineRule="auto"/>
        <w:rPr>
          <w:rFonts w:ascii="Calibri" w:eastAsia="Century Gothic" w:hAnsi="Calibri" w:cs="Calibri"/>
          <w:color w:val="000000"/>
          <w:kern w:val="0"/>
          <w:lang w:val="en-GB" w:eastAsia="en-GB"/>
        </w:rPr>
      </w:pPr>
    </w:p>
    <w:p w14:paraId="227F800E" w14:textId="77777777" w:rsidR="006805C7" w:rsidRDefault="006805C7" w:rsidP="006805C7">
      <w:pPr>
        <w:widowControl/>
        <w:suppressAutoHyphens w:val="0"/>
        <w:spacing w:after="100" w:line="259" w:lineRule="auto"/>
        <w:rPr>
          <w:rFonts w:ascii="Calibri" w:eastAsia="Century Gothic" w:hAnsi="Calibri" w:cs="Calibri"/>
          <w:color w:val="000000"/>
          <w:kern w:val="0"/>
          <w:lang w:val="en-GB" w:eastAsia="en-GB"/>
        </w:rPr>
      </w:pPr>
    </w:p>
    <w:p w14:paraId="106063B8" w14:textId="77777777" w:rsidR="006805C7" w:rsidRDefault="006805C7" w:rsidP="006805C7">
      <w:pPr>
        <w:widowControl/>
        <w:suppressAutoHyphens w:val="0"/>
        <w:spacing w:after="100" w:line="259" w:lineRule="auto"/>
        <w:rPr>
          <w:rFonts w:ascii="Calibri" w:eastAsia="Century Gothic" w:hAnsi="Calibri" w:cs="Calibri"/>
          <w:color w:val="000000"/>
          <w:kern w:val="0"/>
          <w:lang w:val="en-GB" w:eastAsia="en-GB"/>
        </w:rPr>
      </w:pPr>
    </w:p>
    <w:p w14:paraId="5CDE3A05" w14:textId="77777777" w:rsidR="006805C7" w:rsidRDefault="006805C7" w:rsidP="006805C7">
      <w:pPr>
        <w:widowControl/>
        <w:suppressAutoHyphens w:val="0"/>
        <w:spacing w:after="100" w:line="259" w:lineRule="auto"/>
        <w:rPr>
          <w:rFonts w:ascii="Calibri" w:eastAsia="Century Gothic" w:hAnsi="Calibri" w:cs="Calibri"/>
          <w:color w:val="000000"/>
          <w:kern w:val="0"/>
          <w:lang w:val="en-GB" w:eastAsia="en-GB"/>
        </w:rPr>
      </w:pPr>
    </w:p>
    <w:p w14:paraId="5464CA26" w14:textId="77777777" w:rsidR="006805C7" w:rsidRDefault="006805C7" w:rsidP="006805C7">
      <w:pPr>
        <w:widowControl/>
        <w:suppressAutoHyphens w:val="0"/>
        <w:spacing w:after="100" w:line="259" w:lineRule="auto"/>
        <w:rPr>
          <w:rFonts w:ascii="Arial" w:hAnsi="Arial"/>
          <w:i/>
          <w:color w:val="000000"/>
          <w:u w:val="single"/>
        </w:rPr>
      </w:pPr>
    </w:p>
    <w:p w14:paraId="39AC0911" w14:textId="77777777" w:rsidR="006805C7" w:rsidRPr="006805C7" w:rsidRDefault="006805C7" w:rsidP="006805C7">
      <w:pPr>
        <w:widowControl/>
        <w:suppressAutoHyphens w:val="0"/>
        <w:spacing w:after="100" w:line="259" w:lineRule="auto"/>
        <w:rPr>
          <w:rFonts w:ascii="Arial" w:hAnsi="Arial"/>
          <w:color w:val="000000"/>
          <w:sz w:val="22"/>
          <w:szCs w:val="22"/>
        </w:rPr>
      </w:pPr>
      <w:r w:rsidRPr="006805C7">
        <w:rPr>
          <w:rFonts w:ascii="Arial" w:hAnsi="Arial"/>
          <w:i/>
          <w:color w:val="000000"/>
          <w:sz w:val="22"/>
          <w:szCs w:val="22"/>
          <w:u w:val="single"/>
        </w:rPr>
        <w:t>Introduction</w:t>
      </w:r>
      <w:r w:rsidRPr="006805C7">
        <w:rPr>
          <w:rFonts w:ascii="Arial" w:hAnsi="Arial"/>
          <w:i/>
          <w:color w:val="000000"/>
          <w:sz w:val="22"/>
          <w:szCs w:val="22"/>
        </w:rPr>
        <w:t xml:space="preserve"> </w:t>
      </w:r>
      <w:r w:rsidRPr="006805C7">
        <w:rPr>
          <w:rFonts w:ascii="Arial" w:hAnsi="Arial"/>
          <w:i/>
          <w:color w:val="000000"/>
          <w:sz w:val="22"/>
          <w:szCs w:val="22"/>
        </w:rPr>
        <w:br/>
      </w:r>
      <w:r w:rsidRPr="006805C7">
        <w:rPr>
          <w:rFonts w:ascii="Arial" w:hAnsi="Arial"/>
          <w:color w:val="000000"/>
          <w:sz w:val="22"/>
          <w:szCs w:val="22"/>
        </w:rPr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Intimate care is any care which involves washing, touching or carrying out an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invasive procedure (such as cleaning up a pupil after they have soiled themselves)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to intimate personal areas. In most cases, such care will involve cleaning for hygiene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purposes as part of a staff member’s duty of care. In the case of a specific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procedure, only a person suitably trained and assessed as competent should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undertake the procedure.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The issue of intimate care is a sensitive one and will require staff to be respectful of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the child’s needs. The child’s dignity should always be preserved with a high level of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privacy, choice and control. There shall be a high awareness of child protection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issues. Staff </w:t>
      </w:r>
      <w:proofErr w:type="spellStart"/>
      <w:r w:rsidRPr="006805C7">
        <w:rPr>
          <w:rFonts w:ascii="Arial" w:hAnsi="Arial"/>
          <w:color w:val="000000"/>
          <w:sz w:val="22"/>
          <w:szCs w:val="22"/>
        </w:rPr>
        <w:t>behaviour</w:t>
      </w:r>
      <w:proofErr w:type="spellEnd"/>
      <w:r w:rsidRPr="006805C7">
        <w:rPr>
          <w:rFonts w:ascii="Arial" w:hAnsi="Arial"/>
          <w:color w:val="000000"/>
          <w:sz w:val="22"/>
          <w:szCs w:val="22"/>
        </w:rPr>
        <w:t xml:space="preserve"> must be open to scrutiny and staff must work in partnership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with parents/</w:t>
      </w:r>
      <w:proofErr w:type="spellStart"/>
      <w:r w:rsidRPr="006805C7">
        <w:rPr>
          <w:rFonts w:ascii="Arial" w:hAnsi="Arial"/>
          <w:color w:val="000000"/>
          <w:sz w:val="22"/>
          <w:szCs w:val="22"/>
        </w:rPr>
        <w:t>carers</w:t>
      </w:r>
      <w:proofErr w:type="spellEnd"/>
      <w:r w:rsidRPr="006805C7">
        <w:rPr>
          <w:rFonts w:ascii="Arial" w:hAnsi="Arial"/>
          <w:color w:val="000000"/>
          <w:sz w:val="22"/>
          <w:szCs w:val="22"/>
        </w:rPr>
        <w:t xml:space="preserve"> to provide continuity of care to children/young people wherever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possible.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</w:t>
      </w:r>
      <w:proofErr w:type="spellStart"/>
      <w:r w:rsidRPr="006805C7">
        <w:rPr>
          <w:rFonts w:ascii="Arial" w:hAnsi="Arial"/>
          <w:color w:val="000000"/>
          <w:sz w:val="22"/>
          <w:szCs w:val="22"/>
        </w:rPr>
        <w:t>Moorthorpe</w:t>
      </w:r>
      <w:proofErr w:type="spellEnd"/>
      <w:r w:rsidRPr="006805C7">
        <w:rPr>
          <w:rFonts w:ascii="Arial" w:hAnsi="Arial"/>
          <w:color w:val="000000"/>
          <w:sz w:val="22"/>
          <w:szCs w:val="22"/>
        </w:rPr>
        <w:t xml:space="preserve"> Primary School is committed to ensuring that all staff responsible for the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intimate care of children will undertake their duties in a professional manner at all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times. </w:t>
      </w:r>
      <w:proofErr w:type="spellStart"/>
      <w:r w:rsidRPr="006805C7">
        <w:rPr>
          <w:rFonts w:ascii="Arial" w:hAnsi="Arial"/>
          <w:color w:val="000000"/>
          <w:sz w:val="22"/>
          <w:szCs w:val="22"/>
        </w:rPr>
        <w:t>Moorthorpe</w:t>
      </w:r>
      <w:proofErr w:type="spellEnd"/>
      <w:r w:rsidRPr="006805C7">
        <w:rPr>
          <w:rFonts w:ascii="Arial" w:hAnsi="Arial"/>
          <w:color w:val="000000"/>
          <w:sz w:val="22"/>
          <w:szCs w:val="22"/>
        </w:rPr>
        <w:t xml:space="preserve"> Primary School </w:t>
      </w:r>
      <w:proofErr w:type="spellStart"/>
      <w:r w:rsidRPr="006805C7">
        <w:rPr>
          <w:rFonts w:ascii="Arial" w:hAnsi="Arial"/>
          <w:color w:val="000000"/>
          <w:sz w:val="22"/>
          <w:szCs w:val="22"/>
        </w:rPr>
        <w:t>recognises</w:t>
      </w:r>
      <w:proofErr w:type="spellEnd"/>
      <w:r w:rsidRPr="006805C7">
        <w:rPr>
          <w:rFonts w:ascii="Arial" w:hAnsi="Arial"/>
          <w:color w:val="000000"/>
          <w:sz w:val="22"/>
          <w:szCs w:val="22"/>
        </w:rPr>
        <w:t xml:space="preserve"> that there is a need to treat all children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with respect when intimate care is given. No child should be attended to in a way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that causes distress or pain.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</w:r>
      <w:r w:rsidRPr="006805C7">
        <w:rPr>
          <w:rFonts w:ascii="Arial" w:hAnsi="Arial"/>
          <w:i/>
          <w:color w:val="000000"/>
          <w:sz w:val="22"/>
          <w:szCs w:val="22"/>
        </w:rPr>
        <w:t xml:space="preserve">                              </w:t>
      </w:r>
      <w:r w:rsidRPr="006805C7">
        <w:rPr>
          <w:rFonts w:ascii="Arial" w:hAnsi="Arial"/>
          <w:i/>
          <w:color w:val="000000"/>
          <w:sz w:val="22"/>
          <w:szCs w:val="22"/>
          <w:u w:val="single"/>
        </w:rPr>
        <w:t>Our Approach to Best Practice</w:t>
      </w:r>
      <w:r w:rsidRPr="006805C7">
        <w:rPr>
          <w:rFonts w:ascii="Arial" w:hAnsi="Arial"/>
          <w:i/>
          <w:color w:val="000000"/>
          <w:sz w:val="22"/>
          <w:szCs w:val="22"/>
        </w:rPr>
        <w:t xml:space="preserve"> </w:t>
      </w:r>
      <w:r w:rsidRPr="006805C7">
        <w:rPr>
          <w:rFonts w:ascii="Arial" w:hAnsi="Arial"/>
          <w:i/>
          <w:color w:val="000000"/>
          <w:sz w:val="22"/>
          <w:szCs w:val="22"/>
        </w:rPr>
        <w:br/>
      </w:r>
      <w:r w:rsidRPr="006805C7">
        <w:rPr>
          <w:rFonts w:ascii="Arial" w:hAnsi="Arial"/>
          <w:color w:val="000000"/>
          <w:sz w:val="22"/>
          <w:szCs w:val="22"/>
        </w:rPr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The management of all children with intimate care needs will be carefully planned.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The child who requires intimate care is treated with respect at all times; the child’s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welfare and dignity is of paramount importance. Staff who provide intimate care are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trained to do so (including Child Protection and Health and Safety training as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needed for specific pupils with statements /disabilities) and are fully aware of best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practice. Apparatus will be provided to assist with children who need special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arrangements following assessment from physiotherapist/occupational therapist as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required. Staff will be supported to adapt their practice in relation to the needs of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individual children considering developmental changes such as the onset of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puberty and menstruation. Wherever possible staff who are involved in the intimate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care of children/young people will not usually be involved with the delivery of sex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education to the children/young people in their care as an additional safeguard to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both staff and children/young people involved. Exceptions may be made for pupils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with learning disabilities with parental consent/agreement.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</w:r>
      <w:r w:rsidRPr="006805C7">
        <w:rPr>
          <w:rFonts w:ascii="Arial" w:hAnsi="Arial"/>
          <w:color w:val="000000"/>
          <w:sz w:val="22"/>
          <w:szCs w:val="22"/>
        </w:rPr>
        <w:lastRenderedPageBreak/>
        <w:t xml:space="preserve">  The child will be supported to achieve the highest level of autonomy that is possible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given their age and abilities. Staff will encourage each child to do as much for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him/herself as he/she can. This may mean, for example, giving the child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responsibility for washing themselves. Individual intimate care plans will be drawn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up for particular children as appropriate to suit the circumstances of the child. </w:t>
      </w:r>
    </w:p>
    <w:p w14:paraId="17E4B548" w14:textId="77777777" w:rsidR="006805C7" w:rsidRPr="006805C7" w:rsidRDefault="006805C7" w:rsidP="006805C7">
      <w:pPr>
        <w:widowControl/>
        <w:suppressAutoHyphens w:val="0"/>
        <w:spacing w:after="100" w:line="259" w:lineRule="auto"/>
        <w:rPr>
          <w:rFonts w:ascii="Arial" w:hAnsi="Arial"/>
          <w:color w:val="000000"/>
          <w:sz w:val="22"/>
          <w:szCs w:val="22"/>
        </w:rPr>
      </w:pPr>
      <w:r w:rsidRPr="006805C7">
        <w:rPr>
          <w:rFonts w:ascii="Arial" w:hAnsi="Arial"/>
          <w:color w:val="000000"/>
          <w:sz w:val="22"/>
          <w:szCs w:val="22"/>
        </w:rPr>
        <w:t xml:space="preserve">  </w:t>
      </w:r>
    </w:p>
    <w:p w14:paraId="3C0B5868" w14:textId="77777777" w:rsidR="006805C7" w:rsidRPr="006805C7" w:rsidRDefault="006805C7" w:rsidP="006805C7">
      <w:pPr>
        <w:widowControl/>
        <w:suppressAutoHyphens w:val="0"/>
        <w:spacing w:after="100" w:line="259" w:lineRule="auto"/>
        <w:rPr>
          <w:rFonts w:ascii="Arial" w:hAnsi="Arial"/>
          <w:i/>
          <w:color w:val="000000"/>
          <w:sz w:val="22"/>
          <w:szCs w:val="22"/>
        </w:rPr>
      </w:pPr>
      <w:r w:rsidRPr="006805C7">
        <w:rPr>
          <w:rFonts w:ascii="Arial" w:hAnsi="Arial"/>
          <w:color w:val="000000"/>
          <w:sz w:val="22"/>
          <w:szCs w:val="22"/>
        </w:rPr>
        <w:t xml:space="preserve">  Each child’s right to privacy will be respected. Careful consideration will be given to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each child’s situation to determine how many </w:t>
      </w:r>
      <w:proofErr w:type="spellStart"/>
      <w:r w:rsidRPr="006805C7">
        <w:rPr>
          <w:rFonts w:ascii="Arial" w:hAnsi="Arial"/>
          <w:color w:val="000000"/>
          <w:sz w:val="22"/>
          <w:szCs w:val="22"/>
        </w:rPr>
        <w:t>carers</w:t>
      </w:r>
      <w:proofErr w:type="spellEnd"/>
      <w:r w:rsidRPr="006805C7">
        <w:rPr>
          <w:rFonts w:ascii="Arial" w:hAnsi="Arial"/>
          <w:color w:val="000000"/>
          <w:sz w:val="22"/>
          <w:szCs w:val="22"/>
        </w:rPr>
        <w:t xml:space="preserve"> might need to be present when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a child is toileted. Where possible, one child will be catered for by one adult unless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there is a sound reason for having more adults present. If this is the case, the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reasons should be clearly documented. Wherever possible the same child will not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be cared for by the same adult on a regular basis; ideally there will be a </w:t>
      </w:r>
      <w:proofErr w:type="spellStart"/>
      <w:r w:rsidRPr="006805C7">
        <w:rPr>
          <w:rFonts w:ascii="Arial" w:hAnsi="Arial"/>
          <w:color w:val="000000"/>
          <w:sz w:val="22"/>
          <w:szCs w:val="22"/>
        </w:rPr>
        <w:t>rota</w:t>
      </w:r>
      <w:proofErr w:type="spellEnd"/>
      <w:r w:rsidRPr="006805C7">
        <w:rPr>
          <w:rFonts w:ascii="Arial" w:hAnsi="Arial"/>
          <w:color w:val="000000"/>
          <w:sz w:val="22"/>
          <w:szCs w:val="22"/>
        </w:rPr>
        <w:t xml:space="preserve"> of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</w:t>
      </w:r>
      <w:proofErr w:type="spellStart"/>
      <w:r w:rsidRPr="006805C7">
        <w:rPr>
          <w:rFonts w:ascii="Arial" w:hAnsi="Arial"/>
          <w:color w:val="000000"/>
          <w:sz w:val="22"/>
          <w:szCs w:val="22"/>
        </w:rPr>
        <w:t>carers</w:t>
      </w:r>
      <w:proofErr w:type="spellEnd"/>
      <w:r w:rsidRPr="006805C7">
        <w:rPr>
          <w:rFonts w:ascii="Arial" w:hAnsi="Arial"/>
          <w:color w:val="000000"/>
          <w:sz w:val="22"/>
          <w:szCs w:val="22"/>
        </w:rPr>
        <w:t xml:space="preserve"> known to the child who will take turns in providing care. This will ensure, as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far as possible, that over familiar relationships are discouraged from developing,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whilst at the same time guarding against the care being carried out by a succession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of completely different </w:t>
      </w:r>
      <w:proofErr w:type="spellStart"/>
      <w:r w:rsidRPr="006805C7">
        <w:rPr>
          <w:rFonts w:ascii="Arial" w:hAnsi="Arial"/>
          <w:color w:val="000000"/>
          <w:sz w:val="22"/>
          <w:szCs w:val="22"/>
        </w:rPr>
        <w:t>carers</w:t>
      </w:r>
      <w:proofErr w:type="spellEnd"/>
      <w:r w:rsidRPr="006805C7">
        <w:rPr>
          <w:rFonts w:ascii="Arial" w:hAnsi="Arial"/>
          <w:color w:val="000000"/>
          <w:sz w:val="22"/>
          <w:szCs w:val="22"/>
        </w:rPr>
        <w:t xml:space="preserve">.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Intimate care arrangements will be discussed with parents/</w:t>
      </w:r>
      <w:proofErr w:type="spellStart"/>
      <w:r w:rsidRPr="006805C7">
        <w:rPr>
          <w:rFonts w:ascii="Arial" w:hAnsi="Arial"/>
          <w:color w:val="000000"/>
          <w:sz w:val="22"/>
          <w:szCs w:val="22"/>
        </w:rPr>
        <w:t>carers</w:t>
      </w:r>
      <w:proofErr w:type="spellEnd"/>
      <w:r w:rsidRPr="006805C7">
        <w:rPr>
          <w:rFonts w:ascii="Arial" w:hAnsi="Arial"/>
          <w:color w:val="000000"/>
          <w:sz w:val="22"/>
          <w:szCs w:val="22"/>
        </w:rPr>
        <w:t xml:space="preserve"> on a regular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basis and recorded on the child’s care plan. The needs and wishes of children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and parents will be considered wherever possible within the constraints of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staffing and equal opportunities legislation.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i/>
          <w:color w:val="000000"/>
          <w:sz w:val="22"/>
          <w:szCs w:val="22"/>
        </w:rPr>
        <w:t xml:space="preserve">   </w:t>
      </w:r>
      <w:r w:rsidRPr="006805C7">
        <w:rPr>
          <w:rFonts w:ascii="Arial" w:hAnsi="Arial"/>
          <w:i/>
          <w:color w:val="000000"/>
          <w:sz w:val="22"/>
          <w:szCs w:val="22"/>
          <w:u w:val="single"/>
        </w:rPr>
        <w:t xml:space="preserve">The Protection of Children </w:t>
      </w:r>
      <w:r w:rsidRPr="006805C7">
        <w:rPr>
          <w:rFonts w:ascii="Arial" w:hAnsi="Arial"/>
          <w:i/>
          <w:color w:val="000000"/>
          <w:sz w:val="22"/>
          <w:szCs w:val="22"/>
          <w:u w:val="single"/>
        </w:rPr>
        <w:br/>
      </w:r>
      <w:r w:rsidRPr="006805C7">
        <w:rPr>
          <w:rFonts w:ascii="Arial" w:hAnsi="Arial"/>
          <w:color w:val="000000"/>
          <w:sz w:val="22"/>
          <w:szCs w:val="22"/>
          <w:u w:val="single"/>
        </w:rPr>
        <w:t xml:space="preserve"> </w:t>
      </w:r>
      <w:r w:rsidRPr="006805C7">
        <w:rPr>
          <w:rFonts w:ascii="Arial" w:hAnsi="Arial"/>
          <w:color w:val="000000"/>
          <w:sz w:val="22"/>
          <w:szCs w:val="22"/>
          <w:u w:val="single"/>
        </w:rPr>
        <w:br/>
      </w:r>
      <w:r w:rsidRPr="006805C7">
        <w:rPr>
          <w:rFonts w:ascii="Arial" w:hAnsi="Arial"/>
          <w:color w:val="000000"/>
          <w:sz w:val="22"/>
          <w:szCs w:val="22"/>
        </w:rPr>
        <w:t xml:space="preserve">  Education Child Protection Procedures and Inter-Agency Child Protection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procedures will be adhered to. All children will be taught personal safety skills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carefully matched to their level of development and understanding. If a member of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staff has any concerns about physical changes in a child’s presentation, e.g. marks,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bruises, soreness </w:t>
      </w:r>
      <w:proofErr w:type="spellStart"/>
      <w:r w:rsidRPr="006805C7">
        <w:rPr>
          <w:rFonts w:ascii="Arial" w:hAnsi="Arial"/>
          <w:color w:val="000000"/>
          <w:sz w:val="22"/>
          <w:szCs w:val="22"/>
        </w:rPr>
        <w:t>etc</w:t>
      </w:r>
      <w:proofErr w:type="spellEnd"/>
      <w:r w:rsidRPr="006805C7">
        <w:rPr>
          <w:rFonts w:ascii="Arial" w:hAnsi="Arial"/>
          <w:color w:val="000000"/>
          <w:sz w:val="22"/>
          <w:szCs w:val="22"/>
        </w:rPr>
        <w:t xml:space="preserve"> s/he will immediately report concerns to the appropriate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manager/designated person for child protection. If a child becomes distressed or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unhappy about being cared for by a particular member of staff, the matter will be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looked into and outcomes recorded. Parents/</w:t>
      </w:r>
      <w:proofErr w:type="spellStart"/>
      <w:r w:rsidRPr="006805C7">
        <w:rPr>
          <w:rFonts w:ascii="Arial" w:hAnsi="Arial"/>
          <w:color w:val="000000"/>
          <w:sz w:val="22"/>
          <w:szCs w:val="22"/>
        </w:rPr>
        <w:t>carers</w:t>
      </w:r>
      <w:proofErr w:type="spellEnd"/>
      <w:r w:rsidRPr="006805C7">
        <w:rPr>
          <w:rFonts w:ascii="Arial" w:hAnsi="Arial"/>
          <w:color w:val="000000"/>
          <w:sz w:val="22"/>
          <w:szCs w:val="22"/>
        </w:rPr>
        <w:t xml:space="preserve"> will be contacted at the earliest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opportunity as part of this process in order to reach a resolution. Staffing schedules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will be altered until the issue(s) are resolved so that the child’s needs remain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paramount. Further advice will be taken from outside agencies if necessary. If a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child makes an allegation against a member of staff, all necessary procedures will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be followed.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i/>
          <w:color w:val="000000"/>
          <w:sz w:val="22"/>
          <w:szCs w:val="22"/>
        </w:rPr>
        <w:t xml:space="preserve">   </w:t>
      </w:r>
      <w:r w:rsidRPr="006805C7">
        <w:rPr>
          <w:rFonts w:ascii="Arial" w:hAnsi="Arial"/>
          <w:i/>
          <w:color w:val="000000"/>
          <w:sz w:val="22"/>
          <w:szCs w:val="22"/>
          <w:u w:val="single"/>
        </w:rPr>
        <w:t>Nappies &amp; pull ups</w:t>
      </w:r>
      <w:r w:rsidRPr="006805C7">
        <w:rPr>
          <w:rFonts w:ascii="Arial" w:hAnsi="Arial"/>
          <w:i/>
          <w:color w:val="000000"/>
          <w:sz w:val="22"/>
          <w:szCs w:val="22"/>
        </w:rPr>
        <w:t xml:space="preserve"> </w:t>
      </w:r>
      <w:r w:rsidRPr="006805C7">
        <w:rPr>
          <w:rFonts w:ascii="Arial" w:hAnsi="Arial"/>
          <w:i/>
          <w:color w:val="000000"/>
          <w:sz w:val="22"/>
          <w:szCs w:val="22"/>
        </w:rPr>
        <w:br/>
      </w:r>
      <w:r w:rsidRPr="006805C7">
        <w:rPr>
          <w:rFonts w:ascii="Arial" w:hAnsi="Arial"/>
          <w:color w:val="000000"/>
          <w:sz w:val="22"/>
          <w:szCs w:val="22"/>
        </w:rPr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Schools may have concerns regarding Child Protection issues when they are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asked by parents to admit a child who is still wearing nappies. Child Protection need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not present an issue. It is good practice to provide information for parents of the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policy and practice in the school. Such information should include a simple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agreement form for parents to sign outlining who will be responsible, within the </w:t>
      </w:r>
      <w:r w:rsidRPr="006805C7">
        <w:rPr>
          <w:rFonts w:ascii="Arial" w:hAnsi="Arial"/>
          <w:color w:val="000000"/>
          <w:sz w:val="22"/>
          <w:szCs w:val="22"/>
        </w:rPr>
        <w:br/>
      </w:r>
      <w:r w:rsidRPr="006805C7">
        <w:rPr>
          <w:rFonts w:ascii="Arial" w:hAnsi="Arial"/>
          <w:color w:val="000000"/>
          <w:sz w:val="22"/>
          <w:szCs w:val="22"/>
        </w:rPr>
        <w:lastRenderedPageBreak/>
        <w:t xml:space="preserve">  school, for changing the child and when and where this will be carried out. This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agreement allows the school and the parent to be aware of all the issues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surrounding this task right from the outset. A note book to record who changes the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child, how often this task is carried out and the time they left /returned to the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classroom following his task will be kept. </w:t>
      </w:r>
      <w:r w:rsidRPr="006805C7">
        <w:rPr>
          <w:rFonts w:ascii="Arial" w:hAnsi="Arial"/>
          <w:i/>
          <w:color w:val="000000"/>
          <w:sz w:val="22"/>
          <w:szCs w:val="22"/>
        </w:rPr>
        <w:t xml:space="preserve"> </w:t>
      </w:r>
    </w:p>
    <w:p w14:paraId="1A4B720A" w14:textId="77777777" w:rsidR="006805C7" w:rsidRPr="006805C7" w:rsidRDefault="006805C7" w:rsidP="006805C7">
      <w:pPr>
        <w:widowControl/>
        <w:suppressAutoHyphens w:val="0"/>
        <w:spacing w:after="100" w:line="259" w:lineRule="auto"/>
        <w:jc w:val="center"/>
        <w:rPr>
          <w:rFonts w:ascii="Arial" w:hAnsi="Arial"/>
          <w:i/>
          <w:color w:val="000000"/>
          <w:sz w:val="22"/>
          <w:szCs w:val="22"/>
        </w:rPr>
      </w:pPr>
    </w:p>
    <w:p w14:paraId="5B629E75" w14:textId="77777777" w:rsidR="006805C7" w:rsidRPr="006805C7" w:rsidRDefault="006805C7" w:rsidP="006805C7">
      <w:pPr>
        <w:widowControl/>
        <w:suppressAutoHyphens w:val="0"/>
        <w:spacing w:after="100" w:line="259" w:lineRule="auto"/>
        <w:rPr>
          <w:rFonts w:ascii="Arial" w:hAnsi="Arial"/>
          <w:i/>
          <w:color w:val="000000"/>
          <w:sz w:val="22"/>
          <w:szCs w:val="22"/>
        </w:rPr>
      </w:pPr>
      <w:r w:rsidRPr="006805C7">
        <w:rPr>
          <w:rFonts w:ascii="Arial" w:hAnsi="Arial"/>
          <w:i/>
          <w:color w:val="000000"/>
          <w:sz w:val="22"/>
          <w:szCs w:val="22"/>
          <w:u w:val="single"/>
        </w:rPr>
        <w:t>Changing Facilities</w:t>
      </w:r>
    </w:p>
    <w:p w14:paraId="7165CA83" w14:textId="77777777" w:rsidR="006805C7" w:rsidRDefault="006805C7" w:rsidP="006805C7">
      <w:pPr>
        <w:widowControl/>
        <w:suppressAutoHyphens w:val="0"/>
        <w:spacing w:after="100" w:line="259" w:lineRule="auto"/>
        <w:rPr>
          <w:rFonts w:ascii="Arial" w:hAnsi="Arial"/>
          <w:color w:val="000000"/>
          <w:sz w:val="22"/>
          <w:szCs w:val="22"/>
        </w:rPr>
      </w:pPr>
      <w:r w:rsidRPr="006805C7">
        <w:rPr>
          <w:rFonts w:ascii="Arial" w:hAnsi="Arial"/>
          <w:color w:val="000000"/>
          <w:sz w:val="22"/>
          <w:szCs w:val="22"/>
        </w:rPr>
        <w:br/>
        <w:t xml:space="preserve">Children who have long-term incontinence will require </w:t>
      </w:r>
      <w:r>
        <w:rPr>
          <w:rFonts w:ascii="Arial" w:hAnsi="Arial"/>
          <w:color w:val="000000"/>
          <w:sz w:val="22"/>
          <w:szCs w:val="22"/>
        </w:rPr>
        <w:t xml:space="preserve">specially adapted facilities. </w:t>
      </w:r>
      <w:r w:rsidRPr="006805C7">
        <w:rPr>
          <w:rFonts w:ascii="Arial" w:hAnsi="Arial"/>
          <w:color w:val="000000"/>
          <w:sz w:val="22"/>
          <w:szCs w:val="22"/>
        </w:rPr>
        <w:t>The dignity and privacy of the child should be of pa</w:t>
      </w:r>
      <w:r>
        <w:rPr>
          <w:rFonts w:ascii="Arial" w:hAnsi="Arial"/>
          <w:color w:val="000000"/>
          <w:sz w:val="22"/>
          <w:szCs w:val="22"/>
        </w:rPr>
        <w:t xml:space="preserve">ramount concern. Consideration </w:t>
      </w:r>
      <w:r w:rsidRPr="006805C7">
        <w:rPr>
          <w:rFonts w:ascii="Arial" w:hAnsi="Arial"/>
          <w:color w:val="000000"/>
          <w:sz w:val="22"/>
          <w:szCs w:val="22"/>
        </w:rPr>
        <w:t xml:space="preserve">is given to the sighting of this area from a health and safety aspect. In Foundation Stage, a changing mat will have to be used on the floor when a child is being changed. This method of changing child is recommended, as it avoids having to lift a child and cause possible back injury.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i/>
          <w:color w:val="000000"/>
          <w:sz w:val="22"/>
          <w:szCs w:val="22"/>
        </w:rPr>
        <w:t xml:space="preserve">  </w:t>
      </w:r>
      <w:r w:rsidRPr="006805C7">
        <w:rPr>
          <w:rFonts w:ascii="Arial" w:hAnsi="Arial"/>
          <w:i/>
          <w:color w:val="000000"/>
          <w:sz w:val="22"/>
          <w:szCs w:val="22"/>
          <w:u w:val="single"/>
        </w:rPr>
        <w:t xml:space="preserve">Equipment Provision </w:t>
      </w:r>
      <w:r w:rsidRPr="006805C7">
        <w:rPr>
          <w:rFonts w:ascii="Arial" w:hAnsi="Arial"/>
          <w:i/>
          <w:color w:val="000000"/>
          <w:sz w:val="22"/>
          <w:szCs w:val="22"/>
          <w:u w:val="single"/>
        </w:rPr>
        <w:br/>
      </w:r>
      <w:r w:rsidRPr="006805C7">
        <w:rPr>
          <w:rFonts w:ascii="Arial" w:hAnsi="Arial"/>
          <w:color w:val="000000"/>
          <w:sz w:val="22"/>
          <w:szCs w:val="22"/>
          <w:u w:val="single"/>
        </w:rPr>
        <w:t xml:space="preserve"> </w:t>
      </w:r>
      <w:r w:rsidRPr="006805C7">
        <w:rPr>
          <w:rFonts w:ascii="Arial" w:hAnsi="Arial"/>
          <w:color w:val="000000"/>
          <w:sz w:val="22"/>
          <w:szCs w:val="22"/>
          <w:u w:val="single"/>
        </w:rPr>
        <w:br/>
      </w:r>
      <w:r w:rsidRPr="006805C7">
        <w:rPr>
          <w:rFonts w:ascii="Arial" w:hAnsi="Arial"/>
          <w:color w:val="000000"/>
          <w:sz w:val="22"/>
          <w:szCs w:val="22"/>
        </w:rPr>
        <w:t xml:space="preserve">  Parents have a role to play when their child is still wearing nappies. The parent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should provide nappies, disposal bags, wipes; etc. Parents should be made aware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of this responsibility. The school is responsible for providing gloves, plastic aprons,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equipment, cleaning wipes, a bin and liners to dispose of any waste. </w:t>
      </w:r>
      <w:r w:rsidR="00C453A2">
        <w:rPr>
          <w:rFonts w:ascii="Arial" w:hAnsi="Arial"/>
          <w:color w:val="000000"/>
          <w:sz w:val="22"/>
          <w:szCs w:val="22"/>
        </w:rPr>
        <w:t xml:space="preserve">We do have a </w:t>
      </w:r>
      <w:r w:rsidR="00C453A2">
        <w:rPr>
          <w:rFonts w:ascii="Arial" w:hAnsi="Arial"/>
          <w:color w:val="000000"/>
          <w:sz w:val="22"/>
          <w:szCs w:val="22"/>
        </w:rPr>
        <w:br/>
        <w:t xml:space="preserve">  </w:t>
      </w:r>
      <w:r w:rsidR="00C453A2" w:rsidRPr="00C453A2">
        <w:rPr>
          <w:rFonts w:ascii="Arial" w:hAnsi="Arial"/>
          <w:color w:val="000000"/>
          <w:sz w:val="22"/>
          <w:szCs w:val="22"/>
        </w:rPr>
        <w:t>supply of sensitive wipes</w:t>
      </w:r>
      <w:r w:rsidR="00C453A2">
        <w:rPr>
          <w:rFonts w:ascii="Arial" w:hAnsi="Arial"/>
          <w:color w:val="000000"/>
          <w:sz w:val="22"/>
          <w:szCs w:val="22"/>
        </w:rPr>
        <w:t xml:space="preserve"> if needed</w:t>
      </w:r>
      <w:r w:rsidR="00C453A2" w:rsidRPr="00C453A2">
        <w:rPr>
          <w:rFonts w:ascii="Arial" w:hAnsi="Arial"/>
          <w:color w:val="000000"/>
          <w:sz w:val="22"/>
          <w:szCs w:val="22"/>
        </w:rPr>
        <w:t>?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</w:r>
      <w:r w:rsidRPr="006805C7">
        <w:rPr>
          <w:rFonts w:ascii="Arial" w:hAnsi="Arial"/>
          <w:i/>
          <w:color w:val="000000"/>
          <w:sz w:val="22"/>
          <w:szCs w:val="22"/>
        </w:rPr>
        <w:t xml:space="preserve">   </w:t>
      </w:r>
      <w:r w:rsidRPr="006805C7">
        <w:rPr>
          <w:rFonts w:ascii="Arial" w:hAnsi="Arial"/>
          <w:i/>
          <w:color w:val="000000"/>
          <w:sz w:val="22"/>
          <w:szCs w:val="22"/>
          <w:u w:val="single"/>
        </w:rPr>
        <w:t>Health and Safety</w:t>
      </w:r>
      <w:r w:rsidRPr="006805C7">
        <w:rPr>
          <w:rFonts w:ascii="Arial" w:hAnsi="Arial"/>
          <w:i/>
          <w:color w:val="000000"/>
          <w:sz w:val="22"/>
          <w:szCs w:val="22"/>
          <w:u w:val="single"/>
        </w:rPr>
        <w:br/>
      </w:r>
      <w:r w:rsidRPr="006805C7">
        <w:rPr>
          <w:rFonts w:ascii="Arial" w:hAnsi="Arial"/>
          <w:color w:val="000000"/>
          <w:sz w:val="22"/>
          <w:szCs w:val="22"/>
        </w:rPr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Staff should wear a plastic apron and gloves when dealing with a child who is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bleeding or soiled or when changing a soiled nappy. Any soiled waste should be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placed in a polythene waste disposal bag, which can be sealed. This bag should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then be placed in a bin (complete with liner) which is specifically designated for the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disposal of such waste</w:t>
      </w:r>
      <w:r w:rsidR="00C453A2">
        <w:rPr>
          <w:rFonts w:ascii="Arial" w:hAnsi="Arial"/>
          <w:color w:val="000000"/>
          <w:sz w:val="22"/>
          <w:szCs w:val="22"/>
        </w:rPr>
        <w:t xml:space="preserve"> (we have a nappy bin)</w:t>
      </w:r>
      <w:r w:rsidRPr="006805C7">
        <w:rPr>
          <w:rFonts w:ascii="Arial" w:hAnsi="Arial"/>
          <w:color w:val="000000"/>
          <w:sz w:val="22"/>
          <w:szCs w:val="22"/>
        </w:rPr>
        <w:t xml:space="preserve">. The bin should be emptied on a </w:t>
      </w:r>
      <w:r w:rsidR="00C453A2">
        <w:rPr>
          <w:rFonts w:ascii="Arial" w:hAnsi="Arial"/>
          <w:color w:val="000000"/>
          <w:sz w:val="22"/>
          <w:szCs w:val="22"/>
        </w:rPr>
        <w:t>regular</w:t>
      </w:r>
      <w:r w:rsidR="00C453A2">
        <w:rPr>
          <w:rFonts w:ascii="Arial" w:hAnsi="Arial"/>
          <w:color w:val="000000"/>
          <w:sz w:val="22"/>
          <w:szCs w:val="22"/>
        </w:rPr>
        <w:br/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t xml:space="preserve"> basis and it can b</w:t>
      </w:r>
      <w:r w:rsidR="00C453A2">
        <w:rPr>
          <w:rFonts w:ascii="Arial" w:hAnsi="Arial"/>
          <w:color w:val="000000"/>
          <w:sz w:val="22"/>
          <w:szCs w:val="22"/>
        </w:rPr>
        <w:t xml:space="preserve">e </w:t>
      </w:r>
      <w:r w:rsidRPr="006805C7">
        <w:rPr>
          <w:rFonts w:ascii="Arial" w:hAnsi="Arial"/>
          <w:color w:val="000000"/>
          <w:sz w:val="22"/>
          <w:szCs w:val="22"/>
        </w:rPr>
        <w:t xml:space="preserve">collected as part of the usual refuse collection service as </w:t>
      </w:r>
      <w:r w:rsidR="00C453A2">
        <w:rPr>
          <w:rFonts w:ascii="Arial" w:hAnsi="Arial"/>
          <w:color w:val="000000"/>
          <w:sz w:val="22"/>
          <w:szCs w:val="22"/>
        </w:rPr>
        <w:t xml:space="preserve">this waste </w:t>
      </w:r>
      <w:r w:rsidR="00C453A2">
        <w:rPr>
          <w:rFonts w:ascii="Arial" w:hAnsi="Arial"/>
          <w:color w:val="000000"/>
          <w:sz w:val="22"/>
          <w:szCs w:val="22"/>
        </w:rPr>
        <w:br/>
        <w:t xml:space="preserve">  is not classed </w:t>
      </w:r>
      <w:r w:rsidRPr="006805C7">
        <w:rPr>
          <w:rFonts w:ascii="Arial" w:hAnsi="Arial"/>
          <w:color w:val="000000"/>
          <w:sz w:val="22"/>
          <w:szCs w:val="22"/>
        </w:rPr>
        <w:t>as clinical waste. Staff should be made aware of th</w:t>
      </w:r>
      <w:r w:rsidR="00C453A2">
        <w:rPr>
          <w:rFonts w:ascii="Arial" w:hAnsi="Arial"/>
          <w:color w:val="000000"/>
          <w:sz w:val="22"/>
          <w:szCs w:val="22"/>
        </w:rPr>
        <w:t xml:space="preserve">e school’s Health and </w:t>
      </w:r>
      <w:r w:rsidR="00C453A2">
        <w:rPr>
          <w:rFonts w:ascii="Arial" w:hAnsi="Arial"/>
          <w:color w:val="000000"/>
          <w:sz w:val="22"/>
          <w:szCs w:val="22"/>
        </w:rPr>
        <w:br/>
        <w:t xml:space="preserve">  Safety </w:t>
      </w:r>
      <w:r w:rsidRPr="006805C7">
        <w:rPr>
          <w:rFonts w:ascii="Arial" w:hAnsi="Arial"/>
          <w:color w:val="000000"/>
          <w:sz w:val="22"/>
          <w:szCs w:val="22"/>
        </w:rPr>
        <w:t xml:space="preserve">Policy.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i/>
          <w:color w:val="000000"/>
          <w:sz w:val="22"/>
          <w:szCs w:val="22"/>
        </w:rPr>
        <w:t xml:space="preserve">   </w:t>
      </w:r>
      <w:r w:rsidRPr="006805C7">
        <w:rPr>
          <w:rFonts w:ascii="Arial" w:hAnsi="Arial"/>
          <w:i/>
          <w:color w:val="000000"/>
          <w:sz w:val="22"/>
          <w:szCs w:val="22"/>
          <w:u w:val="single"/>
        </w:rPr>
        <w:t>Special Needs</w:t>
      </w:r>
      <w:r w:rsidRPr="006805C7">
        <w:rPr>
          <w:rFonts w:ascii="Arial" w:hAnsi="Arial"/>
          <w:i/>
          <w:color w:val="000000"/>
          <w:sz w:val="22"/>
          <w:szCs w:val="22"/>
        </w:rPr>
        <w:t xml:space="preserve"> </w:t>
      </w:r>
      <w:r w:rsidRPr="006805C7">
        <w:rPr>
          <w:rFonts w:ascii="Arial" w:hAnsi="Arial"/>
          <w:i/>
          <w:color w:val="000000"/>
          <w:sz w:val="22"/>
          <w:szCs w:val="22"/>
        </w:rPr>
        <w:br/>
      </w:r>
      <w:r w:rsidRPr="006805C7">
        <w:rPr>
          <w:rFonts w:ascii="Arial" w:hAnsi="Arial"/>
          <w:color w:val="000000"/>
          <w:sz w:val="22"/>
          <w:szCs w:val="22"/>
        </w:rPr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Children with special needs have the same rights to safety and privacy when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receiving intimate care. Additional vulnerabilities that may arise from a physical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disability or learning difficulty must be considered with regard to individual teaching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and IEPs for each child. As with all arrangements for intimate care needs,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agreements between the child, those with parental responsibility and the school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should be easily understood and recorded. Parents of pupils with regular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soiling/wetting will be encouraged to leave a change of clothes in school for the use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of their child. Regardless of age and ability, the views and/or emotional responses of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children with special needs should be actively sought (with advocacy arrangements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made for those who can’t) in regular reviews of these arrangements.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</w:r>
      <w:r w:rsidRPr="006805C7">
        <w:rPr>
          <w:rFonts w:ascii="Arial" w:hAnsi="Arial"/>
          <w:color w:val="000000"/>
          <w:sz w:val="22"/>
          <w:szCs w:val="22"/>
        </w:rPr>
        <w:lastRenderedPageBreak/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All staff engaged in the care and education of children need to exercise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caution in the use of physical contact. The expectation is that staff will work in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“limited touch” cultures and that when physical contact is made with pupils this will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be in response to the pupil’s needs at the time, will be of limited duration and will be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appropriate given their age, stage of development and background. Staff should be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aware that even well intentional physical contact might be misconstrued directly by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the child, an observer or by anyone the action is described to. Staff must therefore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always be prepared to justify actions and accept that all physical contact be open to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scrutiny. Physical contact which is repeated with an individual child or young person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is likely to raise questions unless the justification for this is formally agreed by the child, </w:t>
      </w:r>
    </w:p>
    <w:p w14:paraId="691705E3" w14:textId="62CF29A7" w:rsidR="006805C7" w:rsidRPr="00A234F4" w:rsidRDefault="006805C7" w:rsidP="006805C7">
      <w:pPr>
        <w:widowControl/>
        <w:suppressAutoHyphens w:val="0"/>
        <w:spacing w:after="100" w:line="259" w:lineRule="auto"/>
        <w:rPr>
          <w:rFonts w:ascii="Arial" w:hAnsi="Arial"/>
          <w:i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 </w:t>
      </w:r>
      <w:r w:rsidRPr="006805C7">
        <w:rPr>
          <w:rFonts w:ascii="Arial" w:hAnsi="Arial"/>
          <w:color w:val="000000"/>
          <w:sz w:val="22"/>
          <w:szCs w:val="22"/>
        </w:rPr>
        <w:t xml:space="preserve">the </w:t>
      </w:r>
      <w:proofErr w:type="spellStart"/>
      <w:r w:rsidRPr="006805C7">
        <w:rPr>
          <w:rFonts w:ascii="Arial" w:hAnsi="Arial"/>
          <w:color w:val="000000"/>
          <w:sz w:val="22"/>
          <w:szCs w:val="22"/>
        </w:rPr>
        <w:t>organisation</w:t>
      </w:r>
      <w:proofErr w:type="spellEnd"/>
      <w:r w:rsidRPr="006805C7">
        <w:rPr>
          <w:rFonts w:ascii="Arial" w:hAnsi="Arial"/>
          <w:color w:val="000000"/>
          <w:sz w:val="22"/>
          <w:szCs w:val="22"/>
        </w:rPr>
        <w:t xml:space="preserve"> and those with parental r</w:t>
      </w:r>
      <w:r>
        <w:rPr>
          <w:rFonts w:ascii="Arial" w:hAnsi="Arial"/>
          <w:color w:val="000000"/>
          <w:sz w:val="22"/>
          <w:szCs w:val="22"/>
        </w:rPr>
        <w:t xml:space="preserve">esponsibility. Children with </w:t>
      </w:r>
      <w:r w:rsidRPr="006805C7">
        <w:rPr>
          <w:rFonts w:ascii="Arial" w:hAnsi="Arial"/>
          <w:color w:val="000000"/>
          <w:sz w:val="22"/>
          <w:szCs w:val="22"/>
        </w:rPr>
        <w:t xml:space="preserve">special needs may </w:t>
      </w:r>
      <w:r w:rsidR="00C453A2">
        <w:rPr>
          <w:rFonts w:ascii="Arial" w:hAnsi="Arial"/>
          <w:color w:val="000000"/>
          <w:sz w:val="22"/>
          <w:szCs w:val="22"/>
        </w:rPr>
        <w:t xml:space="preserve">    </w:t>
      </w:r>
      <w:r w:rsidR="00A713B7">
        <w:rPr>
          <w:rFonts w:ascii="Arial" w:hAnsi="Arial"/>
          <w:color w:val="000000"/>
          <w:sz w:val="22"/>
          <w:szCs w:val="22"/>
        </w:rPr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t xml:space="preserve">require more physical contact to assist their everyday learning.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The general culture of “limited touch” will be adapted where appropriate to the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individual requirements of each child. The arrangements must be understood and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agreed by all concerned, justified in terms of the child’s needs, consistently applied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and open to scrutiny. Wherever possible, consultation with colleagues should take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place where any deviation from the arrangements is anticipated. Any deviation and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the justification for it should be documented and reported. Extra caution may be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required where a child has suffered previous abuse or neglect. In the child’s view,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physical contact might be associated with such experiences and lead to staff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vulnerable to allegations of abuse. Additionally, many such children are extremely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needy and seek out inappropriate physical contact. In such circumstances staff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should deter the child without causing them a negative experience. Ensuring that a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witness is present will help to protect staff from such allegations, wherever possible.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i/>
          <w:color w:val="000000"/>
          <w:sz w:val="22"/>
          <w:szCs w:val="22"/>
        </w:rPr>
        <w:t xml:space="preserve">  </w:t>
      </w:r>
      <w:r w:rsidRPr="006805C7">
        <w:rPr>
          <w:rFonts w:ascii="Arial" w:hAnsi="Arial"/>
          <w:i/>
          <w:color w:val="000000"/>
          <w:sz w:val="22"/>
          <w:szCs w:val="22"/>
          <w:u w:val="single"/>
        </w:rPr>
        <w:t>First Aid and Intimate Care</w:t>
      </w:r>
      <w:r w:rsidRPr="006805C7">
        <w:rPr>
          <w:rFonts w:ascii="Arial" w:hAnsi="Arial"/>
          <w:i/>
          <w:color w:val="000000"/>
          <w:sz w:val="22"/>
          <w:szCs w:val="22"/>
        </w:rPr>
        <w:t xml:space="preserve"> </w:t>
      </w:r>
      <w:r w:rsidRPr="006805C7">
        <w:rPr>
          <w:rFonts w:ascii="Arial" w:hAnsi="Arial"/>
          <w:i/>
          <w:color w:val="000000"/>
          <w:sz w:val="22"/>
          <w:szCs w:val="22"/>
        </w:rPr>
        <w:br/>
      </w:r>
      <w:r w:rsidRPr="006805C7">
        <w:rPr>
          <w:rFonts w:ascii="Arial" w:hAnsi="Arial"/>
          <w:color w:val="000000"/>
          <w:sz w:val="22"/>
          <w:szCs w:val="22"/>
        </w:rPr>
        <w:t xml:space="preserve">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Staff who administers first aid should ensure wherever possible that another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adult or other children are present. The pupil’s dignity must always be considered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and where contact of a more intimate nature is required (e.g. assisting with toileting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or the removal of wet/soiled clothing) another member of staff should be in the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vicinity and should be made aware of the task being undertaken. Regular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requirements of an intimate nature should be planned for. Agreements between the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school, those with parental responsibility and the child concerned should be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documented and easily understood. The necessity for such requirements should be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reviewed regularly. The child’s views must also be actively sought and, in particular, </w:t>
      </w:r>
      <w:r w:rsidRPr="006805C7">
        <w:rPr>
          <w:rFonts w:ascii="Arial" w:hAnsi="Arial"/>
          <w:color w:val="000000"/>
          <w:sz w:val="22"/>
          <w:szCs w:val="22"/>
        </w:rPr>
        <w:br/>
        <w:t xml:space="preserve">  a</w:t>
      </w:r>
      <w:r w:rsidRPr="00A234F4">
        <w:rPr>
          <w:rFonts w:ascii="Arial" w:hAnsi="Arial"/>
          <w:color w:val="000000"/>
          <w:sz w:val="22"/>
          <w:szCs w:val="22"/>
        </w:rPr>
        <w:t xml:space="preserve">ny discomfort with the arrangements addressed. A letter of agreement will be </w:t>
      </w:r>
      <w:r w:rsidRPr="00A234F4">
        <w:rPr>
          <w:rFonts w:ascii="Arial" w:hAnsi="Arial"/>
          <w:color w:val="000000"/>
          <w:sz w:val="22"/>
          <w:szCs w:val="22"/>
        </w:rPr>
        <w:br/>
        <w:t xml:space="preserve">  required between school and those with parental responsibility.</w:t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Arial" w:hAnsi="Arial"/>
          <w:i/>
          <w:color w:val="000000"/>
          <w:sz w:val="22"/>
          <w:szCs w:val="22"/>
        </w:rPr>
        <w:t xml:space="preserve">                          </w:t>
      </w:r>
    </w:p>
    <w:p w14:paraId="4CC8B4D1" w14:textId="77777777" w:rsidR="001C7823" w:rsidRDefault="001C7823" w:rsidP="006805C7">
      <w:pPr>
        <w:widowControl/>
        <w:suppressAutoHyphens w:val="0"/>
        <w:spacing w:after="100" w:line="259" w:lineRule="auto"/>
        <w:rPr>
          <w:rFonts w:ascii="Arial" w:hAnsi="Arial"/>
          <w:i/>
          <w:color w:val="000000"/>
          <w:sz w:val="22"/>
          <w:szCs w:val="22"/>
          <w:u w:val="single"/>
        </w:rPr>
      </w:pPr>
    </w:p>
    <w:p w14:paraId="4E166116" w14:textId="77777777" w:rsidR="001C7823" w:rsidRDefault="001C7823" w:rsidP="006805C7">
      <w:pPr>
        <w:widowControl/>
        <w:suppressAutoHyphens w:val="0"/>
        <w:spacing w:after="100" w:line="259" w:lineRule="auto"/>
        <w:rPr>
          <w:rFonts w:ascii="Arial" w:hAnsi="Arial"/>
          <w:i/>
          <w:color w:val="000000"/>
          <w:sz w:val="22"/>
          <w:szCs w:val="22"/>
          <w:u w:val="single"/>
        </w:rPr>
      </w:pPr>
    </w:p>
    <w:p w14:paraId="0A3E70FA" w14:textId="77777777" w:rsidR="001C7823" w:rsidRDefault="001C7823" w:rsidP="006805C7">
      <w:pPr>
        <w:widowControl/>
        <w:suppressAutoHyphens w:val="0"/>
        <w:spacing w:after="100" w:line="259" w:lineRule="auto"/>
        <w:rPr>
          <w:rFonts w:ascii="Arial" w:hAnsi="Arial"/>
          <w:i/>
          <w:color w:val="000000"/>
          <w:sz w:val="22"/>
          <w:szCs w:val="22"/>
          <w:u w:val="single"/>
        </w:rPr>
      </w:pPr>
    </w:p>
    <w:p w14:paraId="21EA4B4B" w14:textId="77777777" w:rsidR="001C7823" w:rsidRDefault="001C7823" w:rsidP="006805C7">
      <w:pPr>
        <w:widowControl/>
        <w:suppressAutoHyphens w:val="0"/>
        <w:spacing w:after="100" w:line="259" w:lineRule="auto"/>
        <w:rPr>
          <w:rFonts w:ascii="Arial" w:hAnsi="Arial"/>
          <w:i/>
          <w:color w:val="000000"/>
          <w:sz w:val="22"/>
          <w:szCs w:val="22"/>
          <w:u w:val="single"/>
        </w:rPr>
      </w:pPr>
    </w:p>
    <w:p w14:paraId="11A328CD" w14:textId="77777777" w:rsidR="001C7823" w:rsidRDefault="001C7823" w:rsidP="006805C7">
      <w:pPr>
        <w:widowControl/>
        <w:suppressAutoHyphens w:val="0"/>
        <w:spacing w:after="100" w:line="259" w:lineRule="auto"/>
        <w:rPr>
          <w:rFonts w:ascii="Arial" w:hAnsi="Arial"/>
          <w:i/>
          <w:color w:val="000000"/>
          <w:sz w:val="22"/>
          <w:szCs w:val="22"/>
          <w:u w:val="single"/>
        </w:rPr>
      </w:pPr>
    </w:p>
    <w:p w14:paraId="1B596ACE" w14:textId="77777777" w:rsidR="001C7823" w:rsidRDefault="001C7823" w:rsidP="006805C7">
      <w:pPr>
        <w:widowControl/>
        <w:suppressAutoHyphens w:val="0"/>
        <w:spacing w:after="100" w:line="259" w:lineRule="auto"/>
        <w:rPr>
          <w:rFonts w:ascii="Arial" w:hAnsi="Arial"/>
          <w:i/>
          <w:color w:val="000000"/>
          <w:sz w:val="22"/>
          <w:szCs w:val="22"/>
          <w:u w:val="single"/>
        </w:rPr>
      </w:pPr>
    </w:p>
    <w:p w14:paraId="3349D0DF" w14:textId="213C24B8" w:rsidR="006805C7" w:rsidRPr="00A234F4" w:rsidRDefault="006805C7" w:rsidP="006805C7">
      <w:pPr>
        <w:widowControl/>
        <w:suppressAutoHyphens w:val="0"/>
        <w:spacing w:after="100" w:line="259" w:lineRule="auto"/>
        <w:rPr>
          <w:rFonts w:ascii="Calibri" w:eastAsia="Century Gothic" w:hAnsi="Calibri" w:cs="Calibri"/>
          <w:color w:val="000000"/>
          <w:kern w:val="0"/>
          <w:sz w:val="22"/>
          <w:szCs w:val="22"/>
          <w:lang w:val="en-GB" w:eastAsia="en-GB"/>
        </w:rPr>
      </w:pPr>
      <w:r w:rsidRPr="00A234F4">
        <w:rPr>
          <w:rFonts w:ascii="Arial" w:hAnsi="Arial"/>
          <w:i/>
          <w:color w:val="000000"/>
          <w:sz w:val="22"/>
          <w:szCs w:val="22"/>
          <w:u w:val="single"/>
        </w:rPr>
        <w:t>Procedure for changing/cleaning children</w:t>
      </w:r>
      <w:r w:rsidRPr="00A234F4">
        <w:rPr>
          <w:rFonts w:ascii="Arial" w:hAnsi="Arial"/>
          <w:i/>
          <w:color w:val="000000"/>
          <w:sz w:val="22"/>
          <w:szCs w:val="22"/>
        </w:rPr>
        <w:t xml:space="preserve"> </w:t>
      </w:r>
      <w:r w:rsidRPr="00A234F4">
        <w:rPr>
          <w:rFonts w:ascii="Arial" w:hAnsi="Arial"/>
          <w:i/>
          <w:color w:val="000000"/>
          <w:sz w:val="22"/>
          <w:szCs w:val="22"/>
        </w:rPr>
        <w:br/>
      </w:r>
      <w:r w:rsidRPr="00A234F4">
        <w:rPr>
          <w:rFonts w:ascii="Arial" w:hAnsi="Arial"/>
          <w:color w:val="000000"/>
          <w:sz w:val="22"/>
          <w:szCs w:val="22"/>
        </w:rPr>
        <w:t xml:space="preserve"> </w:t>
      </w:r>
      <w:r w:rsidRPr="00A234F4">
        <w:rPr>
          <w:rFonts w:ascii="Arial" w:hAnsi="Arial"/>
          <w:color w:val="000000"/>
          <w:sz w:val="22"/>
          <w:szCs w:val="22"/>
        </w:rPr>
        <w:br/>
        <w:t xml:space="preserve">  </w:t>
      </w:r>
      <w:r w:rsidRPr="00A234F4">
        <w:rPr>
          <w:rFonts w:ascii="Arial" w:hAnsi="Arial"/>
          <w:color w:val="000000"/>
          <w:sz w:val="22"/>
          <w:szCs w:val="22"/>
          <w:u w:val="single"/>
        </w:rPr>
        <w:t>Where?</w:t>
      </w:r>
      <w:r w:rsidRPr="00A234F4">
        <w:rPr>
          <w:rFonts w:ascii="Arial" w:hAnsi="Arial"/>
          <w:color w:val="000000"/>
          <w:sz w:val="22"/>
          <w:szCs w:val="22"/>
        </w:rPr>
        <w:t xml:space="preserve"> </w:t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</w:t>
      </w:r>
      <w:r w:rsidRPr="00A234F4">
        <w:rPr>
          <w:rFonts w:ascii="Arial" w:hAnsi="Arial"/>
          <w:color w:val="000000"/>
          <w:sz w:val="22"/>
          <w:szCs w:val="22"/>
        </w:rPr>
        <w:t xml:space="preserve"> Foundation Stage staff bathroom/shower room</w:t>
      </w:r>
      <w:r w:rsidR="00C453A2">
        <w:rPr>
          <w:rFonts w:ascii="Arial" w:hAnsi="Arial"/>
          <w:color w:val="000000"/>
          <w:sz w:val="22"/>
          <w:szCs w:val="22"/>
        </w:rPr>
        <w:t xml:space="preserve"> or if an older child: the disabled toilet in KS2</w:t>
      </w:r>
    </w:p>
    <w:p w14:paraId="37F45106" w14:textId="77777777" w:rsidR="00A713B7" w:rsidRDefault="006805C7" w:rsidP="006805C7">
      <w:pPr>
        <w:rPr>
          <w:rFonts w:ascii="Arial" w:hAnsi="Arial"/>
          <w:color w:val="000000"/>
          <w:sz w:val="22"/>
          <w:szCs w:val="22"/>
        </w:rPr>
      </w:pPr>
      <w:r w:rsidRPr="00A234F4">
        <w:rPr>
          <w:rFonts w:ascii="Arial" w:hAnsi="Arial"/>
          <w:color w:val="000000"/>
          <w:sz w:val="22"/>
          <w:szCs w:val="22"/>
        </w:rPr>
        <w:br/>
        <w:t xml:space="preserve"> </w:t>
      </w:r>
      <w:r w:rsidRPr="00A234F4">
        <w:rPr>
          <w:rFonts w:ascii="Arial" w:hAnsi="Arial"/>
          <w:color w:val="000000"/>
          <w:sz w:val="22"/>
          <w:szCs w:val="22"/>
        </w:rPr>
        <w:br/>
        <w:t xml:space="preserve">  </w:t>
      </w:r>
      <w:r w:rsidRPr="00A234F4">
        <w:rPr>
          <w:rFonts w:ascii="Arial" w:hAnsi="Arial"/>
          <w:color w:val="000000"/>
          <w:sz w:val="22"/>
          <w:szCs w:val="22"/>
          <w:u w:val="single"/>
        </w:rPr>
        <w:t>Procedure</w:t>
      </w:r>
      <w:r w:rsidRPr="00A234F4">
        <w:rPr>
          <w:rFonts w:ascii="Arial" w:hAnsi="Arial"/>
          <w:color w:val="000000"/>
          <w:sz w:val="22"/>
          <w:szCs w:val="22"/>
        </w:rPr>
        <w:t xml:space="preserve"> </w:t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</w:t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Arial" w:hAnsi="Arial"/>
          <w:color w:val="000000"/>
          <w:sz w:val="22"/>
          <w:szCs w:val="22"/>
        </w:rPr>
        <w:t xml:space="preserve">Promote independence </w:t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</w:t>
      </w:r>
      <w:r w:rsidRPr="00A234F4">
        <w:rPr>
          <w:rFonts w:ascii="Arial" w:hAnsi="Arial"/>
          <w:color w:val="000000"/>
          <w:sz w:val="22"/>
          <w:szCs w:val="22"/>
        </w:rPr>
        <w:t xml:space="preserve"> Support independence </w:t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</w:t>
      </w:r>
      <w:r w:rsidRPr="00A234F4">
        <w:rPr>
          <w:rFonts w:ascii="Arial" w:hAnsi="Arial"/>
          <w:color w:val="000000"/>
          <w:sz w:val="22"/>
          <w:szCs w:val="22"/>
        </w:rPr>
        <w:t xml:space="preserve"> Adult to change and clean child </w:t>
      </w:r>
    </w:p>
    <w:p w14:paraId="35865D80" w14:textId="77777777" w:rsidR="00A713B7" w:rsidRDefault="00A713B7" w:rsidP="006805C7">
      <w:pPr>
        <w:rPr>
          <w:rFonts w:ascii="Arial" w:hAnsi="Arial"/>
          <w:color w:val="000000"/>
          <w:sz w:val="22"/>
          <w:szCs w:val="22"/>
        </w:rPr>
      </w:pPr>
    </w:p>
    <w:p w14:paraId="085C0135" w14:textId="32D52201" w:rsidR="001C7823" w:rsidRDefault="006805C7" w:rsidP="006805C7">
      <w:pPr>
        <w:rPr>
          <w:rFonts w:ascii="Arial" w:hAnsi="Arial"/>
          <w:color w:val="000000"/>
        </w:rPr>
      </w:pPr>
      <w:r w:rsidRPr="00A234F4">
        <w:rPr>
          <w:rFonts w:ascii="Arial" w:hAnsi="Arial"/>
          <w:color w:val="000000"/>
          <w:sz w:val="22"/>
          <w:szCs w:val="22"/>
        </w:rPr>
        <w:br/>
        <w:t xml:space="preserve">  </w:t>
      </w:r>
      <w:r w:rsidRPr="00A234F4">
        <w:rPr>
          <w:rFonts w:ascii="Arial" w:hAnsi="Arial"/>
          <w:color w:val="000000"/>
          <w:sz w:val="22"/>
          <w:szCs w:val="22"/>
          <w:u w:val="single"/>
        </w:rPr>
        <w:t>Equipment to use</w:t>
      </w:r>
      <w:r w:rsidRPr="00A234F4">
        <w:rPr>
          <w:rFonts w:ascii="Arial" w:hAnsi="Arial"/>
          <w:color w:val="000000"/>
          <w:sz w:val="22"/>
          <w:szCs w:val="22"/>
        </w:rPr>
        <w:t xml:space="preserve"> </w:t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</w:t>
      </w:r>
      <w:r w:rsidRPr="00A234F4">
        <w:rPr>
          <w:rFonts w:ascii="Arial" w:hAnsi="Arial"/>
          <w:color w:val="000000"/>
          <w:sz w:val="22"/>
          <w:szCs w:val="22"/>
        </w:rPr>
        <w:t xml:space="preserve"> Plastic aprons </w:t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</w:t>
      </w:r>
      <w:r w:rsidRPr="00A234F4">
        <w:rPr>
          <w:rFonts w:ascii="Arial" w:hAnsi="Arial"/>
          <w:color w:val="000000"/>
          <w:sz w:val="22"/>
          <w:szCs w:val="22"/>
        </w:rPr>
        <w:t xml:space="preserve"> Gloves </w:t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</w:t>
      </w:r>
      <w:r w:rsidRPr="00A234F4">
        <w:rPr>
          <w:rFonts w:ascii="Arial" w:hAnsi="Arial"/>
          <w:color w:val="000000"/>
          <w:sz w:val="22"/>
          <w:szCs w:val="22"/>
        </w:rPr>
        <w:t xml:space="preserve"> </w:t>
      </w:r>
      <w:proofErr w:type="gramStart"/>
      <w:r w:rsidRPr="00A234F4">
        <w:rPr>
          <w:rFonts w:ascii="Arial" w:hAnsi="Arial"/>
          <w:color w:val="000000"/>
          <w:sz w:val="22"/>
          <w:szCs w:val="22"/>
        </w:rPr>
        <w:t>Non-allergic</w:t>
      </w:r>
      <w:proofErr w:type="gramEnd"/>
      <w:r w:rsidRPr="00A234F4">
        <w:rPr>
          <w:rFonts w:ascii="Arial" w:hAnsi="Arial"/>
          <w:color w:val="000000"/>
          <w:sz w:val="22"/>
          <w:szCs w:val="22"/>
        </w:rPr>
        <w:t xml:space="preserve"> wet-wipes </w:t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</w:t>
      </w:r>
      <w:r w:rsidRPr="00A234F4">
        <w:rPr>
          <w:rFonts w:ascii="Arial" w:hAnsi="Arial"/>
          <w:color w:val="000000"/>
          <w:sz w:val="22"/>
          <w:szCs w:val="22"/>
        </w:rPr>
        <w:t xml:space="preserve"> Nappy sacks for soiled wipes (place in special bin) </w:t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</w:t>
      </w:r>
      <w:r w:rsidRPr="00A234F4">
        <w:rPr>
          <w:rFonts w:ascii="Arial" w:hAnsi="Arial"/>
          <w:color w:val="000000"/>
          <w:sz w:val="22"/>
          <w:szCs w:val="22"/>
        </w:rPr>
        <w:t xml:space="preserve"> Nappy sacks for soiled underwear/clothes </w:t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</w:t>
      </w:r>
      <w:r w:rsidRPr="00A234F4">
        <w:rPr>
          <w:rFonts w:ascii="Arial" w:hAnsi="Arial"/>
          <w:color w:val="000000"/>
          <w:sz w:val="22"/>
          <w:szCs w:val="22"/>
        </w:rPr>
        <w:t xml:space="preserve"> Soil bin </w:t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</w:t>
      </w:r>
      <w:r w:rsidRPr="00A234F4">
        <w:rPr>
          <w:rFonts w:ascii="Arial" w:hAnsi="Arial"/>
          <w:color w:val="000000"/>
          <w:sz w:val="22"/>
          <w:szCs w:val="22"/>
        </w:rPr>
        <w:t xml:space="preserve"> Alcohol gel </w:t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</w:t>
      </w:r>
      <w:r w:rsidRPr="00A234F4">
        <w:rPr>
          <w:rFonts w:ascii="Arial" w:hAnsi="Arial"/>
          <w:color w:val="000000"/>
          <w:sz w:val="22"/>
          <w:szCs w:val="22"/>
        </w:rPr>
        <w:t xml:space="preserve"> Note to be sent home </w:t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Arial" w:hAnsi="Arial"/>
          <w:color w:val="000000"/>
          <w:sz w:val="22"/>
          <w:szCs w:val="22"/>
        </w:rPr>
        <w:br/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</w:t>
      </w:r>
      <w:r w:rsidRPr="00A234F4">
        <w:rPr>
          <w:rFonts w:ascii="Symbol" w:hAnsi="Symbol"/>
          <w:color w:val="000000"/>
          <w:sz w:val="22"/>
          <w:szCs w:val="22"/>
        </w:rPr>
        <w:t></w:t>
      </w:r>
      <w:r w:rsidRPr="00A234F4">
        <w:rPr>
          <w:rFonts w:ascii="Arial" w:hAnsi="Arial"/>
          <w:color w:val="000000"/>
          <w:sz w:val="22"/>
          <w:szCs w:val="22"/>
        </w:rPr>
        <w:t xml:space="preserve"> Record of incident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 w:type="page"/>
      </w:r>
      <w:r>
        <w:rPr>
          <w:rFonts w:ascii="Arial" w:hAnsi="Arial"/>
          <w:color w:val="000000"/>
        </w:rPr>
        <w:lastRenderedPageBreak/>
        <w:t xml:space="preserve">  </w:t>
      </w:r>
    </w:p>
    <w:p w14:paraId="31DEDB12" w14:textId="50633102" w:rsidR="006805C7" w:rsidRDefault="006805C7" w:rsidP="006805C7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Dear Parent/</w:t>
      </w:r>
      <w:proofErr w:type="spellStart"/>
      <w:r>
        <w:rPr>
          <w:rFonts w:ascii="Arial" w:hAnsi="Arial"/>
          <w:color w:val="000000"/>
        </w:rPr>
        <w:t>Carer</w:t>
      </w:r>
      <w:proofErr w:type="spellEnd"/>
      <w:r>
        <w:rPr>
          <w:rFonts w:ascii="Arial" w:hAnsi="Arial"/>
          <w:color w:val="000000"/>
        </w:rPr>
        <w:t xml:space="preserve">,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 Your child currently wears nappies/soils/wets regularly. </w:t>
      </w:r>
      <w:r>
        <w:rPr>
          <w:rFonts w:ascii="Arial" w:hAnsi="Arial"/>
          <w:color w:val="000000"/>
        </w:rPr>
        <w:br/>
        <w:t xml:space="preserve">  We will support your child in developing independence in changing/cleaning </w:t>
      </w:r>
      <w:r>
        <w:rPr>
          <w:rFonts w:ascii="Arial" w:hAnsi="Arial"/>
          <w:color w:val="000000"/>
        </w:rPr>
        <w:br/>
        <w:t xml:space="preserve">  themselves.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 Attached is our Intimate Care Policy for you to read. Please sign and return </w:t>
      </w:r>
      <w:r>
        <w:rPr>
          <w:rFonts w:ascii="Arial" w:hAnsi="Arial"/>
          <w:color w:val="000000"/>
        </w:rPr>
        <w:br/>
        <w:t xml:space="preserve">  the slip.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 Yours sincerely </w:t>
      </w:r>
      <w:r>
        <w:rPr>
          <w:rFonts w:ascii="Arial" w:hAnsi="Arial"/>
          <w:color w:val="000000"/>
        </w:rPr>
        <w:br/>
        <w:t xml:space="preserve">  Mrs. D Birdsall </w:t>
      </w:r>
      <w:r>
        <w:rPr>
          <w:rFonts w:ascii="Arial" w:hAnsi="Arial"/>
          <w:color w:val="000000"/>
        </w:rPr>
        <w:br/>
        <w:t xml:space="preserve">  Headteacher </w:t>
      </w:r>
    </w:p>
    <w:p w14:paraId="4D871622" w14:textId="77777777" w:rsidR="006805C7" w:rsidRDefault="006805C7" w:rsidP="006805C7">
      <w:pPr>
        <w:rPr>
          <w:rFonts w:ascii="Arial" w:hAnsi="Arial"/>
          <w:color w:val="000000"/>
        </w:rPr>
      </w:pPr>
    </w:p>
    <w:p w14:paraId="5268F2F6" w14:textId="77777777" w:rsidR="006805C7" w:rsidRDefault="006805C7" w:rsidP="006805C7">
      <w:pPr>
        <w:rPr>
          <w:rFonts w:ascii="Arial" w:hAnsi="Arial"/>
          <w:color w:val="000000"/>
        </w:rPr>
      </w:pPr>
    </w:p>
    <w:p w14:paraId="1F3DB4B1" w14:textId="77777777" w:rsidR="006805C7" w:rsidRDefault="006805C7" w:rsidP="006805C7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sym w:font="Wingdings" w:char="F022"/>
      </w:r>
      <w:r>
        <w:rPr>
          <w:rFonts w:ascii="Arial" w:hAnsi="Arial"/>
          <w:color w:val="000000"/>
        </w:rPr>
        <w:t>-----------------------------------------------------------------------------------------------------------------</w:t>
      </w:r>
    </w:p>
    <w:p w14:paraId="1D499E4E" w14:textId="77777777" w:rsidR="006805C7" w:rsidRDefault="006805C7" w:rsidP="006805C7">
      <w:pPr>
        <w:rPr>
          <w:rFonts w:ascii="Arial" w:hAnsi="Arial"/>
          <w:color w:val="000000"/>
        </w:rPr>
      </w:pPr>
    </w:p>
    <w:p w14:paraId="3D171ED3" w14:textId="77777777" w:rsidR="001C7823" w:rsidRDefault="006805C7" w:rsidP="006805C7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Child’s Name __________________________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 I have read the Intimate Care Policy and agree to my child being supported to </w:t>
      </w:r>
      <w:r>
        <w:rPr>
          <w:rFonts w:ascii="Arial" w:hAnsi="Arial"/>
          <w:color w:val="000000"/>
        </w:rPr>
        <w:br/>
        <w:t xml:space="preserve">  develop independence in changing/cleaning themselves.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 Parent’s signature …………………………………………………. </w:t>
      </w:r>
      <w:r>
        <w:rPr>
          <w:rFonts w:ascii="Arial" w:hAnsi="Arial" w:cs="Arial"/>
          <w:color w:val="000000"/>
        </w:rPr>
        <w:t>□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 w:type="page"/>
      </w:r>
      <w:r w:rsidR="00242928">
        <w:rPr>
          <w:rFonts w:ascii="Arial" w:hAnsi="Arial"/>
          <w:color w:val="000000"/>
        </w:rPr>
        <w:lastRenderedPageBreak/>
        <w:t xml:space="preserve"> </w:t>
      </w:r>
    </w:p>
    <w:p w14:paraId="2C4ACC10" w14:textId="4CA6FBCF" w:rsidR="006805C7" w:rsidRDefault="006805C7" w:rsidP="006805C7">
      <w:r>
        <w:rPr>
          <w:rFonts w:ascii="Arial" w:hAnsi="Arial"/>
          <w:color w:val="000000"/>
        </w:rPr>
        <w:t>Dear Parent/</w:t>
      </w:r>
      <w:proofErr w:type="spellStart"/>
      <w:r>
        <w:rPr>
          <w:rFonts w:ascii="Arial" w:hAnsi="Arial"/>
          <w:color w:val="000000"/>
        </w:rPr>
        <w:t>Carer</w:t>
      </w:r>
      <w:proofErr w:type="spellEnd"/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 Your child ___________________________________ soiled/wet themselves </w:t>
      </w:r>
      <w:r>
        <w:rPr>
          <w:rFonts w:ascii="Arial" w:hAnsi="Arial"/>
          <w:color w:val="000000"/>
        </w:rPr>
        <w:br/>
        <w:t xml:space="preserve">  today. </w:t>
      </w:r>
      <w:r>
        <w:rPr>
          <w:rFonts w:ascii="Arial" w:hAnsi="Arial"/>
          <w:color w:val="000000"/>
        </w:rPr>
        <w:br/>
      </w:r>
      <w:r>
        <w:rPr>
          <w:rFonts w:ascii="Arial" w:hAnsi="Arial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E1E2D" wp14:editId="42285580">
                <wp:simplePos x="0" y="0"/>
                <wp:positionH relativeFrom="column">
                  <wp:posOffset>3223260</wp:posOffset>
                </wp:positionH>
                <wp:positionV relativeFrom="paragraph">
                  <wp:posOffset>1043940</wp:posOffset>
                </wp:positionV>
                <wp:extent cx="198120" cy="1600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653EF" id="Rectangle 2" o:spid="_x0000_s1026" style="position:absolute;margin-left:253.8pt;margin-top:82.2pt;width:15.6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ykhQIAAGsFAAAOAAAAZHJzL2Uyb0RvYy54bWysVEtPGzEQvlfqf7B8L7sbAYWIDYpAVJUQ&#10;IKDi7HjtrCXb49pONumv79j7SERRD1VzcMY7M988/M1cXe+MJlvhgwJb0+qkpERYDo2y65r+eL37&#10;ckFJiMw2TIMVNd2LQK8Xnz9ddW4uZtCCboQnCGLDvHM1bWN086IIvBWGhRNwwqJSgjcs4tWvi8az&#10;DtGNLmZleV504BvngYsQ8Ottr6SLjC+l4PFRyiAi0TXF3GI+fT5X6SwWV2y+9sy1ig9psH/IwjBl&#10;MegEdcsiIxuv/oAyinsIIOMJB1OAlIqLXANWU5XvqnlpmRO5FmxOcFObwv+D5Q/bJ09UU9MZJZYZ&#10;fKJnbBqzay3ILLWnc2GOVi/uyQ+3gGKqdSe9Sf9YBdnllu6nlopdJBw/VpcX1Qwbz1FVnZclyohS&#10;HJydD/GbAEOSUFOPwXMj2fY+xN50NEmxAmjV3Cmt8yWxRNxoT7YM33e1rgbwI6si5d9nnKW41yL5&#10;avssJBaOOc5ywEy5AxjjXNhY9aqWNaKPcVbib4wyhs8FZcCELDG7CXsAGC17kBG7L2+wT64iM3Zy&#10;Lv+WWO88eeTIYOPkbJQF/xGAxqqGyL09pn/UmiSuoNkjLTz08xIcv1P4PPcsxCfmcUDwRXHo4yMe&#10;UkNXUxgkSlrwvz76nuyRt6ilpMOBq2n4uWFeUKK/W2T0ZXV6miY0X07PvibW+GPN6lhjN+YG8M0r&#10;XC+OZzHZRz2K0oN5w92wTFFRxSzH2DXl0Y+Xm9gvAtwuXCyX2Qyn0rF4b18cT+Cpq4l+r7s35t3A&#10;0YjkfoBxONn8HVV72+RpYbmJIFXm8aGvQ79xojNxhu2TVsbxPVsdduTiNwAAAP//AwBQSwMEFAAG&#10;AAgAAAAhAGWKGrHgAAAACwEAAA8AAABkcnMvZG93bnJldi54bWxMj8FOwzAQRO+V+AdrkbhU1KFt&#10;QghxqgrKAXEi9MDRiY0TEa8j222Tv2c5wXFnnmZnyt1kB3bWPvQOBdytEmAaW6d6NAKOHy+3ObAQ&#10;JSo5ONQCZh1gV10tSlkod8F3fa6jYRSCoZACuhjHgvPQdtrKsHKjRvK+nLcy0ukNV15eKNwOfJ0k&#10;GbeyR/rQyVE/dbr9rk9WwCFtfJiXzx7Xb3P9evg0m+PeCHFzPe0fgUU9xT8YfutTdaioU+NOqAIb&#10;BKTJfUYoGdl2C4yIdJPTmIaU/CEDXpX8/4bqBwAA//8DAFBLAQItABQABgAIAAAAIQC2gziS/gAA&#10;AOEBAAATAAAAAAAAAAAAAAAAAAAAAABbQ29udGVudF9UeXBlc10ueG1sUEsBAi0AFAAGAAgAAAAh&#10;ADj9If/WAAAAlAEAAAsAAAAAAAAAAAAAAAAALwEAAF9yZWxzLy5yZWxzUEsBAi0AFAAGAAgAAAAh&#10;AFpF7KSFAgAAawUAAA4AAAAAAAAAAAAAAAAALgIAAGRycy9lMm9Eb2MueG1sUEsBAi0AFAAGAAgA&#10;AAAhAGWKGrHgAAAACwEAAA8AAAAAAAAAAAAAAAAA3wQAAGRycy9kb3ducmV2LnhtbFBLBQYAAAAA&#10;BAAEAPMAAADsBQAAAAA=&#10;" fillcolor="white [3212]" strokecolor="#1f4d78 [1604]" strokeweight="1pt"/>
            </w:pict>
          </mc:Fallback>
        </mc:AlternateConten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br/>
      </w:r>
      <w:r>
        <w:rPr>
          <w:rFonts w:ascii="Arial" w:hAnsi="Arial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4EF56" wp14:editId="5B3E75EE">
                <wp:simplePos x="0" y="0"/>
                <wp:positionH relativeFrom="column">
                  <wp:posOffset>3535680</wp:posOffset>
                </wp:positionH>
                <wp:positionV relativeFrom="paragraph">
                  <wp:posOffset>1203325</wp:posOffset>
                </wp:positionV>
                <wp:extent cx="198120" cy="1600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24E4F" id="Rectangle 3" o:spid="_x0000_s1026" style="position:absolute;margin-left:278.4pt;margin-top:94.75pt;width:15.6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oOcwIAAPkEAAAOAAAAZHJzL2Uyb0RvYy54bWysVE1v2zAMvQ/YfxB0X22naZcGdYqsQYYB&#10;RVusHXpmZMk2IEsapcTpfv0o2Uk/ttOwHBRSpEi9p0dfXu07zXYSfWtNyYuTnDNphK1aU5f8x+P6&#10;04wzH8BUoK2RJX+Wnl8tPn647N1cTmxjdSWRURHj570reROCm2eZF43swJ9YJw0FlcUOArlYZxVC&#10;T9U7nU3y/DzrLVYOrZDe0+5qCPJFqq+UFOFOKS8D0yWnu4W0Ylo3cc0WlzCvEVzTivEa8A+36KA1&#10;1PRYagUB2BbbP0p1rUDrrQonwnaZVaoVMmEgNEX+Ds1DA04mLESOd0ea/P8rK25398jaquSnnBno&#10;6Im+E2lgai3ZaaSnd35OWQ/uHkfPkxmx7hV28Z9QsH2i9PlIqdwHJmizuJgVEyJeUKg4z3OyqUr2&#10;ctihD1+l7Vg0So7UPBEJuxsfhtRDSuzlrW6rdat1cqJK5LVGtgN6301djMXfZGnD+pJPzqZ5vAeQ&#10;yJSGQGbnCLY3NWega1KvCJhavzntsd4cO0zXs+LLakhqoJJD37OcfofOQ3qC+KZOBLEC3wxHUmg8&#10;ok3EIpNYR8yR84HlaG1s9UyPhHZQr3di3VK1G/DhHpDkSrhoBMMdLUpbAmtHi7PG4q+/7cd8UhFF&#10;OetJ/kTEzy2g5Ex/M6Svi2I6jfOSnOnZ5/iG+DqyeR0x2+7a0gsUNOxOJDPmB30wFdruiSZ1GbtS&#10;CIyg3gPlo3MdhrGkWRdyuUxpNCMOwo15cCIWjzxFHh/3T4BuVEwgqd3aw6jA/J1whtx40tjlNljV&#10;JlW98EpPFR2ar/Ro47cgDvBrP2W9fLEWvwEAAP//AwBQSwMEFAAGAAgAAAAhAKnVAqfhAAAACwEA&#10;AA8AAABkcnMvZG93bnJldi54bWxMj01Lw0AYhO+C/2F5BS9iNy1ujTGbEoReRFBrL71tsm8+MPtB&#10;dpNGf72vJz0OM8w8k+8WM7AZx9A7K2G9SoChrZ3ubSvh+LG/TYGFqKxWg7Mo4QsD7IrLi1xl2p3t&#10;O86H2DIqsSFTEroYfcZ5qDs0KqycR0te40ajIsmx5XpUZyo3A98kyZYb1Vta6JTHpw7rz8NkJLyI&#10;srl5GyZf+WZ+3pf96+m75VJeXy3lI7CIS/wLwy8+oUNBTJWbrA5skCDEltAjGemDAEYJkab0rpKw&#10;Wd/dAy9y/v9D8QMAAP//AwBQSwECLQAUAAYACAAAACEAtoM4kv4AAADhAQAAEwAAAAAAAAAAAAAA&#10;AAAAAAAAW0NvbnRlbnRfVHlwZXNdLnhtbFBLAQItABQABgAIAAAAIQA4/SH/1gAAAJQBAAALAAAA&#10;AAAAAAAAAAAAAC8BAABfcmVscy8ucmVsc1BLAQItABQABgAIAAAAIQDKqxoOcwIAAPkEAAAOAAAA&#10;AAAAAAAAAAAAAC4CAABkcnMvZTJvRG9jLnhtbFBLAQItABQABgAIAAAAIQCp1QKn4QAAAAsBAAAP&#10;AAAAAAAAAAAAAAAAAM0EAABkcnMvZG93bnJldi54bWxQSwUGAAAAAAQABADzAAAA2wUAAAAA&#10;" fillcolor="white [3212]" strokecolor="#385d8a" strokeweight="2pt"/>
            </w:pict>
          </mc:Fallback>
        </mc:AlternateContent>
      </w:r>
      <w:r>
        <w:rPr>
          <w:rFonts w:ascii="Arial" w:hAnsi="Arial"/>
          <w:color w:val="000000"/>
        </w:rPr>
        <w:t xml:space="preserve">        They changed their clothes independently </w:t>
      </w:r>
      <w:r>
        <w:rPr>
          <w:rFonts w:ascii="Arial" w:hAnsi="Arial"/>
          <w:color w:val="000000"/>
        </w:rPr>
        <w:br/>
      </w:r>
      <w:r>
        <w:rPr>
          <w:rFonts w:ascii="Arial" w:hAnsi="Arial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F1470" wp14:editId="3CFFD285">
                <wp:simplePos x="0" y="0"/>
                <wp:positionH relativeFrom="column">
                  <wp:posOffset>2575560</wp:posOffset>
                </wp:positionH>
                <wp:positionV relativeFrom="paragraph">
                  <wp:posOffset>1401445</wp:posOffset>
                </wp:positionV>
                <wp:extent cx="198120" cy="160020"/>
                <wp:effectExtent l="0" t="0" r="1143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DEF89" id="Rectangle 4" o:spid="_x0000_s1026" style="position:absolute;margin-left:202.8pt;margin-top:110.35pt;width:15.6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wmcgIAAPkEAAAOAAAAZHJzL2Uyb0RvYy54bWysVE1v2zAMvQ/YfxB0X20HbtcGdYqsQYYB&#10;RVusHXpmZMk2IEsapcTpfv0o2Uk/ttOwHBRSpEi9p0dfXu17zXYSfWdNxYuTnDNphK0701T8x+P6&#10;0zlnPoCpQVsjK/4sPb9afPxwObi5nNnW6loioyLGzwdX8TYEN88yL1rZgz+xThoKKos9BHKxyWqE&#10;gar3Opvl+Vk2WKwdWiG9p93VGOSLVF8pKcKdUl4GpitOdwtpxbRu4potLmHeILi2E9M14B9u0UNn&#10;qOmx1AoCsC12f5TqO4HWWxVOhO0zq1QnZMJAaIr8HZqHFpxMWIgc7440+f9XVtzu7pF1dcVLzgz0&#10;9ETfiTQwjZasjPQMzs8p68Hd4+R5MiPWvcI+/hMKtk+UPh8plfvABG0WF+fFjIgXFCrO8pxsqpK9&#10;HHbow1dpexaNiiM1T0TC7saHMfWQEnt5q7t63WmdnKgSea2R7YDed9MUU/E3WdqwoeKz0zKP9wAS&#10;mdIQyOwdwfam4Qx0Q+oVAVPrN6c9Nptjh3J9XnxZjUkt1HLse5rT79B5TE8Q39SJIFbg2/FICk1H&#10;tIlYZBLrhDlyPrIcrY2tn+mR0I7q9U6sO6p2Az7cA5JcCReNYLijRWlLYO1kcdZa/PW3/ZhPKqIo&#10;ZwPJn4j4uQWUnOlvhvR1UZRlnJfklKef4xvi68jmdcRs+2tLL1DQsDuRzJgf9MFUaPsnmtRl7Eoh&#10;MIJ6j5RPznUYx5JmXcjlMqXRjDgIN+bBiVg88hR5fNw/AbpJMYGkdmsPowLzd8IZc+NJY5fbYFWX&#10;VPXCKz1VdGi+0qNN34I4wK/9lPXyxVr8BgAA//8DAFBLAwQUAAYACAAAACEAPGzbueEAAAALAQAA&#10;DwAAAGRycy9kb3ducmV2LnhtbEyPTUvEMBCG74L/IYzgRdzE2na1Nl2KsBcR1HUv3tIm/cB80aTd&#10;6q93POlxZh7eed5ytxpNFjWF0VkONxsGRNnWydH2HI7v++s7ICEKK4V2VnH4UgF21flZKQrpTvZN&#10;LYfYEwyxoRAchhh9QWloB2VE2DivLN46NxkRcZx6KidxwnCjacJYTo0YLX4YhFePg2o/D7Ph8JzV&#10;3dWrnn3ju+VpX48vH9895fzyYq0fgES1xj8YfvVRHSp0atxsZSCaQ8qyHFEOScK2QJBIb3Ms0+Am&#10;ze6BViX936H6AQAA//8DAFBLAQItABQABgAIAAAAIQC2gziS/gAAAOEBAAATAAAAAAAAAAAAAAAA&#10;AAAAAABbQ29udGVudF9UeXBlc10ueG1sUEsBAi0AFAAGAAgAAAAhADj9If/WAAAAlAEAAAsAAAAA&#10;AAAAAAAAAAAALwEAAF9yZWxzLy5yZWxzUEsBAi0AFAAGAAgAAAAhAEzCvCZyAgAA+QQAAA4AAAAA&#10;AAAAAAAAAAAALgIAAGRycy9lMm9Eb2MueG1sUEsBAi0AFAAGAAgAAAAhADxs27nhAAAACwEAAA8A&#10;AAAAAAAAAAAAAAAAzAQAAGRycy9kb3ducmV2LnhtbFBLBQYAAAAABAAEAPMAAADaBQAAAAA=&#10;" fillcolor="white [3212]" strokecolor="#385d8a" strokeweight="2pt"/>
            </w:pict>
          </mc:Fallback>
        </mc:AlternateContent>
      </w:r>
      <w:r>
        <w:rPr>
          <w:rFonts w:ascii="Arial" w:hAnsi="Arial"/>
          <w:color w:val="000000"/>
        </w:rPr>
        <w:t xml:space="preserve">        They changed their clothes with adult support </w:t>
      </w:r>
      <w:r>
        <w:rPr>
          <w:rFonts w:ascii="Arial" w:hAnsi="Arial"/>
          <w:color w:val="000000"/>
        </w:rPr>
        <w:br/>
        <w:t xml:space="preserve">        They were changed by an adult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 In accordance with our policy the incident has been recorded. </w:t>
      </w:r>
      <w:r>
        <w:rPr>
          <w:rFonts w:ascii="Arial" w:hAnsi="Arial"/>
          <w:color w:val="000000"/>
        </w:rPr>
        <w:br/>
        <w:t xml:space="preserve">  In your child’s bag you will find soiled/wet clothes. Would you kindly wash and return </w:t>
      </w:r>
      <w:r>
        <w:rPr>
          <w:rFonts w:ascii="Arial" w:hAnsi="Arial"/>
          <w:color w:val="000000"/>
        </w:rPr>
        <w:br/>
        <w:t xml:space="preserve">  any of the school’s clothes loaned to your child. </w:t>
      </w:r>
      <w:r>
        <w:rPr>
          <w:rFonts w:ascii="Arial" w:hAnsi="Arial"/>
          <w:color w:val="000000"/>
        </w:rPr>
        <w:br/>
        <w:t xml:space="preserve">  Thank you. </w:t>
      </w:r>
      <w:r>
        <w:rPr>
          <w:rFonts w:ascii="Arial" w:hAnsi="Arial"/>
          <w:color w:val="000000"/>
        </w:rPr>
        <w:br/>
        <w:t xml:space="preserve">  Yours sincerely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 Class Teacher</w:t>
      </w:r>
    </w:p>
    <w:p w14:paraId="4C833E5B" w14:textId="77777777" w:rsidR="0034122E" w:rsidRDefault="0034122E"/>
    <w:p w14:paraId="61FBF9E8" w14:textId="77777777" w:rsidR="00683D2A" w:rsidRDefault="00683D2A"/>
    <w:p w14:paraId="1AAF12C0" w14:textId="77777777" w:rsidR="00683D2A" w:rsidRDefault="00683D2A"/>
    <w:p w14:paraId="496EFE94" w14:textId="6A61DD1E" w:rsidR="00683D2A" w:rsidRPr="00683D2A" w:rsidRDefault="00945FAF" w:rsidP="00683D2A">
      <w:pPr>
        <w:widowControl/>
        <w:shd w:val="clear" w:color="auto" w:fill="FFFFFF"/>
        <w:suppressAutoHyphens w:val="0"/>
        <w:textAlignment w:val="baseline"/>
        <w:rPr>
          <w:rFonts w:ascii="Calibri" w:hAnsi="Calibri" w:cs="Calibri"/>
          <w:color w:val="000000"/>
          <w:kern w:val="0"/>
          <w:highlight w:val="yellow"/>
          <w:lang w:val="en-GB" w:eastAsia="en-GB"/>
        </w:rPr>
      </w:pPr>
      <w:r>
        <w:rPr>
          <w:rFonts w:ascii="Calibri" w:hAnsi="Calibri" w:cs="Calibri"/>
          <w:color w:val="000000"/>
          <w:kern w:val="0"/>
          <w:highlight w:val="yellow"/>
          <w:lang w:val="en-GB" w:eastAsia="en-GB"/>
        </w:rPr>
        <w:t>These letters are generally not used as staff speak to parents/carers in person.</w:t>
      </w:r>
    </w:p>
    <w:p w14:paraId="422961C3" w14:textId="77777777" w:rsidR="00683D2A" w:rsidRDefault="00683D2A"/>
    <w:sectPr w:rsidR="00683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BBF7" w14:textId="77777777" w:rsidR="00E30240" w:rsidRDefault="00683D2A">
      <w:r>
        <w:separator/>
      </w:r>
    </w:p>
  </w:endnote>
  <w:endnote w:type="continuationSeparator" w:id="0">
    <w:p w14:paraId="6C386502" w14:textId="77777777" w:rsidR="00E30240" w:rsidRDefault="0068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20New20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AC9D" w14:textId="77777777" w:rsidR="00411DC3" w:rsidRDefault="00BD6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CF9F" w14:textId="77777777" w:rsidR="00411DC3" w:rsidRDefault="00BD64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72A6" w14:textId="77777777" w:rsidR="00411DC3" w:rsidRDefault="00BD6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1D3F" w14:textId="77777777" w:rsidR="00E30240" w:rsidRDefault="00683D2A">
      <w:r>
        <w:separator/>
      </w:r>
    </w:p>
  </w:footnote>
  <w:footnote w:type="continuationSeparator" w:id="0">
    <w:p w14:paraId="57F38E19" w14:textId="77777777" w:rsidR="00E30240" w:rsidRDefault="0068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C9A8" w14:textId="77777777" w:rsidR="00411DC3" w:rsidRDefault="00BD6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2A28" w14:textId="77777777" w:rsidR="00411DC3" w:rsidRDefault="00BD64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AD3F" w14:textId="77777777" w:rsidR="00411DC3" w:rsidRDefault="00BD64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C7"/>
    <w:rsid w:val="00057235"/>
    <w:rsid w:val="001C7823"/>
    <w:rsid w:val="00242928"/>
    <w:rsid w:val="0034122E"/>
    <w:rsid w:val="006805C7"/>
    <w:rsid w:val="00683D2A"/>
    <w:rsid w:val="00945FAF"/>
    <w:rsid w:val="00A234F4"/>
    <w:rsid w:val="00A713B7"/>
    <w:rsid w:val="00C453A2"/>
    <w:rsid w:val="00E3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4594"/>
  <w15:chartTrackingRefBased/>
  <w15:docId w15:val="{0AE60D72-4C5C-487A-9CC1-1A864711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5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5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5C7"/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05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5C7"/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table" w:customStyle="1" w:styleId="TableGrid">
    <w:name w:val="TableGrid"/>
    <w:rsid w:val="001C782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Birdsall</dc:creator>
  <cp:keywords/>
  <dc:description/>
  <cp:lastModifiedBy>D Birdsall</cp:lastModifiedBy>
  <cp:revision>2</cp:revision>
  <dcterms:created xsi:type="dcterms:W3CDTF">2024-09-23T15:03:00Z</dcterms:created>
  <dcterms:modified xsi:type="dcterms:W3CDTF">2024-09-23T15:03:00Z</dcterms:modified>
</cp:coreProperties>
</file>