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50022" w14:textId="77777777" w:rsidR="003D2C3E" w:rsidRDefault="003D2C3E">
      <w:pPr>
        <w:rPr>
          <w:rFonts w:ascii="Comic Sans MS" w:hAnsi="Comic Sans MS"/>
          <w:u w:val="single"/>
        </w:rPr>
      </w:pPr>
    </w:p>
    <w:p w14:paraId="39F2ED79" w14:textId="05B01FD9" w:rsidR="003D2C3E" w:rsidRPr="003D2C3E" w:rsidRDefault="003D2C3E" w:rsidP="003D2C3E">
      <w:pPr>
        <w:pStyle w:val="NoSpacing"/>
        <w:rPr>
          <w:b/>
        </w:rPr>
      </w:pPr>
      <w:r w:rsidRPr="003D2C3E">
        <w:rPr>
          <w:b/>
        </w:rPr>
        <w:t xml:space="preserve">Moredon Primary and Nursery School </w:t>
      </w:r>
      <w:r>
        <w:rPr>
          <w:b/>
          <w:noProof/>
          <w:lang w:eastAsia="en-GB"/>
        </w:rPr>
        <w:drawing>
          <wp:anchor distT="0" distB="0" distL="114300" distR="114300" simplePos="0" relativeHeight="251658240" behindDoc="0" locked="0" layoutInCell="1" allowOverlap="1" wp14:anchorId="2B178933" wp14:editId="40F74371">
            <wp:simplePos x="3131820" y="533400"/>
            <wp:positionH relativeFrom="margin">
              <wp:align>right</wp:align>
            </wp:positionH>
            <wp:positionV relativeFrom="margin">
              <wp:align>top</wp:align>
            </wp:positionV>
            <wp:extent cx="847725" cy="11144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1114425"/>
                    </a:xfrm>
                    <a:prstGeom prst="rect">
                      <a:avLst/>
                    </a:prstGeom>
                    <a:noFill/>
                  </pic:spPr>
                </pic:pic>
              </a:graphicData>
            </a:graphic>
          </wp:anchor>
        </w:drawing>
      </w:r>
      <w:r w:rsidR="00FE0131">
        <w:rPr>
          <w:b/>
        </w:rPr>
        <w:t xml:space="preserve">       </w:t>
      </w:r>
      <w:r w:rsidRPr="003D2C3E">
        <w:rPr>
          <w:b/>
        </w:rPr>
        <w:t>Subject Overviews, Long term planning 20</w:t>
      </w:r>
      <w:r w:rsidR="000F2843">
        <w:rPr>
          <w:b/>
        </w:rPr>
        <w:t>2</w:t>
      </w:r>
      <w:r w:rsidR="00623C11">
        <w:rPr>
          <w:b/>
        </w:rPr>
        <w:t>2</w:t>
      </w:r>
      <w:r w:rsidRPr="003D2C3E">
        <w:rPr>
          <w:b/>
        </w:rPr>
        <w:t xml:space="preserve"> - 202</w:t>
      </w:r>
      <w:r w:rsidR="00623C11">
        <w:rPr>
          <w:b/>
        </w:rPr>
        <w:t>3</w:t>
      </w:r>
    </w:p>
    <w:p w14:paraId="378CFB9F" w14:textId="77777777" w:rsidR="003D2C3E" w:rsidRDefault="003D2C3E" w:rsidP="003D2C3E">
      <w:pPr>
        <w:pStyle w:val="NoSpacing"/>
        <w:rPr>
          <w:b/>
        </w:rPr>
      </w:pPr>
    </w:p>
    <w:p w14:paraId="369DD33C" w14:textId="45FAE325" w:rsidR="00EA4FAE" w:rsidRDefault="003D2C3E" w:rsidP="003D2C3E">
      <w:pPr>
        <w:pStyle w:val="NoSpacing"/>
      </w:pPr>
      <w:r w:rsidRPr="003D2C3E">
        <w:rPr>
          <w:b/>
        </w:rPr>
        <w:t>Subject area</w:t>
      </w:r>
      <w:r>
        <w:t xml:space="preserve">: </w:t>
      </w:r>
      <w:r w:rsidR="000F2843">
        <w:t>Languages/</w:t>
      </w:r>
      <w:r w:rsidR="00E11111">
        <w:t>French</w:t>
      </w:r>
    </w:p>
    <w:p w14:paraId="5FBD81C8" w14:textId="77777777" w:rsidR="00E11111" w:rsidRPr="00FE0131" w:rsidRDefault="00180E5A" w:rsidP="00E11111">
      <w:pPr>
        <w:rPr>
          <w:rFonts w:ascii="Arial" w:hAnsi="Arial" w:cs="Arial"/>
          <w:sz w:val="18"/>
        </w:rPr>
      </w:pPr>
      <w:r w:rsidRPr="00FE0131">
        <w:rPr>
          <w:i/>
          <w:sz w:val="18"/>
        </w:rPr>
        <w:t xml:space="preserve">Intent: </w:t>
      </w:r>
      <w:r w:rsidR="00E11111" w:rsidRPr="00FE0131">
        <w:rPr>
          <w:rFonts w:ascii="Arial" w:hAnsi="Arial" w:cs="Arial"/>
          <w:sz w:val="18"/>
        </w:rPr>
        <w:t>At Moredon Primary and Nursery School we want to ensure that our pupils to take an interest in the culture and language of other countries, in particular France. We want our pupils to develop their knowledge and understanding of the language and be able to apply this in furt</w:t>
      </w:r>
      <w:r w:rsidR="007C2556" w:rsidRPr="00FE0131">
        <w:rPr>
          <w:rFonts w:ascii="Arial" w:hAnsi="Arial" w:cs="Arial"/>
          <w:sz w:val="18"/>
        </w:rPr>
        <w:t>her education.</w:t>
      </w:r>
    </w:p>
    <w:tbl>
      <w:tblPr>
        <w:tblStyle w:val="TableGrid"/>
        <w:tblpPr w:leftFromText="180" w:rightFromText="180" w:vertAnchor="text" w:horzAnchor="margin" w:tblpXSpec="center" w:tblpY="-21"/>
        <w:tblW w:w="14630" w:type="dxa"/>
        <w:tblLayout w:type="fixed"/>
        <w:tblLook w:val="04A0" w:firstRow="1" w:lastRow="0" w:firstColumn="1" w:lastColumn="0" w:noHBand="0" w:noVBand="1"/>
      </w:tblPr>
      <w:tblGrid>
        <w:gridCol w:w="1135"/>
        <w:gridCol w:w="879"/>
        <w:gridCol w:w="709"/>
        <w:gridCol w:w="709"/>
        <w:gridCol w:w="2551"/>
        <w:gridCol w:w="2410"/>
        <w:gridCol w:w="2977"/>
        <w:gridCol w:w="3260"/>
      </w:tblGrid>
      <w:tr w:rsidR="00FE0131" w14:paraId="776CE845" w14:textId="77777777" w:rsidTr="00FE0131">
        <w:tc>
          <w:tcPr>
            <w:tcW w:w="1135" w:type="dxa"/>
          </w:tcPr>
          <w:p w14:paraId="0428BF75" w14:textId="77777777" w:rsidR="00FE0131" w:rsidRDefault="00FE0131" w:rsidP="00FE0131">
            <w:pPr>
              <w:pStyle w:val="NoSpacing"/>
            </w:pPr>
          </w:p>
        </w:tc>
        <w:tc>
          <w:tcPr>
            <w:tcW w:w="879" w:type="dxa"/>
            <w:shd w:val="clear" w:color="auto" w:fill="F79646" w:themeFill="accent6"/>
          </w:tcPr>
          <w:p w14:paraId="2A45B144" w14:textId="77777777" w:rsidR="00FE0131" w:rsidRPr="00524070" w:rsidRDefault="00FE0131" w:rsidP="00FE0131">
            <w:pPr>
              <w:pStyle w:val="NoSpacing"/>
              <w:jc w:val="center"/>
            </w:pPr>
            <w:r>
              <w:t>Rec</w:t>
            </w:r>
          </w:p>
        </w:tc>
        <w:tc>
          <w:tcPr>
            <w:tcW w:w="709" w:type="dxa"/>
            <w:shd w:val="clear" w:color="auto" w:fill="F79646" w:themeFill="accent6"/>
          </w:tcPr>
          <w:p w14:paraId="4EAE354D" w14:textId="77777777" w:rsidR="00FE0131" w:rsidRPr="00524070" w:rsidRDefault="00FE0131" w:rsidP="00FE0131">
            <w:pPr>
              <w:pStyle w:val="NoSpacing"/>
              <w:jc w:val="center"/>
            </w:pPr>
            <w:r w:rsidRPr="00524070">
              <w:t>Year 1</w:t>
            </w:r>
          </w:p>
        </w:tc>
        <w:tc>
          <w:tcPr>
            <w:tcW w:w="709" w:type="dxa"/>
            <w:shd w:val="clear" w:color="auto" w:fill="F79646" w:themeFill="accent6"/>
          </w:tcPr>
          <w:p w14:paraId="0C3F9C46" w14:textId="77777777" w:rsidR="00FE0131" w:rsidRPr="00524070" w:rsidRDefault="00FE0131" w:rsidP="00FE0131">
            <w:pPr>
              <w:pStyle w:val="NoSpacing"/>
              <w:jc w:val="center"/>
            </w:pPr>
            <w:r w:rsidRPr="00524070">
              <w:t>Year</w:t>
            </w:r>
            <w:r>
              <w:t xml:space="preserve"> </w:t>
            </w:r>
            <w:r w:rsidRPr="00524070">
              <w:t>2</w:t>
            </w:r>
          </w:p>
        </w:tc>
        <w:tc>
          <w:tcPr>
            <w:tcW w:w="2551" w:type="dxa"/>
            <w:shd w:val="clear" w:color="auto" w:fill="F79646" w:themeFill="accent6"/>
          </w:tcPr>
          <w:p w14:paraId="7F5ADFF9" w14:textId="77777777" w:rsidR="00FE0131" w:rsidRPr="00524070" w:rsidRDefault="00FE0131" w:rsidP="00FE0131">
            <w:pPr>
              <w:pStyle w:val="NoSpacing"/>
              <w:jc w:val="center"/>
            </w:pPr>
            <w:r w:rsidRPr="00524070">
              <w:t>Year</w:t>
            </w:r>
            <w:r>
              <w:t xml:space="preserve"> </w:t>
            </w:r>
            <w:r w:rsidRPr="00524070">
              <w:t>3</w:t>
            </w:r>
          </w:p>
        </w:tc>
        <w:tc>
          <w:tcPr>
            <w:tcW w:w="2410" w:type="dxa"/>
            <w:shd w:val="clear" w:color="auto" w:fill="F79646" w:themeFill="accent6"/>
          </w:tcPr>
          <w:p w14:paraId="5C4F5CA6" w14:textId="77777777" w:rsidR="00FE0131" w:rsidRPr="00524070" w:rsidRDefault="00FE0131" w:rsidP="00FE0131">
            <w:pPr>
              <w:pStyle w:val="NoSpacing"/>
              <w:jc w:val="center"/>
            </w:pPr>
            <w:r w:rsidRPr="00524070">
              <w:t>Year 4</w:t>
            </w:r>
          </w:p>
        </w:tc>
        <w:tc>
          <w:tcPr>
            <w:tcW w:w="2977" w:type="dxa"/>
            <w:shd w:val="clear" w:color="auto" w:fill="F79646" w:themeFill="accent6"/>
          </w:tcPr>
          <w:p w14:paraId="6BA23C9F" w14:textId="77777777" w:rsidR="00FE0131" w:rsidRPr="00524070" w:rsidRDefault="00FE0131" w:rsidP="00FE0131">
            <w:pPr>
              <w:pStyle w:val="NoSpacing"/>
              <w:jc w:val="center"/>
            </w:pPr>
            <w:r w:rsidRPr="00524070">
              <w:t>Year 5</w:t>
            </w:r>
          </w:p>
        </w:tc>
        <w:tc>
          <w:tcPr>
            <w:tcW w:w="3260" w:type="dxa"/>
            <w:shd w:val="clear" w:color="auto" w:fill="F79646" w:themeFill="accent6"/>
          </w:tcPr>
          <w:p w14:paraId="49FC8451" w14:textId="77777777" w:rsidR="00FE0131" w:rsidRPr="00524070" w:rsidRDefault="00FE0131" w:rsidP="00FE0131">
            <w:pPr>
              <w:pStyle w:val="NoSpacing"/>
              <w:jc w:val="center"/>
            </w:pPr>
            <w:r w:rsidRPr="00524070">
              <w:t>Year</w:t>
            </w:r>
            <w:r>
              <w:t xml:space="preserve"> </w:t>
            </w:r>
            <w:r w:rsidRPr="00524070">
              <w:t>6</w:t>
            </w:r>
          </w:p>
        </w:tc>
      </w:tr>
      <w:tr w:rsidR="00FE0131" w:rsidRPr="003D2C3E" w14:paraId="2CD36224" w14:textId="77777777" w:rsidTr="00FE0131">
        <w:tc>
          <w:tcPr>
            <w:tcW w:w="1135" w:type="dxa"/>
            <w:shd w:val="clear" w:color="auto" w:fill="D9D9D9" w:themeFill="background1" w:themeFillShade="D9"/>
          </w:tcPr>
          <w:p w14:paraId="28179EE5" w14:textId="77777777" w:rsidR="00FE0131" w:rsidRPr="003D2C3E" w:rsidRDefault="00FE0131" w:rsidP="00FE0131">
            <w:pPr>
              <w:pStyle w:val="NoSpacing"/>
            </w:pPr>
            <w:r w:rsidRPr="003D2C3E">
              <w:t xml:space="preserve">Term 1 </w:t>
            </w:r>
          </w:p>
          <w:p w14:paraId="2D378C89" w14:textId="77777777" w:rsidR="00FE0131" w:rsidRPr="003D2C3E" w:rsidRDefault="00FE0131" w:rsidP="00FE0131">
            <w:pPr>
              <w:pStyle w:val="NoSpacing"/>
            </w:pPr>
          </w:p>
        </w:tc>
        <w:tc>
          <w:tcPr>
            <w:tcW w:w="879" w:type="dxa"/>
            <w:shd w:val="clear" w:color="auto" w:fill="F2F2F2" w:themeFill="background1" w:themeFillShade="F2"/>
          </w:tcPr>
          <w:p w14:paraId="47173956" w14:textId="77777777" w:rsidR="00FE0131" w:rsidRPr="008D4E34" w:rsidRDefault="00FE0131" w:rsidP="00FE0131">
            <w:pPr>
              <w:pStyle w:val="NoSpacing"/>
            </w:pPr>
          </w:p>
        </w:tc>
        <w:tc>
          <w:tcPr>
            <w:tcW w:w="709" w:type="dxa"/>
            <w:shd w:val="clear" w:color="auto" w:fill="F2F2F2" w:themeFill="background1" w:themeFillShade="F2"/>
          </w:tcPr>
          <w:p w14:paraId="60FF82B7" w14:textId="77777777" w:rsidR="00FE0131" w:rsidRPr="003D2C3E" w:rsidRDefault="00FE0131" w:rsidP="00FE0131">
            <w:pPr>
              <w:pStyle w:val="NoSpacing"/>
            </w:pPr>
          </w:p>
        </w:tc>
        <w:tc>
          <w:tcPr>
            <w:tcW w:w="709" w:type="dxa"/>
            <w:shd w:val="clear" w:color="auto" w:fill="F2F2F2" w:themeFill="background1" w:themeFillShade="F2"/>
          </w:tcPr>
          <w:p w14:paraId="45468497" w14:textId="77777777" w:rsidR="00FE0131" w:rsidRPr="008D4E34" w:rsidRDefault="00FE0131" w:rsidP="00FE0131">
            <w:pPr>
              <w:pStyle w:val="NoSpacing"/>
              <w:rPr>
                <w:b/>
                <w:i/>
              </w:rPr>
            </w:pPr>
          </w:p>
        </w:tc>
        <w:tc>
          <w:tcPr>
            <w:tcW w:w="2551" w:type="dxa"/>
          </w:tcPr>
          <w:p w14:paraId="3D597417" w14:textId="77777777" w:rsidR="00FE0131" w:rsidRPr="00F75369" w:rsidRDefault="00FE0131" w:rsidP="00FE0131">
            <w:pPr>
              <w:pStyle w:val="NoSpacing"/>
              <w:rPr>
                <w:sz w:val="20"/>
                <w:szCs w:val="20"/>
              </w:rPr>
            </w:pPr>
            <w:r w:rsidRPr="00F75369">
              <w:rPr>
                <w:sz w:val="20"/>
                <w:szCs w:val="20"/>
              </w:rPr>
              <w:t xml:space="preserve">Cultural Context </w:t>
            </w:r>
          </w:p>
          <w:p w14:paraId="2BC76B07" w14:textId="77777777" w:rsidR="00FE0131" w:rsidRPr="00F75369" w:rsidRDefault="00FE0131" w:rsidP="00FE0131">
            <w:pPr>
              <w:pStyle w:val="NoSpacing"/>
              <w:rPr>
                <w:sz w:val="20"/>
                <w:szCs w:val="20"/>
              </w:rPr>
            </w:pPr>
            <w:r w:rsidRPr="00F75369">
              <w:rPr>
                <w:sz w:val="20"/>
                <w:szCs w:val="20"/>
              </w:rPr>
              <w:t>School Life</w:t>
            </w:r>
          </w:p>
          <w:p w14:paraId="1C61A8C3" w14:textId="77777777" w:rsidR="00FE0131" w:rsidRPr="00F75369" w:rsidRDefault="00FE0131" w:rsidP="00FE0131">
            <w:pPr>
              <w:pStyle w:val="NoSpacing"/>
              <w:rPr>
                <w:sz w:val="20"/>
                <w:szCs w:val="20"/>
              </w:rPr>
            </w:pPr>
            <w:r w:rsidRPr="00F75369">
              <w:rPr>
                <w:sz w:val="20"/>
                <w:szCs w:val="20"/>
              </w:rPr>
              <w:t>Greetings</w:t>
            </w:r>
          </w:p>
          <w:p w14:paraId="699403AC" w14:textId="77777777" w:rsidR="00FE0131" w:rsidRPr="00F75369" w:rsidRDefault="00FE0131" w:rsidP="00FE0131">
            <w:pPr>
              <w:pStyle w:val="NoSpacing"/>
              <w:rPr>
                <w:sz w:val="20"/>
                <w:szCs w:val="20"/>
              </w:rPr>
            </w:pPr>
            <w:r w:rsidRPr="00F75369">
              <w:rPr>
                <w:sz w:val="20"/>
                <w:szCs w:val="20"/>
              </w:rPr>
              <w:t xml:space="preserve">Numbers 1-10 </w:t>
            </w:r>
          </w:p>
          <w:p w14:paraId="6E5DDE95" w14:textId="77777777" w:rsidR="00FE0131" w:rsidRPr="00F75369" w:rsidRDefault="00FE0131" w:rsidP="00FE0131">
            <w:pPr>
              <w:pStyle w:val="NoSpacing"/>
              <w:rPr>
                <w:sz w:val="20"/>
                <w:szCs w:val="20"/>
              </w:rPr>
            </w:pPr>
            <w:r w:rsidRPr="00F75369">
              <w:rPr>
                <w:sz w:val="20"/>
                <w:szCs w:val="20"/>
              </w:rPr>
              <w:t>Quel age as-tu</w:t>
            </w:r>
          </w:p>
        </w:tc>
        <w:tc>
          <w:tcPr>
            <w:tcW w:w="2410" w:type="dxa"/>
          </w:tcPr>
          <w:p w14:paraId="2230F90F" w14:textId="77777777" w:rsidR="00FE0131" w:rsidRPr="00F75369" w:rsidRDefault="00FE0131" w:rsidP="00FE0131">
            <w:pPr>
              <w:pStyle w:val="NoSpacing"/>
              <w:rPr>
                <w:sz w:val="20"/>
                <w:szCs w:val="20"/>
              </w:rPr>
            </w:pPr>
            <w:r w:rsidRPr="00F75369">
              <w:rPr>
                <w:sz w:val="20"/>
                <w:szCs w:val="20"/>
              </w:rPr>
              <w:t>Greetings recap</w:t>
            </w:r>
          </w:p>
          <w:p w14:paraId="4BCF82E6" w14:textId="77777777" w:rsidR="00FE0131" w:rsidRPr="00F75369" w:rsidRDefault="00FE0131" w:rsidP="00FE0131">
            <w:pPr>
              <w:pStyle w:val="NoSpacing"/>
              <w:rPr>
                <w:sz w:val="20"/>
                <w:szCs w:val="20"/>
              </w:rPr>
            </w:pPr>
            <w:r w:rsidRPr="00F75369">
              <w:rPr>
                <w:sz w:val="20"/>
                <w:szCs w:val="20"/>
              </w:rPr>
              <w:t>Days, months recap</w:t>
            </w:r>
          </w:p>
          <w:p w14:paraId="72DD9236" w14:textId="77777777" w:rsidR="00FE0131" w:rsidRPr="00F75369" w:rsidRDefault="00FE0131" w:rsidP="00FE0131">
            <w:pPr>
              <w:pStyle w:val="NoSpacing"/>
              <w:rPr>
                <w:sz w:val="20"/>
                <w:szCs w:val="20"/>
              </w:rPr>
            </w:pPr>
            <w:r w:rsidRPr="00F75369">
              <w:rPr>
                <w:sz w:val="20"/>
                <w:szCs w:val="20"/>
              </w:rPr>
              <w:t>Birthdays</w:t>
            </w:r>
          </w:p>
          <w:p w14:paraId="393F0798" w14:textId="77777777" w:rsidR="00FE0131" w:rsidRPr="00F75369" w:rsidRDefault="00FE0131" w:rsidP="00FE0131">
            <w:pPr>
              <w:pStyle w:val="NoSpacing"/>
              <w:rPr>
                <w:sz w:val="20"/>
                <w:szCs w:val="20"/>
              </w:rPr>
            </w:pPr>
            <w:r w:rsidRPr="00F75369">
              <w:rPr>
                <w:sz w:val="20"/>
                <w:szCs w:val="20"/>
              </w:rPr>
              <w:t>Where you live</w:t>
            </w:r>
          </w:p>
          <w:p w14:paraId="4213344D" w14:textId="77777777" w:rsidR="00FE0131" w:rsidRPr="00F75369" w:rsidRDefault="00FE0131" w:rsidP="00FE0131">
            <w:pPr>
              <w:pStyle w:val="NoSpacing"/>
              <w:rPr>
                <w:sz w:val="20"/>
                <w:szCs w:val="20"/>
              </w:rPr>
            </w:pPr>
            <w:r w:rsidRPr="00F75369">
              <w:rPr>
                <w:sz w:val="20"/>
                <w:szCs w:val="20"/>
              </w:rPr>
              <w:t>Family members</w:t>
            </w:r>
          </w:p>
        </w:tc>
        <w:tc>
          <w:tcPr>
            <w:tcW w:w="2977" w:type="dxa"/>
          </w:tcPr>
          <w:p w14:paraId="75CA3EE4" w14:textId="77777777" w:rsidR="00FE0131" w:rsidRPr="00921D34" w:rsidRDefault="00FE0131" w:rsidP="00FE0131">
            <w:pPr>
              <w:pStyle w:val="NoSpacing"/>
              <w:rPr>
                <w:sz w:val="20"/>
                <w:szCs w:val="20"/>
              </w:rPr>
            </w:pPr>
            <w:r w:rsidRPr="00921D34">
              <w:rPr>
                <w:sz w:val="20"/>
                <w:szCs w:val="20"/>
              </w:rPr>
              <w:t>Revision of greetings</w:t>
            </w:r>
          </w:p>
          <w:p w14:paraId="6ADBB79F" w14:textId="77777777" w:rsidR="00FE0131" w:rsidRPr="00921D34" w:rsidRDefault="00FE0131" w:rsidP="00FE0131">
            <w:pPr>
              <w:pStyle w:val="NoSpacing"/>
              <w:rPr>
                <w:sz w:val="20"/>
                <w:szCs w:val="20"/>
              </w:rPr>
            </w:pPr>
            <w:r w:rsidRPr="00921D34">
              <w:rPr>
                <w:sz w:val="20"/>
                <w:szCs w:val="20"/>
              </w:rPr>
              <w:t>Countries</w:t>
            </w:r>
          </w:p>
          <w:p w14:paraId="0A204647" w14:textId="77777777" w:rsidR="00FE0131" w:rsidRPr="00921D34" w:rsidRDefault="00FE0131" w:rsidP="00FE0131">
            <w:pPr>
              <w:pStyle w:val="NoSpacing"/>
              <w:rPr>
                <w:sz w:val="20"/>
                <w:szCs w:val="20"/>
              </w:rPr>
            </w:pPr>
            <w:r w:rsidRPr="00921D34">
              <w:rPr>
                <w:sz w:val="20"/>
                <w:szCs w:val="20"/>
              </w:rPr>
              <w:t>Places in town</w:t>
            </w:r>
          </w:p>
          <w:p w14:paraId="1334BA7B" w14:textId="77777777" w:rsidR="00FE0131" w:rsidRPr="00921D34" w:rsidRDefault="00FE0131" w:rsidP="00FE0131">
            <w:pPr>
              <w:pStyle w:val="NoSpacing"/>
              <w:rPr>
                <w:sz w:val="20"/>
                <w:szCs w:val="20"/>
              </w:rPr>
            </w:pPr>
            <w:r w:rsidRPr="00921D34">
              <w:rPr>
                <w:sz w:val="20"/>
                <w:szCs w:val="20"/>
              </w:rPr>
              <w:t>Town and directions</w:t>
            </w:r>
          </w:p>
        </w:tc>
        <w:tc>
          <w:tcPr>
            <w:tcW w:w="3260" w:type="dxa"/>
          </w:tcPr>
          <w:p w14:paraId="68E2CC5C" w14:textId="77777777" w:rsidR="00FE0131" w:rsidRPr="00921D34" w:rsidRDefault="00FE0131" w:rsidP="00FE0131">
            <w:pPr>
              <w:pStyle w:val="NoSpacing"/>
              <w:rPr>
                <w:sz w:val="20"/>
              </w:rPr>
            </w:pPr>
            <w:r w:rsidRPr="00921D34">
              <w:rPr>
                <w:sz w:val="20"/>
              </w:rPr>
              <w:t>Revision of greetings</w:t>
            </w:r>
          </w:p>
          <w:p w14:paraId="5FC6D0CB" w14:textId="77777777" w:rsidR="00FE0131" w:rsidRPr="00921D34" w:rsidRDefault="00FE0131" w:rsidP="00FE0131">
            <w:pPr>
              <w:pStyle w:val="NoSpacing"/>
              <w:rPr>
                <w:sz w:val="20"/>
              </w:rPr>
            </w:pPr>
            <w:r w:rsidRPr="00921D34">
              <w:rPr>
                <w:sz w:val="20"/>
              </w:rPr>
              <w:t xml:space="preserve">Extension of detail on self </w:t>
            </w:r>
          </w:p>
          <w:p w14:paraId="6944E0BF" w14:textId="77777777" w:rsidR="00FE0131" w:rsidRPr="00921D34" w:rsidRDefault="00FE0131" w:rsidP="00FE0131">
            <w:pPr>
              <w:pStyle w:val="NoSpacing"/>
              <w:rPr>
                <w:sz w:val="20"/>
              </w:rPr>
            </w:pPr>
            <w:r w:rsidRPr="00921D34">
              <w:rPr>
                <w:sz w:val="20"/>
              </w:rPr>
              <w:t>Personal info</w:t>
            </w:r>
          </w:p>
          <w:p w14:paraId="126EF9E6" w14:textId="77777777" w:rsidR="00FE0131" w:rsidRPr="00921D34" w:rsidRDefault="00FE0131" w:rsidP="00FE0131">
            <w:pPr>
              <w:pStyle w:val="NoSpacing"/>
              <w:rPr>
                <w:sz w:val="20"/>
              </w:rPr>
            </w:pPr>
            <w:r w:rsidRPr="00921D34">
              <w:rPr>
                <w:sz w:val="20"/>
              </w:rPr>
              <w:t>Clothing</w:t>
            </w:r>
          </w:p>
          <w:p w14:paraId="46759F5B" w14:textId="77777777" w:rsidR="00FE0131" w:rsidRPr="00921D34" w:rsidRDefault="00FE0131" w:rsidP="00FE0131">
            <w:pPr>
              <w:pStyle w:val="NoSpacing"/>
              <w:rPr>
                <w:sz w:val="20"/>
              </w:rPr>
            </w:pPr>
            <w:r w:rsidRPr="00921D34">
              <w:rPr>
                <w:sz w:val="20"/>
              </w:rPr>
              <w:t>Phonic ‘in’</w:t>
            </w:r>
          </w:p>
          <w:p w14:paraId="296F45BE" w14:textId="77777777" w:rsidR="00FE0131" w:rsidRPr="008D4E34" w:rsidRDefault="00FE0131" w:rsidP="00FE0131">
            <w:pPr>
              <w:pStyle w:val="NoSpacing"/>
              <w:rPr>
                <w:i/>
              </w:rPr>
            </w:pPr>
            <w:r w:rsidRPr="00921D34">
              <w:rPr>
                <w:sz w:val="20"/>
              </w:rPr>
              <w:t>Clothing colours &amp; agreements</w:t>
            </w:r>
          </w:p>
        </w:tc>
      </w:tr>
      <w:tr w:rsidR="00FE0131" w:rsidRPr="003D2C3E" w14:paraId="40392C21" w14:textId="77777777" w:rsidTr="00FE0131">
        <w:trPr>
          <w:trHeight w:val="1173"/>
        </w:trPr>
        <w:tc>
          <w:tcPr>
            <w:tcW w:w="1135" w:type="dxa"/>
            <w:shd w:val="clear" w:color="auto" w:fill="C6D9F1" w:themeFill="text2" w:themeFillTint="33"/>
          </w:tcPr>
          <w:p w14:paraId="4468C9EE" w14:textId="77777777" w:rsidR="00FE0131" w:rsidRPr="003D2C3E" w:rsidRDefault="00FE0131" w:rsidP="00FE0131">
            <w:pPr>
              <w:pStyle w:val="NoSpacing"/>
            </w:pPr>
            <w:r w:rsidRPr="003D2C3E">
              <w:t xml:space="preserve">Term 2   </w:t>
            </w:r>
          </w:p>
          <w:p w14:paraId="03179AEA" w14:textId="77777777" w:rsidR="00FE0131" w:rsidRPr="003D2C3E" w:rsidRDefault="00FE0131" w:rsidP="00FE0131">
            <w:pPr>
              <w:pStyle w:val="NoSpacing"/>
              <w:rPr>
                <w:i/>
              </w:rPr>
            </w:pPr>
          </w:p>
        </w:tc>
        <w:tc>
          <w:tcPr>
            <w:tcW w:w="879" w:type="dxa"/>
            <w:shd w:val="clear" w:color="auto" w:fill="F2F2F2" w:themeFill="background1" w:themeFillShade="F2"/>
          </w:tcPr>
          <w:p w14:paraId="3B9EA241" w14:textId="77777777" w:rsidR="00FE0131" w:rsidRPr="008D4E34" w:rsidRDefault="00FE0131" w:rsidP="00FE0131">
            <w:pPr>
              <w:pStyle w:val="NoSpacing"/>
            </w:pPr>
          </w:p>
        </w:tc>
        <w:tc>
          <w:tcPr>
            <w:tcW w:w="709" w:type="dxa"/>
            <w:shd w:val="clear" w:color="auto" w:fill="F2F2F2" w:themeFill="background1" w:themeFillShade="F2"/>
          </w:tcPr>
          <w:p w14:paraId="4FC367A3" w14:textId="77777777" w:rsidR="00FE0131" w:rsidRPr="00CF4D6F" w:rsidRDefault="00FE0131" w:rsidP="00FE0131">
            <w:pPr>
              <w:pStyle w:val="NoSpacing"/>
              <w:rPr>
                <w:i/>
              </w:rPr>
            </w:pPr>
          </w:p>
        </w:tc>
        <w:tc>
          <w:tcPr>
            <w:tcW w:w="709" w:type="dxa"/>
            <w:shd w:val="clear" w:color="auto" w:fill="F2F2F2" w:themeFill="background1" w:themeFillShade="F2"/>
          </w:tcPr>
          <w:p w14:paraId="166BC8C3" w14:textId="77777777" w:rsidR="00FE0131" w:rsidRPr="008D4E34" w:rsidRDefault="00FE0131" w:rsidP="00FE0131">
            <w:pPr>
              <w:pStyle w:val="NoSpacing"/>
              <w:rPr>
                <w:i/>
              </w:rPr>
            </w:pPr>
          </w:p>
        </w:tc>
        <w:tc>
          <w:tcPr>
            <w:tcW w:w="2551" w:type="dxa"/>
          </w:tcPr>
          <w:p w14:paraId="40018D93" w14:textId="77777777" w:rsidR="00FE0131" w:rsidRPr="00F75369" w:rsidRDefault="00FE0131" w:rsidP="00FE0131">
            <w:pPr>
              <w:pStyle w:val="NoSpacing"/>
              <w:rPr>
                <w:sz w:val="20"/>
                <w:szCs w:val="20"/>
              </w:rPr>
            </w:pPr>
            <w:r w:rsidRPr="00F75369">
              <w:rPr>
                <w:sz w:val="20"/>
                <w:szCs w:val="20"/>
              </w:rPr>
              <w:t>Numbers 1-20</w:t>
            </w:r>
          </w:p>
          <w:p w14:paraId="16A104BD" w14:textId="77777777" w:rsidR="00FE0131" w:rsidRPr="00F75369" w:rsidRDefault="00FE0131" w:rsidP="00FE0131">
            <w:pPr>
              <w:pStyle w:val="NoSpacing"/>
              <w:rPr>
                <w:sz w:val="20"/>
                <w:szCs w:val="20"/>
              </w:rPr>
            </w:pPr>
            <w:r w:rsidRPr="00F75369">
              <w:rPr>
                <w:sz w:val="20"/>
                <w:szCs w:val="20"/>
              </w:rPr>
              <w:t>Numbers 1-31</w:t>
            </w:r>
          </w:p>
          <w:p w14:paraId="3A3F9350" w14:textId="77777777" w:rsidR="00FE0131" w:rsidRPr="00F75369" w:rsidRDefault="00FE0131" w:rsidP="00FE0131">
            <w:pPr>
              <w:pStyle w:val="NoSpacing"/>
              <w:rPr>
                <w:sz w:val="20"/>
                <w:szCs w:val="20"/>
              </w:rPr>
            </w:pPr>
            <w:r w:rsidRPr="00F75369">
              <w:rPr>
                <w:sz w:val="20"/>
                <w:szCs w:val="20"/>
              </w:rPr>
              <w:t>Alphabet</w:t>
            </w:r>
          </w:p>
          <w:p w14:paraId="340336EF" w14:textId="77777777" w:rsidR="00FE0131" w:rsidRPr="00F75369" w:rsidRDefault="00FE0131" w:rsidP="00FE0131">
            <w:pPr>
              <w:pStyle w:val="NoSpacing"/>
              <w:rPr>
                <w:sz w:val="20"/>
                <w:szCs w:val="20"/>
              </w:rPr>
            </w:pPr>
            <w:r w:rsidRPr="00F75369">
              <w:rPr>
                <w:sz w:val="20"/>
                <w:szCs w:val="20"/>
              </w:rPr>
              <w:t>Days of the week</w:t>
            </w:r>
          </w:p>
          <w:p w14:paraId="7A5F449D" w14:textId="77777777" w:rsidR="00FE0131" w:rsidRPr="00F75369" w:rsidRDefault="00FE0131" w:rsidP="00FE0131">
            <w:pPr>
              <w:pStyle w:val="NoSpacing"/>
              <w:rPr>
                <w:sz w:val="20"/>
                <w:szCs w:val="20"/>
              </w:rPr>
            </w:pPr>
            <w:r w:rsidRPr="00F75369">
              <w:rPr>
                <w:sz w:val="20"/>
                <w:szCs w:val="20"/>
              </w:rPr>
              <w:t>Months of the Year.</w:t>
            </w:r>
          </w:p>
        </w:tc>
        <w:tc>
          <w:tcPr>
            <w:tcW w:w="2410" w:type="dxa"/>
          </w:tcPr>
          <w:p w14:paraId="33D83A6A" w14:textId="77777777" w:rsidR="00FE0131" w:rsidRPr="00F75369" w:rsidRDefault="00FE0131" w:rsidP="00FE0131">
            <w:pPr>
              <w:pStyle w:val="NoSpacing"/>
              <w:rPr>
                <w:sz w:val="20"/>
                <w:szCs w:val="20"/>
              </w:rPr>
            </w:pPr>
            <w:r w:rsidRPr="00F75369">
              <w:rPr>
                <w:sz w:val="20"/>
                <w:szCs w:val="20"/>
              </w:rPr>
              <w:t>Brothers and sisters</w:t>
            </w:r>
          </w:p>
          <w:p w14:paraId="0945C642" w14:textId="77777777" w:rsidR="00FE0131" w:rsidRPr="00F75369" w:rsidRDefault="00FE0131" w:rsidP="00FE0131">
            <w:pPr>
              <w:pStyle w:val="NoSpacing"/>
              <w:rPr>
                <w:sz w:val="20"/>
                <w:szCs w:val="20"/>
              </w:rPr>
            </w:pPr>
            <w:r w:rsidRPr="00F75369">
              <w:rPr>
                <w:sz w:val="20"/>
                <w:szCs w:val="20"/>
              </w:rPr>
              <w:t>Characteristics</w:t>
            </w:r>
          </w:p>
          <w:p w14:paraId="54D38BF8" w14:textId="77777777" w:rsidR="00FE0131" w:rsidRPr="00F75369" w:rsidRDefault="00FE0131" w:rsidP="00FE0131">
            <w:pPr>
              <w:pStyle w:val="NoSpacing"/>
              <w:rPr>
                <w:sz w:val="20"/>
                <w:szCs w:val="20"/>
              </w:rPr>
            </w:pPr>
            <w:r w:rsidRPr="00F75369">
              <w:rPr>
                <w:sz w:val="20"/>
                <w:szCs w:val="20"/>
              </w:rPr>
              <w:t>Weather</w:t>
            </w:r>
          </w:p>
          <w:p w14:paraId="52AD998F" w14:textId="77777777" w:rsidR="00FE0131" w:rsidRPr="00F75369" w:rsidRDefault="00FE0131" w:rsidP="00FE0131">
            <w:pPr>
              <w:pStyle w:val="NoSpacing"/>
              <w:rPr>
                <w:sz w:val="20"/>
                <w:szCs w:val="20"/>
              </w:rPr>
            </w:pPr>
            <w:r w:rsidRPr="00F75369">
              <w:rPr>
                <w:sz w:val="20"/>
                <w:szCs w:val="20"/>
              </w:rPr>
              <w:t>Christmas story</w:t>
            </w:r>
          </w:p>
        </w:tc>
        <w:tc>
          <w:tcPr>
            <w:tcW w:w="2977" w:type="dxa"/>
          </w:tcPr>
          <w:p w14:paraId="68E8F570" w14:textId="77777777" w:rsidR="00FE0131" w:rsidRPr="00921D34" w:rsidRDefault="00FE0131" w:rsidP="00FE0131">
            <w:pPr>
              <w:pStyle w:val="NoSpacing"/>
              <w:rPr>
                <w:sz w:val="20"/>
                <w:szCs w:val="20"/>
              </w:rPr>
            </w:pPr>
            <w:r w:rsidRPr="00921D34">
              <w:rPr>
                <w:sz w:val="20"/>
                <w:szCs w:val="20"/>
              </w:rPr>
              <w:t>Halloween</w:t>
            </w:r>
          </w:p>
          <w:p w14:paraId="4C1CB882" w14:textId="77777777" w:rsidR="00FE0131" w:rsidRPr="00921D34" w:rsidRDefault="00FE0131" w:rsidP="00FE0131">
            <w:pPr>
              <w:pStyle w:val="NoSpacing"/>
              <w:rPr>
                <w:sz w:val="20"/>
                <w:szCs w:val="20"/>
              </w:rPr>
            </w:pPr>
            <w:r w:rsidRPr="00921D34">
              <w:rPr>
                <w:sz w:val="20"/>
                <w:szCs w:val="20"/>
              </w:rPr>
              <w:t>Nationalities</w:t>
            </w:r>
          </w:p>
          <w:p w14:paraId="04DF1F82" w14:textId="77777777" w:rsidR="00FE0131" w:rsidRPr="00921D34" w:rsidRDefault="00FE0131" w:rsidP="00FE0131">
            <w:pPr>
              <w:pStyle w:val="NoSpacing"/>
              <w:rPr>
                <w:sz w:val="20"/>
                <w:szCs w:val="20"/>
              </w:rPr>
            </w:pPr>
            <w:r w:rsidRPr="00921D34">
              <w:rPr>
                <w:sz w:val="20"/>
                <w:szCs w:val="20"/>
              </w:rPr>
              <w:t>Je me presente</w:t>
            </w:r>
          </w:p>
          <w:p w14:paraId="7EC86E41" w14:textId="77777777" w:rsidR="00FE0131" w:rsidRPr="00921D34" w:rsidRDefault="00FE0131" w:rsidP="00FE0131">
            <w:pPr>
              <w:pStyle w:val="NoSpacing"/>
              <w:rPr>
                <w:sz w:val="20"/>
                <w:szCs w:val="20"/>
              </w:rPr>
            </w:pPr>
            <w:r w:rsidRPr="00921D34">
              <w:rPr>
                <w:sz w:val="20"/>
                <w:szCs w:val="20"/>
              </w:rPr>
              <w:t>Le geographie</w:t>
            </w:r>
          </w:p>
          <w:p w14:paraId="6A3A9E02" w14:textId="77777777" w:rsidR="00FE0131" w:rsidRPr="00921D34" w:rsidRDefault="00FE0131" w:rsidP="00FE0131">
            <w:pPr>
              <w:pStyle w:val="NoSpacing"/>
              <w:rPr>
                <w:sz w:val="20"/>
                <w:szCs w:val="20"/>
              </w:rPr>
            </w:pPr>
            <w:r w:rsidRPr="00921D34">
              <w:rPr>
                <w:sz w:val="20"/>
                <w:szCs w:val="20"/>
              </w:rPr>
              <w:t>Christmas</w:t>
            </w:r>
          </w:p>
        </w:tc>
        <w:tc>
          <w:tcPr>
            <w:tcW w:w="3260" w:type="dxa"/>
          </w:tcPr>
          <w:p w14:paraId="65CCB03B" w14:textId="77777777" w:rsidR="00FE0131" w:rsidRPr="00921D34" w:rsidRDefault="00FE0131" w:rsidP="00FE0131">
            <w:pPr>
              <w:pStyle w:val="NoSpacing"/>
              <w:rPr>
                <w:sz w:val="20"/>
              </w:rPr>
            </w:pPr>
            <w:r w:rsidRPr="00921D34">
              <w:rPr>
                <w:sz w:val="20"/>
              </w:rPr>
              <w:t>Phonic ‘h’</w:t>
            </w:r>
          </w:p>
          <w:p w14:paraId="7891AAC9" w14:textId="77777777" w:rsidR="00FE0131" w:rsidRPr="00921D34" w:rsidRDefault="00FE0131" w:rsidP="00FE0131">
            <w:pPr>
              <w:pStyle w:val="NoSpacing"/>
              <w:rPr>
                <w:sz w:val="20"/>
              </w:rPr>
            </w:pPr>
            <w:r w:rsidRPr="00921D34">
              <w:rPr>
                <w:sz w:val="20"/>
              </w:rPr>
              <w:t>Reading letters</w:t>
            </w:r>
          </w:p>
          <w:p w14:paraId="0751DBAE" w14:textId="77777777" w:rsidR="00FE0131" w:rsidRPr="00921D34" w:rsidRDefault="00FE0131" w:rsidP="00FE0131">
            <w:pPr>
              <w:pStyle w:val="NoSpacing"/>
              <w:rPr>
                <w:sz w:val="20"/>
              </w:rPr>
            </w:pPr>
            <w:r w:rsidRPr="00921D34">
              <w:rPr>
                <w:sz w:val="20"/>
              </w:rPr>
              <w:t>Phonic ‘ouill’</w:t>
            </w:r>
          </w:p>
          <w:p w14:paraId="6A656306" w14:textId="77777777" w:rsidR="00FE0131" w:rsidRPr="00921D34" w:rsidRDefault="00FE0131" w:rsidP="00FE0131">
            <w:pPr>
              <w:pStyle w:val="NoSpacing"/>
              <w:rPr>
                <w:sz w:val="20"/>
              </w:rPr>
            </w:pPr>
            <w:r w:rsidRPr="00921D34">
              <w:rPr>
                <w:sz w:val="20"/>
              </w:rPr>
              <w:t>Pen pal letter</w:t>
            </w:r>
          </w:p>
          <w:p w14:paraId="4E94BB97" w14:textId="77777777" w:rsidR="00FE0131" w:rsidRPr="00921D34" w:rsidRDefault="00FE0131" w:rsidP="00FE0131">
            <w:pPr>
              <w:pStyle w:val="NoSpacing"/>
              <w:rPr>
                <w:sz w:val="20"/>
              </w:rPr>
            </w:pPr>
            <w:r w:rsidRPr="00921D34">
              <w:rPr>
                <w:sz w:val="20"/>
              </w:rPr>
              <w:t>Phonic ‘qu’</w:t>
            </w:r>
          </w:p>
          <w:p w14:paraId="3AED649A" w14:textId="77777777" w:rsidR="00FE0131" w:rsidRPr="008D4E34" w:rsidRDefault="00FE0131" w:rsidP="00FE0131">
            <w:pPr>
              <w:pStyle w:val="NoSpacing"/>
              <w:rPr>
                <w:i/>
              </w:rPr>
            </w:pPr>
            <w:r w:rsidRPr="00921D34">
              <w:rPr>
                <w:sz w:val="20"/>
              </w:rPr>
              <w:t>Noel</w:t>
            </w:r>
          </w:p>
        </w:tc>
      </w:tr>
      <w:tr w:rsidR="00FE0131" w:rsidRPr="003D2C3E" w14:paraId="345671CB" w14:textId="77777777" w:rsidTr="00FE0131">
        <w:tc>
          <w:tcPr>
            <w:tcW w:w="1135" w:type="dxa"/>
            <w:shd w:val="clear" w:color="auto" w:fill="F2DBDB" w:themeFill="accent2" w:themeFillTint="33"/>
          </w:tcPr>
          <w:p w14:paraId="6C5ED310" w14:textId="77777777" w:rsidR="00FE0131" w:rsidRPr="003D2C3E" w:rsidRDefault="00FE0131" w:rsidP="00FE0131">
            <w:pPr>
              <w:pStyle w:val="NoSpacing"/>
            </w:pPr>
            <w:r w:rsidRPr="003D2C3E">
              <w:t xml:space="preserve">Term 3   </w:t>
            </w:r>
          </w:p>
          <w:p w14:paraId="0CD40E4B" w14:textId="77777777" w:rsidR="00FE0131" w:rsidRPr="003D2C3E" w:rsidRDefault="00FE0131" w:rsidP="00FE0131">
            <w:pPr>
              <w:pStyle w:val="NoSpacing"/>
              <w:rPr>
                <w:i/>
              </w:rPr>
            </w:pPr>
          </w:p>
        </w:tc>
        <w:tc>
          <w:tcPr>
            <w:tcW w:w="879" w:type="dxa"/>
            <w:shd w:val="clear" w:color="auto" w:fill="F2F2F2" w:themeFill="background1" w:themeFillShade="F2"/>
          </w:tcPr>
          <w:p w14:paraId="3E3501ED" w14:textId="77777777" w:rsidR="00FE0131" w:rsidRPr="003D2C3E" w:rsidRDefault="00FE0131" w:rsidP="00FE0131">
            <w:pPr>
              <w:pStyle w:val="NoSpacing"/>
              <w:rPr>
                <w:i/>
              </w:rPr>
            </w:pPr>
          </w:p>
        </w:tc>
        <w:tc>
          <w:tcPr>
            <w:tcW w:w="709" w:type="dxa"/>
            <w:shd w:val="clear" w:color="auto" w:fill="F2F2F2" w:themeFill="background1" w:themeFillShade="F2"/>
          </w:tcPr>
          <w:p w14:paraId="1297C129" w14:textId="77777777" w:rsidR="00FE0131" w:rsidRPr="00CF4D6F" w:rsidRDefault="00FE0131" w:rsidP="00FE0131">
            <w:pPr>
              <w:pStyle w:val="NoSpacing"/>
              <w:rPr>
                <w:i/>
              </w:rPr>
            </w:pPr>
          </w:p>
        </w:tc>
        <w:tc>
          <w:tcPr>
            <w:tcW w:w="709" w:type="dxa"/>
            <w:shd w:val="clear" w:color="auto" w:fill="F2F2F2" w:themeFill="background1" w:themeFillShade="F2"/>
          </w:tcPr>
          <w:p w14:paraId="62D9F020" w14:textId="77777777" w:rsidR="00FE0131" w:rsidRPr="00CF4D6F" w:rsidRDefault="00FE0131" w:rsidP="00FE0131">
            <w:pPr>
              <w:pStyle w:val="NoSpacing"/>
              <w:rPr>
                <w:i/>
              </w:rPr>
            </w:pPr>
          </w:p>
        </w:tc>
        <w:tc>
          <w:tcPr>
            <w:tcW w:w="2551" w:type="dxa"/>
          </w:tcPr>
          <w:p w14:paraId="5DDDD83C" w14:textId="77777777" w:rsidR="00FE0131" w:rsidRPr="00F75369" w:rsidRDefault="00FE0131" w:rsidP="00FE0131">
            <w:pPr>
              <w:pStyle w:val="NoSpacing"/>
              <w:rPr>
                <w:sz w:val="20"/>
                <w:szCs w:val="20"/>
              </w:rPr>
            </w:pPr>
            <w:r w:rsidRPr="00F75369">
              <w:rPr>
                <w:sz w:val="20"/>
                <w:szCs w:val="20"/>
              </w:rPr>
              <w:t>Classroom commands</w:t>
            </w:r>
          </w:p>
          <w:p w14:paraId="22BD631F" w14:textId="77777777" w:rsidR="00FE0131" w:rsidRPr="00F75369" w:rsidRDefault="00FE0131" w:rsidP="00FE0131">
            <w:pPr>
              <w:pStyle w:val="NoSpacing"/>
              <w:rPr>
                <w:sz w:val="20"/>
                <w:szCs w:val="20"/>
              </w:rPr>
            </w:pPr>
            <w:r w:rsidRPr="00F75369">
              <w:rPr>
                <w:sz w:val="20"/>
                <w:szCs w:val="20"/>
              </w:rPr>
              <w:t>Definite/indefinite articles</w:t>
            </w:r>
          </w:p>
          <w:p w14:paraId="56905043" w14:textId="77777777" w:rsidR="00FE0131" w:rsidRPr="00F75369" w:rsidRDefault="00FE0131" w:rsidP="00FE0131">
            <w:pPr>
              <w:pStyle w:val="NoSpacing"/>
              <w:rPr>
                <w:sz w:val="20"/>
                <w:szCs w:val="20"/>
              </w:rPr>
            </w:pPr>
            <w:r w:rsidRPr="00F75369">
              <w:rPr>
                <w:sz w:val="20"/>
                <w:szCs w:val="20"/>
              </w:rPr>
              <w:t>Plural forms</w:t>
            </w:r>
          </w:p>
          <w:p w14:paraId="7963F66C" w14:textId="77777777" w:rsidR="00FE0131" w:rsidRPr="00F75369" w:rsidRDefault="00FE0131" w:rsidP="00FE0131">
            <w:pPr>
              <w:pStyle w:val="NoSpacing"/>
              <w:rPr>
                <w:sz w:val="20"/>
                <w:szCs w:val="20"/>
              </w:rPr>
            </w:pPr>
            <w:r w:rsidRPr="00F75369">
              <w:rPr>
                <w:sz w:val="20"/>
                <w:szCs w:val="20"/>
              </w:rPr>
              <w:t>Pencil case items</w:t>
            </w:r>
          </w:p>
          <w:p w14:paraId="0AF19682" w14:textId="77777777" w:rsidR="00FE0131" w:rsidRPr="00F75369" w:rsidRDefault="00FE0131" w:rsidP="00FE0131">
            <w:pPr>
              <w:pStyle w:val="NoSpacing"/>
              <w:rPr>
                <w:sz w:val="20"/>
                <w:szCs w:val="20"/>
              </w:rPr>
            </w:pPr>
            <w:r w:rsidRPr="00F75369">
              <w:rPr>
                <w:sz w:val="20"/>
                <w:szCs w:val="20"/>
              </w:rPr>
              <w:t>Saint Valentin</w:t>
            </w:r>
          </w:p>
        </w:tc>
        <w:tc>
          <w:tcPr>
            <w:tcW w:w="2410" w:type="dxa"/>
          </w:tcPr>
          <w:p w14:paraId="7127A3B5" w14:textId="77777777" w:rsidR="00FE0131" w:rsidRPr="00F75369" w:rsidRDefault="00FE0131" w:rsidP="00FE0131">
            <w:pPr>
              <w:pStyle w:val="NoSpacing"/>
              <w:rPr>
                <w:sz w:val="20"/>
                <w:szCs w:val="20"/>
              </w:rPr>
            </w:pPr>
            <w:r w:rsidRPr="00F75369">
              <w:rPr>
                <w:sz w:val="20"/>
                <w:szCs w:val="20"/>
              </w:rPr>
              <w:t>Colours &amp; eyes</w:t>
            </w:r>
          </w:p>
          <w:p w14:paraId="18C05696" w14:textId="77777777" w:rsidR="00FE0131" w:rsidRPr="00F75369" w:rsidRDefault="00FE0131" w:rsidP="00FE0131">
            <w:pPr>
              <w:pStyle w:val="NoSpacing"/>
              <w:rPr>
                <w:sz w:val="20"/>
                <w:szCs w:val="20"/>
              </w:rPr>
            </w:pPr>
            <w:r w:rsidRPr="00F75369">
              <w:rPr>
                <w:sz w:val="20"/>
                <w:szCs w:val="20"/>
              </w:rPr>
              <w:t>Hair</w:t>
            </w:r>
          </w:p>
          <w:p w14:paraId="25C66779" w14:textId="77777777" w:rsidR="00FE0131" w:rsidRPr="00F75369" w:rsidRDefault="00FE0131" w:rsidP="00FE0131">
            <w:pPr>
              <w:pStyle w:val="NoSpacing"/>
              <w:rPr>
                <w:sz w:val="20"/>
                <w:szCs w:val="20"/>
              </w:rPr>
            </w:pPr>
            <w:r w:rsidRPr="00F75369">
              <w:rPr>
                <w:sz w:val="20"/>
                <w:szCs w:val="20"/>
              </w:rPr>
              <w:t>Physical descriptions</w:t>
            </w:r>
          </w:p>
          <w:p w14:paraId="477C6286" w14:textId="77777777" w:rsidR="00FE0131" w:rsidRPr="00F75369" w:rsidRDefault="00FE0131" w:rsidP="00FE0131">
            <w:pPr>
              <w:pStyle w:val="NoSpacing"/>
              <w:rPr>
                <w:sz w:val="20"/>
                <w:szCs w:val="20"/>
              </w:rPr>
            </w:pPr>
            <w:r w:rsidRPr="00F75369">
              <w:rPr>
                <w:sz w:val="20"/>
                <w:szCs w:val="20"/>
              </w:rPr>
              <w:t>Body parts</w:t>
            </w:r>
          </w:p>
          <w:p w14:paraId="09DC9928" w14:textId="77777777" w:rsidR="00FE0131" w:rsidRPr="00F75369" w:rsidRDefault="00FE0131" w:rsidP="00FE0131">
            <w:pPr>
              <w:pStyle w:val="NoSpacing"/>
              <w:rPr>
                <w:sz w:val="20"/>
                <w:szCs w:val="20"/>
              </w:rPr>
            </w:pPr>
          </w:p>
        </w:tc>
        <w:tc>
          <w:tcPr>
            <w:tcW w:w="2977" w:type="dxa"/>
          </w:tcPr>
          <w:p w14:paraId="6EEC4B46" w14:textId="77777777" w:rsidR="00FE0131" w:rsidRPr="00921D34" w:rsidRDefault="00FE0131" w:rsidP="00FE0131">
            <w:pPr>
              <w:pStyle w:val="NoSpacing"/>
              <w:rPr>
                <w:sz w:val="20"/>
                <w:szCs w:val="20"/>
              </w:rPr>
            </w:pPr>
            <w:r w:rsidRPr="00921D34">
              <w:rPr>
                <w:sz w:val="20"/>
                <w:szCs w:val="20"/>
              </w:rPr>
              <w:t>La fete des rois</w:t>
            </w:r>
          </w:p>
          <w:p w14:paraId="7A10C206" w14:textId="77777777" w:rsidR="00FE0131" w:rsidRPr="00921D34" w:rsidRDefault="00FE0131" w:rsidP="00FE0131">
            <w:pPr>
              <w:pStyle w:val="NoSpacing"/>
              <w:rPr>
                <w:sz w:val="20"/>
                <w:szCs w:val="20"/>
              </w:rPr>
            </w:pPr>
            <w:r w:rsidRPr="00921D34">
              <w:rPr>
                <w:sz w:val="20"/>
                <w:szCs w:val="20"/>
              </w:rPr>
              <w:t>Bon appetite</w:t>
            </w:r>
          </w:p>
          <w:p w14:paraId="6FF05B49" w14:textId="77777777" w:rsidR="00FE0131" w:rsidRPr="00921D34" w:rsidRDefault="00FE0131" w:rsidP="00FE0131">
            <w:pPr>
              <w:pStyle w:val="NoSpacing"/>
              <w:rPr>
                <w:sz w:val="20"/>
                <w:szCs w:val="20"/>
              </w:rPr>
            </w:pPr>
            <w:r w:rsidRPr="00921D34">
              <w:rPr>
                <w:sz w:val="20"/>
                <w:szCs w:val="20"/>
              </w:rPr>
              <w:t xml:space="preserve">Phonic ‘in’ </w:t>
            </w:r>
          </w:p>
          <w:p w14:paraId="72EAEA24" w14:textId="77777777" w:rsidR="00FE0131" w:rsidRPr="00921D34" w:rsidRDefault="00FE0131" w:rsidP="00FE0131">
            <w:pPr>
              <w:pStyle w:val="NoSpacing"/>
              <w:rPr>
                <w:sz w:val="20"/>
                <w:szCs w:val="20"/>
              </w:rPr>
            </w:pPr>
            <w:r w:rsidRPr="00921D34">
              <w:rPr>
                <w:sz w:val="20"/>
                <w:szCs w:val="20"/>
              </w:rPr>
              <w:t xml:space="preserve">Food and drink </w:t>
            </w:r>
          </w:p>
        </w:tc>
        <w:tc>
          <w:tcPr>
            <w:tcW w:w="3260" w:type="dxa"/>
          </w:tcPr>
          <w:p w14:paraId="39255333" w14:textId="77777777" w:rsidR="00FE0131" w:rsidRPr="00921D34" w:rsidRDefault="00FE0131" w:rsidP="00FE0131">
            <w:pPr>
              <w:pStyle w:val="NoSpacing"/>
              <w:rPr>
                <w:sz w:val="20"/>
              </w:rPr>
            </w:pPr>
            <w:r w:rsidRPr="00921D34">
              <w:rPr>
                <w:sz w:val="20"/>
              </w:rPr>
              <w:t>Phonic ‘o’ + numbers 1-100</w:t>
            </w:r>
          </w:p>
          <w:p w14:paraId="67F5A98F" w14:textId="77777777" w:rsidR="00FE0131" w:rsidRPr="00921D34" w:rsidRDefault="00FE0131" w:rsidP="00FE0131">
            <w:pPr>
              <w:pStyle w:val="NoSpacing"/>
              <w:rPr>
                <w:sz w:val="20"/>
              </w:rPr>
            </w:pPr>
            <w:r w:rsidRPr="00921D34">
              <w:rPr>
                <w:sz w:val="20"/>
              </w:rPr>
              <w:t>Paris</w:t>
            </w:r>
          </w:p>
          <w:p w14:paraId="5676D194" w14:textId="77777777" w:rsidR="00FE0131" w:rsidRPr="00921D34" w:rsidRDefault="00FE0131" w:rsidP="00FE0131">
            <w:pPr>
              <w:pStyle w:val="NoSpacing"/>
              <w:rPr>
                <w:sz w:val="20"/>
              </w:rPr>
            </w:pPr>
            <w:r w:rsidRPr="00921D34">
              <w:rPr>
                <w:sz w:val="20"/>
              </w:rPr>
              <w:t>Phonics ‘I’ + ‘y’</w:t>
            </w:r>
          </w:p>
          <w:p w14:paraId="2752F38F" w14:textId="77777777" w:rsidR="00FE0131" w:rsidRPr="00921D34" w:rsidRDefault="00FE0131" w:rsidP="00FE0131">
            <w:pPr>
              <w:pStyle w:val="NoSpacing"/>
              <w:rPr>
                <w:sz w:val="20"/>
              </w:rPr>
            </w:pPr>
          </w:p>
        </w:tc>
      </w:tr>
      <w:tr w:rsidR="00FE0131" w:rsidRPr="003D2C3E" w14:paraId="654BCF0E" w14:textId="77777777" w:rsidTr="00FE0131">
        <w:tc>
          <w:tcPr>
            <w:tcW w:w="1135" w:type="dxa"/>
            <w:shd w:val="clear" w:color="auto" w:fill="D6E3BC" w:themeFill="accent3" w:themeFillTint="66"/>
          </w:tcPr>
          <w:p w14:paraId="73583F1A" w14:textId="77777777" w:rsidR="00FE0131" w:rsidRPr="003D2C3E" w:rsidRDefault="00FE0131" w:rsidP="00FE0131">
            <w:pPr>
              <w:pStyle w:val="NoSpacing"/>
            </w:pPr>
            <w:r w:rsidRPr="003D2C3E">
              <w:t xml:space="preserve">Term 4    </w:t>
            </w:r>
          </w:p>
          <w:p w14:paraId="1B79B7CB" w14:textId="77777777" w:rsidR="00FE0131" w:rsidRPr="003D2C3E" w:rsidRDefault="00FE0131" w:rsidP="00FE0131">
            <w:pPr>
              <w:pStyle w:val="NoSpacing"/>
              <w:rPr>
                <w:i/>
              </w:rPr>
            </w:pPr>
          </w:p>
        </w:tc>
        <w:tc>
          <w:tcPr>
            <w:tcW w:w="879" w:type="dxa"/>
            <w:shd w:val="clear" w:color="auto" w:fill="F2F2F2" w:themeFill="background1" w:themeFillShade="F2"/>
          </w:tcPr>
          <w:p w14:paraId="278C973A" w14:textId="77777777" w:rsidR="00FE0131" w:rsidRPr="003D2C3E" w:rsidRDefault="00FE0131" w:rsidP="00FE0131">
            <w:pPr>
              <w:pStyle w:val="NoSpacing"/>
              <w:rPr>
                <w:i/>
              </w:rPr>
            </w:pPr>
          </w:p>
        </w:tc>
        <w:tc>
          <w:tcPr>
            <w:tcW w:w="709" w:type="dxa"/>
            <w:shd w:val="clear" w:color="auto" w:fill="F2F2F2" w:themeFill="background1" w:themeFillShade="F2"/>
          </w:tcPr>
          <w:p w14:paraId="5792538D" w14:textId="77777777" w:rsidR="00FE0131" w:rsidRPr="003D2C3E" w:rsidRDefault="00FE0131" w:rsidP="00FE0131">
            <w:pPr>
              <w:pStyle w:val="NoSpacing"/>
            </w:pPr>
          </w:p>
        </w:tc>
        <w:tc>
          <w:tcPr>
            <w:tcW w:w="709" w:type="dxa"/>
            <w:shd w:val="clear" w:color="auto" w:fill="F2F2F2" w:themeFill="background1" w:themeFillShade="F2"/>
          </w:tcPr>
          <w:p w14:paraId="239C2D01" w14:textId="77777777" w:rsidR="00FE0131" w:rsidRPr="003D2C3E" w:rsidRDefault="00FE0131" w:rsidP="00FE0131">
            <w:pPr>
              <w:pStyle w:val="NoSpacing"/>
            </w:pPr>
          </w:p>
        </w:tc>
        <w:tc>
          <w:tcPr>
            <w:tcW w:w="2551" w:type="dxa"/>
          </w:tcPr>
          <w:p w14:paraId="39773E9A" w14:textId="77777777" w:rsidR="00FE0131" w:rsidRPr="00F75369" w:rsidRDefault="00FE0131" w:rsidP="00FE0131">
            <w:pPr>
              <w:pStyle w:val="NoSpacing"/>
              <w:rPr>
                <w:sz w:val="20"/>
                <w:szCs w:val="20"/>
              </w:rPr>
            </w:pPr>
            <w:r w:rsidRPr="00F75369">
              <w:rPr>
                <w:sz w:val="20"/>
                <w:szCs w:val="20"/>
              </w:rPr>
              <w:t>C’est-ce n’est pas, il ya</w:t>
            </w:r>
          </w:p>
          <w:p w14:paraId="2EA97F79" w14:textId="77777777" w:rsidR="00FE0131" w:rsidRPr="00F75369" w:rsidRDefault="00FE0131" w:rsidP="00FE0131">
            <w:pPr>
              <w:pStyle w:val="NoSpacing"/>
              <w:rPr>
                <w:sz w:val="20"/>
                <w:szCs w:val="20"/>
              </w:rPr>
            </w:pPr>
            <w:r w:rsidRPr="00F75369">
              <w:rPr>
                <w:sz w:val="20"/>
                <w:szCs w:val="20"/>
              </w:rPr>
              <w:t>Prepositions</w:t>
            </w:r>
          </w:p>
          <w:p w14:paraId="378C2384" w14:textId="77777777" w:rsidR="00FE0131" w:rsidRPr="00F75369" w:rsidRDefault="00FE0131" w:rsidP="00FE0131">
            <w:pPr>
              <w:pStyle w:val="NoSpacing"/>
              <w:rPr>
                <w:sz w:val="20"/>
                <w:szCs w:val="20"/>
              </w:rPr>
            </w:pPr>
            <w:r w:rsidRPr="00F75369">
              <w:rPr>
                <w:sz w:val="20"/>
                <w:szCs w:val="20"/>
              </w:rPr>
              <w:t>Joyeuses Paques</w:t>
            </w:r>
          </w:p>
        </w:tc>
        <w:tc>
          <w:tcPr>
            <w:tcW w:w="2410" w:type="dxa"/>
          </w:tcPr>
          <w:p w14:paraId="163B61A3" w14:textId="77777777" w:rsidR="00FE0131" w:rsidRPr="00F75369" w:rsidRDefault="00FE0131" w:rsidP="00FE0131">
            <w:pPr>
              <w:pStyle w:val="NoSpacing"/>
              <w:rPr>
                <w:sz w:val="20"/>
                <w:szCs w:val="20"/>
              </w:rPr>
            </w:pPr>
            <w:r w:rsidRPr="00F75369">
              <w:rPr>
                <w:sz w:val="20"/>
                <w:szCs w:val="20"/>
              </w:rPr>
              <w:t>J’ai mal au</w:t>
            </w:r>
          </w:p>
          <w:p w14:paraId="7F1D6627" w14:textId="77777777" w:rsidR="00FE0131" w:rsidRPr="00F75369" w:rsidRDefault="00FE0131" w:rsidP="00FE0131">
            <w:pPr>
              <w:pStyle w:val="NoSpacing"/>
              <w:rPr>
                <w:sz w:val="20"/>
                <w:szCs w:val="20"/>
              </w:rPr>
            </w:pPr>
            <w:r w:rsidRPr="00F75369">
              <w:rPr>
                <w:sz w:val="20"/>
                <w:szCs w:val="20"/>
              </w:rPr>
              <w:t>Chez le docteur</w:t>
            </w:r>
          </w:p>
          <w:p w14:paraId="25E4F25C" w14:textId="77777777" w:rsidR="00FE0131" w:rsidRPr="00F75369" w:rsidRDefault="00FE0131" w:rsidP="00FE0131">
            <w:pPr>
              <w:pStyle w:val="NoSpacing"/>
              <w:rPr>
                <w:sz w:val="20"/>
                <w:szCs w:val="20"/>
              </w:rPr>
            </w:pPr>
            <w:r w:rsidRPr="00F75369">
              <w:rPr>
                <w:sz w:val="20"/>
                <w:szCs w:val="20"/>
              </w:rPr>
              <w:t>Mon alien</w:t>
            </w:r>
          </w:p>
        </w:tc>
        <w:tc>
          <w:tcPr>
            <w:tcW w:w="2977" w:type="dxa"/>
          </w:tcPr>
          <w:p w14:paraId="5B328791" w14:textId="77777777" w:rsidR="00FE0131" w:rsidRPr="00921D34" w:rsidRDefault="00FE0131" w:rsidP="00FE0131">
            <w:pPr>
              <w:pStyle w:val="NoSpacing"/>
              <w:rPr>
                <w:sz w:val="20"/>
                <w:szCs w:val="20"/>
              </w:rPr>
            </w:pPr>
            <w:r w:rsidRPr="00921D34">
              <w:rPr>
                <w:sz w:val="20"/>
                <w:szCs w:val="20"/>
              </w:rPr>
              <w:t>Phonics ‘on’</w:t>
            </w:r>
          </w:p>
          <w:p w14:paraId="3C879ED7" w14:textId="77777777" w:rsidR="00FE0131" w:rsidRPr="00921D34" w:rsidRDefault="00FE0131" w:rsidP="00FE0131">
            <w:pPr>
              <w:pStyle w:val="NoSpacing"/>
              <w:rPr>
                <w:sz w:val="20"/>
                <w:szCs w:val="20"/>
              </w:rPr>
            </w:pPr>
            <w:r w:rsidRPr="00921D34">
              <w:rPr>
                <w:sz w:val="20"/>
                <w:szCs w:val="20"/>
              </w:rPr>
              <w:t>Saint Valentin</w:t>
            </w:r>
          </w:p>
          <w:p w14:paraId="39E57DCA" w14:textId="77777777" w:rsidR="00FE0131" w:rsidRPr="00921D34" w:rsidRDefault="00FE0131" w:rsidP="00FE0131">
            <w:pPr>
              <w:pStyle w:val="NoSpacing"/>
              <w:rPr>
                <w:sz w:val="20"/>
                <w:szCs w:val="20"/>
              </w:rPr>
            </w:pPr>
            <w:r w:rsidRPr="00921D34">
              <w:rPr>
                <w:sz w:val="20"/>
                <w:szCs w:val="20"/>
              </w:rPr>
              <w:t>Food/opinions</w:t>
            </w:r>
          </w:p>
          <w:p w14:paraId="34178680" w14:textId="77777777" w:rsidR="00FE0131" w:rsidRPr="00921D34" w:rsidRDefault="00FE0131" w:rsidP="00FE0131">
            <w:pPr>
              <w:pStyle w:val="NoSpacing"/>
              <w:rPr>
                <w:sz w:val="20"/>
                <w:szCs w:val="20"/>
              </w:rPr>
            </w:pPr>
            <w:r w:rsidRPr="00921D34">
              <w:rPr>
                <w:sz w:val="20"/>
                <w:szCs w:val="20"/>
              </w:rPr>
              <w:t>Phonic ‘ch’_+ French dishes</w:t>
            </w:r>
          </w:p>
          <w:p w14:paraId="058FA75B" w14:textId="77777777" w:rsidR="00FE0131" w:rsidRPr="00921D34" w:rsidRDefault="00FE0131" w:rsidP="00FE0131">
            <w:pPr>
              <w:pStyle w:val="NoSpacing"/>
              <w:rPr>
                <w:sz w:val="20"/>
                <w:szCs w:val="20"/>
              </w:rPr>
            </w:pPr>
            <w:r w:rsidRPr="00921D34">
              <w:rPr>
                <w:sz w:val="20"/>
                <w:szCs w:val="20"/>
              </w:rPr>
              <w:t>Le serveur bizarre</w:t>
            </w:r>
          </w:p>
          <w:p w14:paraId="73141324" w14:textId="77777777" w:rsidR="00FE0131" w:rsidRPr="00921D34" w:rsidRDefault="00FE0131" w:rsidP="00FE0131">
            <w:pPr>
              <w:pStyle w:val="NoSpacing"/>
              <w:rPr>
                <w:sz w:val="20"/>
                <w:szCs w:val="20"/>
              </w:rPr>
            </w:pPr>
            <w:r w:rsidRPr="00921D34">
              <w:rPr>
                <w:sz w:val="20"/>
                <w:szCs w:val="20"/>
              </w:rPr>
              <w:t>Joyeuses Paques</w:t>
            </w:r>
          </w:p>
        </w:tc>
        <w:tc>
          <w:tcPr>
            <w:tcW w:w="3260" w:type="dxa"/>
          </w:tcPr>
          <w:p w14:paraId="642F380C" w14:textId="77777777" w:rsidR="00FE0131" w:rsidRPr="00921D34" w:rsidRDefault="00FE0131" w:rsidP="00FE0131">
            <w:pPr>
              <w:pStyle w:val="NoSpacing"/>
              <w:rPr>
                <w:sz w:val="20"/>
              </w:rPr>
            </w:pPr>
            <w:r w:rsidRPr="00921D34">
              <w:rPr>
                <w:sz w:val="20"/>
              </w:rPr>
              <w:t>Project work</w:t>
            </w:r>
          </w:p>
          <w:p w14:paraId="02861AD3" w14:textId="77777777" w:rsidR="00FE0131" w:rsidRPr="00921D34" w:rsidRDefault="00FE0131" w:rsidP="00FE0131">
            <w:pPr>
              <w:pStyle w:val="NoSpacing"/>
              <w:rPr>
                <w:sz w:val="20"/>
              </w:rPr>
            </w:pPr>
            <w:r w:rsidRPr="00921D34">
              <w:rPr>
                <w:sz w:val="20"/>
              </w:rPr>
              <w:t>Phonic ‘j’</w:t>
            </w:r>
          </w:p>
          <w:p w14:paraId="6DBFCACB" w14:textId="77777777" w:rsidR="00FE0131" w:rsidRPr="00921D34" w:rsidRDefault="00FE0131" w:rsidP="00FE0131">
            <w:pPr>
              <w:pStyle w:val="NoSpacing"/>
              <w:rPr>
                <w:sz w:val="20"/>
              </w:rPr>
            </w:pPr>
            <w:r w:rsidRPr="00921D34">
              <w:rPr>
                <w:sz w:val="20"/>
              </w:rPr>
              <w:t>Phonic ‘an’+ springtime</w:t>
            </w:r>
          </w:p>
          <w:p w14:paraId="71D3CC26" w14:textId="77777777" w:rsidR="00FE0131" w:rsidRPr="00921D34" w:rsidRDefault="00FE0131" w:rsidP="00FE0131">
            <w:pPr>
              <w:pStyle w:val="NoSpacing"/>
              <w:rPr>
                <w:b/>
                <w:sz w:val="20"/>
              </w:rPr>
            </w:pPr>
          </w:p>
        </w:tc>
      </w:tr>
      <w:tr w:rsidR="00FE0131" w:rsidRPr="003D2C3E" w14:paraId="5558D7E5" w14:textId="77777777" w:rsidTr="00FE0131">
        <w:tc>
          <w:tcPr>
            <w:tcW w:w="1135" w:type="dxa"/>
            <w:shd w:val="clear" w:color="auto" w:fill="CCC0D9" w:themeFill="accent4" w:themeFillTint="66"/>
          </w:tcPr>
          <w:p w14:paraId="285332AA" w14:textId="77777777" w:rsidR="00FE0131" w:rsidRPr="003D2C3E" w:rsidRDefault="00FE0131" w:rsidP="00FE0131">
            <w:pPr>
              <w:pStyle w:val="NoSpacing"/>
            </w:pPr>
            <w:r w:rsidRPr="003D2C3E">
              <w:t xml:space="preserve">Term 5  </w:t>
            </w:r>
          </w:p>
          <w:p w14:paraId="1ACB70C9" w14:textId="77777777" w:rsidR="00FE0131" w:rsidRPr="003D2C3E" w:rsidRDefault="00FE0131" w:rsidP="00FE0131">
            <w:pPr>
              <w:pStyle w:val="NoSpacing"/>
              <w:rPr>
                <w:i/>
              </w:rPr>
            </w:pPr>
          </w:p>
        </w:tc>
        <w:tc>
          <w:tcPr>
            <w:tcW w:w="879" w:type="dxa"/>
            <w:shd w:val="clear" w:color="auto" w:fill="F2F2F2" w:themeFill="background1" w:themeFillShade="F2"/>
          </w:tcPr>
          <w:p w14:paraId="09B29E5F" w14:textId="77777777" w:rsidR="00FE0131" w:rsidRPr="003D2C3E" w:rsidRDefault="00FE0131" w:rsidP="00FE0131">
            <w:pPr>
              <w:pStyle w:val="NoSpacing"/>
              <w:rPr>
                <w:i/>
              </w:rPr>
            </w:pPr>
          </w:p>
        </w:tc>
        <w:tc>
          <w:tcPr>
            <w:tcW w:w="709" w:type="dxa"/>
            <w:shd w:val="clear" w:color="auto" w:fill="F2F2F2" w:themeFill="background1" w:themeFillShade="F2"/>
          </w:tcPr>
          <w:p w14:paraId="247263B4" w14:textId="77777777" w:rsidR="00FE0131" w:rsidRPr="003D2C3E" w:rsidRDefault="00FE0131" w:rsidP="00FE0131">
            <w:pPr>
              <w:pStyle w:val="NoSpacing"/>
            </w:pPr>
          </w:p>
        </w:tc>
        <w:tc>
          <w:tcPr>
            <w:tcW w:w="709" w:type="dxa"/>
            <w:shd w:val="clear" w:color="auto" w:fill="F2F2F2" w:themeFill="background1" w:themeFillShade="F2"/>
          </w:tcPr>
          <w:p w14:paraId="5367A4EA" w14:textId="77777777" w:rsidR="00FE0131" w:rsidRPr="003D2C3E" w:rsidRDefault="00FE0131" w:rsidP="00FE0131">
            <w:pPr>
              <w:pStyle w:val="NoSpacing"/>
            </w:pPr>
          </w:p>
        </w:tc>
        <w:tc>
          <w:tcPr>
            <w:tcW w:w="2551" w:type="dxa"/>
          </w:tcPr>
          <w:p w14:paraId="4A2E8B82" w14:textId="77777777" w:rsidR="00FE0131" w:rsidRPr="00F75369" w:rsidRDefault="00FE0131" w:rsidP="00FE0131">
            <w:pPr>
              <w:pStyle w:val="NoSpacing"/>
              <w:rPr>
                <w:sz w:val="20"/>
                <w:szCs w:val="20"/>
              </w:rPr>
            </w:pPr>
            <w:r w:rsidRPr="00F75369">
              <w:rPr>
                <w:sz w:val="20"/>
                <w:szCs w:val="20"/>
              </w:rPr>
              <w:t>Animals</w:t>
            </w:r>
          </w:p>
          <w:p w14:paraId="76AAE6A5" w14:textId="77777777" w:rsidR="00FE0131" w:rsidRPr="00F75369" w:rsidRDefault="00FE0131" w:rsidP="00FE0131">
            <w:pPr>
              <w:pStyle w:val="NoSpacing"/>
              <w:rPr>
                <w:sz w:val="20"/>
                <w:szCs w:val="20"/>
              </w:rPr>
            </w:pPr>
            <w:r w:rsidRPr="00F75369">
              <w:rPr>
                <w:sz w:val="20"/>
                <w:szCs w:val="20"/>
              </w:rPr>
              <w:t>Le fermier dans son pre</w:t>
            </w:r>
          </w:p>
          <w:p w14:paraId="155F41C7" w14:textId="77777777" w:rsidR="00FE0131" w:rsidRPr="00F75369" w:rsidRDefault="00FE0131" w:rsidP="00FE0131">
            <w:pPr>
              <w:pStyle w:val="NoSpacing"/>
              <w:rPr>
                <w:sz w:val="20"/>
                <w:szCs w:val="20"/>
              </w:rPr>
            </w:pPr>
            <w:r w:rsidRPr="00F75369">
              <w:rPr>
                <w:sz w:val="20"/>
                <w:szCs w:val="20"/>
              </w:rPr>
              <w:t>Colours</w:t>
            </w:r>
          </w:p>
        </w:tc>
        <w:tc>
          <w:tcPr>
            <w:tcW w:w="2410" w:type="dxa"/>
          </w:tcPr>
          <w:p w14:paraId="026B3043" w14:textId="77777777" w:rsidR="00FE0131" w:rsidRDefault="00FE0131" w:rsidP="00FE0131">
            <w:pPr>
              <w:pStyle w:val="NoSpacing"/>
              <w:rPr>
                <w:sz w:val="20"/>
                <w:szCs w:val="20"/>
              </w:rPr>
            </w:pPr>
            <w:r>
              <w:rPr>
                <w:sz w:val="20"/>
                <w:szCs w:val="20"/>
              </w:rPr>
              <w:t xml:space="preserve">Animals revision </w:t>
            </w:r>
          </w:p>
          <w:p w14:paraId="652719F5" w14:textId="77777777" w:rsidR="00FE0131" w:rsidRDefault="00FE0131" w:rsidP="00FE0131">
            <w:pPr>
              <w:pStyle w:val="NoSpacing"/>
              <w:rPr>
                <w:sz w:val="20"/>
                <w:szCs w:val="20"/>
              </w:rPr>
            </w:pPr>
            <w:r>
              <w:rPr>
                <w:sz w:val="20"/>
                <w:szCs w:val="20"/>
              </w:rPr>
              <w:t>Opinions of animals</w:t>
            </w:r>
          </w:p>
          <w:p w14:paraId="281BBEE0" w14:textId="77777777" w:rsidR="00FE0131" w:rsidRDefault="00FE0131" w:rsidP="00FE0131">
            <w:pPr>
              <w:pStyle w:val="NoSpacing"/>
              <w:rPr>
                <w:sz w:val="20"/>
                <w:szCs w:val="20"/>
              </w:rPr>
            </w:pPr>
            <w:r>
              <w:rPr>
                <w:sz w:val="20"/>
                <w:szCs w:val="20"/>
              </w:rPr>
              <w:t>Adjectives/personality</w:t>
            </w:r>
          </w:p>
          <w:p w14:paraId="4B764CF3" w14:textId="77777777" w:rsidR="00FE0131" w:rsidRDefault="00FE0131" w:rsidP="00FE0131">
            <w:pPr>
              <w:pStyle w:val="NoSpacing"/>
              <w:rPr>
                <w:sz w:val="20"/>
                <w:szCs w:val="20"/>
              </w:rPr>
            </w:pPr>
            <w:r>
              <w:rPr>
                <w:sz w:val="20"/>
                <w:szCs w:val="20"/>
              </w:rPr>
              <w:t>Negatives/connectives</w:t>
            </w:r>
          </w:p>
          <w:p w14:paraId="1472DB40" w14:textId="77777777" w:rsidR="00FE0131" w:rsidRPr="00F75369" w:rsidRDefault="00FE0131" w:rsidP="00FE0131">
            <w:pPr>
              <w:pStyle w:val="NoSpacing"/>
              <w:rPr>
                <w:sz w:val="20"/>
                <w:szCs w:val="20"/>
              </w:rPr>
            </w:pPr>
          </w:p>
        </w:tc>
        <w:tc>
          <w:tcPr>
            <w:tcW w:w="2977" w:type="dxa"/>
          </w:tcPr>
          <w:p w14:paraId="1551D8FB" w14:textId="77777777" w:rsidR="00FE0131" w:rsidRPr="00921D34" w:rsidRDefault="00FE0131" w:rsidP="00FE0131">
            <w:pPr>
              <w:pStyle w:val="NoSpacing"/>
              <w:rPr>
                <w:i/>
                <w:sz w:val="20"/>
                <w:szCs w:val="20"/>
              </w:rPr>
            </w:pPr>
            <w:r w:rsidRPr="00921D34">
              <w:rPr>
                <w:i/>
                <w:sz w:val="20"/>
                <w:szCs w:val="20"/>
              </w:rPr>
              <w:t>Phonic ‘u’+sports+jouer</w:t>
            </w:r>
          </w:p>
          <w:p w14:paraId="7FFDC788" w14:textId="77777777" w:rsidR="00FE0131" w:rsidRPr="00921D34" w:rsidRDefault="00FE0131" w:rsidP="00FE0131">
            <w:pPr>
              <w:pStyle w:val="NoSpacing"/>
              <w:rPr>
                <w:i/>
                <w:sz w:val="20"/>
                <w:szCs w:val="20"/>
              </w:rPr>
            </w:pPr>
            <w:r w:rsidRPr="00921D34">
              <w:rPr>
                <w:i/>
                <w:sz w:val="20"/>
                <w:szCs w:val="20"/>
              </w:rPr>
              <w:t>Sports + negatives</w:t>
            </w:r>
          </w:p>
          <w:p w14:paraId="45DCAF02" w14:textId="77777777" w:rsidR="00FE0131" w:rsidRPr="00921D34" w:rsidRDefault="00FE0131" w:rsidP="00FE0131">
            <w:pPr>
              <w:pStyle w:val="NoSpacing"/>
              <w:rPr>
                <w:i/>
                <w:sz w:val="20"/>
                <w:szCs w:val="20"/>
              </w:rPr>
            </w:pPr>
            <w:r w:rsidRPr="00921D34">
              <w:rPr>
                <w:i/>
                <w:sz w:val="20"/>
                <w:szCs w:val="20"/>
              </w:rPr>
              <w:t>Phonic ‘r’ + faire</w:t>
            </w:r>
          </w:p>
          <w:p w14:paraId="3E32AA48" w14:textId="77777777" w:rsidR="00FE0131" w:rsidRPr="00921D34" w:rsidRDefault="00FE0131" w:rsidP="00FE0131">
            <w:pPr>
              <w:pStyle w:val="NoSpacing"/>
              <w:rPr>
                <w:i/>
                <w:sz w:val="20"/>
                <w:szCs w:val="20"/>
              </w:rPr>
            </w:pPr>
            <w:r w:rsidRPr="00921D34">
              <w:rPr>
                <w:i/>
                <w:sz w:val="20"/>
                <w:szCs w:val="20"/>
              </w:rPr>
              <w:t>Phonic ‘eu’+ reading</w:t>
            </w:r>
          </w:p>
        </w:tc>
        <w:tc>
          <w:tcPr>
            <w:tcW w:w="3260" w:type="dxa"/>
          </w:tcPr>
          <w:p w14:paraId="38BB5BBB" w14:textId="77777777" w:rsidR="00FE0131" w:rsidRPr="00921D34" w:rsidRDefault="00FE0131" w:rsidP="00FE0131">
            <w:pPr>
              <w:pStyle w:val="NoSpacing"/>
              <w:rPr>
                <w:sz w:val="20"/>
              </w:rPr>
            </w:pPr>
            <w:r w:rsidRPr="00921D34">
              <w:rPr>
                <w:sz w:val="20"/>
              </w:rPr>
              <w:t>Numbers 1-100</w:t>
            </w:r>
          </w:p>
          <w:p w14:paraId="06BAEB08" w14:textId="77777777" w:rsidR="00FE0131" w:rsidRPr="00921D34" w:rsidRDefault="00FE0131" w:rsidP="00FE0131">
            <w:pPr>
              <w:pStyle w:val="NoSpacing"/>
              <w:rPr>
                <w:sz w:val="20"/>
              </w:rPr>
            </w:pPr>
            <w:r w:rsidRPr="00921D34">
              <w:rPr>
                <w:sz w:val="20"/>
              </w:rPr>
              <w:t>Phonic ‘un’ + numbers</w:t>
            </w:r>
          </w:p>
          <w:p w14:paraId="4BD73A11" w14:textId="77777777" w:rsidR="00FE0131" w:rsidRPr="00921D34" w:rsidRDefault="00FE0131" w:rsidP="00FE0131">
            <w:pPr>
              <w:pStyle w:val="NoSpacing"/>
              <w:rPr>
                <w:sz w:val="20"/>
              </w:rPr>
            </w:pPr>
            <w:r w:rsidRPr="00921D34">
              <w:rPr>
                <w:sz w:val="20"/>
              </w:rPr>
              <w:t>Time</w:t>
            </w:r>
          </w:p>
          <w:p w14:paraId="1ADB85CE" w14:textId="77777777" w:rsidR="00FE0131" w:rsidRPr="00921D34" w:rsidRDefault="00FE0131" w:rsidP="00FE0131">
            <w:pPr>
              <w:pStyle w:val="NoSpacing"/>
              <w:rPr>
                <w:sz w:val="20"/>
              </w:rPr>
            </w:pPr>
            <w:r w:rsidRPr="00921D34">
              <w:rPr>
                <w:sz w:val="20"/>
              </w:rPr>
              <w:t>Phonic ‘th’</w:t>
            </w:r>
          </w:p>
          <w:p w14:paraId="72A8EB54" w14:textId="77777777" w:rsidR="00FE0131" w:rsidRPr="00921D34" w:rsidRDefault="00FE0131" w:rsidP="00FE0131">
            <w:pPr>
              <w:pStyle w:val="NoSpacing"/>
              <w:rPr>
                <w:sz w:val="20"/>
              </w:rPr>
            </w:pPr>
            <w:r w:rsidRPr="00921D34">
              <w:rPr>
                <w:sz w:val="20"/>
              </w:rPr>
              <w:t>Musical instruments</w:t>
            </w:r>
          </w:p>
        </w:tc>
      </w:tr>
      <w:tr w:rsidR="00FE0131" w:rsidRPr="003D2C3E" w14:paraId="0F5DFB49" w14:textId="77777777" w:rsidTr="00FE0131">
        <w:tc>
          <w:tcPr>
            <w:tcW w:w="1135" w:type="dxa"/>
            <w:shd w:val="clear" w:color="auto" w:fill="B6DDE8" w:themeFill="accent5" w:themeFillTint="66"/>
          </w:tcPr>
          <w:p w14:paraId="4C5F5910" w14:textId="77777777" w:rsidR="00FE0131" w:rsidRPr="003D2C3E" w:rsidRDefault="00FE0131" w:rsidP="00FE0131">
            <w:pPr>
              <w:pStyle w:val="NoSpacing"/>
            </w:pPr>
            <w:r w:rsidRPr="003D2C3E">
              <w:t>Term 6</w:t>
            </w:r>
          </w:p>
          <w:p w14:paraId="00E891BC" w14:textId="77777777" w:rsidR="00FE0131" w:rsidRPr="003D2C3E" w:rsidRDefault="00FE0131" w:rsidP="00FE0131">
            <w:pPr>
              <w:pStyle w:val="NoSpacing"/>
              <w:rPr>
                <w:i/>
              </w:rPr>
            </w:pPr>
          </w:p>
        </w:tc>
        <w:tc>
          <w:tcPr>
            <w:tcW w:w="879" w:type="dxa"/>
            <w:shd w:val="clear" w:color="auto" w:fill="F2F2F2" w:themeFill="background1" w:themeFillShade="F2"/>
          </w:tcPr>
          <w:p w14:paraId="752B8161" w14:textId="77777777" w:rsidR="00FE0131" w:rsidRPr="003D2C3E" w:rsidRDefault="00FE0131" w:rsidP="00FE0131">
            <w:pPr>
              <w:pStyle w:val="NoSpacing"/>
              <w:rPr>
                <w:b/>
                <w:i/>
              </w:rPr>
            </w:pPr>
          </w:p>
        </w:tc>
        <w:tc>
          <w:tcPr>
            <w:tcW w:w="709" w:type="dxa"/>
            <w:shd w:val="clear" w:color="auto" w:fill="F2F2F2" w:themeFill="background1" w:themeFillShade="F2"/>
          </w:tcPr>
          <w:p w14:paraId="210F6D43" w14:textId="77777777" w:rsidR="00FE0131" w:rsidRPr="003D2C3E" w:rsidRDefault="00FE0131" w:rsidP="00FE0131">
            <w:pPr>
              <w:pStyle w:val="NoSpacing"/>
              <w:rPr>
                <w:b/>
              </w:rPr>
            </w:pPr>
          </w:p>
        </w:tc>
        <w:tc>
          <w:tcPr>
            <w:tcW w:w="709" w:type="dxa"/>
            <w:shd w:val="clear" w:color="auto" w:fill="F2F2F2" w:themeFill="background1" w:themeFillShade="F2"/>
          </w:tcPr>
          <w:p w14:paraId="67DF6E7E" w14:textId="77777777" w:rsidR="00FE0131" w:rsidRPr="00AB6D9C" w:rsidRDefault="00FE0131" w:rsidP="00FE0131">
            <w:pPr>
              <w:pStyle w:val="NoSpacing"/>
              <w:rPr>
                <w:b/>
                <w:i/>
              </w:rPr>
            </w:pPr>
          </w:p>
        </w:tc>
        <w:tc>
          <w:tcPr>
            <w:tcW w:w="2551" w:type="dxa"/>
          </w:tcPr>
          <w:p w14:paraId="019EB8BC" w14:textId="77777777" w:rsidR="00FE0131" w:rsidRPr="00F75369" w:rsidRDefault="00FE0131" w:rsidP="00FE0131">
            <w:pPr>
              <w:pStyle w:val="NoSpacing"/>
              <w:rPr>
                <w:sz w:val="20"/>
                <w:szCs w:val="20"/>
              </w:rPr>
            </w:pPr>
            <w:r w:rsidRPr="00F75369">
              <w:rPr>
                <w:sz w:val="20"/>
                <w:szCs w:val="20"/>
              </w:rPr>
              <w:t>Agreements</w:t>
            </w:r>
          </w:p>
          <w:p w14:paraId="4121B96C" w14:textId="77777777" w:rsidR="00FE0131" w:rsidRPr="00F75369" w:rsidRDefault="00FE0131" w:rsidP="00FE0131">
            <w:pPr>
              <w:pStyle w:val="NoSpacing"/>
              <w:rPr>
                <w:sz w:val="20"/>
                <w:szCs w:val="20"/>
              </w:rPr>
            </w:pPr>
            <w:r w:rsidRPr="00F75369">
              <w:rPr>
                <w:sz w:val="20"/>
                <w:szCs w:val="20"/>
              </w:rPr>
              <w:t>Opinions</w:t>
            </w:r>
          </w:p>
          <w:p w14:paraId="45D335C2" w14:textId="77777777" w:rsidR="00FE0131" w:rsidRPr="00F75369" w:rsidRDefault="00FE0131" w:rsidP="00FE0131">
            <w:pPr>
              <w:pStyle w:val="NoSpacing"/>
              <w:rPr>
                <w:sz w:val="20"/>
                <w:szCs w:val="20"/>
              </w:rPr>
            </w:pPr>
            <w:r w:rsidRPr="00F75369">
              <w:rPr>
                <w:sz w:val="20"/>
                <w:szCs w:val="20"/>
              </w:rPr>
              <w:t xml:space="preserve">Revision </w:t>
            </w:r>
          </w:p>
        </w:tc>
        <w:tc>
          <w:tcPr>
            <w:tcW w:w="2410" w:type="dxa"/>
          </w:tcPr>
          <w:p w14:paraId="52C22A64" w14:textId="77777777" w:rsidR="00FE0131" w:rsidRDefault="00FE0131" w:rsidP="00FE0131">
            <w:pPr>
              <w:pStyle w:val="NoSpacing"/>
              <w:rPr>
                <w:sz w:val="20"/>
                <w:szCs w:val="20"/>
              </w:rPr>
            </w:pPr>
            <w:r>
              <w:rPr>
                <w:sz w:val="20"/>
                <w:szCs w:val="20"/>
              </w:rPr>
              <w:t>Les trois petits cochons</w:t>
            </w:r>
          </w:p>
          <w:p w14:paraId="7DE13323" w14:textId="77777777" w:rsidR="00FE0131" w:rsidRDefault="00FE0131" w:rsidP="00FE0131">
            <w:pPr>
              <w:pStyle w:val="NoSpacing"/>
              <w:rPr>
                <w:sz w:val="20"/>
                <w:szCs w:val="20"/>
              </w:rPr>
            </w:pPr>
            <w:r>
              <w:rPr>
                <w:sz w:val="20"/>
                <w:szCs w:val="20"/>
              </w:rPr>
              <w:t>Zoo animals</w:t>
            </w:r>
          </w:p>
          <w:p w14:paraId="4373CCBC" w14:textId="77777777" w:rsidR="00FE0131" w:rsidRDefault="00FE0131" w:rsidP="00FE0131">
            <w:pPr>
              <w:pStyle w:val="NoSpacing"/>
              <w:rPr>
                <w:sz w:val="20"/>
                <w:szCs w:val="20"/>
              </w:rPr>
            </w:pPr>
            <w:r>
              <w:rPr>
                <w:sz w:val="20"/>
                <w:szCs w:val="20"/>
              </w:rPr>
              <w:t>Habitats</w:t>
            </w:r>
          </w:p>
          <w:p w14:paraId="4C822E6C" w14:textId="77777777" w:rsidR="00FE0131" w:rsidRPr="00F75369" w:rsidRDefault="00FE0131" w:rsidP="00FE0131">
            <w:pPr>
              <w:pStyle w:val="NoSpacing"/>
              <w:rPr>
                <w:sz w:val="20"/>
                <w:szCs w:val="20"/>
              </w:rPr>
            </w:pPr>
            <w:r>
              <w:rPr>
                <w:sz w:val="20"/>
                <w:szCs w:val="20"/>
              </w:rPr>
              <w:t>revision</w:t>
            </w:r>
          </w:p>
        </w:tc>
        <w:tc>
          <w:tcPr>
            <w:tcW w:w="2977" w:type="dxa"/>
          </w:tcPr>
          <w:p w14:paraId="393BD52E" w14:textId="77777777" w:rsidR="00FE0131" w:rsidRPr="00921D34" w:rsidRDefault="00FE0131" w:rsidP="00FE0131">
            <w:pPr>
              <w:pStyle w:val="NoSpacing"/>
              <w:rPr>
                <w:sz w:val="20"/>
                <w:szCs w:val="20"/>
              </w:rPr>
            </w:pPr>
            <w:r w:rsidRPr="00921D34">
              <w:rPr>
                <w:sz w:val="20"/>
                <w:szCs w:val="20"/>
              </w:rPr>
              <w:t>Building a written text</w:t>
            </w:r>
          </w:p>
          <w:p w14:paraId="476E076C" w14:textId="77777777" w:rsidR="00FE0131" w:rsidRPr="00921D34" w:rsidRDefault="00FE0131" w:rsidP="00FE0131">
            <w:pPr>
              <w:pStyle w:val="NoSpacing"/>
              <w:rPr>
                <w:sz w:val="20"/>
                <w:szCs w:val="20"/>
              </w:rPr>
            </w:pPr>
            <w:r w:rsidRPr="00921D34">
              <w:rPr>
                <w:sz w:val="20"/>
                <w:szCs w:val="20"/>
              </w:rPr>
              <w:t xml:space="preserve">Phonic ‘i’ </w:t>
            </w:r>
          </w:p>
          <w:p w14:paraId="631F9F89" w14:textId="77777777" w:rsidR="00FE0131" w:rsidRPr="00921D34" w:rsidRDefault="00FE0131" w:rsidP="00FE0131">
            <w:pPr>
              <w:pStyle w:val="NoSpacing"/>
              <w:rPr>
                <w:sz w:val="20"/>
                <w:szCs w:val="20"/>
              </w:rPr>
            </w:pPr>
            <w:r w:rsidRPr="00921D34">
              <w:rPr>
                <w:sz w:val="20"/>
                <w:szCs w:val="20"/>
              </w:rPr>
              <w:t>Role play</w:t>
            </w:r>
          </w:p>
        </w:tc>
        <w:tc>
          <w:tcPr>
            <w:tcW w:w="3260" w:type="dxa"/>
          </w:tcPr>
          <w:p w14:paraId="4F383AC9" w14:textId="77777777" w:rsidR="00FE0131" w:rsidRPr="00921D34" w:rsidRDefault="00FE0131" w:rsidP="00FE0131">
            <w:pPr>
              <w:pStyle w:val="NoSpacing"/>
              <w:rPr>
                <w:sz w:val="20"/>
              </w:rPr>
            </w:pPr>
            <w:r w:rsidRPr="00921D34">
              <w:rPr>
                <w:sz w:val="20"/>
              </w:rPr>
              <w:t>Silent letters part 1 +musical instruments</w:t>
            </w:r>
          </w:p>
          <w:p w14:paraId="3B342010" w14:textId="77777777" w:rsidR="00FE0131" w:rsidRPr="00921D34" w:rsidRDefault="00FE0131" w:rsidP="00FE0131">
            <w:pPr>
              <w:pStyle w:val="NoSpacing"/>
              <w:rPr>
                <w:sz w:val="20"/>
              </w:rPr>
            </w:pPr>
            <w:r w:rsidRPr="00921D34">
              <w:rPr>
                <w:sz w:val="20"/>
              </w:rPr>
              <w:t>La fete nationale</w:t>
            </w:r>
          </w:p>
          <w:p w14:paraId="59BEE6FE" w14:textId="77777777" w:rsidR="00FE0131" w:rsidRPr="00921D34" w:rsidRDefault="00FE0131" w:rsidP="00FE0131">
            <w:pPr>
              <w:pStyle w:val="NoSpacing"/>
              <w:rPr>
                <w:sz w:val="20"/>
              </w:rPr>
            </w:pPr>
            <w:r w:rsidRPr="00921D34">
              <w:rPr>
                <w:sz w:val="20"/>
              </w:rPr>
              <w:t>Silent letters part 2</w:t>
            </w:r>
          </w:p>
          <w:p w14:paraId="0BB08EAB" w14:textId="77777777" w:rsidR="00FE0131" w:rsidRPr="003D2C3E" w:rsidRDefault="00FE0131" w:rsidP="00FE0131">
            <w:pPr>
              <w:pStyle w:val="NoSpacing"/>
              <w:rPr>
                <w:b/>
              </w:rPr>
            </w:pPr>
            <w:r w:rsidRPr="00921D34">
              <w:rPr>
                <w:sz w:val="20"/>
              </w:rPr>
              <w:t>revision</w:t>
            </w:r>
          </w:p>
        </w:tc>
      </w:tr>
    </w:tbl>
    <w:p w14:paraId="237DC5BC" w14:textId="77777777" w:rsidR="00524070" w:rsidRPr="003D2C3E" w:rsidRDefault="00524070" w:rsidP="00FE0131">
      <w:pPr>
        <w:rPr>
          <w:rFonts w:ascii="Comic Sans MS" w:hAnsi="Comic Sans MS"/>
          <w:u w:val="single"/>
        </w:rPr>
      </w:pPr>
    </w:p>
    <w:sectPr w:rsidR="00524070" w:rsidRPr="003D2C3E" w:rsidSect="00A60596">
      <w:pgSz w:w="16838" w:h="11906" w:orient="landscape"/>
      <w:pgMar w:top="284"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070"/>
    <w:rsid w:val="0001656B"/>
    <w:rsid w:val="00056E7C"/>
    <w:rsid w:val="00060527"/>
    <w:rsid w:val="000A69E9"/>
    <w:rsid w:val="000F2843"/>
    <w:rsid w:val="00180E5A"/>
    <w:rsid w:val="00223FF4"/>
    <w:rsid w:val="002346A2"/>
    <w:rsid w:val="00263E28"/>
    <w:rsid w:val="0027199B"/>
    <w:rsid w:val="00367224"/>
    <w:rsid w:val="00377C6E"/>
    <w:rsid w:val="003D2C3E"/>
    <w:rsid w:val="004041C1"/>
    <w:rsid w:val="00453AEB"/>
    <w:rsid w:val="004D4167"/>
    <w:rsid w:val="005018CA"/>
    <w:rsid w:val="00505512"/>
    <w:rsid w:val="00517B59"/>
    <w:rsid w:val="00524070"/>
    <w:rsid w:val="00525677"/>
    <w:rsid w:val="005346F1"/>
    <w:rsid w:val="00540FA3"/>
    <w:rsid w:val="00554B1D"/>
    <w:rsid w:val="00557681"/>
    <w:rsid w:val="005B1D22"/>
    <w:rsid w:val="005B60AF"/>
    <w:rsid w:val="005C2EE5"/>
    <w:rsid w:val="005E4CB8"/>
    <w:rsid w:val="00623C11"/>
    <w:rsid w:val="00630159"/>
    <w:rsid w:val="006577DB"/>
    <w:rsid w:val="00693656"/>
    <w:rsid w:val="006C2A4F"/>
    <w:rsid w:val="006C33AF"/>
    <w:rsid w:val="006E5184"/>
    <w:rsid w:val="006E5C8A"/>
    <w:rsid w:val="006E6BD6"/>
    <w:rsid w:val="00757B67"/>
    <w:rsid w:val="007C2556"/>
    <w:rsid w:val="007E6847"/>
    <w:rsid w:val="00837534"/>
    <w:rsid w:val="0085233F"/>
    <w:rsid w:val="0086191A"/>
    <w:rsid w:val="008C30B5"/>
    <w:rsid w:val="008D4E34"/>
    <w:rsid w:val="00903DD7"/>
    <w:rsid w:val="00912C3B"/>
    <w:rsid w:val="00921D34"/>
    <w:rsid w:val="00942A5A"/>
    <w:rsid w:val="009C6DD4"/>
    <w:rsid w:val="00A60596"/>
    <w:rsid w:val="00AA287C"/>
    <w:rsid w:val="00AB6D9C"/>
    <w:rsid w:val="00B01F37"/>
    <w:rsid w:val="00B1310B"/>
    <w:rsid w:val="00B853E0"/>
    <w:rsid w:val="00B95E79"/>
    <w:rsid w:val="00BB0D6F"/>
    <w:rsid w:val="00BC51C2"/>
    <w:rsid w:val="00BD2CA0"/>
    <w:rsid w:val="00BE3694"/>
    <w:rsid w:val="00C44872"/>
    <w:rsid w:val="00C874DC"/>
    <w:rsid w:val="00C93F34"/>
    <w:rsid w:val="00CE3BDA"/>
    <w:rsid w:val="00CF4D6F"/>
    <w:rsid w:val="00D307F2"/>
    <w:rsid w:val="00D50DBD"/>
    <w:rsid w:val="00D64248"/>
    <w:rsid w:val="00DD5285"/>
    <w:rsid w:val="00E11111"/>
    <w:rsid w:val="00EA4FAE"/>
    <w:rsid w:val="00F22E51"/>
    <w:rsid w:val="00F75369"/>
    <w:rsid w:val="00FD5AED"/>
    <w:rsid w:val="00FD7F29"/>
    <w:rsid w:val="00FE0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4191"/>
  <w15:docId w15:val="{21F7B278-6573-4FBB-ADD1-7D0DB4ED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4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7B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B59"/>
    <w:rPr>
      <w:rFonts w:ascii="Segoe UI" w:hAnsi="Segoe UI" w:cs="Segoe UI"/>
      <w:sz w:val="18"/>
      <w:szCs w:val="18"/>
    </w:rPr>
  </w:style>
  <w:style w:type="paragraph" w:styleId="NoSpacing">
    <w:name w:val="No Spacing"/>
    <w:uiPriority w:val="1"/>
    <w:qFormat/>
    <w:rsid w:val="003D2C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7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465fd45568eee00a0440dbaad1bd9c1e">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818754a3d20491933e0bc0ea0154656b" ns2:_="" ns3:_="">
    <xsd:import namespace="e1b1f19b-ea4c-4730-adc9-5ad163169e9f"/>
    <xsd:import namespace="ea55f3d0-ec7e-44ba-8cdc-b9c9f9266b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35a09e8-af20-4609-b08d-4953c1ce3fc2}"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b1f19b-ea4c-4730-adc9-5ad163169e9f">
      <Terms xmlns="http://schemas.microsoft.com/office/infopath/2007/PartnerControls"/>
    </lcf76f155ced4ddcb4097134ff3c332f>
    <TaxCatchAll xmlns="ea55f3d0-ec7e-44ba-8cdc-b9c9f9266b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0168C-608C-49BC-8A8D-6D27612863C2}"/>
</file>

<file path=customXml/itemProps2.xml><?xml version="1.0" encoding="utf-8"?>
<ds:datastoreItem xmlns:ds="http://schemas.openxmlformats.org/officeDocument/2006/customXml" ds:itemID="{72A02955-7743-46B5-B947-001EAC09BD15}">
  <ds:schemaRefs>
    <ds:schemaRef ds:uri="http://schemas.microsoft.com/office/2006/metadata/properties"/>
    <ds:schemaRef ds:uri="http://schemas.microsoft.com/office/infopath/2007/PartnerControls"/>
    <ds:schemaRef ds:uri="b7795d5c-e5de-4609-8e5b-3865ccaf7f24"/>
    <ds:schemaRef ds:uri="00506c65-54e1-4fc5-adcc-000753df8ad0"/>
  </ds:schemaRefs>
</ds:datastoreItem>
</file>

<file path=customXml/itemProps3.xml><?xml version="1.0" encoding="utf-8"?>
<ds:datastoreItem xmlns:ds="http://schemas.openxmlformats.org/officeDocument/2006/customXml" ds:itemID="{05465A1C-36FC-48C9-A1DD-B8BAE2A5BE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Moredon Primary and Nursery School</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Simone Marr</dc:creator>
  <cp:lastModifiedBy>Glenn Sedgwick</cp:lastModifiedBy>
  <cp:revision>5</cp:revision>
  <cp:lastPrinted>2017-10-03T15:49:00Z</cp:lastPrinted>
  <dcterms:created xsi:type="dcterms:W3CDTF">2019-09-16T15:49:00Z</dcterms:created>
  <dcterms:modified xsi:type="dcterms:W3CDTF">2023-02-23T18:52:00Z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Order">
    <vt:r8>1011800</vt:r8>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