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F76428" w14:textId="48865421" w:rsidR="00F7710B" w:rsidRPr="00917BD5" w:rsidRDefault="00BD13FF" w:rsidP="00917BD5">
      <w:pPr>
        <w:spacing w:line="240" w:lineRule="auto"/>
        <w:jc w:val="center"/>
        <w:rPr>
          <w:rFonts w:cstheme="minorHAnsi"/>
          <w:b/>
          <w:sz w:val="32"/>
        </w:rPr>
      </w:pPr>
      <w:r>
        <w:rPr>
          <w:rFonts w:cstheme="minorHAnsi"/>
          <w:b/>
          <w:sz w:val="32"/>
        </w:rPr>
        <w:t xml:space="preserve">RE Policy including </w:t>
      </w:r>
      <w:r w:rsidR="003C0183">
        <w:rPr>
          <w:rFonts w:cstheme="minorHAnsi"/>
          <w:b/>
          <w:sz w:val="32"/>
        </w:rPr>
        <w:t>Jigsaw RE</w:t>
      </w:r>
      <w:r w:rsidR="00F7710B" w:rsidRPr="00917BD5">
        <w:rPr>
          <w:rFonts w:cstheme="minorHAnsi"/>
          <w:b/>
          <w:sz w:val="32"/>
        </w:rPr>
        <w:t xml:space="preserve"> </w:t>
      </w:r>
    </w:p>
    <w:p w14:paraId="7C24C73E" w14:textId="77777777" w:rsidR="00F7710B" w:rsidRPr="00917BD5" w:rsidRDefault="00F7710B" w:rsidP="00917BD5">
      <w:pPr>
        <w:pStyle w:val="BodyText"/>
        <w:pBdr>
          <w:top w:val="none" w:sz="0" w:space="0" w:color="auto"/>
        </w:pBdr>
        <w:rPr>
          <w:rFonts w:asciiTheme="minorHAnsi" w:hAnsiTheme="minorHAnsi" w:cstheme="minorHAnsi"/>
          <w:sz w:val="22"/>
          <w:szCs w:val="22"/>
        </w:rPr>
      </w:pPr>
      <w:r w:rsidRPr="00917BD5">
        <w:rPr>
          <w:rFonts w:asciiTheme="minorHAnsi" w:hAnsiTheme="minorHAnsi" w:cstheme="minorHAnsi"/>
          <w:sz w:val="22"/>
          <w:szCs w:val="22"/>
        </w:rPr>
        <w:tab/>
      </w:r>
      <w:r w:rsidRPr="00917BD5">
        <w:rPr>
          <w:rFonts w:asciiTheme="minorHAnsi" w:hAnsiTheme="minorHAnsi" w:cstheme="minorHAnsi"/>
          <w:sz w:val="22"/>
          <w:szCs w:val="22"/>
        </w:rPr>
        <w:tab/>
      </w:r>
      <w:r w:rsidRPr="00917BD5">
        <w:rPr>
          <w:rFonts w:asciiTheme="minorHAnsi" w:hAnsiTheme="minorHAnsi" w:cstheme="minorHAnsi"/>
          <w:sz w:val="22"/>
          <w:szCs w:val="22"/>
        </w:rPr>
        <w:tab/>
      </w:r>
    </w:p>
    <w:p w14:paraId="57BB8CE7" w14:textId="77777777" w:rsidR="00CB6B0C" w:rsidRDefault="00CB6B0C" w:rsidP="00CB6B0C">
      <w:r w:rsidRPr="00551A17">
        <w:t xml:space="preserve">Religious Education is unique in the school curriculum in that it is neither a core subject nor a foundation subject but the 1988 Education Act states that ‘Religious Education has equal standing in relation to core subjects of the National Curriculum in that it is compulsory for all registered </w:t>
      </w:r>
      <w:proofErr w:type="gramStart"/>
      <w:r w:rsidRPr="00551A17">
        <w:t>pupils’</w:t>
      </w:r>
      <w:proofErr w:type="gramEnd"/>
      <w:r w:rsidR="00C44405" w:rsidRPr="00551A17">
        <w:t>.</w:t>
      </w:r>
    </w:p>
    <w:p w14:paraId="51196211" w14:textId="77777777" w:rsidR="00BD13FF" w:rsidRDefault="000B78EA" w:rsidP="00551A17">
      <w:pPr>
        <w:spacing w:after="240"/>
        <w:rPr>
          <w:lang w:eastAsia="en-GB"/>
        </w:rPr>
      </w:pPr>
      <w:r>
        <w:rPr>
          <w:lang w:eastAsia="en-GB"/>
        </w:rPr>
        <w:t xml:space="preserve">Religious Education </w:t>
      </w:r>
      <w:r w:rsidR="00BD13FF">
        <w:rPr>
          <w:lang w:eastAsia="en-GB"/>
        </w:rPr>
        <w:t>is</w:t>
      </w:r>
      <w:r>
        <w:rPr>
          <w:lang w:eastAsia="en-GB"/>
        </w:rPr>
        <w:t xml:space="preserve"> taught in our school because it makes</w:t>
      </w:r>
      <w:r w:rsidR="00BD13FF">
        <w:rPr>
          <w:lang w:eastAsia="en-GB"/>
        </w:rPr>
        <w:t>:</w:t>
      </w:r>
    </w:p>
    <w:p w14:paraId="55D41272" w14:textId="77777777" w:rsidR="00551A17" w:rsidRDefault="000B78EA" w:rsidP="00BD13FF">
      <w:pPr>
        <w:spacing w:after="240"/>
        <w:rPr>
          <w:rFonts w:cs="Tahoma"/>
          <w:color w:val="222222"/>
        </w:rPr>
      </w:pPr>
      <w:r>
        <w:rPr>
          <w:lang w:eastAsia="en-GB"/>
        </w:rPr>
        <w:t>“</w:t>
      </w:r>
      <w:r w:rsidR="00551A17" w:rsidRPr="00551A17">
        <w:rPr>
          <w:lang w:eastAsia="en-GB"/>
        </w:rPr>
        <w:t>a major contribution to the education of children and young people. At its best, it is intellectually challenging and personally enriching. It helps young people develop beliefs and values, and promotes the virtues of respect and empathy, which are important in our diverse society. It fosters civilised debate and reasoned argument, and helps pupils to understand the place of religion a</w:t>
      </w:r>
      <w:r w:rsidR="00BD13FF">
        <w:rPr>
          <w:lang w:eastAsia="en-GB"/>
        </w:rPr>
        <w:t xml:space="preserve">nd belief in the modern world”. </w:t>
      </w:r>
      <w:r w:rsidR="00551A17" w:rsidRPr="00551A17">
        <w:rPr>
          <w:rFonts w:cs="Tahoma"/>
          <w:color w:val="222222"/>
        </w:rPr>
        <w:t xml:space="preserve"> (RE: realising the potential, Ofsted 2013).</w:t>
      </w:r>
    </w:p>
    <w:p w14:paraId="42FD22C9" w14:textId="77777777" w:rsidR="00B8763B" w:rsidRDefault="00AB182F" w:rsidP="00B8763B">
      <w:pPr>
        <w:spacing w:after="0"/>
      </w:pPr>
      <w:r w:rsidRPr="00551A17">
        <w:t>We</w:t>
      </w:r>
      <w:r w:rsidR="00CB6B0C" w:rsidRPr="00551A17">
        <w:t xml:space="preserve"> deliver RE in line with the Locally Agreed Syllabus </w:t>
      </w:r>
      <w:r w:rsidR="00966A20">
        <w:t>(Swindon Borough Council) and w</w:t>
      </w:r>
      <w:r w:rsidR="00CB6B0C" w:rsidRPr="00551A17">
        <w:t xml:space="preserve">e use the </w:t>
      </w:r>
      <w:r w:rsidR="003C0183">
        <w:t>Jigsaw RE</w:t>
      </w:r>
      <w:r w:rsidR="00CB6B0C" w:rsidRPr="00551A17">
        <w:t xml:space="preserve"> programme as our scheme of work.</w:t>
      </w:r>
      <w:r w:rsidR="000D2198">
        <w:t xml:space="preserve"> </w:t>
      </w:r>
      <w:r w:rsidR="000D2198" w:rsidRPr="000D2198">
        <w:t>The Swindon syllabus stipulates the following coverage:</w:t>
      </w:r>
      <w:r w:rsidR="00B8763B">
        <w:t xml:space="preserve"> </w:t>
      </w:r>
    </w:p>
    <w:p w14:paraId="0A278439" w14:textId="77777777" w:rsidR="00B8763B" w:rsidRDefault="000D2198" w:rsidP="00B8763B">
      <w:pPr>
        <w:pStyle w:val="ListParagraph"/>
        <w:numPr>
          <w:ilvl w:val="0"/>
          <w:numId w:val="25"/>
        </w:numPr>
        <w:spacing w:after="0"/>
      </w:pPr>
      <w:r w:rsidRPr="000D2198">
        <w:t>In Reception, Children will encounter Christianity and other faiths, as part of their growing sense of self, their own community and their place within it.</w:t>
      </w:r>
    </w:p>
    <w:p w14:paraId="3C73EFFC" w14:textId="77777777" w:rsidR="00B8763B" w:rsidRDefault="000D2198" w:rsidP="00B8763B">
      <w:pPr>
        <w:pStyle w:val="ListParagraph"/>
        <w:numPr>
          <w:ilvl w:val="0"/>
          <w:numId w:val="25"/>
        </w:numPr>
        <w:spacing w:after="0"/>
      </w:pPr>
      <w:r w:rsidRPr="000D2198">
        <w:t>During Key Stage 1 Pupils study Christianity and Islam or Judaism</w:t>
      </w:r>
    </w:p>
    <w:p w14:paraId="4BF1451E" w14:textId="402A4103" w:rsidR="00CB6B0C" w:rsidRDefault="000D2198" w:rsidP="00B8763B">
      <w:pPr>
        <w:pStyle w:val="ListParagraph"/>
        <w:numPr>
          <w:ilvl w:val="0"/>
          <w:numId w:val="25"/>
        </w:numPr>
        <w:spacing w:after="0"/>
      </w:pPr>
      <w:r w:rsidRPr="000D2198">
        <w:t>During Key Stage 2 Pupils study Christianity, Islam, Hinduism and Judais</w:t>
      </w:r>
      <w:r w:rsidR="00B8763B">
        <w:t>m</w:t>
      </w:r>
    </w:p>
    <w:p w14:paraId="5FBF1234" w14:textId="77777777" w:rsidR="00B8763B" w:rsidRPr="00551A17" w:rsidRDefault="00B8763B" w:rsidP="00B8763B">
      <w:pPr>
        <w:spacing w:after="0"/>
      </w:pPr>
    </w:p>
    <w:p w14:paraId="3F78E2BD" w14:textId="77777777" w:rsidR="00BD13FF" w:rsidRDefault="00534B6E" w:rsidP="00CB6B0C">
      <w:pPr>
        <w:spacing w:line="240" w:lineRule="auto"/>
        <w:rPr>
          <w:rFonts w:cstheme="minorHAnsi"/>
        </w:rPr>
      </w:pPr>
      <w:r w:rsidRPr="00551A17">
        <w:rPr>
          <w:rFonts w:cstheme="minorHAnsi"/>
        </w:rPr>
        <w:t xml:space="preserve">This </w:t>
      </w:r>
      <w:r w:rsidR="00CB6B0C" w:rsidRPr="00551A17">
        <w:rPr>
          <w:rFonts w:cstheme="minorHAnsi"/>
        </w:rPr>
        <w:t>RE</w:t>
      </w:r>
      <w:r w:rsidRPr="00551A17">
        <w:rPr>
          <w:rFonts w:cstheme="minorHAnsi"/>
        </w:rPr>
        <w:t xml:space="preserve"> policy is informed by </w:t>
      </w:r>
      <w:r w:rsidR="00BD13FF">
        <w:rPr>
          <w:rFonts w:cstheme="minorHAnsi"/>
        </w:rPr>
        <w:t>current national</w:t>
      </w:r>
      <w:r w:rsidRPr="00551A17">
        <w:rPr>
          <w:rFonts w:cstheme="minorHAnsi"/>
        </w:rPr>
        <w:t xml:space="preserve"> guidance</w:t>
      </w:r>
      <w:r w:rsidR="00BD13FF">
        <w:rPr>
          <w:rFonts w:cstheme="minorHAnsi"/>
        </w:rPr>
        <w:t>:</w:t>
      </w:r>
    </w:p>
    <w:p w14:paraId="1B9F33B2" w14:textId="77777777" w:rsidR="006811CB" w:rsidRPr="006811CB" w:rsidRDefault="00BD13FF" w:rsidP="006811CB">
      <w:pPr>
        <w:pStyle w:val="ListParagraph"/>
        <w:numPr>
          <w:ilvl w:val="0"/>
          <w:numId w:val="24"/>
        </w:numPr>
        <w:spacing w:before="100" w:beforeAutospacing="1" w:after="100" w:afterAutospacing="1" w:line="240" w:lineRule="auto"/>
        <w:rPr>
          <w:rFonts w:cstheme="minorHAnsi"/>
        </w:rPr>
      </w:pPr>
      <w:r w:rsidRPr="006811CB">
        <w:rPr>
          <w:rFonts w:eastAsia="Times New Roman" w:cs="Times New Roman"/>
          <w:lang w:eastAsia="en-GB"/>
        </w:rPr>
        <w:t>RE in English Schools: Non-statutory guidance 2010 (https://www.gov.uk/government/uploads/system/uploads/attachment_data/file/190260/DCSF-00114-2010.pdf)</w:t>
      </w:r>
      <w:r w:rsidR="00534B6E" w:rsidRPr="006811CB">
        <w:rPr>
          <w:rFonts w:cstheme="minorHAnsi"/>
        </w:rPr>
        <w:t xml:space="preserve"> </w:t>
      </w:r>
    </w:p>
    <w:p w14:paraId="458F05A3" w14:textId="77777777" w:rsidR="00BD13FF" w:rsidRPr="006811CB" w:rsidRDefault="00551A17" w:rsidP="006811CB">
      <w:pPr>
        <w:pStyle w:val="ListParagraph"/>
        <w:numPr>
          <w:ilvl w:val="0"/>
          <w:numId w:val="24"/>
        </w:numPr>
        <w:spacing w:before="100" w:beforeAutospacing="1" w:after="100" w:afterAutospacing="1" w:line="240" w:lineRule="auto"/>
        <w:rPr>
          <w:rFonts w:cstheme="minorHAnsi"/>
        </w:rPr>
      </w:pPr>
      <w:r w:rsidRPr="006811CB">
        <w:rPr>
          <w:rFonts w:eastAsia="Times New Roman" w:cs="Times New Roman"/>
          <w:lang w:eastAsia="en-GB"/>
        </w:rPr>
        <w:t>RE : realising the potential Ofsted 2013 (</w:t>
      </w:r>
      <w:hyperlink r:id="rId8" w:history="1">
        <w:r w:rsidR="00BD13FF" w:rsidRPr="006811CB">
          <w:rPr>
            <w:rStyle w:val="Hyperlink"/>
            <w:rFonts w:eastAsia="Times New Roman" w:cs="Arial"/>
            <w:i/>
            <w:iCs/>
            <w:lang w:eastAsia="en-GB"/>
          </w:rPr>
          <w:t>www.</w:t>
        </w:r>
        <w:r w:rsidR="00BD13FF" w:rsidRPr="006811CB">
          <w:rPr>
            <w:rStyle w:val="Hyperlink"/>
            <w:rFonts w:eastAsia="Times New Roman" w:cs="Arial"/>
            <w:b/>
            <w:bCs/>
            <w:i/>
            <w:iCs/>
            <w:lang w:eastAsia="en-GB"/>
          </w:rPr>
          <w:t>ofsted</w:t>
        </w:r>
        <w:r w:rsidR="00BD13FF" w:rsidRPr="006811CB">
          <w:rPr>
            <w:rStyle w:val="Hyperlink"/>
            <w:rFonts w:eastAsia="Times New Roman" w:cs="Arial"/>
            <w:i/>
            <w:iCs/>
            <w:lang w:eastAsia="en-GB"/>
          </w:rPr>
          <w:t>.gov.uk/resources/</w:t>
        </w:r>
        <w:r w:rsidR="00BD13FF" w:rsidRPr="006811CB">
          <w:rPr>
            <w:rStyle w:val="Hyperlink"/>
            <w:rFonts w:eastAsia="Times New Roman" w:cs="Arial"/>
            <w:b/>
            <w:bCs/>
            <w:i/>
            <w:iCs/>
            <w:lang w:eastAsia="en-GB"/>
          </w:rPr>
          <w:t>religious-education</w:t>
        </w:r>
        <w:r w:rsidR="00BD13FF" w:rsidRPr="006811CB">
          <w:rPr>
            <w:rStyle w:val="Hyperlink"/>
            <w:rFonts w:eastAsia="Times New Roman" w:cs="Arial"/>
            <w:i/>
            <w:iCs/>
            <w:lang w:eastAsia="en-GB"/>
          </w:rPr>
          <w:t>-</w:t>
        </w:r>
        <w:r w:rsidR="00BD13FF" w:rsidRPr="006811CB">
          <w:rPr>
            <w:rStyle w:val="Hyperlink"/>
            <w:rFonts w:eastAsia="Times New Roman" w:cs="Arial"/>
            <w:b/>
            <w:bCs/>
            <w:i/>
            <w:iCs/>
            <w:lang w:eastAsia="en-GB"/>
          </w:rPr>
          <w:t>realising</w:t>
        </w:r>
        <w:r w:rsidR="00BD13FF" w:rsidRPr="006811CB">
          <w:rPr>
            <w:rStyle w:val="Hyperlink"/>
            <w:rFonts w:eastAsia="Times New Roman" w:cs="Arial"/>
            <w:i/>
            <w:iCs/>
            <w:lang w:eastAsia="en-GB"/>
          </w:rPr>
          <w:t>-</w:t>
        </w:r>
        <w:r w:rsidR="00BD13FF" w:rsidRPr="006811CB">
          <w:rPr>
            <w:rStyle w:val="Hyperlink"/>
            <w:rFonts w:eastAsia="Times New Roman" w:cs="Arial"/>
            <w:b/>
            <w:bCs/>
            <w:i/>
            <w:iCs/>
            <w:lang w:eastAsia="en-GB"/>
          </w:rPr>
          <w:t>potential</w:t>
        </w:r>
      </w:hyperlink>
      <w:r w:rsidRPr="006811CB">
        <w:rPr>
          <w:rFonts w:eastAsia="Times New Roman" w:cs="Arial"/>
          <w:b/>
          <w:bCs/>
          <w:i/>
          <w:iCs/>
          <w:color w:val="222222"/>
          <w:lang w:eastAsia="en-GB"/>
        </w:rPr>
        <w:t>)</w:t>
      </w:r>
    </w:p>
    <w:p w14:paraId="1AD80D1E" w14:textId="77777777" w:rsidR="00551A17" w:rsidRPr="006811CB" w:rsidRDefault="00551A17" w:rsidP="006811CB">
      <w:pPr>
        <w:pStyle w:val="ListParagraph"/>
        <w:numPr>
          <w:ilvl w:val="0"/>
          <w:numId w:val="24"/>
        </w:numPr>
        <w:spacing w:after="0" w:line="240" w:lineRule="auto"/>
        <w:rPr>
          <w:rFonts w:eastAsia="Times New Roman" w:cs="Times New Roman"/>
          <w:lang w:eastAsia="en-GB"/>
        </w:rPr>
      </w:pPr>
      <w:r w:rsidRPr="006811CB">
        <w:rPr>
          <w:rFonts w:eastAsia="Times New Roman" w:cs="Times New Roman"/>
          <w:lang w:eastAsia="en-GB"/>
        </w:rPr>
        <w:t>A Curriculum Framework for RE in England, REC 2013 (</w:t>
      </w:r>
      <w:hyperlink r:id="rId9" w:history="1">
        <w:r w:rsidR="00BD13FF" w:rsidRPr="006811CB">
          <w:rPr>
            <w:rStyle w:val="Hyperlink"/>
            <w:rFonts w:eastAsia="Times New Roman" w:cs="Times New Roman"/>
            <w:lang w:eastAsia="en-GB"/>
          </w:rPr>
          <w:t>http://resubjectreview.recouncil.org.uk/re-review-report</w:t>
        </w:r>
      </w:hyperlink>
      <w:r w:rsidRPr="006811CB">
        <w:rPr>
          <w:rFonts w:eastAsia="Times New Roman" w:cs="Times New Roman"/>
          <w:lang w:eastAsia="en-GB"/>
        </w:rPr>
        <w:t>)</w:t>
      </w:r>
    </w:p>
    <w:p w14:paraId="6D7BF5A3" w14:textId="77777777" w:rsidR="00BD13FF" w:rsidRPr="00551A17" w:rsidRDefault="00BD13FF" w:rsidP="00BD13FF">
      <w:pPr>
        <w:spacing w:after="0" w:line="240" w:lineRule="auto"/>
        <w:rPr>
          <w:rFonts w:eastAsia="Times New Roman" w:cs="Times New Roman"/>
          <w:lang w:eastAsia="en-GB"/>
        </w:rPr>
      </w:pPr>
    </w:p>
    <w:p w14:paraId="478B61D4" w14:textId="51DED351" w:rsidR="00AB182F" w:rsidRPr="00551A17" w:rsidRDefault="00BD13FF" w:rsidP="00AB182F">
      <w:pPr>
        <w:spacing w:line="240" w:lineRule="auto"/>
        <w:rPr>
          <w:rFonts w:cstheme="minorHAnsi"/>
          <w:u w:val="single"/>
        </w:rPr>
      </w:pPr>
      <w:r>
        <w:rPr>
          <w:rFonts w:cstheme="minorHAnsi"/>
          <w:b/>
          <w:u w:val="single"/>
        </w:rPr>
        <w:t xml:space="preserve">The aims of our RE, using </w:t>
      </w:r>
      <w:r w:rsidR="0067219D" w:rsidRPr="00551A17">
        <w:rPr>
          <w:rFonts w:cstheme="minorHAnsi"/>
          <w:b/>
          <w:u w:val="single"/>
        </w:rPr>
        <w:t xml:space="preserve">the </w:t>
      </w:r>
      <w:r w:rsidR="003C0183">
        <w:rPr>
          <w:rFonts w:cstheme="minorHAnsi"/>
          <w:b/>
          <w:u w:val="single"/>
        </w:rPr>
        <w:t>Jigsaw RE</w:t>
      </w:r>
      <w:r w:rsidR="0067219D" w:rsidRPr="00551A17">
        <w:rPr>
          <w:rFonts w:cstheme="minorHAnsi"/>
          <w:b/>
          <w:u w:val="single"/>
        </w:rPr>
        <w:t xml:space="preserve"> </w:t>
      </w:r>
      <w:r>
        <w:rPr>
          <w:rFonts w:cstheme="minorHAnsi"/>
          <w:b/>
          <w:u w:val="single"/>
        </w:rPr>
        <w:t>Scheme of Work</w:t>
      </w:r>
    </w:p>
    <w:p w14:paraId="4934E658" w14:textId="73D77DAB" w:rsidR="00AB182F" w:rsidRPr="00551A17" w:rsidRDefault="003C0183" w:rsidP="00AB182F">
      <w:pPr>
        <w:spacing w:line="240" w:lineRule="auto"/>
        <w:rPr>
          <w:rFonts w:cstheme="minorHAnsi"/>
        </w:rPr>
      </w:pPr>
      <w:r>
        <w:rPr>
          <w:rFonts w:cstheme="minorHAnsi"/>
        </w:rPr>
        <w:t>Jigsaw RE</w:t>
      </w:r>
      <w:r w:rsidR="00AB182F" w:rsidRPr="00551A17">
        <w:rPr>
          <w:rFonts w:cstheme="minorHAnsi"/>
        </w:rPr>
        <w:t xml:space="preserve"> </w:t>
      </w:r>
      <w:r w:rsidR="00BD13FF">
        <w:rPr>
          <w:rFonts w:cstheme="minorHAnsi"/>
        </w:rPr>
        <w:t>meets the requirements of</w:t>
      </w:r>
      <w:r w:rsidR="00AB182F" w:rsidRPr="00551A17">
        <w:rPr>
          <w:rFonts w:cstheme="minorHAnsi"/>
        </w:rPr>
        <w:t xml:space="preserve"> our locally agreed syllabus</w:t>
      </w:r>
      <w:r w:rsidR="006F617F">
        <w:rPr>
          <w:rFonts w:cstheme="minorHAnsi"/>
        </w:rPr>
        <w:t xml:space="preserve"> </w:t>
      </w:r>
      <w:r w:rsidR="007269E3">
        <w:rPr>
          <w:rFonts w:cstheme="minorHAnsi"/>
        </w:rPr>
        <w:t xml:space="preserve">and </w:t>
      </w:r>
      <w:r w:rsidR="00BD13FF">
        <w:rPr>
          <w:rFonts w:cstheme="minorHAnsi"/>
        </w:rPr>
        <w:t>is aligned to the n</w:t>
      </w:r>
      <w:r w:rsidR="00AB182F" w:rsidRPr="00551A17">
        <w:rPr>
          <w:rFonts w:cstheme="minorHAnsi"/>
        </w:rPr>
        <w:t>on</w:t>
      </w:r>
      <w:r w:rsidR="00BD13FF">
        <w:rPr>
          <w:rFonts w:cstheme="minorHAnsi"/>
        </w:rPr>
        <w:t>-</w:t>
      </w:r>
      <w:r w:rsidR="00AB182F" w:rsidRPr="00551A17">
        <w:rPr>
          <w:rFonts w:cstheme="minorHAnsi"/>
        </w:rPr>
        <w:t xml:space="preserve"> statutory guidance</w:t>
      </w:r>
      <w:r w:rsidR="00BD13FF">
        <w:rPr>
          <w:rFonts w:cstheme="minorHAnsi"/>
        </w:rPr>
        <w:t xml:space="preserve"> described above.</w:t>
      </w:r>
      <w:r w:rsidR="00AB182F" w:rsidRPr="00551A17">
        <w:rPr>
          <w:rFonts w:cstheme="minorHAnsi"/>
        </w:rPr>
        <w:t xml:space="preserve">  </w:t>
      </w:r>
    </w:p>
    <w:p w14:paraId="0D75A021" w14:textId="7119F8D4" w:rsidR="00AB182F" w:rsidRPr="00551A17" w:rsidRDefault="00AB182F" w:rsidP="00AB182F">
      <w:r w:rsidRPr="00551A17">
        <w:t xml:space="preserve">By following </w:t>
      </w:r>
      <w:r w:rsidR="003C0183">
        <w:t>Jigsaw RE</w:t>
      </w:r>
      <w:r w:rsidRPr="00551A17">
        <w:t xml:space="preserve"> </w:t>
      </w:r>
      <w:r w:rsidR="007269E3">
        <w:t>at Moredon Primary and Nursery</w:t>
      </w:r>
      <w:r w:rsidRPr="00551A17">
        <w:t xml:space="preserve"> school we </w:t>
      </w:r>
      <w:r w:rsidR="00BD13FF">
        <w:t>intend</w:t>
      </w:r>
      <w:r w:rsidRPr="00551A17">
        <w:t xml:space="preserve"> that Religious Education </w:t>
      </w:r>
      <w:proofErr w:type="gramStart"/>
      <w:r w:rsidRPr="00551A17">
        <w:t>will:-</w:t>
      </w:r>
      <w:proofErr w:type="gramEnd"/>
    </w:p>
    <w:p w14:paraId="748CC383" w14:textId="77777777" w:rsidR="005F5DCF" w:rsidRPr="00551A17" w:rsidRDefault="00551A17" w:rsidP="00AB182F">
      <w:pPr>
        <w:numPr>
          <w:ilvl w:val="0"/>
          <w:numId w:val="19"/>
        </w:numPr>
        <w:autoSpaceDE w:val="0"/>
        <w:autoSpaceDN w:val="0"/>
        <w:adjustRightInd w:val="0"/>
        <w:spacing w:after="0" w:line="240" w:lineRule="auto"/>
        <w:rPr>
          <w:rFonts w:cs="Arial"/>
        </w:rPr>
      </w:pPr>
      <w:r w:rsidRPr="00221871">
        <w:rPr>
          <w:rFonts w:cs="Arial"/>
          <w:b/>
        </w:rPr>
        <w:t>adopt an enquiry</w:t>
      </w:r>
      <w:r w:rsidR="00BD13FF">
        <w:rPr>
          <w:rFonts w:cs="Arial"/>
          <w:b/>
        </w:rPr>
        <w:t>-</w:t>
      </w:r>
      <w:r w:rsidRPr="00221871">
        <w:rPr>
          <w:rFonts w:cs="Arial"/>
          <w:b/>
        </w:rPr>
        <w:t xml:space="preserve"> based approach</w:t>
      </w:r>
      <w:r w:rsidRPr="00551A17">
        <w:rPr>
          <w:rFonts w:cs="Arial"/>
        </w:rPr>
        <w:t xml:space="preserve"> as recommended by Ofsted</w:t>
      </w:r>
      <w:r w:rsidR="00221871">
        <w:rPr>
          <w:rFonts w:cs="Arial"/>
        </w:rPr>
        <w:t>, beginning with the children’s own life experience before moving into learning about and from religion.</w:t>
      </w:r>
    </w:p>
    <w:p w14:paraId="57357B44" w14:textId="77777777" w:rsidR="00AB182F" w:rsidRPr="00551A17" w:rsidRDefault="00AB182F" w:rsidP="00AB182F">
      <w:pPr>
        <w:numPr>
          <w:ilvl w:val="0"/>
          <w:numId w:val="19"/>
        </w:numPr>
        <w:autoSpaceDE w:val="0"/>
        <w:autoSpaceDN w:val="0"/>
        <w:adjustRightInd w:val="0"/>
        <w:spacing w:after="0" w:line="240" w:lineRule="auto"/>
        <w:rPr>
          <w:rFonts w:cs="Arial"/>
        </w:rPr>
      </w:pPr>
      <w:r w:rsidRPr="00551A17">
        <w:rPr>
          <w:rFonts w:cs="Arial"/>
          <w:b/>
          <w:bCs/>
        </w:rPr>
        <w:t xml:space="preserve">provoke challenging questions </w:t>
      </w:r>
      <w:r w:rsidRPr="00551A17">
        <w:rPr>
          <w:rFonts w:cs="Arial"/>
        </w:rPr>
        <w:t xml:space="preserve">about the meaning and purpose of life, beliefs, the </w:t>
      </w:r>
      <w:r w:rsidR="00772336">
        <w:rPr>
          <w:rFonts w:cs="Arial"/>
        </w:rPr>
        <w:t>self, and issues of right and wrong, commitment and belonging</w:t>
      </w:r>
      <w:r w:rsidRPr="00551A17">
        <w:rPr>
          <w:rFonts w:cs="Arial"/>
        </w:rPr>
        <w:t>. It develops pupils’ knowledge and understanding of Christianity, other principal religions, and religious traditions that examine these questions, fostering personal reflection and spiritual development</w:t>
      </w:r>
      <w:r w:rsidR="00BD13FF">
        <w:rPr>
          <w:rFonts w:cs="Arial"/>
        </w:rPr>
        <w:t>.</w:t>
      </w:r>
    </w:p>
    <w:p w14:paraId="39C6B127" w14:textId="77777777" w:rsidR="00AB182F" w:rsidRPr="00551A17" w:rsidRDefault="00AB182F" w:rsidP="00AB182F">
      <w:pPr>
        <w:numPr>
          <w:ilvl w:val="0"/>
          <w:numId w:val="19"/>
        </w:numPr>
        <w:autoSpaceDE w:val="0"/>
        <w:autoSpaceDN w:val="0"/>
        <w:adjustRightInd w:val="0"/>
        <w:spacing w:after="0" w:line="240" w:lineRule="auto"/>
        <w:rPr>
          <w:rFonts w:cs="Arial"/>
        </w:rPr>
      </w:pPr>
      <w:r w:rsidRPr="00551A17">
        <w:rPr>
          <w:rFonts w:cs="Arial"/>
          <w:b/>
          <w:bCs/>
        </w:rPr>
        <w:t xml:space="preserve">encourage pupils to explore their own beliefs </w:t>
      </w:r>
      <w:r w:rsidRPr="00551A17">
        <w:rPr>
          <w:rFonts w:cs="Arial"/>
        </w:rPr>
        <w:t xml:space="preserve">(religious or non-religious), in the light of what they learn, as they examine issues of religious belief and faith and how these impact on personal, institutional and social ethics; and to express their responses. </w:t>
      </w:r>
    </w:p>
    <w:p w14:paraId="1686E9A8" w14:textId="77777777" w:rsidR="00AB182F" w:rsidRPr="00551A17" w:rsidRDefault="00AB182F" w:rsidP="00AB182F">
      <w:pPr>
        <w:numPr>
          <w:ilvl w:val="0"/>
          <w:numId w:val="19"/>
        </w:numPr>
        <w:autoSpaceDE w:val="0"/>
        <w:autoSpaceDN w:val="0"/>
        <w:adjustRightInd w:val="0"/>
        <w:spacing w:after="0" w:line="240" w:lineRule="auto"/>
        <w:rPr>
          <w:rFonts w:cs="Arial"/>
        </w:rPr>
      </w:pPr>
      <w:r w:rsidRPr="00551A17">
        <w:rPr>
          <w:rFonts w:cs="Arial"/>
          <w:b/>
          <w:bCs/>
        </w:rPr>
        <w:t>enable pupils to build their sense of identity and belonging</w:t>
      </w:r>
      <w:r w:rsidR="006811CB">
        <w:rPr>
          <w:rFonts w:cs="Arial"/>
        </w:rPr>
        <w:t xml:space="preserve">, </w:t>
      </w:r>
      <w:r w:rsidRPr="00551A17">
        <w:rPr>
          <w:rFonts w:cs="Arial"/>
        </w:rPr>
        <w:t>which helps them flourish within their communities and as citizens in a diverse society</w:t>
      </w:r>
      <w:r w:rsidR="00BD13FF">
        <w:rPr>
          <w:rFonts w:cs="Arial"/>
        </w:rPr>
        <w:t>.</w:t>
      </w:r>
    </w:p>
    <w:p w14:paraId="50BE8641" w14:textId="77777777" w:rsidR="00AB182F" w:rsidRPr="00551A17" w:rsidRDefault="00AB182F" w:rsidP="00AB182F">
      <w:pPr>
        <w:numPr>
          <w:ilvl w:val="0"/>
          <w:numId w:val="19"/>
        </w:numPr>
        <w:autoSpaceDE w:val="0"/>
        <w:autoSpaceDN w:val="0"/>
        <w:adjustRightInd w:val="0"/>
        <w:spacing w:after="0" w:line="240" w:lineRule="auto"/>
        <w:rPr>
          <w:rFonts w:cs="Arial"/>
        </w:rPr>
      </w:pPr>
      <w:r w:rsidRPr="00551A17">
        <w:rPr>
          <w:rFonts w:cs="Arial"/>
          <w:b/>
          <w:bCs/>
        </w:rPr>
        <w:t>teach pupils to develop respect for others</w:t>
      </w:r>
      <w:r w:rsidRPr="00551A17">
        <w:rPr>
          <w:rFonts w:cs="Arial"/>
        </w:rPr>
        <w:t>, including people with different faiths and beliefs, and helps to challenge prejudice</w:t>
      </w:r>
      <w:r w:rsidR="00BD13FF">
        <w:rPr>
          <w:rFonts w:cs="Arial"/>
        </w:rPr>
        <w:t>.</w:t>
      </w:r>
    </w:p>
    <w:p w14:paraId="38315C9B" w14:textId="77777777" w:rsidR="00AB182F" w:rsidRPr="00551A17" w:rsidRDefault="00AB182F" w:rsidP="00AB182F">
      <w:pPr>
        <w:numPr>
          <w:ilvl w:val="0"/>
          <w:numId w:val="18"/>
        </w:numPr>
        <w:autoSpaceDE w:val="0"/>
        <w:autoSpaceDN w:val="0"/>
        <w:adjustRightInd w:val="0"/>
        <w:spacing w:after="0" w:line="240" w:lineRule="auto"/>
        <w:rPr>
          <w:rFonts w:cs="Arial"/>
        </w:rPr>
      </w:pPr>
      <w:r w:rsidRPr="00551A17">
        <w:rPr>
          <w:rFonts w:cs="Arial"/>
          <w:b/>
          <w:bCs/>
        </w:rPr>
        <w:t xml:space="preserve">prompt pupils to consider their responsibilities </w:t>
      </w:r>
      <w:r w:rsidRPr="00551A17">
        <w:rPr>
          <w:rFonts w:cs="Arial"/>
        </w:rPr>
        <w:t>to themselves and to others, and to explore how they might contribute to their communities and to wider society. It encourages empathy, generosity and compassion.</w:t>
      </w:r>
    </w:p>
    <w:p w14:paraId="58BA7CD9" w14:textId="77777777" w:rsidR="00AB182F" w:rsidRDefault="00BD13FF" w:rsidP="00AB182F">
      <w:pPr>
        <w:numPr>
          <w:ilvl w:val="0"/>
          <w:numId w:val="17"/>
        </w:numPr>
        <w:spacing w:after="0" w:line="240" w:lineRule="auto"/>
        <w:rPr>
          <w:b/>
        </w:rPr>
      </w:pPr>
      <w:r>
        <w:rPr>
          <w:b/>
        </w:rPr>
        <w:t>d</w:t>
      </w:r>
      <w:r w:rsidR="00AB182F" w:rsidRPr="00221871">
        <w:rPr>
          <w:b/>
        </w:rPr>
        <w:t>evelop a sense of awe</w:t>
      </w:r>
      <w:r>
        <w:rPr>
          <w:b/>
        </w:rPr>
        <w:t>,</w:t>
      </w:r>
      <w:r w:rsidR="00AB182F" w:rsidRPr="00221871">
        <w:rPr>
          <w:b/>
        </w:rPr>
        <w:t xml:space="preserve"> wonder and mystery</w:t>
      </w:r>
      <w:r w:rsidR="00772336">
        <w:rPr>
          <w:b/>
        </w:rPr>
        <w:t>.</w:t>
      </w:r>
    </w:p>
    <w:p w14:paraId="0554892C" w14:textId="77777777" w:rsidR="00BD13FF" w:rsidRPr="00221871" w:rsidRDefault="00BD13FF" w:rsidP="00AB182F">
      <w:pPr>
        <w:numPr>
          <w:ilvl w:val="0"/>
          <w:numId w:val="17"/>
        </w:numPr>
        <w:spacing w:after="0" w:line="240" w:lineRule="auto"/>
        <w:rPr>
          <w:b/>
        </w:rPr>
      </w:pPr>
      <w:r>
        <w:rPr>
          <w:b/>
        </w:rPr>
        <w:t>nurture children’s own spiritual development.</w:t>
      </w:r>
    </w:p>
    <w:p w14:paraId="171F0586" w14:textId="77777777" w:rsidR="00CB6B0C" w:rsidRPr="00551A17" w:rsidRDefault="00CB6B0C" w:rsidP="00917BD5">
      <w:pPr>
        <w:spacing w:line="240" w:lineRule="auto"/>
        <w:rPr>
          <w:rFonts w:cstheme="minorHAnsi"/>
        </w:rPr>
      </w:pPr>
    </w:p>
    <w:p w14:paraId="1C23A36C" w14:textId="19287D13" w:rsidR="00592A68" w:rsidRPr="00551A17" w:rsidRDefault="003C0183" w:rsidP="00917BD5">
      <w:pPr>
        <w:pStyle w:val="Heading4"/>
        <w:rPr>
          <w:rFonts w:asciiTheme="minorHAnsi" w:hAnsiTheme="minorHAnsi" w:cstheme="minorHAnsi"/>
          <w:sz w:val="22"/>
          <w:szCs w:val="22"/>
        </w:rPr>
      </w:pPr>
      <w:r>
        <w:rPr>
          <w:rFonts w:asciiTheme="minorHAnsi" w:hAnsiTheme="minorHAnsi" w:cstheme="minorHAnsi"/>
          <w:sz w:val="22"/>
          <w:szCs w:val="22"/>
        </w:rPr>
        <w:lastRenderedPageBreak/>
        <w:t>Jigsaw RE</w:t>
      </w:r>
      <w:r w:rsidR="00221871">
        <w:rPr>
          <w:rFonts w:asciiTheme="minorHAnsi" w:hAnsiTheme="minorHAnsi" w:cstheme="minorHAnsi"/>
          <w:sz w:val="22"/>
          <w:szCs w:val="22"/>
        </w:rPr>
        <w:t xml:space="preserve"> </w:t>
      </w:r>
      <w:r w:rsidR="00592A68" w:rsidRPr="00551A17">
        <w:rPr>
          <w:rFonts w:asciiTheme="minorHAnsi" w:hAnsiTheme="minorHAnsi" w:cstheme="minorHAnsi"/>
          <w:sz w:val="22"/>
          <w:szCs w:val="22"/>
        </w:rPr>
        <w:t>Content</w:t>
      </w:r>
    </w:p>
    <w:p w14:paraId="28A90291" w14:textId="29B3AC43" w:rsidR="003C0183" w:rsidRPr="003C0183" w:rsidRDefault="003C0183" w:rsidP="00221871">
      <w:pPr>
        <w:tabs>
          <w:tab w:val="left" w:pos="1080"/>
        </w:tabs>
        <w:autoSpaceDE w:val="0"/>
        <w:autoSpaceDN w:val="0"/>
        <w:spacing w:after="0" w:line="240" w:lineRule="auto"/>
        <w:rPr>
          <w:iCs/>
        </w:rPr>
      </w:pPr>
      <w:r>
        <w:rPr>
          <w:rFonts w:cstheme="minorHAnsi"/>
        </w:rPr>
        <w:t>Jigsaw RE</w:t>
      </w:r>
      <w:r w:rsidR="00221871">
        <w:rPr>
          <w:rFonts w:cstheme="minorHAnsi"/>
        </w:rPr>
        <w:t xml:space="preserve"> </w:t>
      </w:r>
      <w:r w:rsidR="00592A68" w:rsidRPr="00551A17">
        <w:rPr>
          <w:rFonts w:cstheme="minorHAnsi"/>
        </w:rPr>
        <w:t xml:space="preserve">covers all areas of </w:t>
      </w:r>
      <w:r w:rsidR="00221871">
        <w:rPr>
          <w:rFonts w:cstheme="minorHAnsi"/>
        </w:rPr>
        <w:t>R</w:t>
      </w:r>
      <w:r w:rsidR="00592A68" w:rsidRPr="00551A17">
        <w:rPr>
          <w:rFonts w:cstheme="minorHAnsi"/>
        </w:rPr>
        <w:t>E for the primary phase</w:t>
      </w:r>
      <w:r w:rsidR="005239C5" w:rsidRPr="00206ECD">
        <w:rPr>
          <w:rFonts w:cstheme="minorHAnsi"/>
        </w:rPr>
        <w:t>, C</w:t>
      </w:r>
      <w:r w:rsidR="008B384C" w:rsidRPr="00206ECD">
        <w:rPr>
          <w:rFonts w:cstheme="minorHAnsi"/>
        </w:rPr>
        <w:t>hr</w:t>
      </w:r>
      <w:r w:rsidR="005239C5" w:rsidRPr="00206ECD">
        <w:rPr>
          <w:rFonts w:cstheme="minorHAnsi"/>
        </w:rPr>
        <w:t xml:space="preserve">istianity plus one other religion </w:t>
      </w:r>
      <w:r w:rsidR="008B384C" w:rsidRPr="00206ECD">
        <w:rPr>
          <w:rFonts w:cstheme="minorHAnsi"/>
        </w:rPr>
        <w:t>is taught in each year group</w:t>
      </w:r>
      <w:r w:rsidR="005239C5" w:rsidRPr="00206ECD">
        <w:rPr>
          <w:rFonts w:cstheme="minorHAnsi"/>
        </w:rPr>
        <w:t>.</w:t>
      </w:r>
      <w:r w:rsidR="00221871">
        <w:rPr>
          <w:rFonts w:cstheme="minorHAnsi"/>
        </w:rPr>
        <w:t xml:space="preserve"> </w:t>
      </w:r>
      <w:r w:rsidR="00ED38BC" w:rsidRPr="00551A17">
        <w:t>T</w:t>
      </w:r>
      <w:r w:rsidR="00613CD2" w:rsidRPr="00551A17">
        <w:t>he grid below shows specific</w:t>
      </w:r>
      <w:r w:rsidR="00ED38BC" w:rsidRPr="00551A17">
        <w:t xml:space="preserve"> </w:t>
      </w:r>
      <w:r w:rsidR="005239C5">
        <w:t>enquiries</w:t>
      </w:r>
      <w:r w:rsidR="00221871">
        <w:t xml:space="preserve"> for each year group. </w:t>
      </w:r>
      <w:r>
        <w:rPr>
          <w:iCs/>
        </w:rPr>
        <w:t>We use the term Worldview below to encompass both religions and worldviews.</w:t>
      </w:r>
    </w:p>
    <w:p w14:paraId="1A56C422" w14:textId="77777777" w:rsidR="003C0183" w:rsidRDefault="003C0183" w:rsidP="00DA5DC7">
      <w:pPr>
        <w:rPr>
          <w:b/>
        </w:rPr>
      </w:pPr>
    </w:p>
    <w:p w14:paraId="4661004D" w14:textId="7340DC77" w:rsidR="00DA5DC7" w:rsidRPr="006A06AE" w:rsidRDefault="00DA5DC7" w:rsidP="00DA5DC7">
      <w:pPr>
        <w:rPr>
          <w:b/>
          <w:color w:val="FF0000"/>
        </w:rPr>
      </w:pPr>
      <w:r w:rsidRPr="007E6DE6">
        <w:rPr>
          <w:b/>
        </w:rPr>
        <w:t>Foundation</w:t>
      </w:r>
      <w:r w:rsidR="00BD13FF">
        <w:rPr>
          <w:b/>
        </w:rPr>
        <w:t xml:space="preserve"> Stage</w:t>
      </w:r>
      <w:r w:rsidR="006A06AE">
        <w:rPr>
          <w:b/>
        </w:rPr>
        <w:t xml:space="preserve"> 2</w:t>
      </w:r>
      <w:r w:rsidR="003C0183">
        <w:rPr>
          <w:b/>
        </w:rPr>
        <w:t xml:space="preserve"> (Reception)</w:t>
      </w:r>
      <w:r w:rsidRPr="007E6DE6">
        <w:rPr>
          <w:b/>
        </w:rPr>
        <w:t>:</w:t>
      </w:r>
      <w:r w:rsidR="006A06AE">
        <w:rPr>
          <w:b/>
        </w:rPr>
        <w:t xml:space="preserve"> </w:t>
      </w:r>
    </w:p>
    <w:tbl>
      <w:tblPr>
        <w:tblStyle w:val="TableGrid"/>
        <w:tblW w:w="10485" w:type="dxa"/>
        <w:tblLayout w:type="fixed"/>
        <w:tblLook w:val="04A0" w:firstRow="1" w:lastRow="0" w:firstColumn="1" w:lastColumn="0" w:noHBand="0" w:noVBand="1"/>
      </w:tblPr>
      <w:tblGrid>
        <w:gridCol w:w="4673"/>
        <w:gridCol w:w="5812"/>
      </w:tblGrid>
      <w:tr w:rsidR="00DA5DC7" w14:paraId="0EB3ED39" w14:textId="77777777" w:rsidTr="003C0183">
        <w:tc>
          <w:tcPr>
            <w:tcW w:w="4673" w:type="dxa"/>
          </w:tcPr>
          <w:p w14:paraId="1255652A" w14:textId="07AD071B" w:rsidR="00DA5DC7" w:rsidRPr="008001C0" w:rsidRDefault="003C0183" w:rsidP="00DA5DC7">
            <w:pPr>
              <w:rPr>
                <w:b/>
              </w:rPr>
            </w:pPr>
            <w:r>
              <w:rPr>
                <w:b/>
              </w:rPr>
              <w:t>Jigsaw RE</w:t>
            </w:r>
            <w:r w:rsidR="00DA5DC7" w:rsidRPr="008001C0">
              <w:rPr>
                <w:b/>
              </w:rPr>
              <w:t xml:space="preserve"> Enquiry</w:t>
            </w:r>
          </w:p>
        </w:tc>
        <w:tc>
          <w:tcPr>
            <w:tcW w:w="5812" w:type="dxa"/>
          </w:tcPr>
          <w:p w14:paraId="7116B1E7" w14:textId="54901C61" w:rsidR="00DA5DC7" w:rsidRPr="008001C0" w:rsidRDefault="003C0183" w:rsidP="00DA5DC7">
            <w:pPr>
              <w:rPr>
                <w:b/>
              </w:rPr>
            </w:pPr>
            <w:r>
              <w:rPr>
                <w:b/>
              </w:rPr>
              <w:t>Worldview</w:t>
            </w:r>
            <w:r w:rsidR="00DA5DC7" w:rsidRPr="008001C0">
              <w:rPr>
                <w:b/>
              </w:rPr>
              <w:t xml:space="preserve"> studied:</w:t>
            </w:r>
          </w:p>
        </w:tc>
      </w:tr>
      <w:tr w:rsidR="00DA5DC7" w14:paraId="388D3AC6" w14:textId="77777777" w:rsidTr="003C0183">
        <w:trPr>
          <w:trHeight w:val="309"/>
        </w:trPr>
        <w:tc>
          <w:tcPr>
            <w:tcW w:w="4673" w:type="dxa"/>
          </w:tcPr>
          <w:p w14:paraId="27A05264" w14:textId="77777777" w:rsidR="00DA5DC7" w:rsidRPr="008001C0" w:rsidRDefault="00DA5DC7" w:rsidP="00DA5DC7">
            <w:r w:rsidRPr="008001C0">
              <w:t xml:space="preserve">What makes people special? </w:t>
            </w:r>
          </w:p>
        </w:tc>
        <w:tc>
          <w:tcPr>
            <w:tcW w:w="5812" w:type="dxa"/>
          </w:tcPr>
          <w:p w14:paraId="4C858006" w14:textId="77777777" w:rsidR="00DA5DC7" w:rsidRPr="008001C0" w:rsidRDefault="00A662CC" w:rsidP="00DA5DC7">
            <w:r w:rsidRPr="008001C0">
              <w:t>Christianity, Judaism</w:t>
            </w:r>
          </w:p>
        </w:tc>
      </w:tr>
      <w:tr w:rsidR="00DA5DC7" w14:paraId="4B8CB1F3" w14:textId="77777777" w:rsidTr="003C0183">
        <w:trPr>
          <w:trHeight w:val="306"/>
        </w:trPr>
        <w:tc>
          <w:tcPr>
            <w:tcW w:w="4673" w:type="dxa"/>
          </w:tcPr>
          <w:p w14:paraId="1D149A8B" w14:textId="77777777" w:rsidR="00DA5DC7" w:rsidRPr="008001C0" w:rsidRDefault="00DA5DC7" w:rsidP="00DA5DC7">
            <w:r w:rsidRPr="008001C0">
              <w:t xml:space="preserve">What is Christmas </w:t>
            </w:r>
          </w:p>
        </w:tc>
        <w:tc>
          <w:tcPr>
            <w:tcW w:w="5812" w:type="dxa"/>
          </w:tcPr>
          <w:p w14:paraId="3A798D74" w14:textId="77777777" w:rsidR="00DA5DC7" w:rsidRPr="008001C0" w:rsidRDefault="00DA5DC7" w:rsidP="00DA5DC7">
            <w:r w:rsidRPr="008001C0">
              <w:t>Christianity</w:t>
            </w:r>
          </w:p>
          <w:p w14:paraId="64347581" w14:textId="77777777" w:rsidR="00DA5DC7" w:rsidRPr="008001C0" w:rsidRDefault="00DA5DC7" w:rsidP="00DA5DC7"/>
        </w:tc>
      </w:tr>
      <w:tr w:rsidR="00DA5DC7" w14:paraId="5D7EB046" w14:textId="77777777" w:rsidTr="003C0183">
        <w:trPr>
          <w:trHeight w:val="306"/>
        </w:trPr>
        <w:tc>
          <w:tcPr>
            <w:tcW w:w="4673" w:type="dxa"/>
          </w:tcPr>
          <w:p w14:paraId="6F939A2E" w14:textId="77777777" w:rsidR="00DA5DC7" w:rsidRPr="008001C0" w:rsidRDefault="00DA5DC7" w:rsidP="00DA5DC7">
            <w:r w:rsidRPr="008001C0">
              <w:t>How do people celebrate?</w:t>
            </w:r>
          </w:p>
        </w:tc>
        <w:tc>
          <w:tcPr>
            <w:tcW w:w="5812" w:type="dxa"/>
          </w:tcPr>
          <w:p w14:paraId="0C8ECDED" w14:textId="77777777" w:rsidR="00DA5DC7" w:rsidRPr="008001C0" w:rsidRDefault="00DA5DC7" w:rsidP="00DA5DC7">
            <w:r w:rsidRPr="008001C0">
              <w:t>Islam/Judaism</w:t>
            </w:r>
          </w:p>
        </w:tc>
      </w:tr>
      <w:tr w:rsidR="00DA5DC7" w14:paraId="772A3E3B" w14:textId="77777777" w:rsidTr="003C0183">
        <w:trPr>
          <w:trHeight w:val="306"/>
        </w:trPr>
        <w:tc>
          <w:tcPr>
            <w:tcW w:w="4673" w:type="dxa"/>
          </w:tcPr>
          <w:p w14:paraId="603D4997" w14:textId="77777777" w:rsidR="00DA5DC7" w:rsidRPr="008001C0" w:rsidRDefault="00DA5DC7" w:rsidP="00DA5DC7">
            <w:r w:rsidRPr="008001C0">
              <w:t>What is Easter?</w:t>
            </w:r>
          </w:p>
        </w:tc>
        <w:tc>
          <w:tcPr>
            <w:tcW w:w="5812" w:type="dxa"/>
          </w:tcPr>
          <w:p w14:paraId="2A3D0FBB" w14:textId="77777777" w:rsidR="00DA5DC7" w:rsidRPr="008001C0" w:rsidRDefault="00DA5DC7" w:rsidP="00DA5DC7">
            <w:r w:rsidRPr="008001C0">
              <w:t>Christianity</w:t>
            </w:r>
          </w:p>
          <w:p w14:paraId="039145AA" w14:textId="77777777" w:rsidR="00DA5DC7" w:rsidRPr="008001C0" w:rsidRDefault="00DA5DC7" w:rsidP="00DA5DC7"/>
        </w:tc>
      </w:tr>
      <w:tr w:rsidR="00DA5DC7" w14:paraId="46191283" w14:textId="77777777" w:rsidTr="003C0183">
        <w:trPr>
          <w:trHeight w:val="306"/>
        </w:trPr>
        <w:tc>
          <w:tcPr>
            <w:tcW w:w="4673" w:type="dxa"/>
          </w:tcPr>
          <w:p w14:paraId="2AA25578" w14:textId="77777777" w:rsidR="00DA5DC7" w:rsidRPr="008001C0" w:rsidRDefault="00DA5DC7" w:rsidP="00DA5DC7">
            <w:r w:rsidRPr="008001C0">
              <w:t>What can we learn from stories?</w:t>
            </w:r>
          </w:p>
        </w:tc>
        <w:tc>
          <w:tcPr>
            <w:tcW w:w="5812" w:type="dxa"/>
          </w:tcPr>
          <w:p w14:paraId="30B5B622" w14:textId="61FA8D37" w:rsidR="00DA5DC7" w:rsidRPr="008001C0" w:rsidRDefault="008001C0" w:rsidP="00DA5DC7">
            <w:r w:rsidRPr="008001C0">
              <w:t xml:space="preserve">Christianity, </w:t>
            </w:r>
            <w:r w:rsidR="00DA5DC7" w:rsidRPr="008001C0">
              <w:t xml:space="preserve">Islam, </w:t>
            </w:r>
            <w:r w:rsidR="003C0183">
              <w:t>Sanatana Dharma</w:t>
            </w:r>
            <w:r w:rsidR="00DA5DC7" w:rsidRPr="008001C0">
              <w:t>, Sikhi</w:t>
            </w:r>
          </w:p>
        </w:tc>
      </w:tr>
      <w:tr w:rsidR="00DA5DC7" w14:paraId="74685223" w14:textId="77777777" w:rsidTr="003C0183">
        <w:trPr>
          <w:trHeight w:val="306"/>
        </w:trPr>
        <w:tc>
          <w:tcPr>
            <w:tcW w:w="4673" w:type="dxa"/>
          </w:tcPr>
          <w:p w14:paraId="4AE81577" w14:textId="77777777" w:rsidR="00DA5DC7" w:rsidRPr="008001C0" w:rsidRDefault="00DA5DC7" w:rsidP="00DA5DC7">
            <w:r w:rsidRPr="008001C0">
              <w:t>What makes people special?</w:t>
            </w:r>
          </w:p>
        </w:tc>
        <w:tc>
          <w:tcPr>
            <w:tcW w:w="5812" w:type="dxa"/>
          </w:tcPr>
          <w:p w14:paraId="448C42F5" w14:textId="77777777" w:rsidR="00DA5DC7" w:rsidRPr="008001C0" w:rsidRDefault="008001C0" w:rsidP="00DA5DC7">
            <w:r w:rsidRPr="008001C0">
              <w:t>Christianity, Islam, Judaism.</w:t>
            </w:r>
          </w:p>
          <w:p w14:paraId="53F18AD8" w14:textId="77777777" w:rsidR="00DA5DC7" w:rsidRPr="008001C0" w:rsidRDefault="00DA5DC7" w:rsidP="00DA5DC7"/>
        </w:tc>
      </w:tr>
    </w:tbl>
    <w:p w14:paraId="61240877" w14:textId="77777777" w:rsidR="00772336" w:rsidRDefault="00772336" w:rsidP="00DA5DC7">
      <w:pPr>
        <w:rPr>
          <w:b/>
        </w:rPr>
      </w:pPr>
    </w:p>
    <w:p w14:paraId="3E65B1E5" w14:textId="77777777" w:rsidR="00DA5DC7" w:rsidRPr="007E6DE6" w:rsidRDefault="00DA5DC7" w:rsidP="00DA5DC7">
      <w:pPr>
        <w:rPr>
          <w:b/>
          <w:u w:val="single"/>
        </w:rPr>
      </w:pPr>
      <w:r w:rsidRPr="008001C0">
        <w:rPr>
          <w:b/>
        </w:rPr>
        <w:t>Year 1</w:t>
      </w:r>
      <w:r w:rsidRPr="00772336">
        <w:rPr>
          <w:b/>
        </w:rPr>
        <w:t>:</w:t>
      </w:r>
    </w:p>
    <w:tbl>
      <w:tblPr>
        <w:tblStyle w:val="TableGrid"/>
        <w:tblW w:w="10485" w:type="dxa"/>
        <w:tblLayout w:type="fixed"/>
        <w:tblLook w:val="04A0" w:firstRow="1" w:lastRow="0" w:firstColumn="1" w:lastColumn="0" w:noHBand="0" w:noVBand="1"/>
      </w:tblPr>
      <w:tblGrid>
        <w:gridCol w:w="7905"/>
        <w:gridCol w:w="2580"/>
      </w:tblGrid>
      <w:tr w:rsidR="008001C0" w14:paraId="64BD678A" w14:textId="77777777" w:rsidTr="003C0183">
        <w:tc>
          <w:tcPr>
            <w:tcW w:w="7905" w:type="dxa"/>
          </w:tcPr>
          <w:p w14:paraId="5E6670E9" w14:textId="3E034C36" w:rsidR="008001C0" w:rsidRPr="008001C0" w:rsidRDefault="003C0183" w:rsidP="00DA5DC7">
            <w:pPr>
              <w:rPr>
                <w:b/>
              </w:rPr>
            </w:pPr>
            <w:r>
              <w:rPr>
                <w:b/>
              </w:rPr>
              <w:t xml:space="preserve">Jigsaw RE </w:t>
            </w:r>
            <w:r w:rsidR="008001C0" w:rsidRPr="008001C0">
              <w:rPr>
                <w:b/>
              </w:rPr>
              <w:t>Enquiry</w:t>
            </w:r>
          </w:p>
        </w:tc>
        <w:tc>
          <w:tcPr>
            <w:tcW w:w="2580" w:type="dxa"/>
          </w:tcPr>
          <w:p w14:paraId="1B0688DE" w14:textId="2B9CA5EE" w:rsidR="008001C0" w:rsidRPr="00F30056" w:rsidRDefault="003C0183" w:rsidP="00DA5DC7">
            <w:pPr>
              <w:rPr>
                <w:b/>
                <w:color w:val="0070C0"/>
              </w:rPr>
            </w:pPr>
            <w:r>
              <w:rPr>
                <w:b/>
              </w:rPr>
              <w:t>Worldview</w:t>
            </w:r>
            <w:r w:rsidR="008001C0" w:rsidRPr="008001C0">
              <w:rPr>
                <w:b/>
              </w:rPr>
              <w:t xml:space="preserve"> studied:</w:t>
            </w:r>
          </w:p>
        </w:tc>
      </w:tr>
      <w:tr w:rsidR="008001C0" w14:paraId="41DC204D" w14:textId="77777777" w:rsidTr="003C0183">
        <w:trPr>
          <w:trHeight w:val="309"/>
        </w:trPr>
        <w:tc>
          <w:tcPr>
            <w:tcW w:w="7905" w:type="dxa"/>
          </w:tcPr>
          <w:p w14:paraId="513A107E" w14:textId="75171971" w:rsidR="008001C0" w:rsidRPr="00714DC3" w:rsidRDefault="00887126" w:rsidP="00DA5DC7">
            <w:pPr>
              <w:rPr>
                <w:rFonts w:cstheme="minorHAnsi"/>
              </w:rPr>
            </w:pPr>
            <w:r w:rsidRPr="00714DC3">
              <w:rPr>
                <w:rFonts w:cstheme="minorHAnsi"/>
                <w:color w:val="212529"/>
              </w:rPr>
              <w:t>What do Christians believe about God?</w:t>
            </w:r>
          </w:p>
        </w:tc>
        <w:tc>
          <w:tcPr>
            <w:tcW w:w="2580" w:type="dxa"/>
          </w:tcPr>
          <w:p w14:paraId="3B97992D" w14:textId="66AF67EB" w:rsidR="008001C0" w:rsidRPr="008001C0" w:rsidRDefault="008636A6" w:rsidP="00DA5DC7">
            <w:r w:rsidRPr="008636A6">
              <w:t>Christianity</w:t>
            </w:r>
          </w:p>
        </w:tc>
      </w:tr>
      <w:tr w:rsidR="008001C0" w14:paraId="6A11BAA9" w14:textId="77777777" w:rsidTr="003C0183">
        <w:trPr>
          <w:trHeight w:val="306"/>
        </w:trPr>
        <w:tc>
          <w:tcPr>
            <w:tcW w:w="7905" w:type="dxa"/>
          </w:tcPr>
          <w:p w14:paraId="34CFF25B" w14:textId="344CD6D4" w:rsidR="008001C0" w:rsidRPr="00714DC3" w:rsidRDefault="002D3C06" w:rsidP="006A06AE">
            <w:pPr>
              <w:rPr>
                <w:rFonts w:cstheme="minorHAnsi"/>
              </w:rPr>
            </w:pPr>
            <w:r w:rsidRPr="00714DC3">
              <w:rPr>
                <w:rFonts w:cstheme="minorHAnsi"/>
                <w:color w:val="212529"/>
              </w:rPr>
              <w:t>What gifts might Christians in my town have given Jesus if he had been born here rather than in Bethlehem?</w:t>
            </w:r>
          </w:p>
        </w:tc>
        <w:tc>
          <w:tcPr>
            <w:tcW w:w="2580" w:type="dxa"/>
          </w:tcPr>
          <w:p w14:paraId="2891525E" w14:textId="193AEE1B" w:rsidR="008001C0" w:rsidRPr="008001C0" w:rsidRDefault="008636A6" w:rsidP="00DA5DC7">
            <w:r w:rsidRPr="008636A6">
              <w:t>Christianity</w:t>
            </w:r>
          </w:p>
        </w:tc>
      </w:tr>
      <w:tr w:rsidR="008001C0" w14:paraId="0709575F" w14:textId="77777777" w:rsidTr="003C0183">
        <w:trPr>
          <w:trHeight w:val="306"/>
        </w:trPr>
        <w:tc>
          <w:tcPr>
            <w:tcW w:w="7905" w:type="dxa"/>
          </w:tcPr>
          <w:p w14:paraId="4532CF6B" w14:textId="2E05F350" w:rsidR="008001C0" w:rsidRPr="00714DC3" w:rsidRDefault="00D266B3" w:rsidP="00DA5DC7">
            <w:pPr>
              <w:rPr>
                <w:rFonts w:cstheme="minorHAnsi"/>
              </w:rPr>
            </w:pPr>
            <w:r w:rsidRPr="00714DC3">
              <w:rPr>
                <w:rFonts w:cstheme="minorHAnsi"/>
                <w:color w:val="212529"/>
              </w:rPr>
              <w:t>Who is God to the Jews?</w:t>
            </w:r>
          </w:p>
        </w:tc>
        <w:tc>
          <w:tcPr>
            <w:tcW w:w="2580" w:type="dxa"/>
          </w:tcPr>
          <w:p w14:paraId="494C1689" w14:textId="7B7002A1" w:rsidR="008001C0" w:rsidRPr="008001C0" w:rsidRDefault="005C6266" w:rsidP="00DA5DC7">
            <w:r w:rsidRPr="005C6266">
              <w:t>Judaism</w:t>
            </w:r>
          </w:p>
        </w:tc>
      </w:tr>
      <w:tr w:rsidR="008001C0" w14:paraId="7ED78357" w14:textId="77777777" w:rsidTr="003C0183">
        <w:trPr>
          <w:trHeight w:val="306"/>
        </w:trPr>
        <w:tc>
          <w:tcPr>
            <w:tcW w:w="7905" w:type="dxa"/>
          </w:tcPr>
          <w:p w14:paraId="0C698393" w14:textId="061219C7" w:rsidR="008001C0" w:rsidRPr="00714DC3" w:rsidRDefault="00474EEC" w:rsidP="00DA5DC7">
            <w:pPr>
              <w:rPr>
                <w:rFonts w:cstheme="minorHAnsi"/>
              </w:rPr>
            </w:pPr>
            <w:r w:rsidRPr="00714DC3">
              <w:rPr>
                <w:rFonts w:cstheme="minorHAnsi"/>
                <w:color w:val="212529"/>
              </w:rPr>
              <w:t>Why was Jesus welcomed like a king or celebrity by the crowds on Palm Sunday? </w:t>
            </w:r>
          </w:p>
        </w:tc>
        <w:tc>
          <w:tcPr>
            <w:tcW w:w="2580" w:type="dxa"/>
          </w:tcPr>
          <w:p w14:paraId="46E94A63" w14:textId="04CD4639" w:rsidR="008001C0" w:rsidRPr="008001C0" w:rsidRDefault="008636A6" w:rsidP="00DA5DC7">
            <w:r w:rsidRPr="008636A6">
              <w:t>Christianity</w:t>
            </w:r>
          </w:p>
        </w:tc>
      </w:tr>
      <w:tr w:rsidR="008001C0" w14:paraId="12906D5D" w14:textId="77777777" w:rsidTr="003C0183">
        <w:trPr>
          <w:trHeight w:val="306"/>
        </w:trPr>
        <w:tc>
          <w:tcPr>
            <w:tcW w:w="7905" w:type="dxa"/>
          </w:tcPr>
          <w:p w14:paraId="2CD69678" w14:textId="78E2E6BC" w:rsidR="008001C0" w:rsidRPr="00714DC3" w:rsidRDefault="0085503C" w:rsidP="00DA5DC7">
            <w:pPr>
              <w:rPr>
                <w:rFonts w:cstheme="minorHAnsi"/>
              </w:rPr>
            </w:pPr>
            <w:r w:rsidRPr="00714DC3">
              <w:rPr>
                <w:rFonts w:cstheme="minorHAnsi"/>
                <w:color w:val="212529"/>
              </w:rPr>
              <w:t>Is Shabbat important to Jewish children?</w:t>
            </w:r>
          </w:p>
        </w:tc>
        <w:tc>
          <w:tcPr>
            <w:tcW w:w="2580" w:type="dxa"/>
          </w:tcPr>
          <w:p w14:paraId="3F5748CB" w14:textId="1CB50E26" w:rsidR="008001C0" w:rsidRPr="008001C0" w:rsidRDefault="005C6266" w:rsidP="00DA5DC7">
            <w:r w:rsidRPr="005C6266">
              <w:t>Judaism</w:t>
            </w:r>
          </w:p>
        </w:tc>
      </w:tr>
      <w:tr w:rsidR="008001C0" w14:paraId="59599EEC" w14:textId="77777777" w:rsidTr="003C0183">
        <w:trPr>
          <w:trHeight w:val="306"/>
        </w:trPr>
        <w:tc>
          <w:tcPr>
            <w:tcW w:w="7905" w:type="dxa"/>
          </w:tcPr>
          <w:p w14:paraId="49C0458D" w14:textId="2999F6AA" w:rsidR="008001C0" w:rsidRPr="00714DC3" w:rsidRDefault="00714DC3" w:rsidP="006A06AE">
            <w:pPr>
              <w:rPr>
                <w:rFonts w:cstheme="minorHAnsi"/>
              </w:rPr>
            </w:pPr>
            <w:r w:rsidRPr="00714DC3">
              <w:rPr>
                <w:rFonts w:cstheme="minorHAnsi"/>
                <w:color w:val="212529"/>
              </w:rPr>
              <w:t>Does visiting the synagogue help Jewish children feel closer to God?</w:t>
            </w:r>
          </w:p>
        </w:tc>
        <w:tc>
          <w:tcPr>
            <w:tcW w:w="2580" w:type="dxa"/>
          </w:tcPr>
          <w:p w14:paraId="703917F9" w14:textId="05422878" w:rsidR="008001C0" w:rsidRPr="008001C0" w:rsidRDefault="005C6266" w:rsidP="00DA5DC7">
            <w:r w:rsidRPr="005C6266">
              <w:t>Judaism</w:t>
            </w:r>
          </w:p>
        </w:tc>
      </w:tr>
    </w:tbl>
    <w:p w14:paraId="4669EFEC" w14:textId="77777777" w:rsidR="003C0183" w:rsidRPr="006A06AE" w:rsidRDefault="003C0183" w:rsidP="00DA5DC7">
      <w:pPr>
        <w:rPr>
          <w:i/>
        </w:rPr>
      </w:pPr>
    </w:p>
    <w:p w14:paraId="564FA806" w14:textId="77777777" w:rsidR="00DA5DC7" w:rsidRPr="00D32105" w:rsidRDefault="00DA5DC7" w:rsidP="00DA5DC7">
      <w:pPr>
        <w:rPr>
          <w:b/>
          <w:u w:val="single"/>
        </w:rPr>
      </w:pPr>
      <w:r w:rsidRPr="00D32105">
        <w:rPr>
          <w:b/>
          <w:u w:val="single"/>
        </w:rPr>
        <w:t>Year 2:</w:t>
      </w:r>
    </w:p>
    <w:tbl>
      <w:tblPr>
        <w:tblStyle w:val="TableGrid"/>
        <w:tblW w:w="10201" w:type="dxa"/>
        <w:tblLayout w:type="fixed"/>
        <w:tblLook w:val="04A0" w:firstRow="1" w:lastRow="0" w:firstColumn="1" w:lastColumn="0" w:noHBand="0" w:noVBand="1"/>
      </w:tblPr>
      <w:tblGrid>
        <w:gridCol w:w="7905"/>
        <w:gridCol w:w="2296"/>
      </w:tblGrid>
      <w:tr w:rsidR="008001C0" w14:paraId="780665BC" w14:textId="77777777" w:rsidTr="003C0183">
        <w:tc>
          <w:tcPr>
            <w:tcW w:w="7905" w:type="dxa"/>
          </w:tcPr>
          <w:p w14:paraId="48EDC552" w14:textId="769BA7A7" w:rsidR="008001C0" w:rsidRPr="008001C0" w:rsidRDefault="003C0183" w:rsidP="00DA5DC7">
            <w:pPr>
              <w:rPr>
                <w:b/>
              </w:rPr>
            </w:pPr>
            <w:r>
              <w:rPr>
                <w:b/>
              </w:rPr>
              <w:t xml:space="preserve">Jigsaw RE </w:t>
            </w:r>
            <w:r w:rsidR="008001C0" w:rsidRPr="008001C0">
              <w:rPr>
                <w:b/>
              </w:rPr>
              <w:t>Enquiry</w:t>
            </w:r>
          </w:p>
        </w:tc>
        <w:tc>
          <w:tcPr>
            <w:tcW w:w="2296" w:type="dxa"/>
          </w:tcPr>
          <w:p w14:paraId="64B7BE24" w14:textId="418D9014" w:rsidR="008001C0" w:rsidRPr="00F30056" w:rsidRDefault="003C0183" w:rsidP="00DA5DC7">
            <w:pPr>
              <w:rPr>
                <w:b/>
                <w:color w:val="7030A0"/>
              </w:rPr>
            </w:pPr>
            <w:r>
              <w:rPr>
                <w:b/>
              </w:rPr>
              <w:t>Worldview</w:t>
            </w:r>
            <w:r w:rsidRPr="008001C0">
              <w:rPr>
                <w:b/>
              </w:rPr>
              <w:t xml:space="preserve"> studied:</w:t>
            </w:r>
          </w:p>
        </w:tc>
      </w:tr>
      <w:tr w:rsidR="008001C0" w14:paraId="0A666501" w14:textId="77777777" w:rsidTr="003C0183">
        <w:trPr>
          <w:trHeight w:val="309"/>
        </w:trPr>
        <w:tc>
          <w:tcPr>
            <w:tcW w:w="7905" w:type="dxa"/>
          </w:tcPr>
          <w:p w14:paraId="2879C466" w14:textId="08BB356F" w:rsidR="008001C0" w:rsidRPr="008001C0" w:rsidRDefault="00001D6F" w:rsidP="008001C0">
            <w:r w:rsidRPr="00001D6F">
              <w:t>Is it possible to be kind to everyone all of the time?</w:t>
            </w:r>
          </w:p>
        </w:tc>
        <w:tc>
          <w:tcPr>
            <w:tcW w:w="2296" w:type="dxa"/>
          </w:tcPr>
          <w:p w14:paraId="6270547F" w14:textId="50DE4DAC" w:rsidR="008001C0" w:rsidRPr="008001C0" w:rsidRDefault="003F734C" w:rsidP="00DA5DC7">
            <w:r w:rsidRPr="008636A6">
              <w:t>Christianity</w:t>
            </w:r>
          </w:p>
        </w:tc>
      </w:tr>
      <w:tr w:rsidR="008001C0" w14:paraId="240676D9" w14:textId="77777777" w:rsidTr="003C0183">
        <w:trPr>
          <w:trHeight w:val="306"/>
        </w:trPr>
        <w:tc>
          <w:tcPr>
            <w:tcW w:w="7905" w:type="dxa"/>
          </w:tcPr>
          <w:p w14:paraId="153D9B2D" w14:textId="623E9E64" w:rsidR="008001C0" w:rsidRPr="008001C0" w:rsidRDefault="00DD43B1" w:rsidP="006A06AE">
            <w:r w:rsidRPr="00DD43B1">
              <w:t>Why do Christians believe God gave Jesus to the world?</w:t>
            </w:r>
          </w:p>
        </w:tc>
        <w:tc>
          <w:tcPr>
            <w:tcW w:w="2296" w:type="dxa"/>
          </w:tcPr>
          <w:p w14:paraId="7776CF95" w14:textId="7B56AAA1" w:rsidR="008001C0" w:rsidRPr="008001C0" w:rsidRDefault="003F734C" w:rsidP="00DA5DC7">
            <w:r w:rsidRPr="008636A6">
              <w:t>Christianity</w:t>
            </w:r>
          </w:p>
        </w:tc>
      </w:tr>
      <w:tr w:rsidR="008001C0" w14:paraId="1358A774" w14:textId="77777777" w:rsidTr="003C0183">
        <w:trPr>
          <w:trHeight w:val="306"/>
        </w:trPr>
        <w:tc>
          <w:tcPr>
            <w:tcW w:w="7905" w:type="dxa"/>
          </w:tcPr>
          <w:p w14:paraId="43C8C58B" w14:textId="79F7F75C" w:rsidR="008001C0" w:rsidRPr="008001C0" w:rsidRDefault="00340337" w:rsidP="00DA5DC7">
            <w:r w:rsidRPr="00340337">
              <w:t>Who is God to Muslims?</w:t>
            </w:r>
          </w:p>
        </w:tc>
        <w:tc>
          <w:tcPr>
            <w:tcW w:w="2296" w:type="dxa"/>
          </w:tcPr>
          <w:p w14:paraId="0C25707A" w14:textId="337D7F2A" w:rsidR="008001C0" w:rsidRPr="008001C0" w:rsidRDefault="0000461C" w:rsidP="00DA5DC7">
            <w:r w:rsidRPr="0000461C">
              <w:t>Islam</w:t>
            </w:r>
          </w:p>
        </w:tc>
      </w:tr>
      <w:tr w:rsidR="008001C0" w14:paraId="66F9CAD2" w14:textId="77777777" w:rsidTr="003C0183">
        <w:trPr>
          <w:trHeight w:val="306"/>
        </w:trPr>
        <w:tc>
          <w:tcPr>
            <w:tcW w:w="7905" w:type="dxa"/>
          </w:tcPr>
          <w:p w14:paraId="4B1CCA48" w14:textId="6C9F4E96" w:rsidR="008001C0" w:rsidRPr="008001C0" w:rsidRDefault="00B605CD" w:rsidP="00DA5DC7">
            <w:r w:rsidRPr="00B605CD">
              <w:t>How important is it to Christians that Jesus came back to life after his crucifixion?</w:t>
            </w:r>
          </w:p>
        </w:tc>
        <w:tc>
          <w:tcPr>
            <w:tcW w:w="2296" w:type="dxa"/>
          </w:tcPr>
          <w:p w14:paraId="2A890E64" w14:textId="46DCD8F3" w:rsidR="008001C0" w:rsidRPr="008001C0" w:rsidRDefault="003F734C" w:rsidP="00DA5DC7">
            <w:r w:rsidRPr="008636A6">
              <w:t>Christianity</w:t>
            </w:r>
          </w:p>
        </w:tc>
      </w:tr>
      <w:tr w:rsidR="008001C0" w14:paraId="6A923B26" w14:textId="77777777" w:rsidTr="003C0183">
        <w:trPr>
          <w:trHeight w:val="306"/>
        </w:trPr>
        <w:tc>
          <w:tcPr>
            <w:tcW w:w="7905" w:type="dxa"/>
          </w:tcPr>
          <w:p w14:paraId="095A0636" w14:textId="54087A71" w:rsidR="008001C0" w:rsidRPr="008001C0" w:rsidRDefault="00F87F3D" w:rsidP="00DA5DC7">
            <w:r w:rsidRPr="00F87F3D">
              <w:t>How important is the prophet Muhammad to Muslims?</w:t>
            </w:r>
          </w:p>
        </w:tc>
        <w:tc>
          <w:tcPr>
            <w:tcW w:w="2296" w:type="dxa"/>
          </w:tcPr>
          <w:p w14:paraId="4D6303B6" w14:textId="022F2801" w:rsidR="008001C0" w:rsidRPr="008001C0" w:rsidRDefault="0000461C" w:rsidP="00DA5DC7">
            <w:r w:rsidRPr="0000461C">
              <w:t>Islam</w:t>
            </w:r>
          </w:p>
        </w:tc>
      </w:tr>
      <w:tr w:rsidR="008001C0" w14:paraId="59D21E32" w14:textId="77777777" w:rsidTr="003C0183">
        <w:trPr>
          <w:trHeight w:val="306"/>
        </w:trPr>
        <w:tc>
          <w:tcPr>
            <w:tcW w:w="7905" w:type="dxa"/>
          </w:tcPr>
          <w:p w14:paraId="269841BE" w14:textId="685FE4DA" w:rsidR="008001C0" w:rsidRPr="008001C0" w:rsidRDefault="00A27842" w:rsidP="00DA5DC7">
            <w:r w:rsidRPr="00A27842">
              <w:t>How important is the Qur'an to Muslims?</w:t>
            </w:r>
          </w:p>
        </w:tc>
        <w:tc>
          <w:tcPr>
            <w:tcW w:w="2296" w:type="dxa"/>
          </w:tcPr>
          <w:p w14:paraId="16947ED3" w14:textId="661E51BA" w:rsidR="008001C0" w:rsidRPr="008001C0" w:rsidRDefault="0000461C" w:rsidP="008001C0">
            <w:r w:rsidRPr="0000461C">
              <w:t>Islam</w:t>
            </w:r>
          </w:p>
        </w:tc>
      </w:tr>
    </w:tbl>
    <w:p w14:paraId="56F30259" w14:textId="77777777" w:rsidR="00C5343B" w:rsidRDefault="00C5343B" w:rsidP="00DA5DC7">
      <w:pPr>
        <w:rPr>
          <w:b/>
          <w:color w:val="000000" w:themeColor="text1"/>
          <w:u w:val="single"/>
        </w:rPr>
      </w:pPr>
    </w:p>
    <w:p w14:paraId="6CDD512F" w14:textId="7E69FDA9" w:rsidR="00DA5DC7" w:rsidRPr="00D32105" w:rsidRDefault="00DA5DC7" w:rsidP="00DA5DC7">
      <w:pPr>
        <w:rPr>
          <w:b/>
          <w:color w:val="000000" w:themeColor="text1"/>
          <w:u w:val="single"/>
        </w:rPr>
      </w:pPr>
      <w:r w:rsidRPr="00D32105">
        <w:rPr>
          <w:b/>
          <w:color w:val="000000" w:themeColor="text1"/>
          <w:u w:val="single"/>
        </w:rPr>
        <w:t>Year</w:t>
      </w:r>
      <w:r w:rsidR="00736F92">
        <w:rPr>
          <w:b/>
          <w:color w:val="000000" w:themeColor="text1"/>
          <w:u w:val="single"/>
        </w:rPr>
        <w:t xml:space="preserve"> 3/4</w:t>
      </w:r>
      <w:r w:rsidR="00C5343B">
        <w:rPr>
          <w:b/>
          <w:color w:val="000000" w:themeColor="text1"/>
          <w:u w:val="single"/>
        </w:rPr>
        <w:t xml:space="preserve"> (Cycle 1)</w:t>
      </w:r>
      <w:r w:rsidRPr="00D32105">
        <w:rPr>
          <w:b/>
          <w:color w:val="000000" w:themeColor="text1"/>
          <w:u w:val="single"/>
        </w:rPr>
        <w:t>:</w:t>
      </w:r>
    </w:p>
    <w:tbl>
      <w:tblPr>
        <w:tblStyle w:val="TableGrid"/>
        <w:tblW w:w="10201" w:type="dxa"/>
        <w:tblLook w:val="04A0" w:firstRow="1" w:lastRow="0" w:firstColumn="1" w:lastColumn="0" w:noHBand="0" w:noVBand="1"/>
      </w:tblPr>
      <w:tblGrid>
        <w:gridCol w:w="7905"/>
        <w:gridCol w:w="2296"/>
      </w:tblGrid>
      <w:tr w:rsidR="008001C0" w:rsidRPr="00F30056" w14:paraId="42192D45" w14:textId="77777777" w:rsidTr="003C0183">
        <w:tc>
          <w:tcPr>
            <w:tcW w:w="7905" w:type="dxa"/>
          </w:tcPr>
          <w:p w14:paraId="01805CEF" w14:textId="3B2A17DC" w:rsidR="008001C0" w:rsidRPr="00E37689" w:rsidRDefault="003C0183" w:rsidP="00DA5DC7">
            <w:pPr>
              <w:rPr>
                <w:b/>
              </w:rPr>
            </w:pPr>
            <w:r>
              <w:rPr>
                <w:b/>
              </w:rPr>
              <w:t xml:space="preserve">Jigsaw RE </w:t>
            </w:r>
            <w:r w:rsidR="008001C0" w:rsidRPr="00E37689">
              <w:rPr>
                <w:b/>
              </w:rPr>
              <w:t>Enquiry</w:t>
            </w:r>
          </w:p>
        </w:tc>
        <w:tc>
          <w:tcPr>
            <w:tcW w:w="2296" w:type="dxa"/>
          </w:tcPr>
          <w:p w14:paraId="3479DCD2" w14:textId="3273C587" w:rsidR="008001C0" w:rsidRPr="00E37689" w:rsidRDefault="003C0183" w:rsidP="00DA5DC7">
            <w:pPr>
              <w:rPr>
                <w:b/>
              </w:rPr>
            </w:pPr>
            <w:r>
              <w:rPr>
                <w:b/>
              </w:rPr>
              <w:t>Worldview</w:t>
            </w:r>
            <w:r w:rsidRPr="008001C0">
              <w:rPr>
                <w:b/>
              </w:rPr>
              <w:t xml:space="preserve"> studied:</w:t>
            </w:r>
          </w:p>
        </w:tc>
      </w:tr>
      <w:tr w:rsidR="008001C0" w:rsidRPr="00F30056" w14:paraId="013B1DD0" w14:textId="77777777" w:rsidTr="003C0183">
        <w:trPr>
          <w:trHeight w:val="309"/>
        </w:trPr>
        <w:tc>
          <w:tcPr>
            <w:tcW w:w="7905" w:type="dxa"/>
          </w:tcPr>
          <w:p w14:paraId="538FAAC6" w14:textId="00D8A139" w:rsidR="008001C0" w:rsidRPr="00F61B08" w:rsidRDefault="00F6096A" w:rsidP="00E37689">
            <w:pPr>
              <w:rPr>
                <w:rFonts w:cstheme="minorHAnsi"/>
              </w:rPr>
            </w:pPr>
            <w:r w:rsidRPr="00F61B08">
              <w:rPr>
                <w:rFonts w:cstheme="minorHAnsi"/>
                <w:color w:val="212529"/>
              </w:rPr>
              <w:t>What is the best way for a Jew to lead a good life?</w:t>
            </w:r>
          </w:p>
        </w:tc>
        <w:tc>
          <w:tcPr>
            <w:tcW w:w="2296" w:type="dxa"/>
          </w:tcPr>
          <w:p w14:paraId="655822C7" w14:textId="17C3BF33" w:rsidR="00E37689" w:rsidRPr="00F61B08" w:rsidRDefault="00E21FD6" w:rsidP="00DA5DC7">
            <w:pPr>
              <w:rPr>
                <w:rFonts w:cstheme="minorHAnsi"/>
              </w:rPr>
            </w:pPr>
            <w:r w:rsidRPr="00F61B08">
              <w:rPr>
                <w:rFonts w:cstheme="minorHAnsi"/>
              </w:rPr>
              <w:t>Judaism</w:t>
            </w:r>
          </w:p>
        </w:tc>
      </w:tr>
      <w:tr w:rsidR="008001C0" w:rsidRPr="00F30056" w14:paraId="3157F5CE" w14:textId="77777777" w:rsidTr="003C0183">
        <w:trPr>
          <w:trHeight w:val="306"/>
        </w:trPr>
        <w:tc>
          <w:tcPr>
            <w:tcW w:w="7905" w:type="dxa"/>
          </w:tcPr>
          <w:p w14:paraId="53F36F28" w14:textId="779EB3B1" w:rsidR="008001C0" w:rsidRPr="00F61B08" w:rsidRDefault="00713A23" w:rsidP="00E37689">
            <w:pPr>
              <w:rPr>
                <w:rFonts w:cstheme="minorHAnsi"/>
              </w:rPr>
            </w:pPr>
            <w:r w:rsidRPr="00F61B08">
              <w:rPr>
                <w:rFonts w:cstheme="minorHAnsi"/>
                <w:color w:val="212529"/>
              </w:rPr>
              <w:t>Has Christmas lost its true meaning?</w:t>
            </w:r>
          </w:p>
        </w:tc>
        <w:tc>
          <w:tcPr>
            <w:tcW w:w="2296" w:type="dxa"/>
          </w:tcPr>
          <w:p w14:paraId="3CFC2D05" w14:textId="3075CB23" w:rsidR="008001C0" w:rsidRPr="00F61B08" w:rsidRDefault="00CE1FF6" w:rsidP="00DA5DC7">
            <w:pPr>
              <w:rPr>
                <w:rFonts w:cstheme="minorHAnsi"/>
              </w:rPr>
            </w:pPr>
            <w:r w:rsidRPr="00F61B08">
              <w:rPr>
                <w:rFonts w:cstheme="minorHAnsi"/>
              </w:rPr>
              <w:t>Christianity</w:t>
            </w:r>
          </w:p>
        </w:tc>
      </w:tr>
      <w:tr w:rsidR="008001C0" w:rsidRPr="00CB6150" w14:paraId="6D756165" w14:textId="77777777" w:rsidTr="003C0183">
        <w:trPr>
          <w:trHeight w:val="306"/>
        </w:trPr>
        <w:tc>
          <w:tcPr>
            <w:tcW w:w="7905" w:type="dxa"/>
          </w:tcPr>
          <w:p w14:paraId="167DA346" w14:textId="2B500E1B" w:rsidR="008001C0" w:rsidRPr="00F61B08" w:rsidRDefault="006267CB" w:rsidP="00DA5DC7">
            <w:pPr>
              <w:rPr>
                <w:rFonts w:cstheme="minorHAnsi"/>
              </w:rPr>
            </w:pPr>
            <w:r w:rsidRPr="00F61B08">
              <w:rPr>
                <w:rFonts w:cstheme="minorHAnsi"/>
                <w:color w:val="212529"/>
              </w:rPr>
              <w:t>Could Jesus heal people? Did He perform miracles or was there some other explanation?</w:t>
            </w:r>
          </w:p>
        </w:tc>
        <w:tc>
          <w:tcPr>
            <w:tcW w:w="2296" w:type="dxa"/>
          </w:tcPr>
          <w:p w14:paraId="6CED7A2F" w14:textId="31FED1DC" w:rsidR="008001C0" w:rsidRPr="00F61B08" w:rsidRDefault="00CE1FF6" w:rsidP="00DA5DC7">
            <w:pPr>
              <w:rPr>
                <w:rFonts w:cstheme="minorHAnsi"/>
              </w:rPr>
            </w:pPr>
            <w:r w:rsidRPr="00F61B08">
              <w:rPr>
                <w:rFonts w:cstheme="minorHAnsi"/>
              </w:rPr>
              <w:t>Christianity</w:t>
            </w:r>
          </w:p>
        </w:tc>
      </w:tr>
      <w:tr w:rsidR="008001C0" w:rsidRPr="00CB6150" w14:paraId="71D174CA" w14:textId="77777777" w:rsidTr="003C0183">
        <w:trPr>
          <w:trHeight w:val="306"/>
        </w:trPr>
        <w:tc>
          <w:tcPr>
            <w:tcW w:w="7905" w:type="dxa"/>
          </w:tcPr>
          <w:p w14:paraId="4B265780" w14:textId="574A6953" w:rsidR="008001C0" w:rsidRPr="00F61B08" w:rsidRDefault="008D6D06" w:rsidP="00E37689">
            <w:pPr>
              <w:rPr>
                <w:rFonts w:cstheme="minorHAnsi"/>
              </w:rPr>
            </w:pPr>
            <w:r w:rsidRPr="00F61B08">
              <w:rPr>
                <w:rFonts w:cstheme="minorHAnsi"/>
                <w:color w:val="212529"/>
              </w:rPr>
              <w:t>What is 'good' about Good Friday?</w:t>
            </w:r>
          </w:p>
        </w:tc>
        <w:tc>
          <w:tcPr>
            <w:tcW w:w="2296" w:type="dxa"/>
          </w:tcPr>
          <w:p w14:paraId="18F7B46D" w14:textId="17C5BE17" w:rsidR="008001C0" w:rsidRPr="00F61B08" w:rsidRDefault="00CE1FF6" w:rsidP="00DA5DC7">
            <w:pPr>
              <w:rPr>
                <w:rFonts w:cstheme="minorHAnsi"/>
              </w:rPr>
            </w:pPr>
            <w:r w:rsidRPr="00F61B08">
              <w:rPr>
                <w:rFonts w:cstheme="minorHAnsi"/>
              </w:rPr>
              <w:t>Christianity</w:t>
            </w:r>
          </w:p>
        </w:tc>
      </w:tr>
      <w:tr w:rsidR="008001C0" w:rsidRPr="00F30056" w14:paraId="60FBD2F3" w14:textId="77777777" w:rsidTr="003C0183">
        <w:trPr>
          <w:trHeight w:val="306"/>
        </w:trPr>
        <w:tc>
          <w:tcPr>
            <w:tcW w:w="7905" w:type="dxa"/>
          </w:tcPr>
          <w:p w14:paraId="4ADB59BA" w14:textId="3E476AEA" w:rsidR="008001C0" w:rsidRPr="00F61B08" w:rsidRDefault="0005718F" w:rsidP="00E37689">
            <w:pPr>
              <w:rPr>
                <w:rFonts w:cstheme="minorHAnsi"/>
              </w:rPr>
            </w:pPr>
            <w:r w:rsidRPr="00F61B08">
              <w:rPr>
                <w:rFonts w:cstheme="minorHAnsi"/>
                <w:color w:val="212529"/>
              </w:rPr>
              <w:t>How do Jewish beliefs, teachings and stories impact on daily life?</w:t>
            </w:r>
          </w:p>
        </w:tc>
        <w:tc>
          <w:tcPr>
            <w:tcW w:w="2296" w:type="dxa"/>
          </w:tcPr>
          <w:p w14:paraId="4CBF4661" w14:textId="3381EB89" w:rsidR="00E37689" w:rsidRPr="00F61B08" w:rsidRDefault="00E21FD6" w:rsidP="00DA5DC7">
            <w:pPr>
              <w:rPr>
                <w:rFonts w:cstheme="minorHAnsi"/>
              </w:rPr>
            </w:pPr>
            <w:r w:rsidRPr="00F61B08">
              <w:rPr>
                <w:rFonts w:cstheme="minorHAnsi"/>
              </w:rPr>
              <w:t>Judaism</w:t>
            </w:r>
          </w:p>
        </w:tc>
      </w:tr>
      <w:tr w:rsidR="008001C0" w:rsidRPr="00CE6E81" w14:paraId="16A56320" w14:textId="77777777" w:rsidTr="00FA633B">
        <w:trPr>
          <w:trHeight w:val="316"/>
        </w:trPr>
        <w:tc>
          <w:tcPr>
            <w:tcW w:w="7905" w:type="dxa"/>
          </w:tcPr>
          <w:p w14:paraId="0C5FC610" w14:textId="3EC5BD03" w:rsidR="008001C0" w:rsidRPr="00F61B08" w:rsidRDefault="00FA633B" w:rsidP="00E37689">
            <w:pPr>
              <w:rPr>
                <w:rFonts w:cstheme="minorHAnsi"/>
              </w:rPr>
            </w:pPr>
            <w:r w:rsidRPr="00F61B08">
              <w:rPr>
                <w:rFonts w:cstheme="minorHAnsi"/>
                <w:color w:val="212529"/>
              </w:rPr>
              <w:t>How does celebrating Shavuot help Jewish children feel closer to God?</w:t>
            </w:r>
          </w:p>
        </w:tc>
        <w:tc>
          <w:tcPr>
            <w:tcW w:w="2296" w:type="dxa"/>
          </w:tcPr>
          <w:p w14:paraId="52B5770F" w14:textId="1A35A50A" w:rsidR="00E37689" w:rsidRPr="00F61B08" w:rsidRDefault="00E21FD6" w:rsidP="00DA5DC7">
            <w:pPr>
              <w:rPr>
                <w:rFonts w:cstheme="minorHAnsi"/>
              </w:rPr>
            </w:pPr>
            <w:r w:rsidRPr="00F61B08">
              <w:rPr>
                <w:rFonts w:cstheme="minorHAnsi"/>
              </w:rPr>
              <w:t>Judaism</w:t>
            </w:r>
          </w:p>
        </w:tc>
      </w:tr>
    </w:tbl>
    <w:p w14:paraId="61D892F2" w14:textId="77777777" w:rsidR="00DA5DC7" w:rsidRDefault="00DA5DC7" w:rsidP="00DA5DC7">
      <w:pPr>
        <w:rPr>
          <w:b/>
          <w:color w:val="000000" w:themeColor="text1"/>
          <w:u w:val="single"/>
        </w:rPr>
      </w:pPr>
    </w:p>
    <w:p w14:paraId="77A8023E" w14:textId="77777777" w:rsidR="00905BC8" w:rsidRDefault="00905BC8" w:rsidP="00DA5DC7">
      <w:pPr>
        <w:rPr>
          <w:b/>
          <w:color w:val="000000" w:themeColor="text1"/>
          <w:u w:val="single"/>
        </w:rPr>
      </w:pPr>
    </w:p>
    <w:p w14:paraId="4C8A4354" w14:textId="2F0BEDA1" w:rsidR="00DA5DC7" w:rsidRPr="00D32105" w:rsidRDefault="00DA5DC7" w:rsidP="00DA5DC7">
      <w:pPr>
        <w:rPr>
          <w:b/>
          <w:color w:val="000000" w:themeColor="text1"/>
          <w:u w:val="single"/>
        </w:rPr>
      </w:pPr>
      <w:r w:rsidRPr="00D32105">
        <w:rPr>
          <w:b/>
          <w:color w:val="000000" w:themeColor="text1"/>
          <w:u w:val="single"/>
        </w:rPr>
        <w:lastRenderedPageBreak/>
        <w:t xml:space="preserve">Year </w:t>
      </w:r>
      <w:r w:rsidR="00C5343B">
        <w:rPr>
          <w:b/>
          <w:color w:val="000000" w:themeColor="text1"/>
          <w:u w:val="single"/>
        </w:rPr>
        <w:t>3/4</w:t>
      </w:r>
      <w:r w:rsidR="00736F92">
        <w:rPr>
          <w:b/>
          <w:color w:val="000000" w:themeColor="text1"/>
          <w:u w:val="single"/>
        </w:rPr>
        <w:t xml:space="preserve"> </w:t>
      </w:r>
      <w:r w:rsidR="00C5343B">
        <w:rPr>
          <w:b/>
          <w:color w:val="000000" w:themeColor="text1"/>
          <w:u w:val="single"/>
        </w:rPr>
        <w:t>(Cycle 2)</w:t>
      </w:r>
      <w:r w:rsidRPr="00D32105">
        <w:rPr>
          <w:b/>
          <w:color w:val="000000" w:themeColor="text1"/>
          <w:u w:val="single"/>
        </w:rPr>
        <w:t xml:space="preserve">: </w:t>
      </w:r>
    </w:p>
    <w:tbl>
      <w:tblPr>
        <w:tblStyle w:val="TableGrid"/>
        <w:tblW w:w="10201" w:type="dxa"/>
        <w:tblLook w:val="04A0" w:firstRow="1" w:lastRow="0" w:firstColumn="1" w:lastColumn="0" w:noHBand="0" w:noVBand="1"/>
      </w:tblPr>
      <w:tblGrid>
        <w:gridCol w:w="7933"/>
        <w:gridCol w:w="2268"/>
      </w:tblGrid>
      <w:tr w:rsidR="008001C0" w:rsidRPr="00F30056" w14:paraId="51B51510" w14:textId="77777777" w:rsidTr="003C0183">
        <w:tc>
          <w:tcPr>
            <w:tcW w:w="7933" w:type="dxa"/>
          </w:tcPr>
          <w:p w14:paraId="6F45B931" w14:textId="7B71CB5B" w:rsidR="008001C0" w:rsidRPr="00E37689" w:rsidRDefault="003C0183" w:rsidP="00DA5DC7">
            <w:pPr>
              <w:rPr>
                <w:b/>
              </w:rPr>
            </w:pPr>
            <w:r>
              <w:rPr>
                <w:b/>
              </w:rPr>
              <w:t xml:space="preserve">Jigsaw RE </w:t>
            </w:r>
            <w:r w:rsidR="008001C0" w:rsidRPr="00E37689">
              <w:rPr>
                <w:b/>
              </w:rPr>
              <w:t>Enquiry</w:t>
            </w:r>
          </w:p>
        </w:tc>
        <w:tc>
          <w:tcPr>
            <w:tcW w:w="2268" w:type="dxa"/>
          </w:tcPr>
          <w:p w14:paraId="60DE782C" w14:textId="70171A0C" w:rsidR="008001C0" w:rsidRPr="00E37689" w:rsidRDefault="003C0183" w:rsidP="00DA5DC7">
            <w:pPr>
              <w:rPr>
                <w:b/>
              </w:rPr>
            </w:pPr>
            <w:r>
              <w:rPr>
                <w:b/>
              </w:rPr>
              <w:t>Worldview</w:t>
            </w:r>
            <w:r w:rsidRPr="008001C0">
              <w:rPr>
                <w:b/>
              </w:rPr>
              <w:t xml:space="preserve"> studied:</w:t>
            </w:r>
          </w:p>
        </w:tc>
      </w:tr>
      <w:tr w:rsidR="008001C0" w:rsidRPr="00F30056" w14:paraId="1B816B2F" w14:textId="77777777" w:rsidTr="003C0183">
        <w:trPr>
          <w:trHeight w:val="309"/>
        </w:trPr>
        <w:tc>
          <w:tcPr>
            <w:tcW w:w="7933" w:type="dxa"/>
          </w:tcPr>
          <w:p w14:paraId="4A034323" w14:textId="7C99D31B" w:rsidR="008B384C" w:rsidRPr="00F61B08" w:rsidRDefault="00CB11C4" w:rsidP="00E37689">
            <w:pPr>
              <w:rPr>
                <w:rFonts w:cstheme="minorHAnsi"/>
              </w:rPr>
            </w:pPr>
            <w:r w:rsidRPr="00F61B08">
              <w:rPr>
                <w:rFonts w:cstheme="minorHAnsi"/>
                <w:color w:val="212529"/>
              </w:rPr>
              <w:t>Does praying at regular intervals help Muslims in their everyday lives?</w:t>
            </w:r>
          </w:p>
        </w:tc>
        <w:tc>
          <w:tcPr>
            <w:tcW w:w="2268" w:type="dxa"/>
          </w:tcPr>
          <w:p w14:paraId="1B440506" w14:textId="0B572B3E" w:rsidR="00767290" w:rsidRPr="00E37689" w:rsidRDefault="00995AC8" w:rsidP="00DA5DC7">
            <w:r w:rsidRPr="00995AC8">
              <w:t>Islam</w:t>
            </w:r>
          </w:p>
        </w:tc>
      </w:tr>
      <w:tr w:rsidR="008001C0" w:rsidRPr="00F30056" w14:paraId="5A95C24D" w14:textId="77777777" w:rsidTr="003C0183">
        <w:trPr>
          <w:trHeight w:val="306"/>
        </w:trPr>
        <w:tc>
          <w:tcPr>
            <w:tcW w:w="7933" w:type="dxa"/>
          </w:tcPr>
          <w:p w14:paraId="4EF99FCC" w14:textId="0C995E47" w:rsidR="008001C0" w:rsidRPr="00F61B08" w:rsidRDefault="00083D15" w:rsidP="00DA5DC7">
            <w:pPr>
              <w:rPr>
                <w:rFonts w:cstheme="minorHAnsi"/>
              </w:rPr>
            </w:pPr>
            <w:r w:rsidRPr="00F61B08">
              <w:rPr>
                <w:rFonts w:cstheme="minorHAnsi"/>
                <w:color w:val="212529"/>
              </w:rPr>
              <w:t>What is the most significant part of the nativity story for Christians today?</w:t>
            </w:r>
          </w:p>
        </w:tc>
        <w:tc>
          <w:tcPr>
            <w:tcW w:w="2268" w:type="dxa"/>
          </w:tcPr>
          <w:p w14:paraId="59743803" w14:textId="181A31AE" w:rsidR="008001C0" w:rsidRPr="00E37689" w:rsidRDefault="00CE1FF6" w:rsidP="00DA5DC7">
            <w:r w:rsidRPr="008636A6">
              <w:t>Christianity</w:t>
            </w:r>
          </w:p>
        </w:tc>
      </w:tr>
      <w:tr w:rsidR="008001C0" w:rsidRPr="00CB6150" w14:paraId="7B1CF0C8" w14:textId="77777777" w:rsidTr="003C0183">
        <w:trPr>
          <w:trHeight w:val="306"/>
        </w:trPr>
        <w:tc>
          <w:tcPr>
            <w:tcW w:w="7933" w:type="dxa"/>
          </w:tcPr>
          <w:p w14:paraId="28F833BC" w14:textId="7E98CDE8" w:rsidR="00767290" w:rsidRPr="00F61B08" w:rsidRDefault="006B4BC6" w:rsidP="00E37689">
            <w:pPr>
              <w:rPr>
                <w:rFonts w:cstheme="minorHAnsi"/>
              </w:rPr>
            </w:pPr>
            <w:r w:rsidRPr="00F61B08">
              <w:rPr>
                <w:rFonts w:cstheme="minorHAnsi"/>
                <w:color w:val="212529"/>
              </w:rPr>
              <w:t>Is forgiveness always possible for Christians?</w:t>
            </w:r>
          </w:p>
        </w:tc>
        <w:tc>
          <w:tcPr>
            <w:tcW w:w="2268" w:type="dxa"/>
          </w:tcPr>
          <w:p w14:paraId="69DDC008" w14:textId="3FF091F7" w:rsidR="00767290" w:rsidRPr="00E37689" w:rsidRDefault="00CE1FF6" w:rsidP="008001C0">
            <w:r w:rsidRPr="008636A6">
              <w:t>Christianity</w:t>
            </w:r>
          </w:p>
        </w:tc>
      </w:tr>
      <w:tr w:rsidR="008001C0" w:rsidRPr="00CB6150" w14:paraId="258504BC" w14:textId="77777777" w:rsidTr="003C0183">
        <w:trPr>
          <w:trHeight w:val="306"/>
        </w:trPr>
        <w:tc>
          <w:tcPr>
            <w:tcW w:w="7933" w:type="dxa"/>
          </w:tcPr>
          <w:p w14:paraId="204E2EDB" w14:textId="43105FCC" w:rsidR="008001C0" w:rsidRPr="00F61B08" w:rsidRDefault="00AF4C03" w:rsidP="00E37689">
            <w:pPr>
              <w:rPr>
                <w:rFonts w:cstheme="minorHAnsi"/>
              </w:rPr>
            </w:pPr>
            <w:r w:rsidRPr="00F61B08">
              <w:rPr>
                <w:rFonts w:cstheme="minorHAnsi"/>
                <w:color w:val="212529"/>
              </w:rPr>
              <w:t>Do people need to go to church to show they are Christians?</w:t>
            </w:r>
          </w:p>
        </w:tc>
        <w:tc>
          <w:tcPr>
            <w:tcW w:w="2268" w:type="dxa"/>
          </w:tcPr>
          <w:p w14:paraId="72684752" w14:textId="0B1C7B96" w:rsidR="008001C0" w:rsidRPr="00E37689" w:rsidRDefault="00CE1FF6" w:rsidP="00DA5DC7">
            <w:r w:rsidRPr="008636A6">
              <w:t>Christianity</w:t>
            </w:r>
          </w:p>
        </w:tc>
      </w:tr>
      <w:tr w:rsidR="008001C0" w:rsidRPr="00F30056" w14:paraId="0F76E2FB" w14:textId="77777777" w:rsidTr="003C0183">
        <w:trPr>
          <w:trHeight w:val="306"/>
        </w:trPr>
        <w:tc>
          <w:tcPr>
            <w:tcW w:w="7933" w:type="dxa"/>
          </w:tcPr>
          <w:p w14:paraId="5063EC7E" w14:textId="4CE4FDC3" w:rsidR="00767290" w:rsidRPr="00F61B08" w:rsidRDefault="001C09F6" w:rsidP="00E37689">
            <w:pPr>
              <w:rPr>
                <w:rFonts w:cstheme="minorHAnsi"/>
              </w:rPr>
            </w:pPr>
            <w:r w:rsidRPr="00F61B08">
              <w:rPr>
                <w:rFonts w:cstheme="minorHAnsi"/>
                <w:color w:val="212529"/>
              </w:rPr>
              <w:t>Does completing a pilgrimage make a person a better Muslim?</w:t>
            </w:r>
          </w:p>
        </w:tc>
        <w:tc>
          <w:tcPr>
            <w:tcW w:w="2268" w:type="dxa"/>
          </w:tcPr>
          <w:p w14:paraId="09A4B9C1" w14:textId="3114D8CB" w:rsidR="00767290" w:rsidRPr="00767290" w:rsidRDefault="00995AC8" w:rsidP="00DA5DC7">
            <w:pPr>
              <w:rPr>
                <w:b/>
              </w:rPr>
            </w:pPr>
            <w:r w:rsidRPr="00995AC8">
              <w:t>Islam</w:t>
            </w:r>
          </w:p>
        </w:tc>
      </w:tr>
      <w:tr w:rsidR="008001C0" w:rsidRPr="00CE6E81" w14:paraId="3F46817B" w14:textId="77777777" w:rsidTr="003C0183">
        <w:trPr>
          <w:trHeight w:val="306"/>
        </w:trPr>
        <w:tc>
          <w:tcPr>
            <w:tcW w:w="7933" w:type="dxa"/>
          </w:tcPr>
          <w:p w14:paraId="5EEE5DB2" w14:textId="6EED634D" w:rsidR="008001C0" w:rsidRPr="00F61B08" w:rsidRDefault="002476AC" w:rsidP="00E37689">
            <w:pPr>
              <w:rPr>
                <w:rFonts w:cstheme="minorHAnsi"/>
              </w:rPr>
            </w:pPr>
            <w:r w:rsidRPr="00F61B08">
              <w:rPr>
                <w:rFonts w:cstheme="minorHAnsi"/>
                <w:color w:val="212529"/>
              </w:rPr>
              <w:t>What is the best way for a Muslim to lead a good life?</w:t>
            </w:r>
          </w:p>
        </w:tc>
        <w:tc>
          <w:tcPr>
            <w:tcW w:w="2268" w:type="dxa"/>
          </w:tcPr>
          <w:p w14:paraId="798D5D70" w14:textId="07CDA28A" w:rsidR="008001C0" w:rsidRPr="00E37689" w:rsidRDefault="00995AC8" w:rsidP="008001C0">
            <w:r w:rsidRPr="00995AC8">
              <w:t>Islam</w:t>
            </w:r>
          </w:p>
        </w:tc>
      </w:tr>
    </w:tbl>
    <w:p w14:paraId="103ECFE7" w14:textId="77777777" w:rsidR="003C0183" w:rsidRDefault="003C0183" w:rsidP="00DA5DC7">
      <w:pPr>
        <w:rPr>
          <w:b/>
          <w:color w:val="000000" w:themeColor="text1"/>
          <w:u w:val="single"/>
        </w:rPr>
      </w:pPr>
    </w:p>
    <w:p w14:paraId="14D1D6D6" w14:textId="1E35C7CD" w:rsidR="00DA5DC7" w:rsidRPr="00CC7F87" w:rsidRDefault="00DA5DC7" w:rsidP="00DA5DC7">
      <w:pPr>
        <w:rPr>
          <w:b/>
          <w:color w:val="000000" w:themeColor="text1"/>
          <w:u w:val="single"/>
        </w:rPr>
      </w:pPr>
      <w:r w:rsidRPr="00CC7F87">
        <w:rPr>
          <w:b/>
          <w:color w:val="000000" w:themeColor="text1"/>
          <w:u w:val="single"/>
        </w:rPr>
        <w:t xml:space="preserve">Year 5: </w:t>
      </w:r>
    </w:p>
    <w:tbl>
      <w:tblPr>
        <w:tblStyle w:val="TableGrid"/>
        <w:tblW w:w="10201" w:type="dxa"/>
        <w:tblLayout w:type="fixed"/>
        <w:tblLook w:val="04A0" w:firstRow="1" w:lastRow="0" w:firstColumn="1" w:lastColumn="0" w:noHBand="0" w:noVBand="1"/>
      </w:tblPr>
      <w:tblGrid>
        <w:gridCol w:w="7933"/>
        <w:gridCol w:w="2268"/>
      </w:tblGrid>
      <w:tr w:rsidR="00E37689" w:rsidRPr="00F30056" w14:paraId="62513892" w14:textId="77777777" w:rsidTr="003C0183">
        <w:tc>
          <w:tcPr>
            <w:tcW w:w="7933" w:type="dxa"/>
          </w:tcPr>
          <w:p w14:paraId="512B98A6" w14:textId="54BA8EE2" w:rsidR="00E37689" w:rsidRPr="00BB3373" w:rsidRDefault="003C0183" w:rsidP="00DA5DC7">
            <w:pPr>
              <w:rPr>
                <w:b/>
              </w:rPr>
            </w:pPr>
            <w:r>
              <w:rPr>
                <w:b/>
              </w:rPr>
              <w:t xml:space="preserve">Jigsaw RE </w:t>
            </w:r>
            <w:r w:rsidR="00E37689" w:rsidRPr="00BB3373">
              <w:rPr>
                <w:b/>
              </w:rPr>
              <w:t>Enquiry</w:t>
            </w:r>
          </w:p>
        </w:tc>
        <w:tc>
          <w:tcPr>
            <w:tcW w:w="2268" w:type="dxa"/>
          </w:tcPr>
          <w:p w14:paraId="108BE808" w14:textId="14B053A3" w:rsidR="00E37689" w:rsidRPr="00BB3373" w:rsidRDefault="003C0183" w:rsidP="00DA5DC7">
            <w:pPr>
              <w:rPr>
                <w:b/>
              </w:rPr>
            </w:pPr>
            <w:r>
              <w:rPr>
                <w:b/>
              </w:rPr>
              <w:t>Worldview</w:t>
            </w:r>
            <w:r w:rsidRPr="008001C0">
              <w:rPr>
                <w:b/>
              </w:rPr>
              <w:t xml:space="preserve"> studied:</w:t>
            </w:r>
          </w:p>
        </w:tc>
      </w:tr>
      <w:tr w:rsidR="00E37689" w:rsidRPr="00F30056" w14:paraId="3B3D16FD" w14:textId="77777777" w:rsidTr="003C0183">
        <w:trPr>
          <w:trHeight w:val="309"/>
        </w:trPr>
        <w:tc>
          <w:tcPr>
            <w:tcW w:w="7933" w:type="dxa"/>
          </w:tcPr>
          <w:p w14:paraId="41504F17" w14:textId="64F51D4A" w:rsidR="00E37689" w:rsidRPr="00BB3373" w:rsidRDefault="00537B82" w:rsidP="00DA5DC7">
            <w:r w:rsidRPr="00537B82">
              <w:t xml:space="preserve">What is the best way for a </w:t>
            </w:r>
            <w:proofErr w:type="spellStart"/>
            <w:r w:rsidRPr="00537B82">
              <w:t>Sanatani</w:t>
            </w:r>
            <w:proofErr w:type="spellEnd"/>
            <w:r w:rsidRPr="00537B82">
              <w:t xml:space="preserve"> to show commitment to God?</w:t>
            </w:r>
          </w:p>
        </w:tc>
        <w:tc>
          <w:tcPr>
            <w:tcW w:w="2268" w:type="dxa"/>
          </w:tcPr>
          <w:p w14:paraId="4F6044D2" w14:textId="6B08E52B" w:rsidR="00E37689" w:rsidRPr="00BB3373" w:rsidRDefault="00D415FD" w:rsidP="00DA5DC7">
            <w:proofErr w:type="spellStart"/>
            <w:r w:rsidRPr="00D415FD">
              <w:t>Sanatana</w:t>
            </w:r>
            <w:proofErr w:type="spellEnd"/>
            <w:r w:rsidRPr="00D415FD">
              <w:t xml:space="preserve"> Dharma</w:t>
            </w:r>
          </w:p>
        </w:tc>
      </w:tr>
      <w:tr w:rsidR="00A02C91" w:rsidRPr="00F30056" w14:paraId="2A6D9FDE" w14:textId="77777777" w:rsidTr="003C0183">
        <w:trPr>
          <w:trHeight w:val="306"/>
        </w:trPr>
        <w:tc>
          <w:tcPr>
            <w:tcW w:w="7933" w:type="dxa"/>
          </w:tcPr>
          <w:p w14:paraId="31A7B490" w14:textId="55116B18" w:rsidR="00A02C91" w:rsidRPr="00BB3373" w:rsidRDefault="00A02C91" w:rsidP="00A02C91">
            <w:r w:rsidRPr="0094097E">
              <w:t>Is the Christmas story true?</w:t>
            </w:r>
          </w:p>
        </w:tc>
        <w:tc>
          <w:tcPr>
            <w:tcW w:w="2268" w:type="dxa"/>
          </w:tcPr>
          <w:p w14:paraId="09C6CB30" w14:textId="28A6AE5D" w:rsidR="00A02C91" w:rsidRPr="00BB3373" w:rsidRDefault="00A02C91" w:rsidP="00A02C91">
            <w:r w:rsidRPr="008636A6">
              <w:t>Christianity</w:t>
            </w:r>
          </w:p>
        </w:tc>
      </w:tr>
      <w:tr w:rsidR="00A02C91" w:rsidRPr="00CB6150" w14:paraId="44355BC1" w14:textId="77777777" w:rsidTr="003C0183">
        <w:trPr>
          <w:trHeight w:val="306"/>
        </w:trPr>
        <w:tc>
          <w:tcPr>
            <w:tcW w:w="7933" w:type="dxa"/>
          </w:tcPr>
          <w:p w14:paraId="32255439" w14:textId="054CEE13" w:rsidR="00A02C91" w:rsidRPr="00BB3373" w:rsidRDefault="00A02C91" w:rsidP="00A02C91">
            <w:r w:rsidRPr="00295F05">
              <w:t>How significant is it for Christians to believe that God intended Jesus to die?</w:t>
            </w:r>
          </w:p>
        </w:tc>
        <w:tc>
          <w:tcPr>
            <w:tcW w:w="2268" w:type="dxa"/>
          </w:tcPr>
          <w:p w14:paraId="0FE7A1C2" w14:textId="3C5577C5" w:rsidR="00A02C91" w:rsidRPr="00BB3373" w:rsidRDefault="00A02C91" w:rsidP="00A02C91">
            <w:r w:rsidRPr="008636A6">
              <w:t>Christianity</w:t>
            </w:r>
          </w:p>
        </w:tc>
      </w:tr>
      <w:tr w:rsidR="00A02C91" w:rsidRPr="00CB6150" w14:paraId="2A4DDD7C" w14:textId="77777777" w:rsidTr="003C0183">
        <w:trPr>
          <w:trHeight w:val="306"/>
        </w:trPr>
        <w:tc>
          <w:tcPr>
            <w:tcW w:w="7933" w:type="dxa"/>
          </w:tcPr>
          <w:p w14:paraId="4E0DD181" w14:textId="6D3FD3CC" w:rsidR="00A02C91" w:rsidRPr="00BB3373" w:rsidRDefault="00A02C91" w:rsidP="00A02C91">
            <w:r w:rsidRPr="00ED345E">
              <w:t>What is the best way for a Christian to show commitment to God?</w:t>
            </w:r>
          </w:p>
        </w:tc>
        <w:tc>
          <w:tcPr>
            <w:tcW w:w="2268" w:type="dxa"/>
          </w:tcPr>
          <w:p w14:paraId="032B2C44" w14:textId="6185A832" w:rsidR="00A02C91" w:rsidRPr="00BB3373" w:rsidRDefault="00A02C91" w:rsidP="00A02C91">
            <w:r w:rsidRPr="008636A6">
              <w:t>Christianity</w:t>
            </w:r>
          </w:p>
        </w:tc>
      </w:tr>
      <w:tr w:rsidR="00A02C91" w:rsidRPr="00F30056" w14:paraId="707C8201" w14:textId="77777777" w:rsidTr="003C0183">
        <w:trPr>
          <w:trHeight w:val="306"/>
        </w:trPr>
        <w:tc>
          <w:tcPr>
            <w:tcW w:w="7933" w:type="dxa"/>
          </w:tcPr>
          <w:p w14:paraId="7B77BD7E" w14:textId="4738C831" w:rsidR="00A02C91" w:rsidRPr="00BB3373" w:rsidRDefault="00A02C91" w:rsidP="00A02C91">
            <w:r w:rsidRPr="00213603">
              <w:t>How can Brahman be everywhere and in everything?</w:t>
            </w:r>
          </w:p>
        </w:tc>
        <w:tc>
          <w:tcPr>
            <w:tcW w:w="2268" w:type="dxa"/>
          </w:tcPr>
          <w:p w14:paraId="57764D33" w14:textId="41F15F39" w:rsidR="00A02C91" w:rsidRPr="00BB3373" w:rsidRDefault="00D415FD" w:rsidP="00A02C91">
            <w:proofErr w:type="spellStart"/>
            <w:r w:rsidRPr="00D415FD">
              <w:t>Sanatana</w:t>
            </w:r>
            <w:proofErr w:type="spellEnd"/>
            <w:r w:rsidRPr="00D415FD">
              <w:t xml:space="preserve"> Dharma</w:t>
            </w:r>
          </w:p>
        </w:tc>
      </w:tr>
      <w:tr w:rsidR="00A02C91" w:rsidRPr="00CE6E81" w14:paraId="64AB7D4D" w14:textId="77777777" w:rsidTr="003C0183">
        <w:trPr>
          <w:trHeight w:val="306"/>
        </w:trPr>
        <w:tc>
          <w:tcPr>
            <w:tcW w:w="7933" w:type="dxa"/>
          </w:tcPr>
          <w:p w14:paraId="73945074" w14:textId="7A747A9E" w:rsidR="00A02C91" w:rsidRPr="00BB3373" w:rsidRDefault="00A02C91" w:rsidP="00A02C91">
            <w:r w:rsidRPr="005A6BC5">
              <w:t xml:space="preserve">Do beliefs in Karma Samsara and Moksha help </w:t>
            </w:r>
            <w:proofErr w:type="spellStart"/>
            <w:r w:rsidRPr="005A6BC5">
              <w:t>Sanatanis</w:t>
            </w:r>
            <w:proofErr w:type="spellEnd"/>
            <w:r w:rsidRPr="005A6BC5">
              <w:t xml:space="preserve"> lead good lives?</w:t>
            </w:r>
          </w:p>
        </w:tc>
        <w:tc>
          <w:tcPr>
            <w:tcW w:w="2268" w:type="dxa"/>
          </w:tcPr>
          <w:p w14:paraId="1BDF6828" w14:textId="63DED5B6" w:rsidR="00A02C91" w:rsidRPr="00BB3373" w:rsidRDefault="00D415FD" w:rsidP="00A02C91">
            <w:proofErr w:type="spellStart"/>
            <w:r w:rsidRPr="00D415FD">
              <w:t>Sanatana</w:t>
            </w:r>
            <w:proofErr w:type="spellEnd"/>
            <w:r w:rsidRPr="00D415FD">
              <w:t xml:space="preserve"> Dharma</w:t>
            </w:r>
          </w:p>
        </w:tc>
      </w:tr>
    </w:tbl>
    <w:p w14:paraId="2EE66FA1" w14:textId="77777777" w:rsidR="003C0183" w:rsidRDefault="003C0183" w:rsidP="00DA5DC7">
      <w:pPr>
        <w:rPr>
          <w:b/>
          <w:color w:val="000000" w:themeColor="text1"/>
          <w:u w:val="single"/>
        </w:rPr>
      </w:pPr>
    </w:p>
    <w:p w14:paraId="7F2305A1" w14:textId="6EF7AE4B" w:rsidR="00DA5DC7" w:rsidRPr="00CC7F87" w:rsidRDefault="00DA5DC7" w:rsidP="00DA5DC7">
      <w:pPr>
        <w:rPr>
          <w:b/>
          <w:color w:val="000000" w:themeColor="text1"/>
          <w:u w:val="single"/>
        </w:rPr>
      </w:pPr>
      <w:r w:rsidRPr="00CC7F87">
        <w:rPr>
          <w:b/>
          <w:color w:val="000000" w:themeColor="text1"/>
          <w:u w:val="single"/>
        </w:rPr>
        <w:t>Year 6:</w:t>
      </w:r>
    </w:p>
    <w:tbl>
      <w:tblPr>
        <w:tblStyle w:val="TableGrid"/>
        <w:tblW w:w="0" w:type="auto"/>
        <w:tblLook w:val="04A0" w:firstRow="1" w:lastRow="0" w:firstColumn="1" w:lastColumn="0" w:noHBand="0" w:noVBand="1"/>
      </w:tblPr>
      <w:tblGrid>
        <w:gridCol w:w="7933"/>
        <w:gridCol w:w="2268"/>
      </w:tblGrid>
      <w:tr w:rsidR="00BB3373" w:rsidRPr="00F30056" w14:paraId="5EA4E0D0" w14:textId="77777777" w:rsidTr="003C0183">
        <w:tc>
          <w:tcPr>
            <w:tcW w:w="7933" w:type="dxa"/>
          </w:tcPr>
          <w:p w14:paraId="7D9BF68F" w14:textId="59553B0B" w:rsidR="00BB3373" w:rsidRPr="00772336" w:rsidRDefault="003C0183" w:rsidP="00DA5DC7">
            <w:pPr>
              <w:rPr>
                <w:b/>
              </w:rPr>
            </w:pPr>
            <w:r>
              <w:rPr>
                <w:b/>
              </w:rPr>
              <w:t xml:space="preserve">Jigsaw RE </w:t>
            </w:r>
            <w:r w:rsidR="00BB3373" w:rsidRPr="00772336">
              <w:rPr>
                <w:b/>
              </w:rPr>
              <w:t>Enquiry</w:t>
            </w:r>
          </w:p>
        </w:tc>
        <w:tc>
          <w:tcPr>
            <w:tcW w:w="2268" w:type="dxa"/>
          </w:tcPr>
          <w:p w14:paraId="634EBC91" w14:textId="53588042" w:rsidR="00BB3373" w:rsidRPr="00772336" w:rsidRDefault="003C0183" w:rsidP="00DA5DC7">
            <w:pPr>
              <w:rPr>
                <w:b/>
              </w:rPr>
            </w:pPr>
            <w:r>
              <w:rPr>
                <w:b/>
              </w:rPr>
              <w:t>Worldview</w:t>
            </w:r>
            <w:r w:rsidRPr="008001C0">
              <w:rPr>
                <w:b/>
              </w:rPr>
              <w:t xml:space="preserve"> studied:</w:t>
            </w:r>
          </w:p>
        </w:tc>
      </w:tr>
      <w:tr w:rsidR="00BB3373" w:rsidRPr="00F30056" w14:paraId="48C9FF10" w14:textId="77777777" w:rsidTr="003C0183">
        <w:trPr>
          <w:trHeight w:val="309"/>
        </w:trPr>
        <w:tc>
          <w:tcPr>
            <w:tcW w:w="7933" w:type="dxa"/>
          </w:tcPr>
          <w:p w14:paraId="7651791B" w14:textId="44BB7390" w:rsidR="00BB3373" w:rsidRPr="00F61B08" w:rsidRDefault="00DE0673" w:rsidP="00DA5DC7">
            <w:pPr>
              <w:rPr>
                <w:rFonts w:cstheme="minorHAnsi"/>
              </w:rPr>
            </w:pPr>
            <w:r w:rsidRPr="00F61B08">
              <w:rPr>
                <w:rFonts w:cstheme="minorHAnsi"/>
                <w:color w:val="212529"/>
              </w:rPr>
              <w:t>What is the best way for a Muslim to show commitment to God?</w:t>
            </w:r>
          </w:p>
        </w:tc>
        <w:tc>
          <w:tcPr>
            <w:tcW w:w="2268" w:type="dxa"/>
          </w:tcPr>
          <w:p w14:paraId="2E9FF014" w14:textId="2BBDAF22" w:rsidR="00BB3373" w:rsidRPr="00F61B08" w:rsidRDefault="00905BC8" w:rsidP="00DA5DC7">
            <w:pPr>
              <w:rPr>
                <w:rFonts w:cstheme="minorHAnsi"/>
              </w:rPr>
            </w:pPr>
            <w:r w:rsidRPr="00905BC8">
              <w:rPr>
                <w:rFonts w:cstheme="minorHAnsi"/>
              </w:rPr>
              <w:t>Islam</w:t>
            </w:r>
          </w:p>
        </w:tc>
      </w:tr>
      <w:tr w:rsidR="00BB3373" w:rsidRPr="00F30056" w14:paraId="419DBDED" w14:textId="77777777" w:rsidTr="003C0183">
        <w:trPr>
          <w:trHeight w:val="306"/>
        </w:trPr>
        <w:tc>
          <w:tcPr>
            <w:tcW w:w="7933" w:type="dxa"/>
          </w:tcPr>
          <w:p w14:paraId="248B85F5" w14:textId="30CFD304" w:rsidR="00767290" w:rsidRPr="00F61B08" w:rsidRDefault="004F59B5" w:rsidP="004F59B5">
            <w:pPr>
              <w:rPr>
                <w:rFonts w:cstheme="minorHAnsi"/>
                <w:color w:val="212529"/>
              </w:rPr>
            </w:pPr>
            <w:r w:rsidRPr="00F61B08">
              <w:rPr>
                <w:rFonts w:cstheme="minorHAnsi"/>
                <w:color w:val="212529"/>
              </w:rPr>
              <w:t>Do Christian celebrations and traditions help Christians understand who Jesus was and why he was born?</w:t>
            </w:r>
          </w:p>
        </w:tc>
        <w:tc>
          <w:tcPr>
            <w:tcW w:w="2268" w:type="dxa"/>
          </w:tcPr>
          <w:p w14:paraId="411E472F" w14:textId="4A9BB041" w:rsidR="00767290" w:rsidRPr="00F61B08" w:rsidRDefault="00A30A84" w:rsidP="00DA5DC7">
            <w:pPr>
              <w:rPr>
                <w:rFonts w:cstheme="minorHAnsi"/>
              </w:rPr>
            </w:pPr>
            <w:r w:rsidRPr="008636A6">
              <w:t>Christianity</w:t>
            </w:r>
          </w:p>
        </w:tc>
      </w:tr>
      <w:tr w:rsidR="00BB3373" w:rsidRPr="00CB6150" w14:paraId="2E4D1117" w14:textId="77777777" w:rsidTr="003C0183">
        <w:trPr>
          <w:trHeight w:val="306"/>
        </w:trPr>
        <w:tc>
          <w:tcPr>
            <w:tcW w:w="7933" w:type="dxa"/>
          </w:tcPr>
          <w:p w14:paraId="5B8BFD7F" w14:textId="798DA07E" w:rsidR="00BB3373" w:rsidRPr="00F61B08" w:rsidRDefault="006102D3" w:rsidP="00BB3373">
            <w:pPr>
              <w:rPr>
                <w:rFonts w:cstheme="minorHAnsi"/>
              </w:rPr>
            </w:pPr>
            <w:r w:rsidRPr="00F61B08">
              <w:rPr>
                <w:rFonts w:cstheme="minorHAnsi"/>
                <w:color w:val="212529"/>
              </w:rPr>
              <w:t>Is anything ever eternal?</w:t>
            </w:r>
          </w:p>
        </w:tc>
        <w:tc>
          <w:tcPr>
            <w:tcW w:w="2268" w:type="dxa"/>
          </w:tcPr>
          <w:p w14:paraId="2488C728" w14:textId="51C59DA1" w:rsidR="00BB3373" w:rsidRPr="00F61B08" w:rsidRDefault="00A30A84" w:rsidP="00DA5DC7">
            <w:pPr>
              <w:rPr>
                <w:rFonts w:cstheme="minorHAnsi"/>
              </w:rPr>
            </w:pPr>
            <w:r w:rsidRPr="008636A6">
              <w:t>Christianity</w:t>
            </w:r>
          </w:p>
        </w:tc>
      </w:tr>
      <w:tr w:rsidR="00BB3373" w:rsidRPr="00CB6150" w14:paraId="77E1B2FA" w14:textId="77777777" w:rsidTr="003C0183">
        <w:trPr>
          <w:trHeight w:val="306"/>
        </w:trPr>
        <w:tc>
          <w:tcPr>
            <w:tcW w:w="7933" w:type="dxa"/>
          </w:tcPr>
          <w:p w14:paraId="5D9564BD" w14:textId="56D77314" w:rsidR="00BB3373" w:rsidRPr="00F61B08" w:rsidRDefault="001B4C7B" w:rsidP="00DA5DC7">
            <w:pPr>
              <w:rPr>
                <w:rFonts w:cstheme="minorHAnsi"/>
              </w:rPr>
            </w:pPr>
            <w:r w:rsidRPr="00F61B08">
              <w:rPr>
                <w:rFonts w:cstheme="minorHAnsi"/>
                <w:color w:val="212529"/>
              </w:rPr>
              <w:t>Is Christianity still a strong religion over 2000 years after Jesus was on Earth?</w:t>
            </w:r>
          </w:p>
        </w:tc>
        <w:tc>
          <w:tcPr>
            <w:tcW w:w="2268" w:type="dxa"/>
          </w:tcPr>
          <w:p w14:paraId="47468824" w14:textId="253D1889" w:rsidR="00BB3373" w:rsidRPr="00F61B08" w:rsidRDefault="00A30A84" w:rsidP="00DA5DC7">
            <w:pPr>
              <w:rPr>
                <w:rFonts w:cstheme="minorHAnsi"/>
              </w:rPr>
            </w:pPr>
            <w:r w:rsidRPr="008636A6">
              <w:t>Christianity</w:t>
            </w:r>
          </w:p>
        </w:tc>
      </w:tr>
      <w:tr w:rsidR="00BB3373" w:rsidRPr="00F30056" w14:paraId="3E03FDDA" w14:textId="77777777" w:rsidTr="003C0183">
        <w:trPr>
          <w:trHeight w:val="400"/>
        </w:trPr>
        <w:tc>
          <w:tcPr>
            <w:tcW w:w="7933" w:type="dxa"/>
          </w:tcPr>
          <w:p w14:paraId="08D9B2DC" w14:textId="5DB0E1F8" w:rsidR="00BB3373" w:rsidRPr="00F61B08" w:rsidRDefault="00CB6250" w:rsidP="00767290">
            <w:pPr>
              <w:rPr>
                <w:rFonts w:cstheme="minorHAnsi"/>
              </w:rPr>
            </w:pPr>
            <w:r w:rsidRPr="00F61B08">
              <w:rPr>
                <w:rFonts w:cstheme="minorHAnsi"/>
                <w:color w:val="212529"/>
              </w:rPr>
              <w:t>How is the Qur’an vital to Muslims today?</w:t>
            </w:r>
          </w:p>
        </w:tc>
        <w:tc>
          <w:tcPr>
            <w:tcW w:w="2268" w:type="dxa"/>
          </w:tcPr>
          <w:p w14:paraId="22AF66B5" w14:textId="527BFD0D" w:rsidR="00BB3373" w:rsidRPr="00F61B08" w:rsidRDefault="00905BC8" w:rsidP="00BB3373">
            <w:pPr>
              <w:rPr>
                <w:rFonts w:cstheme="minorHAnsi"/>
              </w:rPr>
            </w:pPr>
            <w:r w:rsidRPr="00905BC8">
              <w:rPr>
                <w:rFonts w:cstheme="minorHAnsi"/>
              </w:rPr>
              <w:t>Islam</w:t>
            </w:r>
          </w:p>
        </w:tc>
      </w:tr>
      <w:tr w:rsidR="003C0183" w:rsidRPr="00F30056" w14:paraId="3863CD41" w14:textId="77777777" w:rsidTr="003C0183">
        <w:trPr>
          <w:trHeight w:val="400"/>
        </w:trPr>
        <w:tc>
          <w:tcPr>
            <w:tcW w:w="7933" w:type="dxa"/>
          </w:tcPr>
          <w:p w14:paraId="7A4C95E4" w14:textId="2A8B68CE" w:rsidR="003C0183" w:rsidRPr="00F61B08" w:rsidRDefault="00F61B08" w:rsidP="00767290">
            <w:pPr>
              <w:rPr>
                <w:rFonts w:cstheme="minorHAnsi"/>
              </w:rPr>
            </w:pPr>
            <w:r w:rsidRPr="00F61B08">
              <w:rPr>
                <w:rFonts w:cstheme="minorHAnsi"/>
                <w:color w:val="212529"/>
              </w:rPr>
              <w:t>Does belief in Akhirah (life after death) help Muslims lead a good life?</w:t>
            </w:r>
          </w:p>
        </w:tc>
        <w:tc>
          <w:tcPr>
            <w:tcW w:w="2268" w:type="dxa"/>
          </w:tcPr>
          <w:p w14:paraId="671F5745" w14:textId="79A7B1D0" w:rsidR="003C0183" w:rsidRPr="00F61B08" w:rsidRDefault="00905BC8" w:rsidP="00BB3373">
            <w:pPr>
              <w:rPr>
                <w:rFonts w:cstheme="minorHAnsi"/>
              </w:rPr>
            </w:pPr>
            <w:r w:rsidRPr="00905BC8">
              <w:rPr>
                <w:rFonts w:cstheme="minorHAnsi"/>
              </w:rPr>
              <w:t>Islam</w:t>
            </w:r>
          </w:p>
        </w:tc>
      </w:tr>
    </w:tbl>
    <w:p w14:paraId="683CBC67" w14:textId="77777777" w:rsidR="00905BC8" w:rsidRDefault="00905BC8" w:rsidP="00592A68">
      <w:pPr>
        <w:spacing w:line="240" w:lineRule="auto"/>
        <w:rPr>
          <w:rFonts w:cstheme="minorHAnsi"/>
          <w:b/>
        </w:rPr>
      </w:pPr>
    </w:p>
    <w:p w14:paraId="67B76735" w14:textId="01C71F75" w:rsidR="00592A68" w:rsidRPr="00551A17" w:rsidRDefault="00EA19F8" w:rsidP="00592A68">
      <w:pPr>
        <w:spacing w:line="240" w:lineRule="auto"/>
        <w:rPr>
          <w:rFonts w:cstheme="minorHAnsi"/>
          <w:b/>
        </w:rPr>
      </w:pPr>
      <w:r>
        <w:rPr>
          <w:rFonts w:cstheme="minorHAnsi"/>
          <w:b/>
        </w:rPr>
        <w:t>How is</w:t>
      </w:r>
      <w:r w:rsidR="00BB3373">
        <w:rPr>
          <w:rFonts w:cstheme="minorHAnsi"/>
          <w:b/>
        </w:rPr>
        <w:t xml:space="preserve"> RE</w:t>
      </w:r>
      <w:r w:rsidR="00592A68" w:rsidRPr="00551A17">
        <w:rPr>
          <w:rFonts w:cstheme="minorHAnsi"/>
          <w:b/>
        </w:rPr>
        <w:t xml:space="preserve"> organised in</w:t>
      </w:r>
      <w:r>
        <w:rPr>
          <w:rFonts w:cstheme="minorHAnsi"/>
          <w:b/>
        </w:rPr>
        <w:t xml:space="preserve"> this</w:t>
      </w:r>
      <w:r w:rsidR="00592A68" w:rsidRPr="00551A17">
        <w:rPr>
          <w:rFonts w:cstheme="minorHAnsi"/>
          <w:b/>
        </w:rPr>
        <w:t xml:space="preserve"> school?</w:t>
      </w:r>
    </w:p>
    <w:p w14:paraId="01FF4BD4" w14:textId="6BEA4924" w:rsidR="00EA19F8" w:rsidRDefault="003C0183" w:rsidP="00592A68">
      <w:pPr>
        <w:spacing w:line="240" w:lineRule="auto"/>
        <w:rPr>
          <w:rFonts w:cstheme="minorHAnsi"/>
        </w:rPr>
      </w:pPr>
      <w:r>
        <w:rPr>
          <w:rFonts w:cstheme="minorHAnsi"/>
        </w:rPr>
        <w:t>Jigsaw RE</w:t>
      </w:r>
      <w:r w:rsidR="00592A68" w:rsidRPr="00551A17">
        <w:rPr>
          <w:rFonts w:cstheme="minorHAnsi"/>
        </w:rPr>
        <w:t xml:space="preserve"> brings together </w:t>
      </w:r>
      <w:r w:rsidR="00BB3373">
        <w:rPr>
          <w:rFonts w:cstheme="minorHAnsi"/>
        </w:rPr>
        <w:t>learning about</w:t>
      </w:r>
      <w:r w:rsidR="005239C5">
        <w:rPr>
          <w:rFonts w:cstheme="minorHAnsi"/>
        </w:rPr>
        <w:t xml:space="preserve"> and from</w:t>
      </w:r>
      <w:r w:rsidR="00BB3373">
        <w:rPr>
          <w:rFonts w:cstheme="minorHAnsi"/>
        </w:rPr>
        <w:t xml:space="preserve"> religion, questioning and</w:t>
      </w:r>
      <w:r w:rsidR="00592A68" w:rsidRPr="00551A17">
        <w:rPr>
          <w:rFonts w:cstheme="minorHAnsi"/>
        </w:rPr>
        <w:t xml:space="preserve"> spiritual development in a comprehensive scheme of learning. Teaching strategies are varied and are mindful of </w:t>
      </w:r>
      <w:r>
        <w:rPr>
          <w:rFonts w:cstheme="minorHAnsi"/>
        </w:rPr>
        <w:t>teaching and learning theories</w:t>
      </w:r>
      <w:r w:rsidR="00592A68" w:rsidRPr="00551A17">
        <w:rPr>
          <w:rFonts w:cstheme="minorHAnsi"/>
        </w:rPr>
        <w:t xml:space="preserve"> a</w:t>
      </w:r>
      <w:r w:rsidR="00BB3373">
        <w:rPr>
          <w:rFonts w:cstheme="minorHAnsi"/>
        </w:rPr>
        <w:t xml:space="preserve">nd the need for </w:t>
      </w:r>
      <w:r>
        <w:rPr>
          <w:rFonts w:cstheme="minorHAnsi"/>
        </w:rPr>
        <w:t>adaptive teaching</w:t>
      </w:r>
      <w:r w:rsidR="00592A68" w:rsidRPr="00551A17">
        <w:rPr>
          <w:rFonts w:cstheme="minorHAnsi"/>
        </w:rPr>
        <w:t xml:space="preserve">. </w:t>
      </w:r>
      <w:r w:rsidR="00BB3373">
        <w:rPr>
          <w:rFonts w:cstheme="minorHAnsi"/>
        </w:rPr>
        <w:t xml:space="preserve">Each enquiry starts from the children’s own life experiences </w:t>
      </w:r>
      <w:r w:rsidR="00EA19F8">
        <w:rPr>
          <w:rFonts w:cstheme="minorHAnsi"/>
        </w:rPr>
        <w:t xml:space="preserve">using these as a bridge </w:t>
      </w:r>
      <w:r w:rsidR="00BB3373">
        <w:rPr>
          <w:rFonts w:cstheme="minorHAnsi"/>
        </w:rPr>
        <w:t>into th</w:t>
      </w:r>
      <w:r w:rsidR="005239C5">
        <w:rPr>
          <w:rFonts w:cstheme="minorHAnsi"/>
        </w:rPr>
        <w:t xml:space="preserve">e investigation </w:t>
      </w:r>
      <w:r w:rsidR="00EA19F8">
        <w:rPr>
          <w:rFonts w:cstheme="minorHAnsi"/>
        </w:rPr>
        <w:t>of the</w:t>
      </w:r>
      <w:r w:rsidR="00BB3373">
        <w:rPr>
          <w:rFonts w:cstheme="minorHAnsi"/>
        </w:rPr>
        <w:t xml:space="preserve"> religion</w:t>
      </w:r>
      <w:r w:rsidR="00EA19F8">
        <w:rPr>
          <w:rFonts w:cstheme="minorHAnsi"/>
        </w:rPr>
        <w:t xml:space="preserve"> being studied.</w:t>
      </w:r>
    </w:p>
    <w:p w14:paraId="0519919A" w14:textId="02CC202F" w:rsidR="00592A68" w:rsidRPr="0009788D" w:rsidRDefault="00D55AA5" w:rsidP="00917BD5">
      <w:pPr>
        <w:spacing w:line="240" w:lineRule="auto"/>
        <w:rPr>
          <w:rFonts w:cstheme="minorHAnsi"/>
        </w:rPr>
      </w:pPr>
      <w:r>
        <w:rPr>
          <w:rFonts w:cstheme="minorHAnsi"/>
        </w:rPr>
        <w:t>RE is taught discretely by the class teachers</w:t>
      </w:r>
      <w:r w:rsidR="0009788D">
        <w:rPr>
          <w:rFonts w:cstheme="minorHAnsi"/>
        </w:rPr>
        <w:t xml:space="preserve"> weekly. </w:t>
      </w:r>
      <w:r w:rsidR="00EA19F8">
        <w:rPr>
          <w:rFonts w:cstheme="minorHAnsi"/>
        </w:rPr>
        <w:t xml:space="preserve">Learning is assessed </w:t>
      </w:r>
      <w:r w:rsidR="005239C5">
        <w:rPr>
          <w:rFonts w:cstheme="minorHAnsi"/>
        </w:rPr>
        <w:t xml:space="preserve">and </w:t>
      </w:r>
      <w:r w:rsidR="00EA19F8">
        <w:rPr>
          <w:rFonts w:cstheme="minorHAnsi"/>
        </w:rPr>
        <w:t>children have opportunity to express their own thoughts and beliefs and</w:t>
      </w:r>
      <w:r w:rsidR="00BB3373">
        <w:rPr>
          <w:rFonts w:cstheme="minorHAnsi"/>
        </w:rPr>
        <w:t xml:space="preserve"> empathise with believers of that religion</w:t>
      </w:r>
      <w:r w:rsidR="00EA19F8">
        <w:rPr>
          <w:rFonts w:cstheme="minorHAnsi"/>
        </w:rPr>
        <w:t xml:space="preserve"> or belief position.</w:t>
      </w:r>
    </w:p>
    <w:p w14:paraId="40F37086" w14:textId="43ECFBEF" w:rsidR="00E61ADB" w:rsidRPr="00551A17" w:rsidRDefault="00E61ADB" w:rsidP="00917BD5">
      <w:pPr>
        <w:spacing w:line="240" w:lineRule="auto"/>
        <w:rPr>
          <w:rFonts w:cstheme="minorHAnsi"/>
          <w:b/>
        </w:rPr>
      </w:pPr>
      <w:r w:rsidRPr="00551A17">
        <w:rPr>
          <w:rFonts w:cstheme="minorHAnsi"/>
          <w:b/>
        </w:rPr>
        <w:t>SEN</w:t>
      </w:r>
      <w:r w:rsidR="003C0183">
        <w:rPr>
          <w:rFonts w:cstheme="minorHAnsi"/>
          <w:b/>
        </w:rPr>
        <w:t>D Provision</w:t>
      </w:r>
    </w:p>
    <w:p w14:paraId="5630ABA1" w14:textId="5E45FA94" w:rsidR="00E61ADB" w:rsidRDefault="003C0183" w:rsidP="00917BD5">
      <w:pPr>
        <w:spacing w:line="240" w:lineRule="auto"/>
        <w:rPr>
          <w:rFonts w:cstheme="minorHAnsi"/>
        </w:rPr>
      </w:pPr>
      <w:r>
        <w:rPr>
          <w:rFonts w:cstheme="minorHAnsi"/>
        </w:rPr>
        <w:t>Jigsaw RE</w:t>
      </w:r>
      <w:r w:rsidR="00E61ADB" w:rsidRPr="00551A17">
        <w:rPr>
          <w:rFonts w:cstheme="minorHAnsi"/>
        </w:rPr>
        <w:t xml:space="preserve"> is written as a universal core curriculum provision for all children. Inclusivity is part of its philosophy. Teachers will </w:t>
      </w:r>
      <w:r w:rsidR="001C306E">
        <w:rPr>
          <w:rFonts w:cstheme="minorHAnsi"/>
        </w:rPr>
        <w:t xml:space="preserve">add to the planning </w:t>
      </w:r>
      <w:r w:rsidR="00E61ADB" w:rsidRPr="00551A17">
        <w:rPr>
          <w:rFonts w:cstheme="minorHAnsi"/>
        </w:rPr>
        <w:t>to meet the needs of the children in their classes. To support this</w:t>
      </w:r>
      <w:r w:rsidR="001C306E">
        <w:rPr>
          <w:rFonts w:cstheme="minorHAnsi"/>
        </w:rPr>
        <w:t xml:space="preserve">, </w:t>
      </w:r>
      <w:r w:rsidR="00E61ADB" w:rsidRPr="00551A17">
        <w:rPr>
          <w:rFonts w:cstheme="minorHAnsi"/>
        </w:rPr>
        <w:t xml:space="preserve">many </w:t>
      </w:r>
      <w:r w:rsidR="005F5DCF" w:rsidRPr="00551A17">
        <w:rPr>
          <w:rFonts w:cstheme="minorHAnsi"/>
        </w:rPr>
        <w:t>enquiries</w:t>
      </w:r>
      <w:r w:rsidR="00E61ADB" w:rsidRPr="00551A17">
        <w:rPr>
          <w:rFonts w:cstheme="minorHAnsi"/>
        </w:rPr>
        <w:t xml:space="preserve"> suggest creative learning activities that allow children to choose the media with which they work and give them scope to work to their full potential. To further help teachers </w:t>
      </w:r>
      <w:r w:rsidR="001C306E">
        <w:rPr>
          <w:rFonts w:cstheme="minorHAnsi"/>
        </w:rPr>
        <w:t xml:space="preserve">adapt the teaching, </w:t>
      </w:r>
      <w:r w:rsidR="00E61ADB" w:rsidRPr="00551A17">
        <w:rPr>
          <w:rFonts w:cstheme="minorHAnsi"/>
        </w:rPr>
        <w:t xml:space="preserve">for children in </w:t>
      </w:r>
      <w:r w:rsidR="00A937C0">
        <w:rPr>
          <w:rFonts w:cstheme="minorHAnsi"/>
        </w:rPr>
        <w:t>KS1 and 2</w:t>
      </w:r>
      <w:r w:rsidR="00E61ADB" w:rsidRPr="00551A17">
        <w:rPr>
          <w:rFonts w:cstheme="minorHAnsi"/>
        </w:rPr>
        <w:t xml:space="preserve">, each </w:t>
      </w:r>
      <w:r w:rsidR="00A937C0">
        <w:rPr>
          <w:rFonts w:cstheme="minorHAnsi"/>
        </w:rPr>
        <w:t xml:space="preserve">enquiry has exemplars </w:t>
      </w:r>
      <w:r w:rsidR="00767290">
        <w:rPr>
          <w:rFonts w:cstheme="minorHAnsi"/>
        </w:rPr>
        <w:t xml:space="preserve">for those children working towards the learning objective, at the expected level for this age group and those working beyond the expected level of achievement.  </w:t>
      </w:r>
    </w:p>
    <w:p w14:paraId="27BFDDDF" w14:textId="77777777" w:rsidR="0009788D" w:rsidRDefault="0009788D" w:rsidP="00917BD5">
      <w:pPr>
        <w:spacing w:line="240" w:lineRule="auto"/>
        <w:rPr>
          <w:rFonts w:cstheme="minorHAnsi"/>
        </w:rPr>
      </w:pPr>
    </w:p>
    <w:p w14:paraId="12EB2F08" w14:textId="77777777" w:rsidR="0009788D" w:rsidRDefault="0009788D" w:rsidP="00917BD5">
      <w:pPr>
        <w:spacing w:line="240" w:lineRule="auto"/>
        <w:rPr>
          <w:rFonts w:cstheme="minorHAnsi"/>
        </w:rPr>
      </w:pPr>
    </w:p>
    <w:p w14:paraId="0F58D73D" w14:textId="77777777" w:rsidR="0009788D" w:rsidRPr="00551A17" w:rsidRDefault="0009788D" w:rsidP="00917BD5">
      <w:pPr>
        <w:spacing w:line="240" w:lineRule="auto"/>
        <w:rPr>
          <w:rFonts w:cstheme="minorHAnsi"/>
        </w:rPr>
      </w:pPr>
    </w:p>
    <w:p w14:paraId="24352F5C" w14:textId="77777777" w:rsidR="00E61ADB" w:rsidRPr="00551A17" w:rsidRDefault="00E61ADB" w:rsidP="00917BD5">
      <w:pPr>
        <w:spacing w:line="240" w:lineRule="auto"/>
        <w:rPr>
          <w:rFonts w:cstheme="minorHAnsi"/>
          <w:b/>
        </w:rPr>
      </w:pPr>
      <w:r w:rsidRPr="00551A17">
        <w:rPr>
          <w:rFonts w:cstheme="minorHAnsi"/>
          <w:b/>
        </w:rPr>
        <w:lastRenderedPageBreak/>
        <w:t>Assessment</w:t>
      </w:r>
    </w:p>
    <w:p w14:paraId="2766972B" w14:textId="1CA8412E" w:rsidR="00F87C3E" w:rsidRDefault="00E61ADB" w:rsidP="00917BD5">
      <w:pPr>
        <w:spacing w:line="240" w:lineRule="auto"/>
        <w:rPr>
          <w:rFonts w:cstheme="minorHAnsi"/>
        </w:rPr>
      </w:pPr>
      <w:r w:rsidRPr="00551A17">
        <w:rPr>
          <w:rFonts w:cstheme="minorHAnsi"/>
        </w:rPr>
        <w:t xml:space="preserve">Teachers </w:t>
      </w:r>
      <w:r w:rsidR="00E90FBA">
        <w:rPr>
          <w:rFonts w:cstheme="minorHAnsi"/>
        </w:rPr>
        <w:t>are</w:t>
      </w:r>
      <w:r w:rsidRPr="00551A17">
        <w:rPr>
          <w:rFonts w:cstheme="minorHAnsi"/>
        </w:rPr>
        <w:t xml:space="preserve"> eager to ensure children are making progress with their learning throughout their </w:t>
      </w:r>
      <w:r w:rsidR="00E90FBA">
        <w:rPr>
          <w:rFonts w:cstheme="minorHAnsi"/>
        </w:rPr>
        <w:t>RE.</w:t>
      </w:r>
      <w:r w:rsidRPr="00551A17">
        <w:rPr>
          <w:rFonts w:cstheme="minorHAnsi"/>
        </w:rPr>
        <w:t xml:space="preserve"> Therefore, each </w:t>
      </w:r>
      <w:r w:rsidR="005F5DCF" w:rsidRPr="00551A17">
        <w:rPr>
          <w:rFonts w:cstheme="minorHAnsi"/>
        </w:rPr>
        <w:t>enquiry has built-in assessment</w:t>
      </w:r>
      <w:r w:rsidRPr="00551A17">
        <w:rPr>
          <w:rFonts w:cstheme="minorHAnsi"/>
        </w:rPr>
        <w:t>.  This task is the formal opportunity for teacher assessment</w:t>
      </w:r>
      <w:r w:rsidR="00A937C0" w:rsidRPr="00A937C0">
        <w:rPr>
          <w:rFonts w:cstheme="minorHAnsi"/>
        </w:rPr>
        <w:t xml:space="preserve"> </w:t>
      </w:r>
      <w:r w:rsidR="005F2467">
        <w:rPr>
          <w:rFonts w:cstheme="minorHAnsi"/>
        </w:rPr>
        <w:t>of the children’s knowledge of that religion</w:t>
      </w:r>
      <w:r w:rsidR="00E90FBA">
        <w:rPr>
          <w:rFonts w:cstheme="minorHAnsi"/>
        </w:rPr>
        <w:t xml:space="preserve">, depth of critical thinking, and ability to answer the enquiry question. </w:t>
      </w:r>
      <w:r w:rsidR="005F5DCF" w:rsidRPr="00551A17">
        <w:rPr>
          <w:rFonts w:cstheme="minorHAnsi"/>
        </w:rPr>
        <w:t>This stand</w:t>
      </w:r>
      <w:r w:rsidR="00E90FBA">
        <w:rPr>
          <w:rFonts w:cstheme="minorHAnsi"/>
        </w:rPr>
        <w:t>-</w:t>
      </w:r>
      <w:r w:rsidR="005F5DCF" w:rsidRPr="00551A17">
        <w:rPr>
          <w:rFonts w:cstheme="minorHAnsi"/>
        </w:rPr>
        <w:t xml:space="preserve">alone evidence </w:t>
      </w:r>
      <w:r w:rsidR="00E90FBA">
        <w:rPr>
          <w:rFonts w:cstheme="minorHAnsi"/>
        </w:rPr>
        <w:t>is</w:t>
      </w:r>
      <w:r w:rsidR="005F5DCF" w:rsidRPr="00551A17">
        <w:rPr>
          <w:rFonts w:cstheme="minorHAnsi"/>
        </w:rPr>
        <w:t xml:space="preserve"> used in conjunction with other evidence such as records of discussions</w:t>
      </w:r>
      <w:r w:rsidR="001C306E">
        <w:rPr>
          <w:rFonts w:cstheme="minorHAnsi"/>
        </w:rPr>
        <w:t>, recorded work</w:t>
      </w:r>
      <w:r w:rsidR="005F5DCF" w:rsidRPr="00551A17">
        <w:rPr>
          <w:rFonts w:cstheme="minorHAnsi"/>
        </w:rPr>
        <w:t xml:space="preserve"> and annotations </w:t>
      </w:r>
      <w:r w:rsidR="00A937C0">
        <w:rPr>
          <w:rFonts w:cstheme="minorHAnsi"/>
        </w:rPr>
        <w:t>from other lessons within the enquiry</w:t>
      </w:r>
      <w:r w:rsidR="00A937C0" w:rsidRPr="00551A17">
        <w:rPr>
          <w:rFonts w:cstheme="minorHAnsi"/>
        </w:rPr>
        <w:t xml:space="preserve"> </w:t>
      </w:r>
      <w:r w:rsidR="005F5DCF" w:rsidRPr="00551A17">
        <w:rPr>
          <w:rFonts w:cstheme="minorHAnsi"/>
        </w:rPr>
        <w:t xml:space="preserve">to assist the teacher in </w:t>
      </w:r>
      <w:r w:rsidR="00F87C3E">
        <w:rPr>
          <w:rFonts w:cstheme="minorHAnsi"/>
        </w:rPr>
        <w:t xml:space="preserve">assessing whether a child is working at the expected level or towards or beyond it. Children are assessed over three aspects of learning: </w:t>
      </w:r>
    </w:p>
    <w:p w14:paraId="25C20FAF" w14:textId="77777777" w:rsidR="00E61ADB" w:rsidRDefault="00F87C3E" w:rsidP="00F87C3E">
      <w:pPr>
        <w:pStyle w:val="ListParagraph"/>
        <w:numPr>
          <w:ilvl w:val="0"/>
          <w:numId w:val="23"/>
        </w:numPr>
        <w:spacing w:line="240" w:lineRule="auto"/>
        <w:rPr>
          <w:rFonts w:cstheme="minorHAnsi"/>
        </w:rPr>
      </w:pPr>
      <w:r w:rsidRPr="00F87C3E">
        <w:rPr>
          <w:rFonts w:cstheme="minorHAnsi"/>
        </w:rPr>
        <w:t>a personal resonance with or reflection on the material/religion</w:t>
      </w:r>
      <w:r>
        <w:rPr>
          <w:rFonts w:cstheme="minorHAnsi"/>
        </w:rPr>
        <w:t xml:space="preserve"> being studied to answer the enquiry question.</w:t>
      </w:r>
    </w:p>
    <w:p w14:paraId="20E075DB" w14:textId="77777777" w:rsidR="00F87C3E" w:rsidRDefault="00F87C3E" w:rsidP="00F87C3E">
      <w:pPr>
        <w:pStyle w:val="ListParagraph"/>
        <w:numPr>
          <w:ilvl w:val="0"/>
          <w:numId w:val="23"/>
        </w:numPr>
        <w:spacing w:line="240" w:lineRule="auto"/>
        <w:rPr>
          <w:rFonts w:cstheme="minorHAnsi"/>
        </w:rPr>
      </w:pPr>
      <w:r>
        <w:rPr>
          <w:rFonts w:cstheme="minorHAnsi"/>
        </w:rPr>
        <w:t xml:space="preserve">knowledge and understanding of the </w:t>
      </w:r>
      <w:r w:rsidRPr="00F87C3E">
        <w:rPr>
          <w:rFonts w:cstheme="minorHAnsi"/>
        </w:rPr>
        <w:t>material/religion</w:t>
      </w:r>
      <w:r>
        <w:rPr>
          <w:rFonts w:cstheme="minorHAnsi"/>
        </w:rPr>
        <w:t xml:space="preserve"> being studied to answer the enquiry question.</w:t>
      </w:r>
    </w:p>
    <w:p w14:paraId="5E161EC2" w14:textId="77777777" w:rsidR="00F87C3E" w:rsidRPr="00F87C3E" w:rsidRDefault="00F87C3E" w:rsidP="00F87C3E">
      <w:pPr>
        <w:pStyle w:val="ListParagraph"/>
        <w:numPr>
          <w:ilvl w:val="0"/>
          <w:numId w:val="23"/>
        </w:numPr>
        <w:spacing w:line="240" w:lineRule="auto"/>
        <w:rPr>
          <w:rFonts w:cstheme="minorHAnsi"/>
        </w:rPr>
      </w:pPr>
      <w:r>
        <w:rPr>
          <w:rFonts w:cstheme="minorHAnsi"/>
        </w:rPr>
        <w:t>evaluation/critical thinking in relation to the enquiry question</w:t>
      </w:r>
    </w:p>
    <w:p w14:paraId="11A6EE44" w14:textId="77777777" w:rsidR="00F87C3E" w:rsidRPr="00551A17" w:rsidRDefault="006811CB" w:rsidP="00917BD5">
      <w:pPr>
        <w:spacing w:line="240" w:lineRule="auto"/>
        <w:rPr>
          <w:rFonts w:cstheme="minorHAnsi"/>
        </w:rPr>
      </w:pPr>
      <w:r>
        <w:rPr>
          <w:rFonts w:cstheme="minorHAnsi"/>
        </w:rPr>
        <w:t>These are tracked throughout the planning stage so that teachers can utilise the appropriate evidence accordingly. In line with non-statutory guidance issued by the RE Council in 2013 (cited on page 1) descriptors of these aspects utilise age–related expectations of working towards, working at the expected attainment and working beyond.</w:t>
      </w:r>
    </w:p>
    <w:p w14:paraId="35ED33F5" w14:textId="77777777" w:rsidR="00E90FBA" w:rsidRDefault="0075081B" w:rsidP="00917BD5">
      <w:pPr>
        <w:spacing w:line="240" w:lineRule="auto"/>
        <w:rPr>
          <w:rFonts w:cstheme="minorHAnsi"/>
          <w:b/>
        </w:rPr>
      </w:pPr>
      <w:r w:rsidRPr="00551A17">
        <w:rPr>
          <w:rFonts w:cstheme="minorHAnsi"/>
          <w:b/>
        </w:rPr>
        <w:t>Monitoring and evaluation</w:t>
      </w:r>
      <w:r w:rsidR="00A937C0">
        <w:rPr>
          <w:rFonts w:cstheme="minorHAnsi"/>
          <w:b/>
        </w:rPr>
        <w:t xml:space="preserve"> </w:t>
      </w:r>
    </w:p>
    <w:p w14:paraId="589B2059" w14:textId="77777777" w:rsidR="0075081B" w:rsidRPr="00551A17" w:rsidRDefault="0075081B" w:rsidP="00917BD5">
      <w:pPr>
        <w:spacing w:line="240" w:lineRule="auto"/>
        <w:rPr>
          <w:rFonts w:cstheme="minorHAnsi"/>
        </w:rPr>
      </w:pPr>
      <w:r w:rsidRPr="00551A17">
        <w:rPr>
          <w:rFonts w:cstheme="minorHAnsi"/>
        </w:rPr>
        <w:t xml:space="preserve">The </w:t>
      </w:r>
      <w:r w:rsidR="00A937C0">
        <w:rPr>
          <w:rFonts w:cstheme="minorHAnsi"/>
        </w:rPr>
        <w:t>RE leader</w:t>
      </w:r>
      <w:r w:rsidRPr="00551A17">
        <w:rPr>
          <w:rFonts w:cstheme="minorHAnsi"/>
        </w:rPr>
        <w:t xml:space="preserve"> monitor</w:t>
      </w:r>
      <w:r w:rsidR="00E90FBA">
        <w:rPr>
          <w:rFonts w:cstheme="minorHAnsi"/>
        </w:rPr>
        <w:t>s</w:t>
      </w:r>
      <w:r w:rsidRPr="00551A17">
        <w:rPr>
          <w:rFonts w:cstheme="minorHAnsi"/>
        </w:rPr>
        <w:t xml:space="preserve"> delivery of the programme through observation and discussion with teaching staff</w:t>
      </w:r>
      <w:r w:rsidR="00E90FBA">
        <w:rPr>
          <w:rFonts w:cstheme="minorHAnsi"/>
        </w:rPr>
        <w:t>, as well as discussions with children and scrutiny of their written work</w:t>
      </w:r>
      <w:r w:rsidRPr="00551A17">
        <w:rPr>
          <w:rFonts w:cstheme="minorHAnsi"/>
        </w:rPr>
        <w:t xml:space="preserve"> to ensure consistent and coherent curriculum provision.</w:t>
      </w:r>
    </w:p>
    <w:p w14:paraId="5234E766" w14:textId="77777777" w:rsidR="0075081B" w:rsidRPr="00551A17" w:rsidRDefault="0075081B" w:rsidP="00917BD5">
      <w:pPr>
        <w:spacing w:line="240" w:lineRule="auto"/>
        <w:rPr>
          <w:rFonts w:cstheme="minorHAnsi"/>
        </w:rPr>
      </w:pPr>
      <w:r w:rsidRPr="00551A17">
        <w:rPr>
          <w:rFonts w:cstheme="minorHAnsi"/>
        </w:rPr>
        <w:t>Evaluation of the p</w:t>
      </w:r>
      <w:r w:rsidR="005239C5">
        <w:rPr>
          <w:rFonts w:cstheme="minorHAnsi"/>
        </w:rPr>
        <w:t>rogramme’s effectiveness is</w:t>
      </w:r>
      <w:r w:rsidRPr="00551A17">
        <w:rPr>
          <w:rFonts w:cstheme="minorHAnsi"/>
        </w:rPr>
        <w:t xml:space="preserve"> conducted on the basis of:</w:t>
      </w:r>
    </w:p>
    <w:p w14:paraId="529E1190" w14:textId="77777777" w:rsidR="0075081B" w:rsidRPr="00551A17" w:rsidRDefault="00EC763C" w:rsidP="00917BD5">
      <w:pPr>
        <w:numPr>
          <w:ilvl w:val="0"/>
          <w:numId w:val="2"/>
        </w:numPr>
        <w:autoSpaceDE w:val="0"/>
        <w:autoSpaceDN w:val="0"/>
        <w:spacing w:after="0" w:line="240" w:lineRule="auto"/>
        <w:ind w:left="360"/>
        <w:rPr>
          <w:rFonts w:cstheme="minorHAnsi"/>
        </w:rPr>
      </w:pPr>
      <w:r w:rsidRPr="00551A17">
        <w:rPr>
          <w:rFonts w:cstheme="minorHAnsi"/>
        </w:rPr>
        <w:t>P</w:t>
      </w:r>
      <w:r w:rsidR="0075081B" w:rsidRPr="00551A17">
        <w:rPr>
          <w:rFonts w:cstheme="minorHAnsi"/>
        </w:rPr>
        <w:t>upil and teacher evaluation of the content and learning processes</w:t>
      </w:r>
    </w:p>
    <w:p w14:paraId="1514B587" w14:textId="77777777" w:rsidR="0075081B" w:rsidRDefault="00EC763C" w:rsidP="00917BD5">
      <w:pPr>
        <w:numPr>
          <w:ilvl w:val="0"/>
          <w:numId w:val="2"/>
        </w:numPr>
        <w:autoSpaceDE w:val="0"/>
        <w:autoSpaceDN w:val="0"/>
        <w:spacing w:after="0" w:line="240" w:lineRule="auto"/>
        <w:ind w:left="360"/>
        <w:rPr>
          <w:rFonts w:cstheme="minorHAnsi"/>
        </w:rPr>
      </w:pPr>
      <w:r w:rsidRPr="00551A17">
        <w:rPr>
          <w:rFonts w:cstheme="minorHAnsi"/>
        </w:rPr>
        <w:t>S</w:t>
      </w:r>
      <w:r w:rsidR="0075081B" w:rsidRPr="00551A17">
        <w:rPr>
          <w:rFonts w:cstheme="minorHAnsi"/>
        </w:rPr>
        <w:t>taff meetings to review and share experience</w:t>
      </w:r>
    </w:p>
    <w:p w14:paraId="5684CB51" w14:textId="77777777" w:rsidR="005F2467" w:rsidRPr="00551A17" w:rsidRDefault="005F2467" w:rsidP="00917BD5">
      <w:pPr>
        <w:numPr>
          <w:ilvl w:val="0"/>
          <w:numId w:val="2"/>
        </w:numPr>
        <w:autoSpaceDE w:val="0"/>
        <w:autoSpaceDN w:val="0"/>
        <w:spacing w:after="0" w:line="240" w:lineRule="auto"/>
        <w:ind w:left="360"/>
        <w:rPr>
          <w:rFonts w:cstheme="minorHAnsi"/>
        </w:rPr>
      </w:pPr>
      <w:r>
        <w:rPr>
          <w:rFonts w:cstheme="minorHAnsi"/>
        </w:rPr>
        <w:t>Monitoring of assessment to ensure progression throughout the school.</w:t>
      </w:r>
    </w:p>
    <w:p w14:paraId="3F78C302" w14:textId="77777777" w:rsidR="0075081B" w:rsidRPr="00551A17" w:rsidRDefault="0075081B" w:rsidP="00917BD5">
      <w:pPr>
        <w:spacing w:line="240" w:lineRule="auto"/>
        <w:rPr>
          <w:rFonts w:cstheme="minorHAnsi"/>
        </w:rPr>
      </w:pPr>
    </w:p>
    <w:p w14:paraId="16DE02BD" w14:textId="77777777" w:rsidR="0075081B" w:rsidRPr="00551A17" w:rsidRDefault="0075081B" w:rsidP="00917BD5">
      <w:pPr>
        <w:spacing w:line="240" w:lineRule="auto"/>
        <w:rPr>
          <w:rFonts w:cstheme="minorHAnsi"/>
          <w:b/>
        </w:rPr>
      </w:pPr>
      <w:r w:rsidRPr="00551A17">
        <w:rPr>
          <w:rFonts w:cstheme="minorHAnsi"/>
          <w:b/>
        </w:rPr>
        <w:t>External contributors</w:t>
      </w:r>
    </w:p>
    <w:p w14:paraId="5E1BCC6C" w14:textId="123481BB" w:rsidR="005A0463" w:rsidRPr="00AD3070" w:rsidRDefault="005A0463" w:rsidP="005A0463">
      <w:pPr>
        <w:autoSpaceDE w:val="0"/>
        <w:autoSpaceDN w:val="0"/>
        <w:adjustRightInd w:val="0"/>
        <w:rPr>
          <w:rFonts w:cs="Arial"/>
          <w:b/>
          <w:bCs/>
          <w:i/>
        </w:rPr>
      </w:pPr>
      <w:r w:rsidRPr="005A0463">
        <w:rPr>
          <w:rFonts w:cs="Arial"/>
          <w:color w:val="000000"/>
        </w:rPr>
        <w:t xml:space="preserve">RE gives particular opportunities to promote an ethos of respect for others, challenge stereotypes and build understanding of other cultures and beliefs. </w:t>
      </w:r>
      <w:r w:rsidRPr="005A0463">
        <w:rPr>
          <w:rFonts w:cs="Arial"/>
        </w:rPr>
        <w:t>This contributes to promoting a positive and inclusive school ethos that champions democratic values and human rights</w:t>
      </w:r>
      <w:r w:rsidRPr="005A0463">
        <w:rPr>
          <w:rFonts w:cs="Arial"/>
          <w:b/>
          <w:bCs/>
        </w:rPr>
        <w:t>.</w:t>
      </w:r>
      <w:r w:rsidR="00AD3070">
        <w:rPr>
          <w:rFonts w:cs="Arial"/>
          <w:b/>
          <w:bCs/>
        </w:rPr>
        <w:t xml:space="preserve"> </w:t>
      </w:r>
      <w:r w:rsidR="00F87C3E">
        <w:rPr>
          <w:rFonts w:cs="Arial"/>
          <w:bCs/>
        </w:rPr>
        <w:t xml:space="preserve">The British Values agenda is intrinsic to </w:t>
      </w:r>
      <w:r w:rsidR="003C0183">
        <w:rPr>
          <w:rFonts w:cs="Arial"/>
          <w:bCs/>
        </w:rPr>
        <w:t>Jigsaw RE</w:t>
      </w:r>
      <w:r w:rsidR="001C306E">
        <w:rPr>
          <w:rFonts w:cs="Arial"/>
          <w:bCs/>
        </w:rPr>
        <w:t>.</w:t>
      </w:r>
    </w:p>
    <w:p w14:paraId="6B7E3B2D" w14:textId="77777777" w:rsidR="0075081B" w:rsidRPr="00551A17" w:rsidRDefault="00EC763C" w:rsidP="00917BD5">
      <w:pPr>
        <w:spacing w:line="240" w:lineRule="auto"/>
        <w:rPr>
          <w:rFonts w:cstheme="minorHAnsi"/>
        </w:rPr>
      </w:pPr>
      <w:r w:rsidRPr="00551A17">
        <w:rPr>
          <w:rFonts w:cstheme="minorHAnsi"/>
        </w:rPr>
        <w:t>External c</w:t>
      </w:r>
      <w:r w:rsidR="0075081B" w:rsidRPr="00551A17">
        <w:rPr>
          <w:rFonts w:cstheme="minorHAnsi"/>
        </w:rPr>
        <w:t>ontri</w:t>
      </w:r>
      <w:r w:rsidR="00A937C0">
        <w:rPr>
          <w:rFonts w:cstheme="minorHAnsi"/>
        </w:rPr>
        <w:t xml:space="preserve">butors from the community, </w:t>
      </w:r>
      <w:proofErr w:type="gramStart"/>
      <w:r w:rsidR="00A937C0">
        <w:rPr>
          <w:rFonts w:cstheme="minorHAnsi"/>
        </w:rPr>
        <w:t>e.g.</w:t>
      </w:r>
      <w:proofErr w:type="gramEnd"/>
      <w:r w:rsidR="00A937C0">
        <w:rPr>
          <w:rFonts w:cstheme="minorHAnsi"/>
        </w:rPr>
        <w:t xml:space="preserve"> local clergy, local members/speakers from other religions etc </w:t>
      </w:r>
      <w:r w:rsidR="0075081B" w:rsidRPr="00551A17">
        <w:rPr>
          <w:rFonts w:cstheme="minorHAnsi"/>
        </w:rPr>
        <w:t xml:space="preserve">make a valuable contribution to the </w:t>
      </w:r>
      <w:r w:rsidR="00A937C0">
        <w:rPr>
          <w:rFonts w:cstheme="minorHAnsi"/>
        </w:rPr>
        <w:t>RE</w:t>
      </w:r>
      <w:r w:rsidR="0075081B" w:rsidRPr="00551A17">
        <w:rPr>
          <w:rFonts w:cstheme="minorHAnsi"/>
        </w:rPr>
        <w:t xml:space="preserve"> programme</w:t>
      </w:r>
      <w:r w:rsidR="00A937C0">
        <w:rPr>
          <w:rFonts w:cstheme="minorHAnsi"/>
        </w:rPr>
        <w:t xml:space="preserve"> as do visits to places of worship</w:t>
      </w:r>
      <w:r w:rsidR="0075081B" w:rsidRPr="00551A17">
        <w:rPr>
          <w:rFonts w:cstheme="minorHAnsi"/>
        </w:rPr>
        <w:t xml:space="preserve">.  Their input </w:t>
      </w:r>
      <w:r w:rsidR="00E90FBA">
        <w:rPr>
          <w:rFonts w:cstheme="minorHAnsi"/>
        </w:rPr>
        <w:t>is</w:t>
      </w:r>
      <w:r w:rsidR="0075081B" w:rsidRPr="00551A17">
        <w:rPr>
          <w:rFonts w:cstheme="minorHAnsi"/>
        </w:rPr>
        <w:t xml:space="preserve"> carefully planned and monitored so as to fit into and complement the programme.</w:t>
      </w:r>
    </w:p>
    <w:p w14:paraId="64B1156C" w14:textId="77777777" w:rsidR="0075081B" w:rsidRPr="00551A17" w:rsidRDefault="0075081B" w:rsidP="00917BD5">
      <w:pPr>
        <w:spacing w:line="240" w:lineRule="auto"/>
        <w:rPr>
          <w:rFonts w:cstheme="minorHAnsi"/>
        </w:rPr>
      </w:pPr>
      <w:r w:rsidRPr="00551A17">
        <w:rPr>
          <w:rFonts w:cstheme="minorHAnsi"/>
        </w:rPr>
        <w:t xml:space="preserve">Teachers </w:t>
      </w:r>
      <w:r w:rsidR="00E90FBA">
        <w:rPr>
          <w:rFonts w:cstheme="minorHAnsi"/>
        </w:rPr>
        <w:t>are</w:t>
      </w:r>
      <w:r w:rsidRPr="00551A17">
        <w:rPr>
          <w:rFonts w:cstheme="minorHAnsi"/>
        </w:rPr>
        <w:t xml:space="preserve"> always present during these sessions and remain resp</w:t>
      </w:r>
      <w:r w:rsidR="00E90FBA">
        <w:rPr>
          <w:rFonts w:cstheme="minorHAnsi"/>
        </w:rPr>
        <w:t>onsible for the effective delivery of the</w:t>
      </w:r>
      <w:r w:rsidR="00A937C0">
        <w:rPr>
          <w:rFonts w:cstheme="minorHAnsi"/>
        </w:rPr>
        <w:t xml:space="preserve"> RE</w:t>
      </w:r>
      <w:r w:rsidRPr="00551A17">
        <w:rPr>
          <w:rFonts w:cstheme="minorHAnsi"/>
        </w:rPr>
        <w:t xml:space="preserve"> programme.</w:t>
      </w:r>
    </w:p>
    <w:p w14:paraId="788FB59C" w14:textId="77777777" w:rsidR="00A937C0" w:rsidRDefault="00A937C0" w:rsidP="00917BD5">
      <w:pPr>
        <w:spacing w:line="240" w:lineRule="auto"/>
        <w:rPr>
          <w:rFonts w:cstheme="minorHAnsi"/>
          <w:b/>
        </w:rPr>
      </w:pPr>
    </w:p>
    <w:p w14:paraId="3C3718A9" w14:textId="77777777" w:rsidR="0075081B" w:rsidRPr="00551A17" w:rsidRDefault="0075081B" w:rsidP="00917BD5">
      <w:pPr>
        <w:spacing w:line="240" w:lineRule="auto"/>
        <w:rPr>
          <w:rFonts w:cstheme="minorHAnsi"/>
          <w:b/>
        </w:rPr>
      </w:pPr>
      <w:r w:rsidRPr="00551A17">
        <w:rPr>
          <w:rFonts w:cstheme="minorHAnsi"/>
          <w:b/>
        </w:rPr>
        <w:t>The Learning Environment</w:t>
      </w:r>
    </w:p>
    <w:p w14:paraId="28B9CFF5" w14:textId="0C3BFD39" w:rsidR="0075081B" w:rsidRPr="00551A17" w:rsidRDefault="0075081B" w:rsidP="00A937C0">
      <w:pPr>
        <w:spacing w:line="240" w:lineRule="auto"/>
        <w:rPr>
          <w:rFonts w:cstheme="minorHAnsi"/>
        </w:rPr>
      </w:pPr>
      <w:r w:rsidRPr="00551A17">
        <w:rPr>
          <w:rFonts w:cstheme="minorHAnsi"/>
        </w:rPr>
        <w:t xml:space="preserve">Establishing a safe, open and positive learning environment based on trusting relationships between all members of the class, adults and children alike, is vital. To enable this, it is important that </w:t>
      </w:r>
      <w:r w:rsidR="00A937C0">
        <w:rPr>
          <w:rFonts w:cstheme="minorHAnsi"/>
        </w:rPr>
        <w:t xml:space="preserve">respect for </w:t>
      </w:r>
      <w:proofErr w:type="spellStart"/>
      <w:r w:rsidR="00A937C0">
        <w:rPr>
          <w:rFonts w:cstheme="minorHAnsi"/>
        </w:rPr>
        <w:t>each others’</w:t>
      </w:r>
      <w:proofErr w:type="spellEnd"/>
      <w:r w:rsidR="00A937C0">
        <w:rPr>
          <w:rFonts w:cstheme="minorHAnsi"/>
        </w:rPr>
        <w:t xml:space="preserve"> views and beliefs and those of the believers of that religion is encouraged at all times and that any artefacts are handled with respect and care.</w:t>
      </w:r>
      <w:r w:rsidR="001C306E">
        <w:rPr>
          <w:rFonts w:cstheme="minorHAnsi"/>
        </w:rPr>
        <w:t xml:space="preserve"> For this reason we provide the Jigsaw RE Charter.</w:t>
      </w:r>
    </w:p>
    <w:p w14:paraId="6BAD5C08" w14:textId="3EF6E8DE" w:rsidR="009B0C8E" w:rsidRPr="00551A17" w:rsidRDefault="009B041F" w:rsidP="00DA2886">
      <w:pPr>
        <w:tabs>
          <w:tab w:val="left" w:pos="-450"/>
        </w:tabs>
        <w:spacing w:line="240" w:lineRule="auto"/>
        <w:rPr>
          <w:rFonts w:cstheme="minorHAnsi"/>
        </w:rPr>
      </w:pPr>
      <w:r w:rsidRPr="00551A17">
        <w:rPr>
          <w:rFonts w:cstheme="minorHAnsi"/>
          <w:b/>
        </w:rPr>
        <w:t>Teaching Sensitive and Controversial Issues</w:t>
      </w:r>
      <w:r w:rsidR="00DA2886">
        <w:rPr>
          <w:rFonts w:cstheme="minorHAnsi"/>
          <w:b/>
        </w:rPr>
        <w:t>-</w:t>
      </w:r>
    </w:p>
    <w:p w14:paraId="74B09C42" w14:textId="77777777" w:rsidR="009B041F" w:rsidRPr="00551A17" w:rsidRDefault="009B041F" w:rsidP="005239C5">
      <w:pPr>
        <w:tabs>
          <w:tab w:val="left" w:pos="-450"/>
        </w:tabs>
        <w:spacing w:line="240" w:lineRule="auto"/>
        <w:rPr>
          <w:rFonts w:cstheme="minorHAnsi"/>
        </w:rPr>
      </w:pPr>
      <w:r w:rsidRPr="00551A17">
        <w:rPr>
          <w:rFonts w:cstheme="minorHAnsi"/>
        </w:rPr>
        <w:t>Sensitive and controversial issues are certain to arise in learning from real-life experience</w:t>
      </w:r>
      <w:r w:rsidR="00AD3070">
        <w:rPr>
          <w:rFonts w:cstheme="minorHAnsi"/>
        </w:rPr>
        <w:t xml:space="preserve"> and discussing personal beliefs</w:t>
      </w:r>
      <w:r w:rsidRPr="00551A17">
        <w:rPr>
          <w:rFonts w:cstheme="minorHAnsi"/>
        </w:rPr>
        <w:t xml:space="preserve">. </w:t>
      </w:r>
    </w:p>
    <w:p w14:paraId="36678BD5" w14:textId="18EAE4DB" w:rsidR="00AD3070" w:rsidRDefault="00917BD5" w:rsidP="00917BD5">
      <w:pPr>
        <w:spacing w:line="240" w:lineRule="auto"/>
        <w:rPr>
          <w:rFonts w:cstheme="minorHAnsi"/>
          <w:iCs/>
        </w:rPr>
      </w:pPr>
      <w:r w:rsidRPr="00551A17">
        <w:rPr>
          <w:rFonts w:cstheme="minorHAnsi"/>
          <w:iCs/>
        </w:rPr>
        <w:t xml:space="preserve">Topics are presented using a variety of views and beliefs so that pupils are able to form their own, informed opinions but also respect </w:t>
      </w:r>
      <w:proofErr w:type="gramStart"/>
      <w:r w:rsidR="00FD1D98" w:rsidRPr="00551A17">
        <w:rPr>
          <w:rFonts w:cstheme="minorHAnsi"/>
          <w:iCs/>
        </w:rPr>
        <w:t xml:space="preserve">that </w:t>
      </w:r>
      <w:r w:rsidRPr="00551A17">
        <w:rPr>
          <w:rFonts w:cstheme="minorHAnsi"/>
          <w:iCs/>
        </w:rPr>
        <w:t>others</w:t>
      </w:r>
      <w:proofErr w:type="gramEnd"/>
      <w:r w:rsidRPr="00551A17">
        <w:rPr>
          <w:rFonts w:cstheme="minorHAnsi"/>
          <w:iCs/>
        </w:rPr>
        <w:t xml:space="preserve"> have </w:t>
      </w:r>
      <w:r w:rsidR="005239C5">
        <w:rPr>
          <w:rFonts w:cstheme="minorHAnsi"/>
          <w:iCs/>
        </w:rPr>
        <w:t>the right to</w:t>
      </w:r>
      <w:r w:rsidR="00FD1D98" w:rsidRPr="00551A17">
        <w:rPr>
          <w:rFonts w:cstheme="minorHAnsi"/>
          <w:iCs/>
        </w:rPr>
        <w:t xml:space="preserve"> </w:t>
      </w:r>
      <w:r w:rsidRPr="00551A17">
        <w:rPr>
          <w:rFonts w:cstheme="minorHAnsi"/>
          <w:iCs/>
        </w:rPr>
        <w:t>different opinion</w:t>
      </w:r>
      <w:r w:rsidR="005239C5">
        <w:rPr>
          <w:rFonts w:cstheme="minorHAnsi"/>
          <w:iCs/>
        </w:rPr>
        <w:t>s</w:t>
      </w:r>
      <w:r w:rsidRPr="00551A17">
        <w:rPr>
          <w:rFonts w:cstheme="minorHAnsi"/>
          <w:iCs/>
        </w:rPr>
        <w:t xml:space="preserve">. </w:t>
      </w:r>
      <w:r w:rsidR="004C3367">
        <w:rPr>
          <w:rFonts w:cstheme="minorHAnsi"/>
          <w:iCs/>
        </w:rPr>
        <w:t>Teachers should never feel obliged to discuss their own beliefs unless they feel comfortable doing so and can ensure that this will not influence or restrict the children’s own expression.</w:t>
      </w:r>
      <w:r w:rsidR="008F4A67">
        <w:rPr>
          <w:rFonts w:cstheme="minorHAnsi"/>
          <w:iCs/>
        </w:rPr>
        <w:t xml:space="preserve"> </w:t>
      </w:r>
    </w:p>
    <w:p w14:paraId="539AB9FE" w14:textId="77777777" w:rsidR="00A972DF" w:rsidRPr="008F4A67" w:rsidRDefault="00A972DF" w:rsidP="00917BD5">
      <w:pPr>
        <w:spacing w:line="240" w:lineRule="auto"/>
        <w:rPr>
          <w:rFonts w:cstheme="minorHAnsi"/>
          <w:i/>
          <w:iCs/>
        </w:rPr>
      </w:pPr>
    </w:p>
    <w:p w14:paraId="08C20594" w14:textId="77777777" w:rsidR="00EA19F8" w:rsidRDefault="00EA19F8" w:rsidP="00EA19F8">
      <w:pPr>
        <w:autoSpaceDE w:val="0"/>
        <w:autoSpaceDN w:val="0"/>
        <w:spacing w:after="0" w:line="240" w:lineRule="auto"/>
        <w:rPr>
          <w:rFonts w:cstheme="minorHAnsi"/>
        </w:rPr>
      </w:pPr>
    </w:p>
    <w:p w14:paraId="165CB7A4" w14:textId="77777777" w:rsidR="00EA19F8" w:rsidRPr="00551A17" w:rsidRDefault="00EA19F8" w:rsidP="00EA19F8">
      <w:pPr>
        <w:pStyle w:val="Heading1"/>
        <w:keepLines w:val="0"/>
        <w:spacing w:before="0" w:line="240" w:lineRule="auto"/>
        <w:rPr>
          <w:rFonts w:asciiTheme="minorHAnsi" w:eastAsiaTheme="minorHAnsi" w:hAnsiTheme="minorHAnsi" w:cstheme="minorHAnsi"/>
          <w:b/>
          <w:color w:val="auto"/>
          <w:sz w:val="22"/>
          <w:szCs w:val="22"/>
        </w:rPr>
      </w:pPr>
      <w:r w:rsidRPr="00551A17">
        <w:rPr>
          <w:rFonts w:asciiTheme="minorHAnsi" w:eastAsiaTheme="minorHAnsi" w:hAnsiTheme="minorHAnsi" w:cstheme="minorHAnsi"/>
          <w:b/>
          <w:color w:val="auto"/>
          <w:sz w:val="22"/>
          <w:szCs w:val="22"/>
        </w:rPr>
        <w:t>Withdrawal from RE lessons</w:t>
      </w:r>
    </w:p>
    <w:p w14:paraId="7DFDBCE1" w14:textId="77777777" w:rsidR="00EA19F8" w:rsidRDefault="00EA19F8" w:rsidP="00EA19F8">
      <w:pPr>
        <w:pStyle w:val="Heading1"/>
        <w:keepLines w:val="0"/>
        <w:spacing w:before="0" w:line="240" w:lineRule="auto"/>
        <w:rPr>
          <w:rFonts w:asciiTheme="minorHAnsi" w:hAnsiTheme="minorHAnsi" w:cs="Arial"/>
          <w:color w:val="000000"/>
          <w:sz w:val="22"/>
          <w:szCs w:val="22"/>
        </w:rPr>
      </w:pPr>
      <w:r w:rsidRPr="00551A17">
        <w:rPr>
          <w:rFonts w:asciiTheme="minorHAnsi" w:eastAsiaTheme="minorHAnsi" w:hAnsiTheme="minorHAnsi" w:cstheme="minorHAnsi"/>
          <w:color w:val="auto"/>
          <w:sz w:val="22"/>
          <w:szCs w:val="22"/>
        </w:rPr>
        <w:t xml:space="preserve">Parents/carers have the right to withdraw their children from all or part of the Religious Education. Those parents/carers wishing to exercise this right are invited in to see the head teacher and/or RE </w:t>
      </w:r>
      <w:r>
        <w:rPr>
          <w:rFonts w:asciiTheme="minorHAnsi" w:eastAsiaTheme="minorHAnsi" w:hAnsiTheme="minorHAnsi" w:cstheme="minorHAnsi"/>
          <w:color w:val="auto"/>
          <w:sz w:val="22"/>
          <w:szCs w:val="22"/>
        </w:rPr>
        <w:t>Leader</w:t>
      </w:r>
      <w:r w:rsidRPr="00551A17">
        <w:rPr>
          <w:rFonts w:asciiTheme="minorHAnsi" w:eastAsiaTheme="minorHAnsi" w:hAnsiTheme="minorHAnsi" w:cstheme="minorHAnsi"/>
          <w:color w:val="auto"/>
          <w:sz w:val="22"/>
          <w:szCs w:val="22"/>
        </w:rPr>
        <w:t xml:space="preserve"> who will explore any concerns and discuss any impact that withdrawal may have on the child. </w:t>
      </w:r>
      <w:r w:rsidRPr="00AD3070">
        <w:rPr>
          <w:rFonts w:asciiTheme="minorHAnsi" w:hAnsiTheme="minorHAnsi" w:cs="Arial"/>
          <w:color w:val="000000"/>
          <w:sz w:val="22"/>
          <w:szCs w:val="22"/>
        </w:rPr>
        <w:t>The school will ensure that parents who want to withdraw their ch</w:t>
      </w:r>
      <w:r w:rsidR="00AA3346">
        <w:rPr>
          <w:rFonts w:asciiTheme="minorHAnsi" w:hAnsiTheme="minorHAnsi" w:cs="Arial"/>
          <w:color w:val="000000"/>
          <w:sz w:val="22"/>
          <w:szCs w:val="22"/>
        </w:rPr>
        <w:t>ildren from RE are aware of the</w:t>
      </w:r>
      <w:r>
        <w:rPr>
          <w:rFonts w:asciiTheme="minorHAnsi" w:hAnsiTheme="minorHAnsi" w:cs="Arial"/>
          <w:color w:val="000000"/>
          <w:sz w:val="22"/>
          <w:szCs w:val="22"/>
        </w:rPr>
        <w:t xml:space="preserve"> </w:t>
      </w:r>
      <w:r w:rsidRPr="00AD3070">
        <w:rPr>
          <w:rFonts w:asciiTheme="minorHAnsi" w:hAnsiTheme="minorHAnsi" w:cs="Arial"/>
          <w:color w:val="000000"/>
          <w:sz w:val="22"/>
          <w:szCs w:val="22"/>
        </w:rPr>
        <w:t>RE syllabus and that it is relevant to all pupils</w:t>
      </w:r>
      <w:r w:rsidR="00AA3346">
        <w:rPr>
          <w:rFonts w:asciiTheme="minorHAnsi" w:hAnsiTheme="minorHAnsi" w:cs="Arial"/>
          <w:color w:val="000000"/>
          <w:sz w:val="22"/>
          <w:szCs w:val="22"/>
        </w:rPr>
        <w:t>,</w:t>
      </w:r>
      <w:r w:rsidRPr="00AD3070">
        <w:rPr>
          <w:rFonts w:asciiTheme="minorHAnsi" w:hAnsiTheme="minorHAnsi" w:cs="Arial"/>
          <w:color w:val="000000"/>
          <w:sz w:val="22"/>
          <w:szCs w:val="22"/>
        </w:rPr>
        <w:t xml:space="preserve"> and respects their own personal beliefs.</w:t>
      </w:r>
      <w:r>
        <w:rPr>
          <w:rFonts w:asciiTheme="minorHAnsi" w:hAnsiTheme="minorHAnsi" w:cs="Arial"/>
          <w:color w:val="000000"/>
          <w:sz w:val="22"/>
          <w:szCs w:val="22"/>
        </w:rPr>
        <w:t xml:space="preserve"> </w:t>
      </w:r>
      <w:r w:rsidRPr="00AD3070">
        <w:rPr>
          <w:rFonts w:asciiTheme="minorHAnsi" w:hAnsiTheme="minorHAnsi" w:cs="Arial"/>
          <w:color w:val="000000"/>
          <w:sz w:val="22"/>
          <w:szCs w:val="22"/>
        </w:rPr>
        <w:t xml:space="preserve">Parents </w:t>
      </w:r>
      <w:r w:rsidR="00D37315">
        <w:rPr>
          <w:rFonts w:asciiTheme="minorHAnsi" w:hAnsiTheme="minorHAnsi" w:cs="Arial"/>
          <w:color w:val="000000"/>
          <w:sz w:val="22"/>
          <w:szCs w:val="22"/>
        </w:rPr>
        <w:t>will be made aware of the</w:t>
      </w:r>
      <w:r w:rsidRPr="00AD3070">
        <w:rPr>
          <w:rFonts w:asciiTheme="minorHAnsi" w:hAnsiTheme="minorHAnsi" w:cs="Arial"/>
          <w:color w:val="000000"/>
          <w:sz w:val="22"/>
          <w:szCs w:val="22"/>
        </w:rPr>
        <w:t xml:space="preserve"> learning objectives and what is covered in the </w:t>
      </w:r>
      <w:r w:rsidR="00D37315">
        <w:rPr>
          <w:rFonts w:asciiTheme="minorHAnsi" w:hAnsiTheme="minorHAnsi" w:cs="Arial"/>
          <w:color w:val="000000"/>
          <w:sz w:val="22"/>
          <w:szCs w:val="22"/>
        </w:rPr>
        <w:t xml:space="preserve">RE </w:t>
      </w:r>
      <w:r w:rsidRPr="00AD3070">
        <w:rPr>
          <w:rFonts w:asciiTheme="minorHAnsi" w:hAnsiTheme="minorHAnsi" w:cs="Arial"/>
          <w:color w:val="000000"/>
          <w:sz w:val="22"/>
          <w:szCs w:val="22"/>
        </w:rPr>
        <w:t>curriculum and should be given the opportunity to discuss this, if they wish.</w:t>
      </w:r>
      <w:r>
        <w:rPr>
          <w:rFonts w:asciiTheme="minorHAnsi" w:hAnsiTheme="minorHAnsi" w:cs="Arial"/>
          <w:color w:val="000000"/>
          <w:sz w:val="22"/>
          <w:szCs w:val="22"/>
        </w:rPr>
        <w:t xml:space="preserve">  </w:t>
      </w:r>
      <w:r w:rsidRPr="00720E3F">
        <w:rPr>
          <w:rFonts w:asciiTheme="minorHAnsi" w:hAnsiTheme="minorHAnsi" w:cs="Arial"/>
          <w:color w:val="000000"/>
          <w:sz w:val="22"/>
          <w:szCs w:val="22"/>
        </w:rPr>
        <w:t xml:space="preserve">The school may also wish to review such a request each year, in discussion with the parents. </w:t>
      </w:r>
    </w:p>
    <w:p w14:paraId="0A440DAF" w14:textId="614A03A8" w:rsidR="00D37315" w:rsidRDefault="00EA19F8" w:rsidP="00EA19F8">
      <w:pPr>
        <w:pStyle w:val="Heading1"/>
        <w:keepLines w:val="0"/>
        <w:spacing w:before="0" w:line="240" w:lineRule="auto"/>
        <w:rPr>
          <w:rFonts w:asciiTheme="minorHAnsi" w:eastAsiaTheme="minorHAnsi" w:hAnsiTheme="minorHAnsi" w:cstheme="minorHAnsi"/>
          <w:color w:val="auto"/>
          <w:sz w:val="22"/>
          <w:szCs w:val="22"/>
        </w:rPr>
      </w:pPr>
      <w:r w:rsidRPr="00720E3F">
        <w:rPr>
          <w:rFonts w:asciiTheme="minorHAnsi" w:hAnsiTheme="minorHAnsi" w:cs="Arial"/>
          <w:color w:val="000000"/>
          <w:sz w:val="22"/>
          <w:szCs w:val="22"/>
        </w:rPr>
        <w:t>The use of the right to withdraw should be at the instigation of parents and it should be made clear whether it is from the whole of the subject or specific parts of it. No reasons need be given. Where parents have requested that their child is withdrawn, their right must be respected</w:t>
      </w:r>
      <w:r w:rsidR="00AA1AE2">
        <w:rPr>
          <w:rFonts w:asciiTheme="minorHAnsi" w:hAnsiTheme="minorHAnsi" w:cs="Arial"/>
          <w:color w:val="000000"/>
          <w:sz w:val="22"/>
          <w:szCs w:val="22"/>
        </w:rPr>
        <w:t xml:space="preserve">. </w:t>
      </w:r>
      <w:r w:rsidRPr="00551A17">
        <w:rPr>
          <w:rFonts w:asciiTheme="minorHAnsi" w:eastAsiaTheme="minorHAnsi" w:hAnsiTheme="minorHAnsi" w:cstheme="minorHAnsi"/>
          <w:color w:val="auto"/>
          <w:sz w:val="22"/>
          <w:szCs w:val="22"/>
        </w:rPr>
        <w:t xml:space="preserve">Once a child has been </w:t>
      </w:r>
      <w:proofErr w:type="gramStart"/>
      <w:r w:rsidRPr="00551A17">
        <w:rPr>
          <w:rFonts w:asciiTheme="minorHAnsi" w:eastAsiaTheme="minorHAnsi" w:hAnsiTheme="minorHAnsi" w:cstheme="minorHAnsi"/>
          <w:color w:val="auto"/>
          <w:sz w:val="22"/>
          <w:szCs w:val="22"/>
        </w:rPr>
        <w:t>withdrawn</w:t>
      </w:r>
      <w:proofErr w:type="gramEnd"/>
      <w:r w:rsidRPr="00551A17">
        <w:rPr>
          <w:rFonts w:asciiTheme="minorHAnsi" w:eastAsiaTheme="minorHAnsi" w:hAnsiTheme="minorHAnsi" w:cstheme="minorHAnsi"/>
          <w:color w:val="auto"/>
          <w:sz w:val="22"/>
          <w:szCs w:val="22"/>
        </w:rPr>
        <w:t xml:space="preserve"> they cannot take part in the RE programme until the request for withdrawal has been removed. </w:t>
      </w:r>
      <w:r>
        <w:rPr>
          <w:rFonts w:asciiTheme="minorHAnsi" w:eastAsiaTheme="minorHAnsi" w:hAnsiTheme="minorHAnsi" w:cstheme="minorHAnsi"/>
          <w:color w:val="auto"/>
          <w:sz w:val="22"/>
          <w:szCs w:val="22"/>
        </w:rPr>
        <w:t xml:space="preserve"> </w:t>
      </w:r>
    </w:p>
    <w:p w14:paraId="6FCDB57C" w14:textId="77777777" w:rsidR="00EA19F8" w:rsidRPr="00551A17" w:rsidRDefault="00EA19F8" w:rsidP="00D37315">
      <w:pPr>
        <w:pStyle w:val="Heading1"/>
        <w:keepLines w:val="0"/>
        <w:spacing w:before="0" w:line="240" w:lineRule="auto"/>
        <w:rPr>
          <w:rFonts w:cstheme="minorHAnsi"/>
        </w:rPr>
      </w:pPr>
      <w:r>
        <w:rPr>
          <w:rFonts w:asciiTheme="minorHAnsi" w:eastAsiaTheme="minorHAnsi" w:hAnsiTheme="minorHAnsi" w:cstheme="minorHAnsi"/>
          <w:color w:val="auto"/>
          <w:sz w:val="22"/>
          <w:szCs w:val="22"/>
        </w:rPr>
        <w:t xml:space="preserve">As a school it is our duty to inform our local Standing Advisory Council on RE regarding the numbers of children being withdrawn. </w:t>
      </w:r>
    </w:p>
    <w:p w14:paraId="41B837C1" w14:textId="77777777" w:rsidR="0022716D" w:rsidRPr="00551A17" w:rsidRDefault="0022716D" w:rsidP="00917BD5">
      <w:pPr>
        <w:spacing w:line="240" w:lineRule="auto"/>
        <w:rPr>
          <w:rFonts w:cstheme="minorHAnsi"/>
          <w:b/>
        </w:rPr>
      </w:pPr>
    </w:p>
    <w:p w14:paraId="533FBB8E" w14:textId="77777777" w:rsidR="0082237A" w:rsidRPr="00D37315" w:rsidRDefault="009B041F" w:rsidP="00917BD5">
      <w:pPr>
        <w:spacing w:line="240" w:lineRule="auto"/>
        <w:rPr>
          <w:rFonts w:cstheme="minorHAnsi"/>
          <w:b/>
        </w:rPr>
      </w:pPr>
      <w:r w:rsidRPr="00551A17">
        <w:rPr>
          <w:rFonts w:cstheme="minorHAnsi"/>
          <w:b/>
        </w:rPr>
        <w:t>Links to other policies</w:t>
      </w:r>
      <w:r w:rsidR="00CF3BFA" w:rsidRPr="00551A17">
        <w:rPr>
          <w:rFonts w:cstheme="minorHAnsi"/>
          <w:b/>
        </w:rPr>
        <w:t xml:space="preserve"> and curriculum areas</w:t>
      </w:r>
    </w:p>
    <w:p w14:paraId="4F0B2BA0" w14:textId="77777777" w:rsidR="0075081B" w:rsidRPr="00551A17" w:rsidRDefault="0075081B" w:rsidP="00917BD5">
      <w:pPr>
        <w:spacing w:line="240" w:lineRule="auto"/>
        <w:rPr>
          <w:rFonts w:cstheme="minorHAnsi"/>
        </w:rPr>
      </w:pPr>
      <w:r w:rsidRPr="00551A17">
        <w:rPr>
          <w:rFonts w:cstheme="minorHAnsi"/>
        </w:rPr>
        <w:t xml:space="preserve">We recognise the clear link between </w:t>
      </w:r>
      <w:r w:rsidR="00671D18">
        <w:rPr>
          <w:rFonts w:cstheme="minorHAnsi"/>
        </w:rPr>
        <w:t>RE</w:t>
      </w:r>
      <w:r w:rsidRPr="00551A17">
        <w:rPr>
          <w:rFonts w:cstheme="minorHAnsi"/>
        </w:rPr>
        <w:t xml:space="preserve"> and the following policies and staff are aware of the need to refer to these policies when appropriate</w:t>
      </w:r>
      <w:r w:rsidR="00C42485" w:rsidRPr="00551A17">
        <w:rPr>
          <w:rFonts w:cstheme="minorHAnsi"/>
        </w:rPr>
        <w:t xml:space="preserve">. </w:t>
      </w:r>
    </w:p>
    <w:p w14:paraId="50D011C4" w14:textId="77777777" w:rsidR="0075081B" w:rsidRPr="009778E5" w:rsidRDefault="0075081B" w:rsidP="00917BD5">
      <w:pPr>
        <w:pStyle w:val="ListParagraph"/>
        <w:numPr>
          <w:ilvl w:val="0"/>
          <w:numId w:val="7"/>
        </w:numPr>
        <w:tabs>
          <w:tab w:val="left" w:pos="1080"/>
        </w:tabs>
        <w:autoSpaceDE w:val="0"/>
        <w:autoSpaceDN w:val="0"/>
        <w:spacing w:after="0" w:line="240" w:lineRule="auto"/>
        <w:rPr>
          <w:rFonts w:cstheme="minorHAnsi"/>
        </w:rPr>
      </w:pPr>
      <w:r w:rsidRPr="009778E5">
        <w:rPr>
          <w:rFonts w:cstheme="minorHAnsi"/>
        </w:rPr>
        <w:t>Teaching and Learning</w:t>
      </w:r>
      <w:r w:rsidR="00CF3BFA" w:rsidRPr="009778E5">
        <w:rPr>
          <w:rFonts w:cstheme="minorHAnsi"/>
        </w:rPr>
        <w:t xml:space="preserve"> Policy</w:t>
      </w:r>
    </w:p>
    <w:p w14:paraId="59466F55" w14:textId="77777777" w:rsidR="0075081B" w:rsidRPr="009778E5" w:rsidRDefault="0075081B" w:rsidP="00917BD5">
      <w:pPr>
        <w:pStyle w:val="ListParagraph"/>
        <w:numPr>
          <w:ilvl w:val="0"/>
          <w:numId w:val="7"/>
        </w:numPr>
        <w:tabs>
          <w:tab w:val="left" w:pos="1080"/>
        </w:tabs>
        <w:autoSpaceDE w:val="0"/>
        <w:autoSpaceDN w:val="0"/>
        <w:spacing w:after="0" w:line="240" w:lineRule="auto"/>
        <w:rPr>
          <w:rFonts w:cstheme="minorHAnsi"/>
        </w:rPr>
      </w:pPr>
      <w:r w:rsidRPr="009778E5">
        <w:rPr>
          <w:rFonts w:cstheme="minorHAnsi"/>
        </w:rPr>
        <w:t>Equal Opportunities</w:t>
      </w:r>
      <w:r w:rsidR="00CF3BFA" w:rsidRPr="009778E5">
        <w:rPr>
          <w:rFonts w:cstheme="minorHAnsi"/>
        </w:rPr>
        <w:t xml:space="preserve"> Policy</w:t>
      </w:r>
    </w:p>
    <w:p w14:paraId="7E29F5A1" w14:textId="77777777" w:rsidR="0075081B" w:rsidRPr="009778E5" w:rsidRDefault="0075081B" w:rsidP="00917BD5">
      <w:pPr>
        <w:pStyle w:val="ListParagraph"/>
        <w:numPr>
          <w:ilvl w:val="0"/>
          <w:numId w:val="7"/>
        </w:numPr>
        <w:tabs>
          <w:tab w:val="left" w:pos="1080"/>
        </w:tabs>
        <w:autoSpaceDE w:val="0"/>
        <w:autoSpaceDN w:val="0"/>
        <w:spacing w:after="0" w:line="240" w:lineRule="auto"/>
        <w:rPr>
          <w:rFonts w:cstheme="minorHAnsi"/>
        </w:rPr>
      </w:pPr>
      <w:r w:rsidRPr="009778E5">
        <w:rPr>
          <w:rFonts w:cstheme="minorHAnsi"/>
        </w:rPr>
        <w:t xml:space="preserve">Child Protection </w:t>
      </w:r>
      <w:r w:rsidR="00CF3BFA" w:rsidRPr="009778E5">
        <w:rPr>
          <w:rFonts w:cstheme="minorHAnsi"/>
        </w:rPr>
        <w:t xml:space="preserve">Policy </w:t>
      </w:r>
    </w:p>
    <w:p w14:paraId="2AC114F4" w14:textId="77777777" w:rsidR="00671D18" w:rsidRPr="009778E5" w:rsidRDefault="00671D18" w:rsidP="00917BD5">
      <w:pPr>
        <w:pStyle w:val="ListParagraph"/>
        <w:numPr>
          <w:ilvl w:val="0"/>
          <w:numId w:val="7"/>
        </w:numPr>
        <w:tabs>
          <w:tab w:val="left" w:pos="1080"/>
        </w:tabs>
        <w:autoSpaceDE w:val="0"/>
        <w:autoSpaceDN w:val="0"/>
        <w:spacing w:after="0" w:line="240" w:lineRule="auto"/>
        <w:rPr>
          <w:rFonts w:cstheme="minorHAnsi"/>
          <w:i/>
        </w:rPr>
      </w:pPr>
      <w:r w:rsidRPr="009778E5">
        <w:rPr>
          <w:rFonts w:cstheme="minorHAnsi"/>
          <w:i/>
        </w:rPr>
        <w:t>SMSC Policy</w:t>
      </w:r>
    </w:p>
    <w:p w14:paraId="4C4DAB08" w14:textId="77777777" w:rsidR="00F87C3E" w:rsidRPr="009778E5" w:rsidRDefault="00F87C3E" w:rsidP="00917BD5">
      <w:pPr>
        <w:pStyle w:val="ListParagraph"/>
        <w:numPr>
          <w:ilvl w:val="0"/>
          <w:numId w:val="7"/>
        </w:numPr>
        <w:tabs>
          <w:tab w:val="left" w:pos="1080"/>
        </w:tabs>
        <w:autoSpaceDE w:val="0"/>
        <w:autoSpaceDN w:val="0"/>
        <w:spacing w:after="0" w:line="240" w:lineRule="auto"/>
        <w:rPr>
          <w:rFonts w:cstheme="minorHAnsi"/>
          <w:i/>
        </w:rPr>
      </w:pPr>
      <w:r w:rsidRPr="009778E5">
        <w:rPr>
          <w:rFonts w:cstheme="minorHAnsi"/>
          <w:i/>
        </w:rPr>
        <w:t>British Values</w:t>
      </w:r>
    </w:p>
    <w:p w14:paraId="5AA73C4E" w14:textId="77777777" w:rsidR="00F87C3E" w:rsidRPr="009778E5" w:rsidRDefault="00F87C3E" w:rsidP="00917BD5">
      <w:pPr>
        <w:pStyle w:val="ListParagraph"/>
        <w:numPr>
          <w:ilvl w:val="0"/>
          <w:numId w:val="7"/>
        </w:numPr>
        <w:tabs>
          <w:tab w:val="left" w:pos="1080"/>
        </w:tabs>
        <w:autoSpaceDE w:val="0"/>
        <w:autoSpaceDN w:val="0"/>
        <w:spacing w:after="0" w:line="240" w:lineRule="auto"/>
        <w:rPr>
          <w:rFonts w:cstheme="minorHAnsi"/>
          <w:i/>
        </w:rPr>
      </w:pPr>
      <w:r w:rsidRPr="009778E5">
        <w:rPr>
          <w:rFonts w:cstheme="minorHAnsi"/>
          <w:i/>
        </w:rPr>
        <w:t>Prevent Strategy</w:t>
      </w:r>
    </w:p>
    <w:p w14:paraId="5CC1537A" w14:textId="77777777" w:rsidR="0075081B" w:rsidRPr="00551A17" w:rsidRDefault="0075081B" w:rsidP="00917BD5">
      <w:pPr>
        <w:spacing w:line="240" w:lineRule="auto"/>
        <w:rPr>
          <w:rFonts w:cstheme="minorHAnsi"/>
        </w:rPr>
      </w:pPr>
    </w:p>
    <w:p w14:paraId="4015F0EE" w14:textId="77777777" w:rsidR="001C306E" w:rsidRDefault="001C306E" w:rsidP="00917BD5">
      <w:pPr>
        <w:spacing w:line="240" w:lineRule="auto"/>
        <w:rPr>
          <w:rFonts w:cstheme="minorHAnsi"/>
        </w:rPr>
      </w:pPr>
    </w:p>
    <w:p w14:paraId="408658FE" w14:textId="77777777" w:rsidR="001C306E" w:rsidRDefault="001C306E" w:rsidP="00917BD5">
      <w:pPr>
        <w:spacing w:line="240" w:lineRule="auto"/>
        <w:rPr>
          <w:rFonts w:cstheme="minorHAnsi"/>
        </w:rPr>
      </w:pPr>
    </w:p>
    <w:p w14:paraId="0BFE815E" w14:textId="77777777" w:rsidR="001C306E" w:rsidRDefault="001C306E" w:rsidP="00917BD5">
      <w:pPr>
        <w:spacing w:line="240" w:lineRule="auto"/>
        <w:rPr>
          <w:rFonts w:cstheme="minorHAnsi"/>
        </w:rPr>
      </w:pPr>
    </w:p>
    <w:p w14:paraId="7A9E32A0" w14:textId="77777777" w:rsidR="001C306E" w:rsidRDefault="001C306E" w:rsidP="00917BD5">
      <w:pPr>
        <w:spacing w:line="240" w:lineRule="auto"/>
        <w:rPr>
          <w:rFonts w:cstheme="minorHAnsi"/>
        </w:rPr>
      </w:pPr>
    </w:p>
    <w:p w14:paraId="23215EAB" w14:textId="5B1146E2" w:rsidR="001C306E" w:rsidRPr="001C306E" w:rsidRDefault="001C306E" w:rsidP="00917BD5">
      <w:pPr>
        <w:spacing w:line="240" w:lineRule="auto"/>
        <w:rPr>
          <w:rFonts w:cstheme="minorHAnsi"/>
          <w:i/>
          <w:iCs/>
        </w:rPr>
      </w:pP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p>
    <w:sectPr w:rsidR="001C306E" w:rsidRPr="001C306E" w:rsidSect="003C018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225A5F"/>
    <w:multiLevelType w:val="singleLevel"/>
    <w:tmpl w:val="FFFFFFFF"/>
    <w:lvl w:ilvl="0">
      <w:numFmt w:val="decimal"/>
      <w:lvlText w:val="*"/>
      <w:lvlJc w:val="left"/>
    </w:lvl>
  </w:abstractNum>
  <w:abstractNum w:abstractNumId="2" w15:restartNumberingAfterBreak="0">
    <w:nsid w:val="09787D04"/>
    <w:multiLevelType w:val="hybridMultilevel"/>
    <w:tmpl w:val="9ABC86C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C6C2CD7"/>
    <w:multiLevelType w:val="hybridMultilevel"/>
    <w:tmpl w:val="BB7402D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DC3306"/>
    <w:multiLevelType w:val="hybridMultilevel"/>
    <w:tmpl w:val="B9D0C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384F9A"/>
    <w:multiLevelType w:val="hybridMultilevel"/>
    <w:tmpl w:val="4C64F4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4101C2"/>
    <w:multiLevelType w:val="hybridMultilevel"/>
    <w:tmpl w:val="4C64F480"/>
    <w:lvl w:ilvl="0" w:tplc="0809000F">
      <w:start w:val="1"/>
      <w:numFmt w:val="decimal"/>
      <w:lvlText w:val="%1."/>
      <w:lvlJc w:val="left"/>
      <w:pPr>
        <w:ind w:left="927"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0C7B14"/>
    <w:multiLevelType w:val="hybridMultilevel"/>
    <w:tmpl w:val="F0BC1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2834A8"/>
    <w:multiLevelType w:val="hybridMultilevel"/>
    <w:tmpl w:val="95347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CC66AC"/>
    <w:multiLevelType w:val="hybridMultilevel"/>
    <w:tmpl w:val="422E5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BD64E8"/>
    <w:multiLevelType w:val="hybridMultilevel"/>
    <w:tmpl w:val="FCFAB1E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18707DF"/>
    <w:multiLevelType w:val="hybridMultilevel"/>
    <w:tmpl w:val="6BB8EC14"/>
    <w:lvl w:ilvl="0" w:tplc="FFFFFFFF">
      <w:start w:val="1"/>
      <w:numFmt w:val="bullet"/>
      <w:lvlText w:val=""/>
      <w:lvlJc w:val="left"/>
      <w:pPr>
        <w:tabs>
          <w:tab w:val="num" w:pos="417"/>
        </w:tabs>
        <w:ind w:left="417"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3014C3F"/>
    <w:multiLevelType w:val="hybridMultilevel"/>
    <w:tmpl w:val="00589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F427F8"/>
    <w:multiLevelType w:val="hybridMultilevel"/>
    <w:tmpl w:val="033447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FE252A3"/>
    <w:multiLevelType w:val="hybridMultilevel"/>
    <w:tmpl w:val="EE8AC8DC"/>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45746FD"/>
    <w:multiLevelType w:val="hybridMultilevel"/>
    <w:tmpl w:val="13CCD3D0"/>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72B5644"/>
    <w:multiLevelType w:val="hybridMultilevel"/>
    <w:tmpl w:val="80F8480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61303866"/>
    <w:multiLevelType w:val="hybridMultilevel"/>
    <w:tmpl w:val="A2D425C6"/>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BB00EA0"/>
    <w:multiLevelType w:val="hybridMultilevel"/>
    <w:tmpl w:val="CFA4597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72B43E9F"/>
    <w:multiLevelType w:val="hybridMultilevel"/>
    <w:tmpl w:val="15246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5E811FC"/>
    <w:multiLevelType w:val="hybridMultilevel"/>
    <w:tmpl w:val="6EB21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0063E3"/>
    <w:multiLevelType w:val="multilevel"/>
    <w:tmpl w:val="8DDCC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912037D"/>
    <w:multiLevelType w:val="hybridMultilevel"/>
    <w:tmpl w:val="7D8833AE"/>
    <w:lvl w:ilvl="0" w:tplc="FFFFFFFF">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465ADC"/>
    <w:multiLevelType w:val="hybridMultilevel"/>
    <w:tmpl w:val="F030F612"/>
    <w:lvl w:ilvl="0" w:tplc="08090003">
      <w:start w:val="1"/>
      <w:numFmt w:val="bullet"/>
      <w:lvlText w:val="o"/>
      <w:lvlJc w:val="left"/>
      <w:pPr>
        <w:tabs>
          <w:tab w:val="num" w:pos="360"/>
        </w:tabs>
        <w:ind w:left="360" w:hanging="360"/>
      </w:pPr>
      <w:rPr>
        <w:rFonts w:ascii="Courier New" w:hAnsi="Courier New" w:cs="Courier New"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cs="Wingdings" w:hint="default"/>
      </w:rPr>
    </w:lvl>
    <w:lvl w:ilvl="3" w:tplc="08090001">
      <w:start w:val="1"/>
      <w:numFmt w:val="bullet"/>
      <w:lvlText w:val=""/>
      <w:lvlJc w:val="left"/>
      <w:pPr>
        <w:tabs>
          <w:tab w:val="num" w:pos="2520"/>
        </w:tabs>
        <w:ind w:left="2520" w:hanging="360"/>
      </w:pPr>
      <w:rPr>
        <w:rFonts w:ascii="Symbol" w:hAnsi="Symbol" w:cs="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cs="Wingdings" w:hint="default"/>
      </w:rPr>
    </w:lvl>
    <w:lvl w:ilvl="6" w:tplc="08090001">
      <w:start w:val="1"/>
      <w:numFmt w:val="bullet"/>
      <w:lvlText w:val=""/>
      <w:lvlJc w:val="left"/>
      <w:pPr>
        <w:tabs>
          <w:tab w:val="num" w:pos="4680"/>
        </w:tabs>
        <w:ind w:left="4680" w:hanging="360"/>
      </w:pPr>
      <w:rPr>
        <w:rFonts w:ascii="Symbol" w:hAnsi="Symbol" w:cs="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cs="Wingdings" w:hint="default"/>
      </w:rPr>
    </w:lvl>
  </w:abstractNum>
  <w:abstractNum w:abstractNumId="24" w15:restartNumberingAfterBreak="0">
    <w:nsid w:val="7C6165CB"/>
    <w:multiLevelType w:val="singleLevel"/>
    <w:tmpl w:val="DC7628D6"/>
    <w:lvl w:ilvl="0">
      <w:start w:val="1"/>
      <w:numFmt w:val="bullet"/>
      <w:lvlText w:val=""/>
      <w:lvlJc w:val="left"/>
      <w:pPr>
        <w:tabs>
          <w:tab w:val="num" w:pos="360"/>
        </w:tabs>
        <w:ind w:left="360" w:hanging="360"/>
      </w:pPr>
      <w:rPr>
        <w:rFonts w:ascii="Symbol" w:hAnsi="Symbol" w:hint="default"/>
      </w:rPr>
    </w:lvl>
  </w:abstractNum>
  <w:num w:numId="1">
    <w:abstractNumId w:val="14"/>
  </w:num>
  <w:num w:numId="2">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3">
    <w:abstractNumId w:val="24"/>
  </w:num>
  <w:num w:numId="4">
    <w:abstractNumId w:val="19"/>
  </w:num>
  <w:num w:numId="5">
    <w:abstractNumId w:val="8"/>
  </w:num>
  <w:num w:numId="6">
    <w:abstractNumId w:val="1"/>
  </w:num>
  <w:num w:numId="7">
    <w:abstractNumId w:val="20"/>
  </w:num>
  <w:num w:numId="8">
    <w:abstractNumId w:val="16"/>
  </w:num>
  <w:num w:numId="9">
    <w:abstractNumId w:val="2"/>
  </w:num>
  <w:num w:numId="10">
    <w:abstractNumId w:val="15"/>
  </w:num>
  <w:num w:numId="11">
    <w:abstractNumId w:val="17"/>
  </w:num>
  <w:num w:numId="12">
    <w:abstractNumId w:val="23"/>
  </w:num>
  <w:num w:numId="13">
    <w:abstractNumId w:val="11"/>
  </w:num>
  <w:num w:numId="14">
    <w:abstractNumId w:val="18"/>
  </w:num>
  <w:num w:numId="15">
    <w:abstractNumId w:val="13"/>
  </w:num>
  <w:num w:numId="16">
    <w:abstractNumId w:val="5"/>
  </w:num>
  <w:num w:numId="17">
    <w:abstractNumId w:val="3"/>
  </w:num>
  <w:num w:numId="18">
    <w:abstractNumId w:val="10"/>
  </w:num>
  <w:num w:numId="19">
    <w:abstractNumId w:val="22"/>
  </w:num>
  <w:num w:numId="20">
    <w:abstractNumId w:val="6"/>
  </w:num>
  <w:num w:numId="21">
    <w:abstractNumId w:val="21"/>
  </w:num>
  <w:num w:numId="22">
    <w:abstractNumId w:val="4"/>
  </w:num>
  <w:num w:numId="23">
    <w:abstractNumId w:val="9"/>
  </w:num>
  <w:num w:numId="24">
    <w:abstractNumId w:val="12"/>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10B"/>
    <w:rsid w:val="00001D6F"/>
    <w:rsid w:val="0000461C"/>
    <w:rsid w:val="0005718F"/>
    <w:rsid w:val="00083D15"/>
    <w:rsid w:val="0009788D"/>
    <w:rsid w:val="000A0702"/>
    <w:rsid w:val="000B6887"/>
    <w:rsid w:val="000B78EA"/>
    <w:rsid w:val="000D2198"/>
    <w:rsid w:val="00167357"/>
    <w:rsid w:val="001B4C7B"/>
    <w:rsid w:val="001C09F6"/>
    <w:rsid w:val="001C306E"/>
    <w:rsid w:val="00206ECD"/>
    <w:rsid w:val="00213603"/>
    <w:rsid w:val="00221871"/>
    <w:rsid w:val="0022716D"/>
    <w:rsid w:val="002476AC"/>
    <w:rsid w:val="00295F05"/>
    <w:rsid w:val="002A0287"/>
    <w:rsid w:val="002D3C06"/>
    <w:rsid w:val="00340337"/>
    <w:rsid w:val="003C0183"/>
    <w:rsid w:val="003F734C"/>
    <w:rsid w:val="00474EEC"/>
    <w:rsid w:val="0049576B"/>
    <w:rsid w:val="004C3367"/>
    <w:rsid w:val="004C62C7"/>
    <w:rsid w:val="004E6B81"/>
    <w:rsid w:val="004F59B5"/>
    <w:rsid w:val="005239C5"/>
    <w:rsid w:val="00534B6E"/>
    <w:rsid w:val="00537B82"/>
    <w:rsid w:val="00540490"/>
    <w:rsid w:val="00551A17"/>
    <w:rsid w:val="00592A68"/>
    <w:rsid w:val="0059343B"/>
    <w:rsid w:val="0059535F"/>
    <w:rsid w:val="005973C8"/>
    <w:rsid w:val="005A0463"/>
    <w:rsid w:val="005A6816"/>
    <w:rsid w:val="005A6BC5"/>
    <w:rsid w:val="005B743C"/>
    <w:rsid w:val="005C6266"/>
    <w:rsid w:val="005F2467"/>
    <w:rsid w:val="005F5DCF"/>
    <w:rsid w:val="006102D3"/>
    <w:rsid w:val="00613CD2"/>
    <w:rsid w:val="006267CB"/>
    <w:rsid w:val="00671D18"/>
    <w:rsid w:val="0067219D"/>
    <w:rsid w:val="006811CB"/>
    <w:rsid w:val="006A06AE"/>
    <w:rsid w:val="006B4BC6"/>
    <w:rsid w:val="006F617F"/>
    <w:rsid w:val="006F67E5"/>
    <w:rsid w:val="00713A23"/>
    <w:rsid w:val="00714DC3"/>
    <w:rsid w:val="00720E3F"/>
    <w:rsid w:val="007269E3"/>
    <w:rsid w:val="00736F92"/>
    <w:rsid w:val="0075081B"/>
    <w:rsid w:val="00767290"/>
    <w:rsid w:val="00772336"/>
    <w:rsid w:val="008001C0"/>
    <w:rsid w:val="00803DF6"/>
    <w:rsid w:val="0082237A"/>
    <w:rsid w:val="0082636C"/>
    <w:rsid w:val="0085503C"/>
    <w:rsid w:val="008636A6"/>
    <w:rsid w:val="00887126"/>
    <w:rsid w:val="008B384C"/>
    <w:rsid w:val="008D6D06"/>
    <w:rsid w:val="008F4A67"/>
    <w:rsid w:val="00905BC8"/>
    <w:rsid w:val="00917BD5"/>
    <w:rsid w:val="0094097E"/>
    <w:rsid w:val="0096325F"/>
    <w:rsid w:val="00966A20"/>
    <w:rsid w:val="0097414F"/>
    <w:rsid w:val="009778E5"/>
    <w:rsid w:val="00995AC8"/>
    <w:rsid w:val="009B041F"/>
    <w:rsid w:val="009B0C8E"/>
    <w:rsid w:val="009E49F4"/>
    <w:rsid w:val="00A02C91"/>
    <w:rsid w:val="00A27842"/>
    <w:rsid w:val="00A30A84"/>
    <w:rsid w:val="00A5146D"/>
    <w:rsid w:val="00A662CC"/>
    <w:rsid w:val="00A937C0"/>
    <w:rsid w:val="00A972DF"/>
    <w:rsid w:val="00AA1AE2"/>
    <w:rsid w:val="00AA3346"/>
    <w:rsid w:val="00AB182F"/>
    <w:rsid w:val="00AD3070"/>
    <w:rsid w:val="00AF4C03"/>
    <w:rsid w:val="00B07C08"/>
    <w:rsid w:val="00B35263"/>
    <w:rsid w:val="00B400B2"/>
    <w:rsid w:val="00B56D0D"/>
    <w:rsid w:val="00B605CD"/>
    <w:rsid w:val="00B8763B"/>
    <w:rsid w:val="00B93431"/>
    <w:rsid w:val="00BB3373"/>
    <w:rsid w:val="00BD13FF"/>
    <w:rsid w:val="00C42485"/>
    <w:rsid w:val="00C44405"/>
    <w:rsid w:val="00C5343B"/>
    <w:rsid w:val="00CB11C4"/>
    <w:rsid w:val="00CB3E54"/>
    <w:rsid w:val="00CB6250"/>
    <w:rsid w:val="00CB6B0C"/>
    <w:rsid w:val="00CE1FF6"/>
    <w:rsid w:val="00CF3BFA"/>
    <w:rsid w:val="00D266B3"/>
    <w:rsid w:val="00D37315"/>
    <w:rsid w:val="00D415FD"/>
    <w:rsid w:val="00D55AA5"/>
    <w:rsid w:val="00D903A1"/>
    <w:rsid w:val="00DA2886"/>
    <w:rsid w:val="00DA5DC7"/>
    <w:rsid w:val="00DD43B1"/>
    <w:rsid w:val="00DE0673"/>
    <w:rsid w:val="00DF1CB2"/>
    <w:rsid w:val="00E21FD6"/>
    <w:rsid w:val="00E37689"/>
    <w:rsid w:val="00E61ADB"/>
    <w:rsid w:val="00E90FBA"/>
    <w:rsid w:val="00EA19F8"/>
    <w:rsid w:val="00EB1F15"/>
    <w:rsid w:val="00EC69E0"/>
    <w:rsid w:val="00EC763C"/>
    <w:rsid w:val="00ED345E"/>
    <w:rsid w:val="00ED38BC"/>
    <w:rsid w:val="00F10503"/>
    <w:rsid w:val="00F368D8"/>
    <w:rsid w:val="00F46B80"/>
    <w:rsid w:val="00F6096A"/>
    <w:rsid w:val="00F61B08"/>
    <w:rsid w:val="00F7710B"/>
    <w:rsid w:val="00F80FB7"/>
    <w:rsid w:val="00F87C3E"/>
    <w:rsid w:val="00F87F3D"/>
    <w:rsid w:val="00FA633B"/>
    <w:rsid w:val="00FD1D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319F2"/>
  <w15:docId w15:val="{BD10003F-B1F4-4C74-8591-C31801F02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325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qFormat/>
    <w:rsid w:val="00E61ADB"/>
    <w:pPr>
      <w:keepNext/>
      <w:autoSpaceDE w:val="0"/>
      <w:autoSpaceDN w:val="0"/>
      <w:spacing w:before="240" w:after="60" w:line="240" w:lineRule="auto"/>
      <w:outlineLvl w:val="3"/>
    </w:pPr>
    <w:rPr>
      <w:rFonts w:ascii="Times New Roman" w:eastAsia="Times New Roman" w:hAnsi="Times New Roman" w:cs="Times New Roman"/>
      <w:b/>
      <w:bCs/>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7710B"/>
    <w:pPr>
      <w:pBdr>
        <w:top w:val="single" w:sz="6" w:space="1" w:color="auto"/>
      </w:pBdr>
      <w:spacing w:after="0" w:line="240" w:lineRule="auto"/>
    </w:pPr>
    <w:rPr>
      <w:rFonts w:ascii="Arial" w:eastAsia="Times New Roman" w:hAnsi="Arial" w:cs="Times New Roman"/>
      <w:sz w:val="20"/>
      <w:szCs w:val="20"/>
      <w:lang w:val="en-US"/>
    </w:rPr>
  </w:style>
  <w:style w:type="character" w:customStyle="1" w:styleId="BodyTextChar">
    <w:name w:val="Body Text Char"/>
    <w:basedOn w:val="DefaultParagraphFont"/>
    <w:link w:val="BodyText"/>
    <w:rsid w:val="00F7710B"/>
    <w:rPr>
      <w:rFonts w:ascii="Arial" w:eastAsia="Times New Roman" w:hAnsi="Arial" w:cs="Times New Roman"/>
      <w:sz w:val="20"/>
      <w:szCs w:val="20"/>
      <w:lang w:val="en-US"/>
    </w:rPr>
  </w:style>
  <w:style w:type="character" w:styleId="Hyperlink">
    <w:name w:val="Hyperlink"/>
    <w:basedOn w:val="DefaultParagraphFont"/>
    <w:uiPriority w:val="99"/>
    <w:unhideWhenUsed/>
    <w:rsid w:val="00F7710B"/>
    <w:rPr>
      <w:color w:val="0563C1" w:themeColor="hyperlink"/>
      <w:u w:val="single"/>
    </w:rPr>
  </w:style>
  <w:style w:type="paragraph" w:customStyle="1" w:styleId="Default">
    <w:name w:val="Default"/>
    <w:rsid w:val="00F7710B"/>
    <w:pPr>
      <w:autoSpaceDE w:val="0"/>
      <w:autoSpaceDN w:val="0"/>
      <w:adjustRightInd w:val="0"/>
      <w:spacing w:after="0" w:line="240" w:lineRule="auto"/>
    </w:pPr>
    <w:rPr>
      <w:rFonts w:ascii="Calibri" w:hAnsi="Calibri" w:cs="Calibri"/>
      <w:color w:val="000000"/>
      <w:sz w:val="24"/>
      <w:szCs w:val="24"/>
    </w:rPr>
  </w:style>
  <w:style w:type="character" w:customStyle="1" w:styleId="Heading4Char">
    <w:name w:val="Heading 4 Char"/>
    <w:basedOn w:val="DefaultParagraphFont"/>
    <w:link w:val="Heading4"/>
    <w:rsid w:val="00E61ADB"/>
    <w:rPr>
      <w:rFonts w:ascii="Times New Roman" w:eastAsia="Times New Roman" w:hAnsi="Times New Roman" w:cs="Times New Roman"/>
      <w:b/>
      <w:bCs/>
      <w:sz w:val="28"/>
      <w:szCs w:val="28"/>
      <w:lang w:eastAsia="en-GB"/>
    </w:rPr>
  </w:style>
  <w:style w:type="paragraph" w:styleId="ListParagraph">
    <w:name w:val="List Paragraph"/>
    <w:basedOn w:val="Normal"/>
    <w:uiPriority w:val="34"/>
    <w:qFormat/>
    <w:rsid w:val="0075081B"/>
    <w:pPr>
      <w:spacing w:after="200" w:line="276" w:lineRule="auto"/>
      <w:ind w:left="720"/>
      <w:contextualSpacing/>
    </w:pPr>
  </w:style>
  <w:style w:type="table" w:styleId="TableGrid">
    <w:name w:val="Table Grid"/>
    <w:basedOn w:val="TableNormal"/>
    <w:uiPriority w:val="59"/>
    <w:rsid w:val="009B04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6325F"/>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9632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325F"/>
    <w:rPr>
      <w:rFonts w:ascii="Segoe UI" w:hAnsi="Segoe UI" w:cs="Segoe UI"/>
      <w:sz w:val="18"/>
      <w:szCs w:val="18"/>
    </w:rPr>
  </w:style>
  <w:style w:type="table" w:customStyle="1" w:styleId="TableGridLight1">
    <w:name w:val="Table Grid Light1"/>
    <w:basedOn w:val="TableNormal"/>
    <w:uiPriority w:val="40"/>
    <w:rsid w:val="00592A6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21">
    <w:name w:val="Plain Table 21"/>
    <w:basedOn w:val="TableNormal"/>
    <w:uiPriority w:val="42"/>
    <w:rsid w:val="00592A6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TMLCite">
    <w:name w:val="HTML Cite"/>
    <w:basedOn w:val="DefaultParagraphFont"/>
    <w:uiPriority w:val="99"/>
    <w:semiHidden/>
    <w:unhideWhenUsed/>
    <w:rsid w:val="00551A17"/>
    <w:rPr>
      <w:i/>
      <w:iCs/>
    </w:rPr>
  </w:style>
  <w:style w:type="character" w:styleId="FollowedHyperlink">
    <w:name w:val="FollowedHyperlink"/>
    <w:basedOn w:val="DefaultParagraphFont"/>
    <w:uiPriority w:val="99"/>
    <w:semiHidden/>
    <w:unhideWhenUsed/>
    <w:rsid w:val="007269E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3040894">
      <w:bodyDiv w:val="1"/>
      <w:marLeft w:val="0"/>
      <w:marRight w:val="0"/>
      <w:marTop w:val="0"/>
      <w:marBottom w:val="0"/>
      <w:divBdr>
        <w:top w:val="none" w:sz="0" w:space="0" w:color="auto"/>
        <w:left w:val="none" w:sz="0" w:space="0" w:color="auto"/>
        <w:bottom w:val="none" w:sz="0" w:space="0" w:color="auto"/>
        <w:right w:val="none" w:sz="0" w:space="0" w:color="auto"/>
      </w:divBdr>
      <w:divsChild>
        <w:div w:id="601230791">
          <w:marLeft w:val="0"/>
          <w:marRight w:val="0"/>
          <w:marTop w:val="0"/>
          <w:marBottom w:val="0"/>
          <w:divBdr>
            <w:top w:val="none" w:sz="0" w:space="0" w:color="auto"/>
            <w:left w:val="none" w:sz="0" w:space="0" w:color="auto"/>
            <w:bottom w:val="none" w:sz="0" w:space="0" w:color="auto"/>
            <w:right w:val="none" w:sz="0" w:space="0" w:color="auto"/>
          </w:divBdr>
          <w:divsChild>
            <w:div w:id="772020734">
              <w:marLeft w:val="3900"/>
              <w:marRight w:val="0"/>
              <w:marTop w:val="0"/>
              <w:marBottom w:val="0"/>
              <w:divBdr>
                <w:top w:val="none" w:sz="0" w:space="0" w:color="auto"/>
                <w:left w:val="single" w:sz="6" w:space="0" w:color="B2B2B2"/>
                <w:bottom w:val="none" w:sz="0" w:space="0" w:color="auto"/>
                <w:right w:val="none" w:sz="0" w:space="0" w:color="auto"/>
              </w:divBdr>
              <w:divsChild>
                <w:div w:id="1428498536">
                  <w:marLeft w:val="0"/>
                  <w:marRight w:val="0"/>
                  <w:marTop w:val="0"/>
                  <w:marBottom w:val="0"/>
                  <w:divBdr>
                    <w:top w:val="none" w:sz="0" w:space="0" w:color="auto"/>
                    <w:left w:val="none" w:sz="0" w:space="0" w:color="auto"/>
                    <w:bottom w:val="none" w:sz="0" w:space="0" w:color="auto"/>
                    <w:right w:val="none" w:sz="0" w:space="0" w:color="auto"/>
                  </w:divBdr>
                  <w:divsChild>
                    <w:div w:id="1933313694">
                      <w:marLeft w:val="0"/>
                      <w:marRight w:val="0"/>
                      <w:marTop w:val="0"/>
                      <w:marBottom w:val="0"/>
                      <w:divBdr>
                        <w:top w:val="none" w:sz="0" w:space="0" w:color="auto"/>
                        <w:left w:val="none" w:sz="0" w:space="0" w:color="auto"/>
                        <w:bottom w:val="none" w:sz="0" w:space="0" w:color="auto"/>
                        <w:right w:val="none" w:sz="0" w:space="0" w:color="auto"/>
                      </w:divBdr>
                      <w:divsChild>
                        <w:div w:id="489097863">
                          <w:marLeft w:val="0"/>
                          <w:marRight w:val="0"/>
                          <w:marTop w:val="0"/>
                          <w:marBottom w:val="0"/>
                          <w:divBdr>
                            <w:top w:val="none" w:sz="0" w:space="0" w:color="auto"/>
                            <w:left w:val="none" w:sz="0" w:space="0" w:color="auto"/>
                            <w:bottom w:val="none" w:sz="0" w:space="0" w:color="auto"/>
                            <w:right w:val="none" w:sz="0" w:space="0" w:color="auto"/>
                          </w:divBdr>
                          <w:divsChild>
                            <w:div w:id="1032344232">
                              <w:marLeft w:val="0"/>
                              <w:marRight w:val="0"/>
                              <w:marTop w:val="0"/>
                              <w:marBottom w:val="0"/>
                              <w:divBdr>
                                <w:top w:val="none" w:sz="0" w:space="0" w:color="auto"/>
                                <w:left w:val="none" w:sz="0" w:space="0" w:color="auto"/>
                                <w:bottom w:val="none" w:sz="0" w:space="0" w:color="auto"/>
                                <w:right w:val="none" w:sz="0" w:space="0" w:color="auto"/>
                              </w:divBdr>
                              <w:divsChild>
                                <w:div w:id="645014035">
                                  <w:marLeft w:val="0"/>
                                  <w:marRight w:val="0"/>
                                  <w:marTop w:val="0"/>
                                  <w:marBottom w:val="0"/>
                                  <w:divBdr>
                                    <w:top w:val="none" w:sz="0" w:space="0" w:color="auto"/>
                                    <w:left w:val="none" w:sz="0" w:space="0" w:color="auto"/>
                                    <w:bottom w:val="none" w:sz="0" w:space="0" w:color="auto"/>
                                    <w:right w:val="none" w:sz="0" w:space="0" w:color="auto"/>
                                  </w:divBdr>
                                  <w:divsChild>
                                    <w:div w:id="213644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6739403">
      <w:bodyDiv w:val="1"/>
      <w:marLeft w:val="0"/>
      <w:marRight w:val="0"/>
      <w:marTop w:val="0"/>
      <w:marBottom w:val="0"/>
      <w:divBdr>
        <w:top w:val="none" w:sz="0" w:space="0" w:color="auto"/>
        <w:left w:val="none" w:sz="0" w:space="0" w:color="auto"/>
        <w:bottom w:val="none" w:sz="0" w:space="0" w:color="auto"/>
        <w:right w:val="none" w:sz="0" w:space="0" w:color="auto"/>
      </w:divBdr>
    </w:div>
    <w:div w:id="1896354022">
      <w:bodyDiv w:val="1"/>
      <w:marLeft w:val="0"/>
      <w:marRight w:val="0"/>
      <w:marTop w:val="0"/>
      <w:marBottom w:val="0"/>
      <w:divBdr>
        <w:top w:val="none" w:sz="0" w:space="0" w:color="auto"/>
        <w:left w:val="none" w:sz="0" w:space="0" w:color="auto"/>
        <w:bottom w:val="none" w:sz="0" w:space="0" w:color="auto"/>
        <w:right w:val="none" w:sz="0" w:space="0" w:color="auto"/>
      </w:divBdr>
      <w:divsChild>
        <w:div w:id="932519187">
          <w:marLeft w:val="0"/>
          <w:marRight w:val="0"/>
          <w:marTop w:val="0"/>
          <w:marBottom w:val="0"/>
          <w:divBdr>
            <w:top w:val="none" w:sz="0" w:space="0" w:color="auto"/>
            <w:left w:val="none" w:sz="0" w:space="0" w:color="auto"/>
            <w:bottom w:val="none" w:sz="0" w:space="0" w:color="auto"/>
            <w:right w:val="none" w:sz="0" w:space="0" w:color="auto"/>
          </w:divBdr>
          <w:divsChild>
            <w:div w:id="1493836383">
              <w:marLeft w:val="0"/>
              <w:marRight w:val="0"/>
              <w:marTop w:val="0"/>
              <w:marBottom w:val="0"/>
              <w:divBdr>
                <w:top w:val="none" w:sz="0" w:space="0" w:color="auto"/>
                <w:left w:val="none" w:sz="0" w:space="0" w:color="auto"/>
                <w:bottom w:val="none" w:sz="0" w:space="0" w:color="auto"/>
                <w:right w:val="none" w:sz="0" w:space="0" w:color="auto"/>
              </w:divBdr>
              <w:divsChild>
                <w:div w:id="1167211863">
                  <w:marLeft w:val="0"/>
                  <w:marRight w:val="0"/>
                  <w:marTop w:val="0"/>
                  <w:marBottom w:val="0"/>
                  <w:divBdr>
                    <w:top w:val="none" w:sz="0" w:space="0" w:color="auto"/>
                    <w:left w:val="none" w:sz="0" w:space="0" w:color="auto"/>
                    <w:bottom w:val="none" w:sz="0" w:space="0" w:color="auto"/>
                    <w:right w:val="none" w:sz="0" w:space="0" w:color="auto"/>
                  </w:divBdr>
                  <w:divsChild>
                    <w:div w:id="1889141355">
                      <w:marLeft w:val="0"/>
                      <w:marRight w:val="0"/>
                      <w:marTop w:val="0"/>
                      <w:marBottom w:val="0"/>
                      <w:divBdr>
                        <w:top w:val="none" w:sz="0" w:space="0" w:color="auto"/>
                        <w:left w:val="none" w:sz="0" w:space="0" w:color="auto"/>
                        <w:bottom w:val="none" w:sz="0" w:space="0" w:color="auto"/>
                        <w:right w:val="none" w:sz="0" w:space="0" w:color="auto"/>
                      </w:divBdr>
                      <w:divsChild>
                        <w:div w:id="833961201">
                          <w:marLeft w:val="0"/>
                          <w:marRight w:val="0"/>
                          <w:marTop w:val="0"/>
                          <w:marBottom w:val="0"/>
                          <w:divBdr>
                            <w:top w:val="none" w:sz="0" w:space="0" w:color="auto"/>
                            <w:left w:val="none" w:sz="0" w:space="0" w:color="auto"/>
                            <w:bottom w:val="none" w:sz="0" w:space="0" w:color="auto"/>
                            <w:right w:val="none" w:sz="0" w:space="0" w:color="auto"/>
                          </w:divBdr>
                          <w:divsChild>
                            <w:div w:id="1622305000">
                              <w:marLeft w:val="0"/>
                              <w:marRight w:val="0"/>
                              <w:marTop w:val="0"/>
                              <w:marBottom w:val="0"/>
                              <w:divBdr>
                                <w:top w:val="none" w:sz="0" w:space="0" w:color="auto"/>
                                <w:left w:val="none" w:sz="0" w:space="0" w:color="auto"/>
                                <w:bottom w:val="none" w:sz="0" w:space="0" w:color="auto"/>
                                <w:right w:val="none" w:sz="0" w:space="0" w:color="auto"/>
                              </w:divBdr>
                              <w:divsChild>
                                <w:div w:id="1826504037">
                                  <w:marLeft w:val="0"/>
                                  <w:marRight w:val="0"/>
                                  <w:marTop w:val="0"/>
                                  <w:marBottom w:val="0"/>
                                  <w:divBdr>
                                    <w:top w:val="none" w:sz="0" w:space="0" w:color="auto"/>
                                    <w:left w:val="none" w:sz="0" w:space="0" w:color="auto"/>
                                    <w:bottom w:val="none" w:sz="0" w:space="0" w:color="auto"/>
                                    <w:right w:val="none" w:sz="0" w:space="0" w:color="auto"/>
                                  </w:divBdr>
                                  <w:divsChild>
                                    <w:div w:id="364791395">
                                      <w:marLeft w:val="0"/>
                                      <w:marRight w:val="0"/>
                                      <w:marTop w:val="0"/>
                                      <w:marBottom w:val="0"/>
                                      <w:divBdr>
                                        <w:top w:val="none" w:sz="0" w:space="0" w:color="auto"/>
                                        <w:left w:val="none" w:sz="0" w:space="0" w:color="auto"/>
                                        <w:bottom w:val="none" w:sz="0" w:space="0" w:color="auto"/>
                                        <w:right w:val="none" w:sz="0" w:space="0" w:color="auto"/>
                                      </w:divBdr>
                                      <w:divsChild>
                                        <w:div w:id="995650601">
                                          <w:marLeft w:val="0"/>
                                          <w:marRight w:val="0"/>
                                          <w:marTop w:val="0"/>
                                          <w:marBottom w:val="0"/>
                                          <w:divBdr>
                                            <w:top w:val="none" w:sz="0" w:space="0" w:color="auto"/>
                                            <w:left w:val="none" w:sz="0" w:space="0" w:color="auto"/>
                                            <w:bottom w:val="none" w:sz="0" w:space="0" w:color="auto"/>
                                            <w:right w:val="none" w:sz="0" w:space="0" w:color="auto"/>
                                          </w:divBdr>
                                          <w:divsChild>
                                            <w:div w:id="456528495">
                                              <w:marLeft w:val="0"/>
                                              <w:marRight w:val="0"/>
                                              <w:marTop w:val="0"/>
                                              <w:marBottom w:val="0"/>
                                              <w:divBdr>
                                                <w:top w:val="none" w:sz="0" w:space="0" w:color="auto"/>
                                                <w:left w:val="none" w:sz="0" w:space="0" w:color="auto"/>
                                                <w:bottom w:val="none" w:sz="0" w:space="0" w:color="auto"/>
                                                <w:right w:val="none" w:sz="0" w:space="0" w:color="auto"/>
                                              </w:divBdr>
                                              <w:divsChild>
                                                <w:div w:id="2009091448">
                                                  <w:marLeft w:val="0"/>
                                                  <w:marRight w:val="0"/>
                                                  <w:marTop w:val="0"/>
                                                  <w:marBottom w:val="0"/>
                                                  <w:divBdr>
                                                    <w:top w:val="none" w:sz="0" w:space="0" w:color="auto"/>
                                                    <w:left w:val="none" w:sz="0" w:space="0" w:color="auto"/>
                                                    <w:bottom w:val="none" w:sz="0" w:space="0" w:color="auto"/>
                                                    <w:right w:val="none" w:sz="0" w:space="0" w:color="auto"/>
                                                  </w:divBdr>
                                                  <w:divsChild>
                                                    <w:div w:id="1045056644">
                                                      <w:marLeft w:val="0"/>
                                                      <w:marRight w:val="0"/>
                                                      <w:marTop w:val="0"/>
                                                      <w:marBottom w:val="0"/>
                                                      <w:divBdr>
                                                        <w:top w:val="none" w:sz="0" w:space="0" w:color="auto"/>
                                                        <w:left w:val="none" w:sz="0" w:space="0" w:color="auto"/>
                                                        <w:bottom w:val="none" w:sz="0" w:space="0" w:color="auto"/>
                                                        <w:right w:val="none" w:sz="0" w:space="0" w:color="auto"/>
                                                      </w:divBdr>
                                                      <w:divsChild>
                                                        <w:div w:id="1631521174">
                                                          <w:marLeft w:val="0"/>
                                                          <w:marRight w:val="0"/>
                                                          <w:marTop w:val="0"/>
                                                          <w:marBottom w:val="0"/>
                                                          <w:divBdr>
                                                            <w:top w:val="none" w:sz="0" w:space="0" w:color="auto"/>
                                                            <w:left w:val="none" w:sz="0" w:space="0" w:color="auto"/>
                                                            <w:bottom w:val="none" w:sz="0" w:space="0" w:color="auto"/>
                                                            <w:right w:val="none" w:sz="0" w:space="0" w:color="auto"/>
                                                          </w:divBdr>
                                                          <w:divsChild>
                                                            <w:div w:id="201406550">
                                                              <w:marLeft w:val="0"/>
                                                              <w:marRight w:val="0"/>
                                                              <w:marTop w:val="0"/>
                                                              <w:marBottom w:val="0"/>
                                                              <w:divBdr>
                                                                <w:top w:val="none" w:sz="0" w:space="0" w:color="auto"/>
                                                                <w:left w:val="none" w:sz="0" w:space="0" w:color="auto"/>
                                                                <w:bottom w:val="none" w:sz="0" w:space="0" w:color="auto"/>
                                                                <w:right w:val="none" w:sz="0" w:space="0" w:color="auto"/>
                                                              </w:divBdr>
                                                              <w:divsChild>
                                                                <w:div w:id="112874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fsted.gov.uk/resources/religious-education-realising-potential"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resubjectreview.recouncil.org.uk/re-review-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0A55C34145E44A65CD684C381404C" ma:contentTypeVersion="14" ma:contentTypeDescription="Create a new document." ma:contentTypeScope="" ma:versionID="87f4bb956b430ebc05dc55ce9d97ce03">
  <xsd:schema xmlns:xsd="http://www.w3.org/2001/XMLSchema" xmlns:xs="http://www.w3.org/2001/XMLSchema" xmlns:p="http://schemas.microsoft.com/office/2006/metadata/properties" xmlns:ns2="e1b1f19b-ea4c-4730-adc9-5ad163169e9f" xmlns:ns3="ea55f3d0-ec7e-44ba-8cdc-b9c9f9266b21" targetNamespace="http://schemas.microsoft.com/office/2006/metadata/properties" ma:root="true" ma:fieldsID="f240d50bad92e566c0f7d4ffe6dfcfcc" ns2:_="" ns3:_="">
    <xsd:import namespace="e1b1f19b-ea4c-4730-adc9-5ad163169e9f"/>
    <xsd:import namespace="ea55f3d0-ec7e-44ba-8cdc-b9c9f9266b2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b1f19b-ea4c-4730-adc9-5ad163169e9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b46dcdf8-7a79-49d3-b65a-4ec6d3b637a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55f3d0-ec7e-44ba-8cdc-b9c9f9266b2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35a09e8-af20-4609-b08d-4953c1ce3fc2}" ma:internalName="TaxCatchAll" ma:showField="CatchAllData" ma:web="ea55f3d0-ec7e-44ba-8cdc-b9c9f9266b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a55f3d0-ec7e-44ba-8cdc-b9c9f9266b21" xsi:nil="true"/>
    <lcf76f155ced4ddcb4097134ff3c332f xmlns="e1b1f19b-ea4c-4730-adc9-5ad163169e9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ED5F2B-C617-4B87-A466-896DE3E0BFBC}"/>
</file>

<file path=customXml/itemProps2.xml><?xml version="1.0" encoding="utf-8"?>
<ds:datastoreItem xmlns:ds="http://schemas.openxmlformats.org/officeDocument/2006/customXml" ds:itemID="{E3613A7B-2709-4C4C-90EF-245B55EB4631}">
  <ds:schemaRefs>
    <ds:schemaRef ds:uri="http://schemas.microsoft.com/office/2006/metadata/properties"/>
    <ds:schemaRef ds:uri="http://schemas.microsoft.com/office/infopath/2007/PartnerControls"/>
    <ds:schemaRef ds:uri="ebdd72a9-c946-410f-91da-1253b6bf64aa"/>
    <ds:schemaRef ds:uri="e19e0c49-9655-4543-ba6d-06b66587f81b"/>
  </ds:schemaRefs>
</ds:datastoreItem>
</file>

<file path=customXml/itemProps3.xml><?xml version="1.0" encoding="utf-8"?>
<ds:datastoreItem xmlns:ds="http://schemas.openxmlformats.org/officeDocument/2006/customXml" ds:itemID="{34E87422-EB02-4681-B88D-EE9F8A1FAB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5</Pages>
  <Words>2032</Words>
  <Characters>11588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Microsoft IT</Company>
  <LinksUpToDate>false</LinksUpToDate>
  <CharactersWithSpaces>13593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dc:creator>
  <cp:lastModifiedBy>Jade Rumble</cp:lastModifiedBy>
  <cp:revision>70</cp:revision>
  <dcterms:created xsi:type="dcterms:W3CDTF">2026-09-30T10:10:00Z</dcterms:created>
  <dcterms:modified xsi:type="dcterms:W3CDTF">2026-09-30T12:38:00Z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0x0101000FB0A55C34145E44A65CD684C381404C</vt:lpwstr>
  </property>
  <property fmtid="{D5CDD505-2E9C-101B-9397-08002B2CF9AE}" pid="3" name="MediaServiceImageTags">
    <vt:lpwstr/>
  </property>
</Properties>
</file>