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jc w:val="center"/>
        <w:tblLayout w:type="fixed"/>
        <w:tblLook w:val="04A0" w:firstRow="1" w:lastRow="0" w:firstColumn="1" w:lastColumn="0" w:noHBand="0" w:noVBand="1"/>
      </w:tblPr>
      <w:tblGrid>
        <w:gridCol w:w="1360"/>
        <w:gridCol w:w="2371"/>
        <w:gridCol w:w="2371"/>
        <w:gridCol w:w="2372"/>
        <w:gridCol w:w="2371"/>
        <w:gridCol w:w="2371"/>
        <w:gridCol w:w="2372"/>
      </w:tblGrid>
      <w:tr w:rsidR="00694749" w14:paraId="242F6FD3" w14:textId="77777777" w:rsidTr="00C7107F">
        <w:trPr>
          <w:trHeight w:val="229"/>
          <w:jc w:val="center"/>
        </w:trPr>
        <w:tc>
          <w:tcPr>
            <w:tcW w:w="1360" w:type="dxa"/>
            <w:shd w:val="clear" w:color="auto" w:fill="auto"/>
          </w:tcPr>
          <w:p w14:paraId="0C540C25" w14:textId="77777777" w:rsidR="00694749" w:rsidRPr="00366E6B" w:rsidRDefault="00694749" w:rsidP="005611F9">
            <w:pPr>
              <w:jc w:val="center"/>
              <w:rPr>
                <w:b/>
                <w:sz w:val="21"/>
                <w:szCs w:val="21"/>
              </w:rPr>
            </w:pPr>
          </w:p>
        </w:tc>
        <w:tc>
          <w:tcPr>
            <w:tcW w:w="14228" w:type="dxa"/>
            <w:gridSpan w:val="6"/>
            <w:shd w:val="clear" w:color="auto" w:fill="auto"/>
          </w:tcPr>
          <w:p w14:paraId="065ED47B" w14:textId="77777777" w:rsidR="00694749" w:rsidRPr="008B4EB9" w:rsidRDefault="00694749" w:rsidP="005611F9">
            <w:pPr>
              <w:jc w:val="center"/>
              <w:rPr>
                <w:b/>
                <w:sz w:val="10"/>
                <w:szCs w:val="10"/>
              </w:rPr>
            </w:pPr>
          </w:p>
          <w:p w14:paraId="2E88ED08" w14:textId="77777777" w:rsidR="00694749" w:rsidRDefault="00F4261E" w:rsidP="00F4261E">
            <w:pPr>
              <w:jc w:val="center"/>
              <w:rPr>
                <w:b/>
                <w:sz w:val="28"/>
                <w:szCs w:val="28"/>
              </w:rPr>
            </w:pPr>
            <w:r>
              <w:rPr>
                <w:b/>
                <w:sz w:val="28"/>
                <w:szCs w:val="28"/>
              </w:rPr>
              <w:t xml:space="preserve">Science: </w:t>
            </w:r>
            <w:r w:rsidR="00694749" w:rsidRPr="00650A5A">
              <w:rPr>
                <w:b/>
                <w:sz w:val="28"/>
                <w:szCs w:val="28"/>
              </w:rPr>
              <w:t>Working Scientifically</w:t>
            </w:r>
          </w:p>
          <w:p w14:paraId="6ABB0804" w14:textId="0BF76FCE" w:rsidR="00F4261E" w:rsidRPr="008B4EB9" w:rsidRDefault="00F4261E" w:rsidP="00F4261E">
            <w:pPr>
              <w:jc w:val="center"/>
              <w:rPr>
                <w:b/>
                <w:sz w:val="10"/>
                <w:szCs w:val="10"/>
              </w:rPr>
            </w:pPr>
          </w:p>
        </w:tc>
      </w:tr>
      <w:tr w:rsidR="00C7107F" w14:paraId="41B92B12" w14:textId="77777777" w:rsidTr="00F256DF">
        <w:trPr>
          <w:trHeight w:val="229"/>
          <w:jc w:val="center"/>
        </w:trPr>
        <w:tc>
          <w:tcPr>
            <w:tcW w:w="1360" w:type="dxa"/>
            <w:vMerge w:val="restart"/>
            <w:shd w:val="clear" w:color="auto" w:fill="00B050"/>
          </w:tcPr>
          <w:p w14:paraId="424E2E67" w14:textId="77777777" w:rsidR="00C7107F" w:rsidRPr="00366E6B" w:rsidRDefault="00C7107F" w:rsidP="005611F9">
            <w:pPr>
              <w:jc w:val="center"/>
              <w:rPr>
                <w:b/>
                <w:sz w:val="21"/>
                <w:szCs w:val="21"/>
              </w:rPr>
            </w:pPr>
          </w:p>
        </w:tc>
        <w:tc>
          <w:tcPr>
            <w:tcW w:w="14228" w:type="dxa"/>
            <w:gridSpan w:val="6"/>
            <w:shd w:val="clear" w:color="auto" w:fill="00B050"/>
          </w:tcPr>
          <w:p w14:paraId="4C570720" w14:textId="5B37E049" w:rsidR="00C7107F" w:rsidRPr="00A05EF0" w:rsidRDefault="00C7107F" w:rsidP="005611F9">
            <w:pPr>
              <w:jc w:val="center"/>
              <w:rPr>
                <w:b/>
                <w:sz w:val="24"/>
                <w:szCs w:val="24"/>
              </w:rPr>
            </w:pPr>
            <w:r w:rsidRPr="00A05EF0">
              <w:rPr>
                <w:b/>
                <w:sz w:val="24"/>
                <w:szCs w:val="24"/>
              </w:rPr>
              <w:t>Features</w:t>
            </w:r>
          </w:p>
        </w:tc>
      </w:tr>
      <w:tr w:rsidR="00A05EF0" w14:paraId="656ACDDC" w14:textId="77777777" w:rsidTr="00F33610">
        <w:trPr>
          <w:trHeight w:val="229"/>
          <w:jc w:val="center"/>
        </w:trPr>
        <w:tc>
          <w:tcPr>
            <w:tcW w:w="1360" w:type="dxa"/>
            <w:vMerge/>
            <w:shd w:val="clear" w:color="auto" w:fill="00B050"/>
          </w:tcPr>
          <w:p w14:paraId="3B588379" w14:textId="77777777" w:rsidR="00A05EF0" w:rsidRPr="00366E6B" w:rsidRDefault="00A05EF0" w:rsidP="005611F9">
            <w:pPr>
              <w:jc w:val="center"/>
              <w:rPr>
                <w:b/>
                <w:sz w:val="21"/>
                <w:szCs w:val="21"/>
              </w:rPr>
            </w:pPr>
          </w:p>
        </w:tc>
        <w:tc>
          <w:tcPr>
            <w:tcW w:w="4742" w:type="dxa"/>
            <w:gridSpan w:val="2"/>
            <w:shd w:val="clear" w:color="auto" w:fill="auto"/>
          </w:tcPr>
          <w:p w14:paraId="4DB89A4A" w14:textId="25E96D12" w:rsidR="00A05EF0" w:rsidRPr="006B6E59" w:rsidRDefault="00A05EF0" w:rsidP="00A05EF0">
            <w:pPr>
              <w:rPr>
                <w:rFonts w:cstheme="minorHAnsi"/>
                <w:b/>
                <w:bCs/>
                <w:sz w:val="18"/>
                <w:szCs w:val="18"/>
              </w:rPr>
            </w:pPr>
            <w:r w:rsidRPr="006B6E59">
              <w:rPr>
                <w:rFonts w:cstheme="minorHAnsi"/>
                <w:b/>
                <w:bCs/>
                <w:sz w:val="18"/>
                <w:szCs w:val="18"/>
              </w:rPr>
              <w:t xml:space="preserve">Key Stage 1 </w:t>
            </w:r>
            <w:r w:rsidR="005120A6">
              <w:rPr>
                <w:rFonts w:cstheme="minorHAnsi"/>
                <w:b/>
                <w:bCs/>
                <w:sz w:val="18"/>
                <w:szCs w:val="18"/>
              </w:rPr>
              <w:t xml:space="preserve">National Curriculum </w:t>
            </w:r>
            <w:r w:rsidRPr="006B6E59">
              <w:rPr>
                <w:rFonts w:cstheme="minorHAnsi"/>
                <w:b/>
                <w:bCs/>
                <w:sz w:val="18"/>
                <w:szCs w:val="18"/>
              </w:rPr>
              <w:t>Programme of Study</w:t>
            </w:r>
          </w:p>
        </w:tc>
        <w:tc>
          <w:tcPr>
            <w:tcW w:w="4743" w:type="dxa"/>
            <w:gridSpan w:val="2"/>
            <w:shd w:val="clear" w:color="auto" w:fill="auto"/>
          </w:tcPr>
          <w:p w14:paraId="3E03E0D9" w14:textId="17C7CC58" w:rsidR="00A05EF0" w:rsidRPr="006B6E59" w:rsidRDefault="00A05EF0" w:rsidP="00A05EF0">
            <w:pPr>
              <w:rPr>
                <w:rFonts w:cstheme="minorHAnsi"/>
                <w:b/>
                <w:bCs/>
                <w:sz w:val="18"/>
                <w:szCs w:val="18"/>
              </w:rPr>
            </w:pPr>
            <w:r w:rsidRPr="006B6E59">
              <w:rPr>
                <w:rFonts w:cstheme="minorHAnsi"/>
                <w:b/>
                <w:bCs/>
                <w:sz w:val="18"/>
                <w:szCs w:val="18"/>
              </w:rPr>
              <w:t xml:space="preserve">Lower Key Stage 2 </w:t>
            </w:r>
            <w:r w:rsidR="005120A6">
              <w:rPr>
                <w:rFonts w:cstheme="minorHAnsi"/>
                <w:b/>
                <w:bCs/>
                <w:sz w:val="18"/>
                <w:szCs w:val="18"/>
              </w:rPr>
              <w:t xml:space="preserve">National Curriculum </w:t>
            </w:r>
            <w:r w:rsidRPr="006B6E59">
              <w:rPr>
                <w:rFonts w:cstheme="minorHAnsi"/>
                <w:b/>
                <w:bCs/>
                <w:sz w:val="18"/>
                <w:szCs w:val="18"/>
              </w:rPr>
              <w:t>Programme of Study</w:t>
            </w:r>
          </w:p>
        </w:tc>
        <w:tc>
          <w:tcPr>
            <w:tcW w:w="4743" w:type="dxa"/>
            <w:gridSpan w:val="2"/>
            <w:shd w:val="clear" w:color="auto" w:fill="auto"/>
          </w:tcPr>
          <w:p w14:paraId="35D5C81D" w14:textId="2FE458B4" w:rsidR="00A05EF0" w:rsidRPr="006B6E59" w:rsidRDefault="00A05EF0" w:rsidP="00A05EF0">
            <w:pPr>
              <w:rPr>
                <w:rFonts w:cstheme="minorHAnsi"/>
                <w:b/>
                <w:bCs/>
                <w:sz w:val="18"/>
                <w:szCs w:val="18"/>
              </w:rPr>
            </w:pPr>
            <w:r w:rsidRPr="006B6E59">
              <w:rPr>
                <w:rFonts w:cstheme="minorHAnsi"/>
                <w:b/>
                <w:bCs/>
                <w:sz w:val="18"/>
                <w:szCs w:val="18"/>
              </w:rPr>
              <w:t xml:space="preserve">Upper Key Stage 2 </w:t>
            </w:r>
            <w:r w:rsidR="005120A6">
              <w:rPr>
                <w:rFonts w:cstheme="minorHAnsi"/>
                <w:b/>
                <w:bCs/>
                <w:sz w:val="18"/>
                <w:szCs w:val="18"/>
              </w:rPr>
              <w:t xml:space="preserve">National Curriculum </w:t>
            </w:r>
            <w:r w:rsidRPr="006B6E59">
              <w:rPr>
                <w:rFonts w:cstheme="minorHAnsi"/>
                <w:b/>
                <w:bCs/>
                <w:sz w:val="18"/>
                <w:szCs w:val="18"/>
              </w:rPr>
              <w:t>Programme of Study</w:t>
            </w:r>
          </w:p>
        </w:tc>
      </w:tr>
      <w:tr w:rsidR="00C7107F" w14:paraId="6ECACFCC" w14:textId="77777777" w:rsidTr="00F33610">
        <w:trPr>
          <w:trHeight w:val="229"/>
          <w:jc w:val="center"/>
        </w:trPr>
        <w:tc>
          <w:tcPr>
            <w:tcW w:w="1360" w:type="dxa"/>
            <w:vMerge/>
            <w:shd w:val="clear" w:color="auto" w:fill="00B050"/>
          </w:tcPr>
          <w:p w14:paraId="65469766" w14:textId="77777777" w:rsidR="00C7107F" w:rsidRPr="00366E6B" w:rsidRDefault="00C7107F" w:rsidP="005611F9">
            <w:pPr>
              <w:jc w:val="center"/>
              <w:rPr>
                <w:b/>
                <w:sz w:val="21"/>
                <w:szCs w:val="21"/>
              </w:rPr>
            </w:pPr>
          </w:p>
        </w:tc>
        <w:tc>
          <w:tcPr>
            <w:tcW w:w="4742" w:type="dxa"/>
            <w:gridSpan w:val="2"/>
            <w:shd w:val="clear" w:color="auto" w:fill="auto"/>
          </w:tcPr>
          <w:p w14:paraId="32AC821A" w14:textId="77777777" w:rsidR="00A05EF0" w:rsidRPr="00A05EF0" w:rsidRDefault="00A05EF0" w:rsidP="00A05EF0">
            <w:pPr>
              <w:rPr>
                <w:rFonts w:cstheme="minorHAnsi"/>
                <w:sz w:val="18"/>
                <w:szCs w:val="18"/>
              </w:rPr>
            </w:pPr>
            <w:r w:rsidRPr="00A05EF0">
              <w:rPr>
                <w:rFonts w:cstheme="minorHAnsi"/>
                <w:sz w:val="18"/>
                <w:szCs w:val="18"/>
              </w:rPr>
              <w:t>During years 1 and 2, pupils should be taught to use the following practical scientific methods, processes and skills through the teaching of the programme of study content:</w:t>
            </w:r>
          </w:p>
          <w:p w14:paraId="1F07FBFC"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asking simple questions and recognising that they can be answered in different ways</w:t>
            </w:r>
          </w:p>
          <w:p w14:paraId="105AB28A"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lang w:eastAsia="en-US"/>
              </w:rPr>
            </w:pPr>
            <w:r w:rsidRPr="00A05EF0">
              <w:rPr>
                <w:rFonts w:asciiTheme="minorHAnsi" w:hAnsiTheme="minorHAnsi" w:cstheme="minorHAnsi"/>
                <w:sz w:val="18"/>
                <w:szCs w:val="18"/>
                <w:lang w:eastAsia="en-US"/>
              </w:rPr>
              <w:t>observing closely, using simple equipment</w:t>
            </w:r>
          </w:p>
          <w:p w14:paraId="02801042"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lang w:eastAsia="en-US"/>
              </w:rPr>
            </w:pPr>
            <w:r w:rsidRPr="00A05EF0">
              <w:rPr>
                <w:rFonts w:asciiTheme="minorHAnsi" w:hAnsiTheme="minorHAnsi" w:cstheme="minorHAnsi"/>
                <w:sz w:val="18"/>
                <w:szCs w:val="18"/>
                <w:lang w:eastAsia="en-US"/>
              </w:rPr>
              <w:t>performing simple tests</w:t>
            </w:r>
          </w:p>
          <w:p w14:paraId="05FC6954"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lang w:eastAsia="en-US"/>
              </w:rPr>
            </w:pPr>
            <w:r w:rsidRPr="00A05EF0">
              <w:rPr>
                <w:rFonts w:asciiTheme="minorHAnsi" w:hAnsiTheme="minorHAnsi" w:cstheme="minorHAnsi"/>
                <w:sz w:val="18"/>
                <w:szCs w:val="18"/>
                <w:lang w:eastAsia="en-US"/>
              </w:rPr>
              <w:t>identifying and classifying</w:t>
            </w:r>
          </w:p>
          <w:p w14:paraId="3F617B95" w14:textId="2AA3B3DF"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using their observations and ideas to suggest answers to questions</w:t>
            </w:r>
          </w:p>
          <w:p w14:paraId="0F4EE64D" w14:textId="6D381BDE" w:rsidR="00C7107F" w:rsidRPr="00A05EF0" w:rsidRDefault="00A05EF0" w:rsidP="00A05EF0">
            <w:pPr>
              <w:pStyle w:val="bulletundertext"/>
              <w:spacing w:after="0" w:line="240" w:lineRule="auto"/>
              <w:rPr>
                <w:sz w:val="18"/>
                <w:szCs w:val="18"/>
                <w:lang w:eastAsia="en-US"/>
              </w:rPr>
            </w:pPr>
            <w:r w:rsidRPr="00A05EF0">
              <w:rPr>
                <w:rFonts w:asciiTheme="minorHAnsi" w:hAnsiTheme="minorHAnsi" w:cstheme="minorHAnsi"/>
                <w:sz w:val="18"/>
                <w:szCs w:val="18"/>
                <w:lang w:eastAsia="en-US"/>
              </w:rPr>
              <w:t>gathering and recording data to help in answering questions.</w:t>
            </w:r>
          </w:p>
        </w:tc>
        <w:tc>
          <w:tcPr>
            <w:tcW w:w="4743" w:type="dxa"/>
            <w:gridSpan w:val="2"/>
            <w:shd w:val="clear" w:color="auto" w:fill="auto"/>
          </w:tcPr>
          <w:p w14:paraId="4A3BCEDF" w14:textId="77777777" w:rsidR="00A05EF0" w:rsidRPr="00A05EF0" w:rsidRDefault="00A05EF0" w:rsidP="00A05EF0">
            <w:pPr>
              <w:rPr>
                <w:rFonts w:cstheme="minorHAnsi"/>
                <w:sz w:val="18"/>
                <w:szCs w:val="18"/>
              </w:rPr>
            </w:pPr>
            <w:r w:rsidRPr="00A05EF0">
              <w:rPr>
                <w:rFonts w:cstheme="minorHAnsi"/>
                <w:sz w:val="18"/>
                <w:szCs w:val="18"/>
              </w:rPr>
              <w:t>During years 3 and 4, pupils should be taught to use the following practical scientific methods, processes and skills through the teaching of the programme of study content:</w:t>
            </w:r>
          </w:p>
          <w:p w14:paraId="737C2B2F"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asking relevant questions and using different types of scientific enquiries to answer them</w:t>
            </w:r>
          </w:p>
          <w:p w14:paraId="7D9192AC"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setting up simple practical enquiries, comparative and fair tests</w:t>
            </w:r>
          </w:p>
          <w:p w14:paraId="54B4C034"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making systematic and careful observations and, where appropriate, taking accurate measurements using standard units, using a range of equipment, including thermometers and data loggers</w:t>
            </w:r>
          </w:p>
          <w:p w14:paraId="353E5E23"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gathering, recording, classifying and presenting data in a variety of ways to help in answering questions</w:t>
            </w:r>
          </w:p>
          <w:p w14:paraId="34AE36FD"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sidDel="004B7225">
              <w:rPr>
                <w:rFonts w:asciiTheme="minorHAnsi" w:hAnsiTheme="minorHAnsi" w:cstheme="minorHAnsi"/>
                <w:sz w:val="18"/>
                <w:szCs w:val="18"/>
                <w:lang w:eastAsia="en-US"/>
              </w:rPr>
              <w:t xml:space="preserve">recording findings using simple scientific language, drawings, labelled diagrams, </w:t>
            </w:r>
            <w:r w:rsidRPr="00A05EF0">
              <w:rPr>
                <w:rFonts w:asciiTheme="minorHAnsi" w:hAnsiTheme="minorHAnsi" w:cstheme="minorHAnsi"/>
                <w:sz w:val="18"/>
                <w:szCs w:val="18"/>
                <w:lang w:eastAsia="en-US"/>
              </w:rPr>
              <w:t xml:space="preserve">keys, </w:t>
            </w:r>
            <w:r w:rsidRPr="00A05EF0" w:rsidDel="004B7225">
              <w:rPr>
                <w:rFonts w:asciiTheme="minorHAnsi" w:hAnsiTheme="minorHAnsi" w:cstheme="minorHAnsi"/>
                <w:sz w:val="18"/>
                <w:szCs w:val="18"/>
                <w:lang w:eastAsia="en-US"/>
              </w:rPr>
              <w:t>bar charts, and tables</w:t>
            </w:r>
          </w:p>
          <w:p w14:paraId="1A804C53"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reporting on findings from enquiries, including oral and written explanations, displays or presentations of results and conclusions</w:t>
            </w:r>
          </w:p>
          <w:p w14:paraId="46FCB969" w14:textId="77777777"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 xml:space="preserve">using results to draw simple conclusions, make predictions for new values, suggest </w:t>
            </w:r>
            <w:r w:rsidRPr="00A05EF0" w:rsidDel="004D3D16">
              <w:rPr>
                <w:rFonts w:asciiTheme="minorHAnsi" w:hAnsiTheme="minorHAnsi" w:cstheme="minorHAnsi"/>
                <w:sz w:val="18"/>
                <w:szCs w:val="18"/>
                <w:lang w:eastAsia="en-US"/>
              </w:rPr>
              <w:t>improvements</w:t>
            </w:r>
            <w:r w:rsidRPr="00A05EF0">
              <w:rPr>
                <w:rFonts w:asciiTheme="minorHAnsi" w:hAnsiTheme="minorHAnsi" w:cstheme="minorHAnsi"/>
                <w:sz w:val="18"/>
                <w:szCs w:val="18"/>
                <w:lang w:eastAsia="en-US"/>
              </w:rPr>
              <w:t xml:space="preserve"> and raise further questions</w:t>
            </w:r>
          </w:p>
          <w:p w14:paraId="6861BFE4" w14:textId="5959E7D2"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identifying differences, similarities or changes related to simple scientific ideas and processes</w:t>
            </w:r>
          </w:p>
          <w:p w14:paraId="691F4239" w14:textId="13C992AE" w:rsidR="00A05EF0" w:rsidRPr="00A05EF0" w:rsidRDefault="00A05EF0" w:rsidP="00A05EF0">
            <w:pPr>
              <w:pStyle w:val="bulletundertext"/>
              <w:spacing w:after="0" w:line="240" w:lineRule="auto"/>
              <w:rPr>
                <w:rFonts w:asciiTheme="minorHAnsi" w:hAnsiTheme="minorHAnsi" w:cstheme="minorHAnsi"/>
                <w:sz w:val="18"/>
                <w:szCs w:val="18"/>
                <w:lang w:eastAsia="en-US"/>
              </w:rPr>
            </w:pPr>
            <w:r w:rsidRPr="00A05EF0">
              <w:rPr>
                <w:rFonts w:asciiTheme="minorHAnsi" w:hAnsiTheme="minorHAnsi" w:cstheme="minorHAnsi"/>
                <w:sz w:val="18"/>
                <w:szCs w:val="18"/>
                <w:lang w:eastAsia="en-US"/>
              </w:rPr>
              <w:t>using straightforward scientific evidence to answer questions or to support their findings.</w:t>
            </w:r>
          </w:p>
          <w:p w14:paraId="60E5C90D" w14:textId="1A03831C" w:rsidR="00C7107F" w:rsidRPr="00A05EF0" w:rsidRDefault="00C7107F" w:rsidP="00A05EF0">
            <w:pPr>
              <w:ind w:left="1440"/>
              <w:rPr>
                <w:rFonts w:cstheme="minorHAnsi"/>
                <w:sz w:val="18"/>
                <w:szCs w:val="18"/>
              </w:rPr>
            </w:pPr>
          </w:p>
        </w:tc>
        <w:tc>
          <w:tcPr>
            <w:tcW w:w="4743" w:type="dxa"/>
            <w:gridSpan w:val="2"/>
            <w:shd w:val="clear" w:color="auto" w:fill="auto"/>
          </w:tcPr>
          <w:p w14:paraId="4FABE402" w14:textId="77777777" w:rsidR="00A05EF0" w:rsidRPr="00A05EF0" w:rsidRDefault="00A05EF0" w:rsidP="00A05EF0">
            <w:pPr>
              <w:rPr>
                <w:rFonts w:cstheme="minorHAnsi"/>
                <w:sz w:val="18"/>
                <w:szCs w:val="18"/>
              </w:rPr>
            </w:pPr>
            <w:r w:rsidRPr="00A05EF0">
              <w:rPr>
                <w:rFonts w:cstheme="minorHAnsi"/>
                <w:sz w:val="18"/>
                <w:szCs w:val="18"/>
              </w:rPr>
              <w:t>During years 5 and 6, pupils should be taught to use the following practical scientific methods, processes and skills through the teaching of the programme of study content:</w:t>
            </w:r>
          </w:p>
          <w:p w14:paraId="1056F240"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rPr>
            </w:pPr>
            <w:r w:rsidRPr="00A05EF0">
              <w:rPr>
                <w:rFonts w:asciiTheme="minorHAnsi" w:hAnsiTheme="minorHAnsi" w:cstheme="minorHAnsi"/>
                <w:sz w:val="18"/>
                <w:szCs w:val="18"/>
              </w:rPr>
              <w:t>planning different types of scientific enquiries to answer questions, including recognising and controlling variables where necessary</w:t>
            </w:r>
          </w:p>
          <w:p w14:paraId="72984CB3"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rPr>
            </w:pPr>
            <w:r w:rsidRPr="00A05EF0">
              <w:rPr>
                <w:rFonts w:asciiTheme="minorHAnsi" w:hAnsiTheme="minorHAnsi" w:cstheme="minorHAnsi"/>
                <w:sz w:val="18"/>
                <w:szCs w:val="18"/>
              </w:rPr>
              <w:t>taking measurements, using a range of scientific equipment, with increasing accuracy and precision, taking repeat readings when appropriate</w:t>
            </w:r>
          </w:p>
          <w:p w14:paraId="57C36BDB"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rPr>
            </w:pPr>
            <w:r w:rsidRPr="00A05EF0">
              <w:rPr>
                <w:rFonts w:asciiTheme="minorHAnsi" w:hAnsiTheme="minorHAnsi" w:cstheme="minorHAnsi"/>
                <w:sz w:val="18"/>
                <w:szCs w:val="18"/>
              </w:rPr>
              <w:t>recording data and results of increasing complexity using scientific diagrams and labels, classification keys, tables, scatter graphs, bar and line graphs</w:t>
            </w:r>
          </w:p>
          <w:p w14:paraId="7F0DA212" w14:textId="77777777" w:rsidR="00A05EF0" w:rsidRPr="00A05EF0" w:rsidRDefault="00A05EF0" w:rsidP="00A05EF0">
            <w:pPr>
              <w:pStyle w:val="bulletundertext"/>
              <w:spacing w:after="0" w:line="240" w:lineRule="auto"/>
              <w:rPr>
                <w:rFonts w:asciiTheme="minorHAnsi" w:eastAsia="CenturyOldStyleStd-Regular" w:hAnsiTheme="minorHAnsi" w:cstheme="minorHAnsi"/>
                <w:sz w:val="18"/>
                <w:szCs w:val="18"/>
              </w:rPr>
            </w:pPr>
            <w:r w:rsidRPr="00A05EF0">
              <w:rPr>
                <w:rFonts w:asciiTheme="minorHAnsi" w:hAnsiTheme="minorHAnsi" w:cstheme="minorHAnsi"/>
                <w:sz w:val="18"/>
                <w:szCs w:val="18"/>
              </w:rPr>
              <w:t>using test results to make predictions to set up further comparative and fair tests</w:t>
            </w:r>
          </w:p>
          <w:p w14:paraId="490F93DC" w14:textId="4AB4F404" w:rsidR="00A05EF0" w:rsidRPr="00A05EF0" w:rsidRDefault="00A05EF0" w:rsidP="00A05EF0">
            <w:pPr>
              <w:pStyle w:val="bulletundertext"/>
              <w:spacing w:after="0" w:line="240" w:lineRule="auto"/>
              <w:rPr>
                <w:rFonts w:asciiTheme="minorHAnsi" w:hAnsiTheme="minorHAnsi" w:cstheme="minorHAnsi"/>
                <w:sz w:val="18"/>
                <w:szCs w:val="18"/>
              </w:rPr>
            </w:pPr>
            <w:r w:rsidRPr="00A05EF0">
              <w:rPr>
                <w:rFonts w:asciiTheme="minorHAnsi" w:hAnsiTheme="minorHAnsi" w:cstheme="minorHAnsi"/>
                <w:sz w:val="18"/>
                <w:szCs w:val="18"/>
              </w:rPr>
              <w:t>reporting and presenting findings from enquiries, including conclusions, causal relationships and explanations of and degree of trust in results, in oral and written forms such as displays and other presentations</w:t>
            </w:r>
          </w:p>
          <w:p w14:paraId="1B021F89" w14:textId="74650A84" w:rsidR="00A05EF0" w:rsidRPr="00A05EF0" w:rsidRDefault="00A05EF0" w:rsidP="00A05EF0">
            <w:pPr>
              <w:pStyle w:val="bulletundertext"/>
              <w:spacing w:after="0" w:line="240" w:lineRule="auto"/>
              <w:rPr>
                <w:rFonts w:asciiTheme="minorHAnsi" w:hAnsiTheme="minorHAnsi" w:cstheme="minorHAnsi"/>
                <w:sz w:val="18"/>
                <w:szCs w:val="18"/>
              </w:rPr>
            </w:pPr>
            <w:r w:rsidRPr="00A05EF0">
              <w:rPr>
                <w:rFonts w:asciiTheme="minorHAnsi" w:hAnsiTheme="minorHAnsi" w:cstheme="minorHAnsi"/>
                <w:sz w:val="18"/>
                <w:szCs w:val="18"/>
              </w:rPr>
              <w:t>identifying scientific evidence that has been used to support or refute ideas or arguments.</w:t>
            </w:r>
          </w:p>
          <w:p w14:paraId="602B0E27" w14:textId="2105BE5F" w:rsidR="00C7107F" w:rsidRPr="00A05EF0" w:rsidRDefault="00C7107F" w:rsidP="00A05EF0">
            <w:pPr>
              <w:ind w:left="1440"/>
              <w:rPr>
                <w:sz w:val="18"/>
                <w:szCs w:val="18"/>
              </w:rPr>
            </w:pPr>
          </w:p>
        </w:tc>
      </w:tr>
      <w:tr w:rsidR="005120A6" w14:paraId="05440F4C" w14:textId="77777777" w:rsidTr="00C7107F">
        <w:trPr>
          <w:trHeight w:val="229"/>
          <w:jc w:val="center"/>
        </w:trPr>
        <w:tc>
          <w:tcPr>
            <w:tcW w:w="1360" w:type="dxa"/>
            <w:vMerge/>
            <w:shd w:val="clear" w:color="auto" w:fill="00B050"/>
          </w:tcPr>
          <w:p w14:paraId="5693A3E3" w14:textId="77777777" w:rsidR="005120A6" w:rsidRPr="00366E6B" w:rsidRDefault="005120A6" w:rsidP="00C7107F">
            <w:pPr>
              <w:jc w:val="center"/>
              <w:rPr>
                <w:b/>
                <w:sz w:val="21"/>
                <w:szCs w:val="21"/>
              </w:rPr>
            </w:pPr>
          </w:p>
        </w:tc>
        <w:tc>
          <w:tcPr>
            <w:tcW w:w="14228" w:type="dxa"/>
            <w:gridSpan w:val="6"/>
            <w:shd w:val="clear" w:color="auto" w:fill="auto"/>
          </w:tcPr>
          <w:p w14:paraId="27640A28" w14:textId="2237C0DC" w:rsidR="005120A6" w:rsidRDefault="005120A6" w:rsidP="005120A6">
            <w:pPr>
              <w:pStyle w:val="paragraph"/>
              <w:spacing w:before="0" w:beforeAutospacing="0" w:after="0" w:afterAutospacing="0"/>
              <w:ind w:left="1080"/>
              <w:textAlignment w:val="baseline"/>
              <w:rPr>
                <w:rFonts w:ascii="Calibri" w:hAnsi="Calibri" w:cs="Calibri"/>
                <w:sz w:val="16"/>
                <w:szCs w:val="16"/>
              </w:rPr>
            </w:pPr>
            <w:r>
              <w:rPr>
                <w:rStyle w:val="normaltextrun"/>
                <w:rFonts w:ascii="Calibri" w:hAnsi="Calibri" w:cs="Calibri"/>
                <w:sz w:val="16"/>
                <w:szCs w:val="16"/>
              </w:rPr>
              <w:t>Across the key stages the National Curriculum’s skills progression are included within the following (PSTT) Enquiry Skills strands:</w:t>
            </w:r>
            <w:r>
              <w:rPr>
                <w:rStyle w:val="eop"/>
                <w:rFonts w:ascii="Calibri" w:hAnsi="Calibri" w:cs="Calibri"/>
                <w:sz w:val="16"/>
                <w:szCs w:val="16"/>
              </w:rPr>
              <w:t> </w:t>
            </w:r>
          </w:p>
          <w:p w14:paraId="43E66FA8" w14:textId="7E8231A8" w:rsidR="005120A6" w:rsidRDefault="005120A6" w:rsidP="005120A6">
            <w:pPr>
              <w:pStyle w:val="paragraph"/>
              <w:numPr>
                <w:ilvl w:val="0"/>
                <w:numId w:val="46"/>
              </w:numPr>
              <w:spacing w:before="0" w:beforeAutospacing="0" w:after="0" w:afterAutospacing="0"/>
              <w:ind w:left="1800" w:firstLine="0"/>
              <w:textAlignment w:val="baseline"/>
              <w:rPr>
                <w:rStyle w:val="normaltextrun"/>
                <w:rFonts w:ascii="Calibri" w:hAnsi="Calibri" w:cs="Calibri"/>
                <w:sz w:val="16"/>
                <w:szCs w:val="16"/>
              </w:rPr>
            </w:pPr>
            <w:r>
              <w:rPr>
                <w:rStyle w:val="normaltextrun"/>
                <w:rFonts w:ascii="Calibri" w:hAnsi="Calibri" w:cs="Calibri"/>
                <w:sz w:val="16"/>
                <w:szCs w:val="16"/>
              </w:rPr>
              <w:t>Asking questions and recognising they can be answered in different ways</w:t>
            </w:r>
          </w:p>
          <w:p w14:paraId="63B7F882" w14:textId="2EE26D9A" w:rsidR="00AF1D6A" w:rsidRDefault="00AF1D6A" w:rsidP="005120A6">
            <w:pPr>
              <w:pStyle w:val="paragraph"/>
              <w:numPr>
                <w:ilvl w:val="0"/>
                <w:numId w:val="46"/>
              </w:numPr>
              <w:spacing w:before="0" w:beforeAutospacing="0" w:after="0" w:afterAutospacing="0"/>
              <w:ind w:left="1800" w:firstLine="0"/>
              <w:textAlignment w:val="baseline"/>
              <w:rPr>
                <w:rStyle w:val="normaltextrun"/>
                <w:rFonts w:ascii="Calibri" w:hAnsi="Calibri" w:cs="Calibri"/>
                <w:sz w:val="16"/>
                <w:szCs w:val="16"/>
              </w:rPr>
            </w:pPr>
            <w:r>
              <w:rPr>
                <w:rStyle w:val="normaltextrun"/>
                <w:rFonts w:ascii="Calibri" w:hAnsi="Calibri" w:cs="Calibri"/>
                <w:sz w:val="16"/>
                <w:szCs w:val="16"/>
              </w:rPr>
              <w:t>Making predictions</w:t>
            </w:r>
          </w:p>
          <w:p w14:paraId="29D13705" w14:textId="5292B99D" w:rsidR="005120A6" w:rsidRDefault="005120A6" w:rsidP="005120A6">
            <w:pPr>
              <w:pStyle w:val="paragraph"/>
              <w:numPr>
                <w:ilvl w:val="0"/>
                <w:numId w:val="46"/>
              </w:numPr>
              <w:spacing w:before="0" w:beforeAutospacing="0" w:after="0" w:afterAutospacing="0"/>
              <w:ind w:left="1800" w:firstLine="0"/>
              <w:textAlignment w:val="baseline"/>
              <w:rPr>
                <w:rStyle w:val="normaltextrun"/>
                <w:rFonts w:ascii="Calibri" w:hAnsi="Calibri" w:cs="Calibri"/>
                <w:sz w:val="16"/>
                <w:szCs w:val="16"/>
              </w:rPr>
            </w:pPr>
            <w:r>
              <w:rPr>
                <w:rStyle w:val="normaltextrun"/>
                <w:rFonts w:ascii="Calibri" w:hAnsi="Calibri" w:cs="Calibri"/>
                <w:sz w:val="16"/>
                <w:szCs w:val="16"/>
              </w:rPr>
              <w:t>Engaging in practical enquiry to answer questions</w:t>
            </w:r>
          </w:p>
          <w:p w14:paraId="61E793C6" w14:textId="26F26449" w:rsidR="005120A6" w:rsidRDefault="005120A6" w:rsidP="005120A6">
            <w:pPr>
              <w:pStyle w:val="paragraph"/>
              <w:numPr>
                <w:ilvl w:val="0"/>
                <w:numId w:val="46"/>
              </w:numPr>
              <w:spacing w:before="0" w:beforeAutospacing="0" w:after="0" w:afterAutospacing="0"/>
              <w:ind w:left="1800" w:firstLine="0"/>
              <w:textAlignment w:val="baseline"/>
              <w:rPr>
                <w:rStyle w:val="normaltextrun"/>
                <w:rFonts w:ascii="Calibri" w:hAnsi="Calibri" w:cs="Calibri"/>
                <w:sz w:val="16"/>
                <w:szCs w:val="16"/>
              </w:rPr>
            </w:pPr>
            <w:r>
              <w:rPr>
                <w:rStyle w:val="normaltextrun"/>
                <w:rFonts w:ascii="Calibri" w:hAnsi="Calibri" w:cs="Calibri"/>
                <w:sz w:val="16"/>
                <w:szCs w:val="16"/>
              </w:rPr>
              <w:t>Making observations and taking measurements</w:t>
            </w:r>
          </w:p>
          <w:p w14:paraId="3BFE167E" w14:textId="7EB760B9" w:rsidR="005120A6" w:rsidRDefault="005120A6" w:rsidP="005120A6">
            <w:pPr>
              <w:pStyle w:val="paragraph"/>
              <w:numPr>
                <w:ilvl w:val="0"/>
                <w:numId w:val="46"/>
              </w:numPr>
              <w:spacing w:before="0" w:beforeAutospacing="0" w:after="0" w:afterAutospacing="0"/>
              <w:ind w:left="1800" w:firstLine="0"/>
              <w:textAlignment w:val="baseline"/>
              <w:rPr>
                <w:rStyle w:val="normaltextrun"/>
                <w:rFonts w:ascii="Calibri" w:hAnsi="Calibri" w:cs="Calibri"/>
                <w:sz w:val="16"/>
                <w:szCs w:val="16"/>
              </w:rPr>
            </w:pPr>
            <w:r>
              <w:rPr>
                <w:rStyle w:val="normaltextrun"/>
                <w:rFonts w:ascii="Calibri" w:hAnsi="Calibri" w:cs="Calibri"/>
                <w:sz w:val="16"/>
                <w:szCs w:val="16"/>
              </w:rPr>
              <w:t>Recording and presenting evidence</w:t>
            </w:r>
          </w:p>
          <w:p w14:paraId="5C06A0D3" w14:textId="39BD1571" w:rsidR="005120A6" w:rsidRDefault="005120A6" w:rsidP="005120A6">
            <w:pPr>
              <w:pStyle w:val="paragraph"/>
              <w:numPr>
                <w:ilvl w:val="0"/>
                <w:numId w:val="46"/>
              </w:numPr>
              <w:spacing w:before="0" w:beforeAutospacing="0" w:after="0" w:afterAutospacing="0"/>
              <w:ind w:left="1800" w:firstLine="0"/>
              <w:textAlignment w:val="baseline"/>
              <w:rPr>
                <w:rStyle w:val="normaltextrun"/>
                <w:rFonts w:ascii="Calibri" w:hAnsi="Calibri" w:cs="Calibri"/>
                <w:sz w:val="16"/>
                <w:szCs w:val="16"/>
              </w:rPr>
            </w:pPr>
            <w:r>
              <w:rPr>
                <w:rStyle w:val="normaltextrun"/>
                <w:rFonts w:ascii="Calibri" w:hAnsi="Calibri" w:cs="Calibri"/>
                <w:sz w:val="16"/>
                <w:szCs w:val="16"/>
              </w:rPr>
              <w:t>Evaluating and raising further questions and predictions</w:t>
            </w:r>
          </w:p>
          <w:p w14:paraId="79030E2F" w14:textId="3749920E" w:rsidR="005120A6" w:rsidRPr="005120A6" w:rsidRDefault="005120A6" w:rsidP="00C7107F">
            <w:pPr>
              <w:pStyle w:val="paragraph"/>
              <w:numPr>
                <w:ilvl w:val="0"/>
                <w:numId w:val="46"/>
              </w:numPr>
              <w:spacing w:before="0" w:beforeAutospacing="0" w:after="0" w:afterAutospacing="0"/>
              <w:ind w:left="1800" w:firstLine="0"/>
              <w:textAlignment w:val="baseline"/>
              <w:rPr>
                <w:rFonts w:ascii="Calibri" w:hAnsi="Calibri" w:cs="Calibri"/>
                <w:sz w:val="16"/>
                <w:szCs w:val="16"/>
              </w:rPr>
            </w:pPr>
            <w:r>
              <w:rPr>
                <w:rStyle w:val="normaltextrun"/>
                <w:rFonts w:ascii="Calibri" w:hAnsi="Calibri" w:cs="Calibri"/>
                <w:sz w:val="16"/>
                <w:szCs w:val="16"/>
              </w:rPr>
              <w:t>Communicating findings</w:t>
            </w:r>
          </w:p>
        </w:tc>
      </w:tr>
      <w:tr w:rsidR="00C7107F" w14:paraId="2BBECF6C" w14:textId="77777777" w:rsidTr="00C7107F">
        <w:trPr>
          <w:trHeight w:val="229"/>
          <w:jc w:val="center"/>
        </w:trPr>
        <w:tc>
          <w:tcPr>
            <w:tcW w:w="1360" w:type="dxa"/>
            <w:vMerge/>
            <w:shd w:val="clear" w:color="auto" w:fill="00B050"/>
          </w:tcPr>
          <w:p w14:paraId="3511088B" w14:textId="77777777" w:rsidR="00C7107F" w:rsidRPr="00366E6B" w:rsidRDefault="00C7107F" w:rsidP="00C7107F">
            <w:pPr>
              <w:jc w:val="center"/>
              <w:rPr>
                <w:b/>
                <w:sz w:val="21"/>
                <w:szCs w:val="21"/>
              </w:rPr>
            </w:pPr>
          </w:p>
        </w:tc>
        <w:tc>
          <w:tcPr>
            <w:tcW w:w="14228" w:type="dxa"/>
            <w:gridSpan w:val="6"/>
            <w:shd w:val="clear" w:color="auto" w:fill="auto"/>
          </w:tcPr>
          <w:p w14:paraId="6981985B" w14:textId="7729E960" w:rsidR="00A05EF0" w:rsidRPr="006427CB" w:rsidRDefault="00C7107F" w:rsidP="006427CB">
            <w:pPr>
              <w:ind w:left="1084"/>
              <w:rPr>
                <w:sz w:val="16"/>
                <w:szCs w:val="16"/>
              </w:rPr>
            </w:pPr>
            <w:r w:rsidRPr="006427CB">
              <w:rPr>
                <w:sz w:val="16"/>
                <w:szCs w:val="16"/>
              </w:rPr>
              <w:t>Skills are dependent on specific knowledge. A skill is the capacity to perform and in order to perform a deep body of knowledge needs to be acquired and retained.</w:t>
            </w:r>
          </w:p>
        </w:tc>
      </w:tr>
      <w:tr w:rsidR="00C7107F" w14:paraId="61849A8E" w14:textId="77777777" w:rsidTr="00C7107F">
        <w:trPr>
          <w:trHeight w:val="229"/>
          <w:jc w:val="center"/>
        </w:trPr>
        <w:tc>
          <w:tcPr>
            <w:tcW w:w="1360" w:type="dxa"/>
            <w:vMerge/>
            <w:shd w:val="clear" w:color="auto" w:fill="00B050"/>
          </w:tcPr>
          <w:p w14:paraId="1F535BE0" w14:textId="77777777" w:rsidR="00C7107F" w:rsidRPr="00366E6B" w:rsidRDefault="00C7107F" w:rsidP="00C7107F">
            <w:pPr>
              <w:jc w:val="center"/>
              <w:rPr>
                <w:b/>
                <w:sz w:val="21"/>
                <w:szCs w:val="21"/>
              </w:rPr>
            </w:pPr>
          </w:p>
        </w:tc>
        <w:tc>
          <w:tcPr>
            <w:tcW w:w="14228" w:type="dxa"/>
            <w:gridSpan w:val="6"/>
            <w:shd w:val="clear" w:color="auto" w:fill="auto"/>
          </w:tcPr>
          <w:p w14:paraId="5BF8593F" w14:textId="1DEB0B74" w:rsidR="00A05EF0" w:rsidRPr="006427CB" w:rsidRDefault="00C7107F" w:rsidP="006427CB">
            <w:pPr>
              <w:ind w:left="1084"/>
              <w:rPr>
                <w:sz w:val="16"/>
                <w:szCs w:val="16"/>
              </w:rPr>
            </w:pPr>
            <w:r w:rsidRPr="006427CB">
              <w:rPr>
                <w:sz w:val="16"/>
                <w:szCs w:val="16"/>
              </w:rPr>
              <w:t>These knowledge statements should be what pupils retain for ever. In other words, this knowledge is within their long-term memory and will be retained.</w:t>
            </w:r>
          </w:p>
        </w:tc>
      </w:tr>
      <w:tr w:rsidR="00C7107F" w14:paraId="6F413BBC" w14:textId="77777777" w:rsidTr="00C7107F">
        <w:trPr>
          <w:trHeight w:val="229"/>
          <w:jc w:val="center"/>
        </w:trPr>
        <w:tc>
          <w:tcPr>
            <w:tcW w:w="1360" w:type="dxa"/>
            <w:vMerge/>
            <w:shd w:val="clear" w:color="auto" w:fill="00B050"/>
          </w:tcPr>
          <w:p w14:paraId="74A1C331" w14:textId="77777777" w:rsidR="00C7107F" w:rsidRPr="00366E6B" w:rsidRDefault="00C7107F" w:rsidP="00C7107F">
            <w:pPr>
              <w:jc w:val="center"/>
              <w:rPr>
                <w:b/>
                <w:sz w:val="21"/>
                <w:szCs w:val="21"/>
              </w:rPr>
            </w:pPr>
          </w:p>
        </w:tc>
        <w:tc>
          <w:tcPr>
            <w:tcW w:w="14228" w:type="dxa"/>
            <w:gridSpan w:val="6"/>
            <w:shd w:val="clear" w:color="auto" w:fill="auto"/>
          </w:tcPr>
          <w:p w14:paraId="7CCA12D4" w14:textId="5D23131E" w:rsidR="00A05EF0" w:rsidRPr="006427CB" w:rsidRDefault="00C7107F" w:rsidP="006427CB">
            <w:pPr>
              <w:ind w:left="1084"/>
              <w:rPr>
                <w:sz w:val="16"/>
                <w:szCs w:val="16"/>
              </w:rPr>
            </w:pPr>
            <w:r w:rsidRPr="006427CB">
              <w:rPr>
                <w:sz w:val="16"/>
                <w:szCs w:val="16"/>
              </w:rPr>
              <w:t>When considering pupils’ improvement in subject specific vocabulary, pupils could be provided with a knowledge organiser which contains all words used for computing for their age group.</w:t>
            </w:r>
          </w:p>
        </w:tc>
      </w:tr>
      <w:tr w:rsidR="00375296" w14:paraId="24D1701C" w14:textId="77777777" w:rsidTr="0061619A">
        <w:trPr>
          <w:trHeight w:val="229"/>
          <w:jc w:val="center"/>
        </w:trPr>
        <w:tc>
          <w:tcPr>
            <w:tcW w:w="1360" w:type="dxa"/>
            <w:shd w:val="clear" w:color="auto" w:fill="00B050"/>
          </w:tcPr>
          <w:p w14:paraId="6CA7D518" w14:textId="77777777" w:rsidR="00375296" w:rsidRDefault="00375296" w:rsidP="005611F9">
            <w:pPr>
              <w:jc w:val="center"/>
              <w:rPr>
                <w:b/>
              </w:rPr>
            </w:pPr>
          </w:p>
          <w:p w14:paraId="62DFE7FE" w14:textId="2B32E44A" w:rsidR="00650A5A" w:rsidRPr="00533CEF" w:rsidRDefault="00650A5A" w:rsidP="005611F9">
            <w:pPr>
              <w:jc w:val="center"/>
              <w:rPr>
                <w:b/>
                <w:sz w:val="24"/>
                <w:szCs w:val="24"/>
              </w:rPr>
            </w:pPr>
            <w:r w:rsidRPr="00533CEF">
              <w:rPr>
                <w:b/>
                <w:sz w:val="24"/>
                <w:szCs w:val="24"/>
              </w:rPr>
              <w:t>EYFS</w:t>
            </w:r>
          </w:p>
        </w:tc>
        <w:tc>
          <w:tcPr>
            <w:tcW w:w="2371" w:type="dxa"/>
            <w:shd w:val="clear" w:color="auto" w:fill="00B050"/>
          </w:tcPr>
          <w:p w14:paraId="5FD1A095" w14:textId="77777777" w:rsidR="00375296" w:rsidRPr="00A12315" w:rsidRDefault="00375296" w:rsidP="005611F9">
            <w:pPr>
              <w:jc w:val="center"/>
              <w:rPr>
                <w:b/>
                <w:sz w:val="24"/>
                <w:szCs w:val="24"/>
              </w:rPr>
            </w:pPr>
          </w:p>
          <w:p w14:paraId="42D3E898" w14:textId="1E1D2999" w:rsidR="00375296" w:rsidRPr="00A12315" w:rsidRDefault="00375296" w:rsidP="005611F9">
            <w:pPr>
              <w:jc w:val="center"/>
              <w:rPr>
                <w:b/>
                <w:sz w:val="24"/>
                <w:szCs w:val="24"/>
              </w:rPr>
            </w:pPr>
            <w:r w:rsidRPr="00A12315">
              <w:rPr>
                <w:b/>
                <w:sz w:val="24"/>
                <w:szCs w:val="24"/>
              </w:rPr>
              <w:t>Year 1</w:t>
            </w:r>
          </w:p>
        </w:tc>
        <w:tc>
          <w:tcPr>
            <w:tcW w:w="2371" w:type="dxa"/>
            <w:tcBorders>
              <w:bottom w:val="single" w:sz="4" w:space="0" w:color="auto"/>
            </w:tcBorders>
            <w:shd w:val="clear" w:color="auto" w:fill="00B050"/>
          </w:tcPr>
          <w:p w14:paraId="0EDF4EF3" w14:textId="77777777" w:rsidR="00375296" w:rsidRPr="00A12315" w:rsidRDefault="00375296" w:rsidP="005611F9">
            <w:pPr>
              <w:jc w:val="center"/>
              <w:rPr>
                <w:b/>
                <w:sz w:val="24"/>
                <w:szCs w:val="24"/>
              </w:rPr>
            </w:pPr>
          </w:p>
          <w:p w14:paraId="62E8AD07" w14:textId="77777777" w:rsidR="00375296" w:rsidRDefault="00375296" w:rsidP="005611F9">
            <w:pPr>
              <w:jc w:val="center"/>
              <w:rPr>
                <w:b/>
                <w:sz w:val="24"/>
                <w:szCs w:val="24"/>
              </w:rPr>
            </w:pPr>
            <w:r w:rsidRPr="00A12315">
              <w:rPr>
                <w:b/>
                <w:sz w:val="24"/>
                <w:szCs w:val="24"/>
              </w:rPr>
              <w:t>Year 2</w:t>
            </w:r>
          </w:p>
          <w:p w14:paraId="568EE995" w14:textId="2101F38A" w:rsidR="0061619A" w:rsidRPr="00A12315" w:rsidRDefault="0061619A" w:rsidP="005611F9">
            <w:pPr>
              <w:jc w:val="center"/>
              <w:rPr>
                <w:b/>
                <w:sz w:val="24"/>
                <w:szCs w:val="24"/>
              </w:rPr>
            </w:pPr>
          </w:p>
        </w:tc>
        <w:tc>
          <w:tcPr>
            <w:tcW w:w="2372" w:type="dxa"/>
            <w:tcBorders>
              <w:bottom w:val="single" w:sz="4" w:space="0" w:color="auto"/>
            </w:tcBorders>
            <w:shd w:val="clear" w:color="auto" w:fill="00B050"/>
          </w:tcPr>
          <w:p w14:paraId="031C9A93" w14:textId="77777777" w:rsidR="00375296" w:rsidRPr="00A12315" w:rsidRDefault="00375296" w:rsidP="005611F9">
            <w:pPr>
              <w:jc w:val="center"/>
              <w:rPr>
                <w:b/>
                <w:sz w:val="24"/>
                <w:szCs w:val="24"/>
              </w:rPr>
            </w:pPr>
          </w:p>
          <w:p w14:paraId="43A3D537" w14:textId="27E479AD" w:rsidR="00375296" w:rsidRPr="00A12315" w:rsidRDefault="00375296" w:rsidP="005611F9">
            <w:pPr>
              <w:jc w:val="center"/>
              <w:rPr>
                <w:b/>
                <w:sz w:val="24"/>
                <w:szCs w:val="24"/>
              </w:rPr>
            </w:pPr>
            <w:r w:rsidRPr="00A12315">
              <w:rPr>
                <w:b/>
                <w:sz w:val="24"/>
                <w:szCs w:val="24"/>
              </w:rPr>
              <w:t>Year 3</w:t>
            </w:r>
          </w:p>
        </w:tc>
        <w:tc>
          <w:tcPr>
            <w:tcW w:w="2371" w:type="dxa"/>
            <w:tcBorders>
              <w:bottom w:val="single" w:sz="4" w:space="0" w:color="auto"/>
            </w:tcBorders>
            <w:shd w:val="clear" w:color="auto" w:fill="00B050"/>
          </w:tcPr>
          <w:p w14:paraId="10B20665" w14:textId="77777777" w:rsidR="00375296" w:rsidRPr="00A12315" w:rsidRDefault="00375296" w:rsidP="005611F9">
            <w:pPr>
              <w:jc w:val="center"/>
              <w:rPr>
                <w:b/>
                <w:sz w:val="24"/>
                <w:szCs w:val="24"/>
              </w:rPr>
            </w:pPr>
          </w:p>
          <w:p w14:paraId="7F3781E2" w14:textId="7B6299C5" w:rsidR="00375296" w:rsidRPr="00A12315" w:rsidRDefault="00375296" w:rsidP="005611F9">
            <w:pPr>
              <w:jc w:val="center"/>
              <w:rPr>
                <w:b/>
                <w:sz w:val="24"/>
                <w:szCs w:val="24"/>
              </w:rPr>
            </w:pPr>
            <w:r w:rsidRPr="00A12315">
              <w:rPr>
                <w:b/>
                <w:sz w:val="24"/>
                <w:szCs w:val="24"/>
              </w:rPr>
              <w:t>Year 4</w:t>
            </w:r>
          </w:p>
        </w:tc>
        <w:tc>
          <w:tcPr>
            <w:tcW w:w="2371" w:type="dxa"/>
            <w:tcBorders>
              <w:bottom w:val="single" w:sz="4" w:space="0" w:color="auto"/>
            </w:tcBorders>
            <w:shd w:val="clear" w:color="auto" w:fill="00B050"/>
          </w:tcPr>
          <w:p w14:paraId="1A0BF897" w14:textId="77777777" w:rsidR="00375296" w:rsidRPr="00A12315" w:rsidRDefault="00375296" w:rsidP="005611F9">
            <w:pPr>
              <w:jc w:val="center"/>
              <w:rPr>
                <w:b/>
                <w:sz w:val="24"/>
                <w:szCs w:val="24"/>
              </w:rPr>
            </w:pPr>
          </w:p>
          <w:p w14:paraId="0F7EB251" w14:textId="18AC036C" w:rsidR="00375296" w:rsidRPr="00A12315" w:rsidRDefault="00375296" w:rsidP="005611F9">
            <w:pPr>
              <w:jc w:val="center"/>
              <w:rPr>
                <w:b/>
                <w:sz w:val="24"/>
                <w:szCs w:val="24"/>
              </w:rPr>
            </w:pPr>
            <w:r w:rsidRPr="00A12315">
              <w:rPr>
                <w:b/>
                <w:sz w:val="24"/>
                <w:szCs w:val="24"/>
              </w:rPr>
              <w:t>Year 5</w:t>
            </w:r>
          </w:p>
        </w:tc>
        <w:tc>
          <w:tcPr>
            <w:tcW w:w="2372" w:type="dxa"/>
            <w:tcBorders>
              <w:bottom w:val="single" w:sz="4" w:space="0" w:color="auto"/>
            </w:tcBorders>
            <w:shd w:val="clear" w:color="auto" w:fill="00B050"/>
          </w:tcPr>
          <w:p w14:paraId="0740C66B" w14:textId="77777777" w:rsidR="00375296" w:rsidRPr="00A12315" w:rsidRDefault="00375296" w:rsidP="005611F9">
            <w:pPr>
              <w:jc w:val="center"/>
              <w:rPr>
                <w:b/>
                <w:sz w:val="24"/>
                <w:szCs w:val="24"/>
              </w:rPr>
            </w:pPr>
          </w:p>
          <w:p w14:paraId="0A8B809B" w14:textId="584C6EBA" w:rsidR="00375296" w:rsidRPr="00A12315" w:rsidRDefault="00375296" w:rsidP="005611F9">
            <w:pPr>
              <w:jc w:val="center"/>
              <w:rPr>
                <w:b/>
                <w:sz w:val="24"/>
                <w:szCs w:val="24"/>
              </w:rPr>
            </w:pPr>
            <w:r w:rsidRPr="00A12315">
              <w:rPr>
                <w:b/>
                <w:sz w:val="24"/>
                <w:szCs w:val="24"/>
              </w:rPr>
              <w:t>Year 6</w:t>
            </w:r>
          </w:p>
        </w:tc>
      </w:tr>
      <w:tr w:rsidR="00375296" w14:paraId="2DCBB9D6" w14:textId="77777777" w:rsidTr="0061619A">
        <w:trPr>
          <w:trHeight w:val="229"/>
          <w:jc w:val="center"/>
        </w:trPr>
        <w:tc>
          <w:tcPr>
            <w:tcW w:w="1360" w:type="dxa"/>
            <w:shd w:val="clear" w:color="auto" w:fill="auto"/>
          </w:tcPr>
          <w:p w14:paraId="2CAA026A" w14:textId="77777777" w:rsidR="00375296" w:rsidRPr="00366E6B" w:rsidRDefault="00375296" w:rsidP="00DA1F66">
            <w:pPr>
              <w:jc w:val="center"/>
              <w:rPr>
                <w:b/>
                <w:sz w:val="21"/>
                <w:szCs w:val="21"/>
              </w:rPr>
            </w:pPr>
          </w:p>
        </w:tc>
        <w:tc>
          <w:tcPr>
            <w:tcW w:w="4742" w:type="dxa"/>
            <w:gridSpan w:val="2"/>
            <w:shd w:val="clear" w:color="auto" w:fill="auto"/>
          </w:tcPr>
          <w:p w14:paraId="4820ABC4" w14:textId="509A01D1" w:rsidR="00375296" w:rsidRPr="006B6E59" w:rsidRDefault="00375296" w:rsidP="00DA1F66">
            <w:pPr>
              <w:pStyle w:val="Default"/>
              <w:rPr>
                <w:rFonts w:asciiTheme="minorHAnsi" w:hAnsiTheme="minorHAnsi"/>
                <w:b/>
                <w:bCs/>
                <w:sz w:val="16"/>
                <w:szCs w:val="16"/>
              </w:rPr>
            </w:pPr>
            <w:r w:rsidRPr="006B6E59">
              <w:rPr>
                <w:rFonts w:asciiTheme="minorHAnsi" w:hAnsiTheme="minorHAnsi"/>
                <w:b/>
                <w:bCs/>
                <w:sz w:val="16"/>
                <w:szCs w:val="16"/>
              </w:rPr>
              <w:t xml:space="preserve">NOTE: These opportunities for working scientifically should be provided across years 1 and 2 so that the expectations in the programme of study can be met by the end of year 2. Pupils are not expected to cover each aspect for every area of study. </w:t>
            </w:r>
          </w:p>
        </w:tc>
        <w:tc>
          <w:tcPr>
            <w:tcW w:w="4743" w:type="dxa"/>
            <w:gridSpan w:val="2"/>
            <w:tcBorders>
              <w:bottom w:val="single" w:sz="4" w:space="0" w:color="auto"/>
            </w:tcBorders>
            <w:shd w:val="clear" w:color="auto" w:fill="auto"/>
          </w:tcPr>
          <w:p w14:paraId="14CB9822" w14:textId="49FCCBCF" w:rsidR="00375296" w:rsidRPr="006B6E59" w:rsidRDefault="00375296" w:rsidP="00DA1F66">
            <w:pPr>
              <w:rPr>
                <w:b/>
                <w:bCs/>
                <w:sz w:val="16"/>
                <w:szCs w:val="16"/>
              </w:rPr>
            </w:pPr>
            <w:r w:rsidRPr="006B6E59">
              <w:rPr>
                <w:b/>
                <w:bCs/>
                <w:sz w:val="16"/>
                <w:szCs w:val="16"/>
              </w:rPr>
              <w:t xml:space="preserve">NOTE: These opportunities for working scientifically should be provided across years 3 and 4 so that the expectations in the programme of study can be met by the end of year 4. Pupils are not expected to cover each aspect for every area of study. </w:t>
            </w:r>
          </w:p>
        </w:tc>
        <w:tc>
          <w:tcPr>
            <w:tcW w:w="4743" w:type="dxa"/>
            <w:gridSpan w:val="2"/>
            <w:tcBorders>
              <w:bottom w:val="single" w:sz="4" w:space="0" w:color="auto"/>
            </w:tcBorders>
            <w:shd w:val="clear" w:color="auto" w:fill="auto"/>
          </w:tcPr>
          <w:p w14:paraId="225B90B8" w14:textId="1F30D999" w:rsidR="00375296" w:rsidRPr="006B6E59" w:rsidRDefault="00375296" w:rsidP="00B069D3">
            <w:pPr>
              <w:pStyle w:val="Default"/>
              <w:rPr>
                <w:rFonts w:asciiTheme="minorHAnsi" w:hAnsiTheme="minorHAnsi"/>
                <w:b/>
                <w:bCs/>
                <w:sz w:val="16"/>
                <w:szCs w:val="16"/>
              </w:rPr>
            </w:pPr>
            <w:r w:rsidRPr="006B6E59">
              <w:rPr>
                <w:rFonts w:asciiTheme="minorHAnsi" w:hAnsiTheme="minorHAnsi"/>
                <w:b/>
                <w:bCs/>
                <w:sz w:val="16"/>
                <w:szCs w:val="16"/>
              </w:rPr>
              <w:t xml:space="preserve">NOTE: These opportunities for working scientifically should be provided across years 5 and 6 so that the expectations in the programme of study can be met by the end of year 6. Pupils are not expected to cover each aspect for every area of study. </w:t>
            </w:r>
          </w:p>
        </w:tc>
      </w:tr>
      <w:tr w:rsidR="002047CB" w14:paraId="0E944151" w14:textId="77777777" w:rsidTr="002047CB">
        <w:trPr>
          <w:trHeight w:val="229"/>
          <w:jc w:val="center"/>
        </w:trPr>
        <w:tc>
          <w:tcPr>
            <w:tcW w:w="1360" w:type="dxa"/>
            <w:vMerge w:val="restart"/>
            <w:shd w:val="clear" w:color="auto" w:fill="95B3D7" w:themeFill="accent1" w:themeFillTint="99"/>
          </w:tcPr>
          <w:p w14:paraId="6FE73DD6" w14:textId="5CCC1797" w:rsidR="002047CB" w:rsidRPr="002346B4" w:rsidRDefault="002047CB" w:rsidP="009A7F1F">
            <w:pPr>
              <w:jc w:val="center"/>
              <w:rPr>
                <w:b/>
                <w:sz w:val="24"/>
                <w:szCs w:val="24"/>
              </w:rPr>
            </w:pPr>
          </w:p>
          <w:p w14:paraId="7511BFD8" w14:textId="11E5FBC3" w:rsidR="002346B4" w:rsidRPr="002346B4" w:rsidRDefault="00F07A50" w:rsidP="009A7F1F">
            <w:pPr>
              <w:jc w:val="center"/>
              <w:rPr>
                <w:b/>
                <w:sz w:val="24"/>
                <w:szCs w:val="24"/>
              </w:rPr>
            </w:pPr>
            <w:r>
              <w:rPr>
                <w:b/>
                <w:sz w:val="24"/>
                <w:szCs w:val="24"/>
              </w:rPr>
              <w:t>Skills</w:t>
            </w:r>
          </w:p>
          <w:p w14:paraId="0BE11040" w14:textId="30A9EEE9" w:rsidR="002346B4" w:rsidRPr="002346B4" w:rsidRDefault="002346B4" w:rsidP="002346B4">
            <w:pPr>
              <w:rPr>
                <w:b/>
                <w:sz w:val="24"/>
                <w:szCs w:val="24"/>
              </w:rPr>
            </w:pPr>
          </w:p>
          <w:p w14:paraId="3BECEF73" w14:textId="18A591D2" w:rsidR="00A37DA3" w:rsidRDefault="002047CB" w:rsidP="00AA578E">
            <w:pPr>
              <w:jc w:val="center"/>
              <w:rPr>
                <w:rFonts w:ascii="Arial" w:eastAsia="Times New Roman" w:hAnsi="Arial" w:cs="Arial"/>
                <w:color w:val="5E5B5C"/>
                <w:sz w:val="30"/>
                <w:szCs w:val="30"/>
                <w:lang w:eastAsia="en-GB"/>
              </w:rPr>
            </w:pPr>
            <w:r w:rsidRPr="00DA0873">
              <w:rPr>
                <w:rFonts w:ascii="Arial" w:eastAsia="Times New Roman" w:hAnsi="Arial" w:cs="Arial"/>
                <w:color w:val="5E5B5C"/>
                <w:sz w:val="30"/>
                <w:szCs w:val="30"/>
                <w:lang w:eastAsia="en-GB"/>
              </w:rPr>
              <w:fldChar w:fldCharType="begin"/>
            </w:r>
            <w:r w:rsidRPr="00DA0873">
              <w:rPr>
                <w:rFonts w:ascii="Arial" w:eastAsia="Times New Roman" w:hAnsi="Arial" w:cs="Arial"/>
                <w:color w:val="5E5B5C"/>
                <w:sz w:val="30"/>
                <w:szCs w:val="30"/>
                <w:lang w:eastAsia="en-GB"/>
              </w:rPr>
              <w:instrText xml:space="preserve"> INCLUDEPICTURE "/var/folders/_9/z6vf57n95f1dt6zpzkfxn7k40000gn/T/com.microsoft.Word/WebArchiveCopyPasteTempFiles/Enquiry_skills_banner_1560x350px.jpg" \* MERGEFORMATINET </w:instrText>
            </w:r>
            <w:r w:rsidRPr="00DA0873">
              <w:rPr>
                <w:rFonts w:ascii="Arial" w:eastAsia="Times New Roman" w:hAnsi="Arial" w:cs="Arial"/>
                <w:color w:val="5E5B5C"/>
                <w:sz w:val="30"/>
                <w:szCs w:val="30"/>
                <w:lang w:eastAsia="en-GB"/>
              </w:rPr>
              <w:fldChar w:fldCharType="separate"/>
            </w:r>
            <w:r w:rsidRPr="00DA0873">
              <w:rPr>
                <w:rFonts w:ascii="Arial" w:eastAsia="Times New Roman" w:hAnsi="Arial" w:cs="Arial"/>
                <w:noProof/>
                <w:color w:val="5E5B5C"/>
                <w:sz w:val="30"/>
                <w:szCs w:val="30"/>
                <w:lang w:eastAsia="en-GB"/>
              </w:rPr>
              <w:drawing>
                <wp:inline distT="0" distB="0" distL="0" distR="0" wp14:anchorId="412FD8F0" wp14:editId="63A23B2A">
                  <wp:extent cx="708831" cy="1144987"/>
                  <wp:effectExtent l="0" t="0" r="254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5942"/>
                          <a:stretch/>
                        </pic:blipFill>
                        <pic:spPr bwMode="auto">
                          <a:xfrm>
                            <a:off x="0" y="0"/>
                            <a:ext cx="711705" cy="1149629"/>
                          </a:xfrm>
                          <a:prstGeom prst="rect">
                            <a:avLst/>
                          </a:prstGeom>
                          <a:noFill/>
                          <a:ln>
                            <a:noFill/>
                          </a:ln>
                          <a:extLst>
                            <a:ext uri="{53640926-AAD7-44D8-BBD7-CCE9431645EC}">
                              <a14:shadowObscured xmlns:a14="http://schemas.microsoft.com/office/drawing/2010/main"/>
                            </a:ext>
                          </a:extLst>
                        </pic:spPr>
                      </pic:pic>
                    </a:graphicData>
                  </a:graphic>
                </wp:inline>
              </w:drawing>
            </w:r>
            <w:r w:rsidRPr="00DA0873">
              <w:rPr>
                <w:rFonts w:ascii="Arial" w:eastAsia="Times New Roman" w:hAnsi="Arial" w:cs="Arial"/>
                <w:color w:val="5E5B5C"/>
                <w:sz w:val="30"/>
                <w:szCs w:val="30"/>
                <w:lang w:eastAsia="en-GB"/>
              </w:rPr>
              <w:fldChar w:fldCharType="end"/>
            </w:r>
          </w:p>
          <w:p w14:paraId="254E0331" w14:textId="6791EB4C" w:rsidR="00A37DA3" w:rsidRDefault="00A37DA3" w:rsidP="009A7F1F">
            <w:pPr>
              <w:jc w:val="center"/>
              <w:rPr>
                <w:rFonts w:ascii="Arial" w:eastAsia="Times New Roman" w:hAnsi="Arial" w:cs="Arial"/>
                <w:color w:val="5E5B5C"/>
                <w:sz w:val="30"/>
                <w:szCs w:val="30"/>
                <w:lang w:eastAsia="en-GB"/>
              </w:rPr>
            </w:pPr>
          </w:p>
          <w:p w14:paraId="51813476" w14:textId="77777777" w:rsidR="00437983" w:rsidRDefault="00437983" w:rsidP="00437983">
            <w:pPr>
              <w:jc w:val="center"/>
              <w:rPr>
                <w:b/>
                <w:sz w:val="24"/>
                <w:szCs w:val="24"/>
              </w:rPr>
            </w:pPr>
            <w:r w:rsidRPr="00533CEF">
              <w:rPr>
                <w:b/>
                <w:sz w:val="24"/>
                <w:szCs w:val="24"/>
              </w:rPr>
              <w:t>EYFS</w:t>
            </w:r>
          </w:p>
          <w:p w14:paraId="47940FF4" w14:textId="77777777" w:rsidR="00C1646B" w:rsidRDefault="00437983" w:rsidP="00437983">
            <w:pPr>
              <w:jc w:val="center"/>
              <w:rPr>
                <w:b/>
                <w:i/>
                <w:iCs/>
                <w:sz w:val="18"/>
                <w:szCs w:val="18"/>
              </w:rPr>
            </w:pPr>
            <w:r>
              <w:rPr>
                <w:b/>
                <w:i/>
                <w:iCs/>
                <w:sz w:val="18"/>
                <w:szCs w:val="18"/>
              </w:rPr>
              <w:t>Listen attentively and respond to what they hear with relevant questions</w:t>
            </w:r>
            <w:r w:rsidR="00A5756A">
              <w:rPr>
                <w:b/>
                <w:i/>
                <w:iCs/>
                <w:sz w:val="18"/>
                <w:szCs w:val="18"/>
              </w:rPr>
              <w:t>.</w:t>
            </w:r>
          </w:p>
          <w:p w14:paraId="26ECBDEF" w14:textId="1634DC6F" w:rsidR="00A5756A" w:rsidRDefault="00A5756A" w:rsidP="00437983">
            <w:pPr>
              <w:jc w:val="center"/>
              <w:rPr>
                <w:b/>
              </w:rPr>
            </w:pPr>
            <w:r>
              <w:rPr>
                <w:b/>
                <w:bCs/>
                <w:vertAlign w:val="superscript"/>
              </w:rPr>
              <w:t>PSTT</w:t>
            </w:r>
          </w:p>
        </w:tc>
        <w:tc>
          <w:tcPr>
            <w:tcW w:w="14228" w:type="dxa"/>
            <w:gridSpan w:val="6"/>
            <w:shd w:val="clear" w:color="auto" w:fill="95B3D7" w:themeFill="accent1" w:themeFillTint="99"/>
          </w:tcPr>
          <w:p w14:paraId="4A32826D" w14:textId="77777777" w:rsidR="00217AA5" w:rsidRDefault="002047CB" w:rsidP="00A57718">
            <w:pPr>
              <w:pStyle w:val="Default"/>
              <w:tabs>
                <w:tab w:val="left" w:pos="1394"/>
                <w:tab w:val="center" w:pos="7006"/>
              </w:tabs>
              <w:rPr>
                <w:rFonts w:asciiTheme="minorHAnsi" w:hAnsiTheme="minorHAnsi"/>
                <w:b/>
                <w:bCs/>
              </w:rPr>
            </w:pPr>
            <w:r>
              <w:rPr>
                <w:rFonts w:asciiTheme="minorHAnsi" w:hAnsiTheme="minorHAnsi"/>
                <w:b/>
                <w:bCs/>
              </w:rPr>
              <w:tab/>
            </w:r>
            <w:r>
              <w:rPr>
                <w:rFonts w:asciiTheme="minorHAnsi" w:hAnsiTheme="minorHAnsi"/>
                <w:b/>
                <w:bCs/>
              </w:rPr>
              <w:tab/>
            </w:r>
          </w:p>
          <w:p w14:paraId="1CBB9875" w14:textId="7E478037" w:rsidR="002047CB" w:rsidRDefault="002047CB" w:rsidP="00217AA5">
            <w:pPr>
              <w:pStyle w:val="Default"/>
              <w:tabs>
                <w:tab w:val="left" w:pos="1394"/>
                <w:tab w:val="center" w:pos="7006"/>
              </w:tabs>
              <w:jc w:val="center"/>
              <w:rPr>
                <w:rFonts w:asciiTheme="minorHAnsi" w:hAnsiTheme="minorHAnsi"/>
                <w:b/>
                <w:bCs/>
              </w:rPr>
            </w:pPr>
            <w:r w:rsidRPr="004C7BC3">
              <w:rPr>
                <w:rFonts w:asciiTheme="minorHAnsi" w:hAnsiTheme="minorHAnsi"/>
                <w:b/>
                <w:bCs/>
              </w:rPr>
              <w:t>Asking questions and recognising that they can be answered in different ways</w:t>
            </w:r>
            <w:r>
              <w:rPr>
                <w:rFonts w:asciiTheme="minorHAnsi" w:hAnsiTheme="minorHAnsi"/>
                <w:b/>
                <w:bCs/>
              </w:rPr>
              <w:t xml:space="preserve"> </w:t>
            </w:r>
            <w:r w:rsidRPr="00EC2BC7">
              <w:rPr>
                <w:rFonts w:asciiTheme="minorHAnsi" w:hAnsiTheme="minorHAnsi"/>
                <w:b/>
                <w:bCs/>
                <w:sz w:val="28"/>
                <w:szCs w:val="28"/>
                <w:vertAlign w:val="superscript"/>
              </w:rPr>
              <w:t>*</w:t>
            </w:r>
            <w:r>
              <w:rPr>
                <w:rFonts w:asciiTheme="minorHAnsi" w:hAnsiTheme="minorHAnsi"/>
                <w:b/>
                <w:bCs/>
                <w:vertAlign w:val="superscript"/>
              </w:rPr>
              <w:t>Plan</w:t>
            </w:r>
          </w:p>
          <w:p w14:paraId="5809E49D" w14:textId="653AD2F3" w:rsidR="00F447C7" w:rsidRPr="006B6E59" w:rsidRDefault="00F447C7" w:rsidP="00A57718">
            <w:pPr>
              <w:pStyle w:val="Default"/>
              <w:tabs>
                <w:tab w:val="left" w:pos="1394"/>
                <w:tab w:val="center" w:pos="7006"/>
              </w:tabs>
              <w:rPr>
                <w:rFonts w:asciiTheme="minorHAnsi" w:hAnsiTheme="minorHAnsi"/>
                <w:b/>
                <w:bCs/>
                <w:sz w:val="18"/>
                <w:szCs w:val="18"/>
              </w:rPr>
            </w:pPr>
          </w:p>
        </w:tc>
      </w:tr>
      <w:tr w:rsidR="002047CB" w14:paraId="6E376B59" w14:textId="77777777" w:rsidTr="17952715">
        <w:trPr>
          <w:trHeight w:val="230"/>
          <w:jc w:val="center"/>
        </w:trPr>
        <w:tc>
          <w:tcPr>
            <w:tcW w:w="1360" w:type="dxa"/>
            <w:vMerge/>
          </w:tcPr>
          <w:p w14:paraId="7537C8B8" w14:textId="77777777" w:rsidR="002047CB" w:rsidRDefault="002047CB" w:rsidP="00721B12">
            <w:pPr>
              <w:jc w:val="center"/>
              <w:rPr>
                <w:b/>
              </w:rPr>
            </w:pPr>
          </w:p>
        </w:tc>
        <w:tc>
          <w:tcPr>
            <w:tcW w:w="4742" w:type="dxa"/>
            <w:gridSpan w:val="2"/>
            <w:shd w:val="clear" w:color="auto" w:fill="FFFFFF" w:themeFill="background1"/>
          </w:tcPr>
          <w:p w14:paraId="290064E7" w14:textId="4CC42493" w:rsidR="00472E56" w:rsidRDefault="002047CB" w:rsidP="00472E56">
            <w:pPr>
              <w:rPr>
                <w:b/>
                <w:bCs/>
                <w:i/>
                <w:iCs/>
                <w:color w:val="000000" w:themeColor="text1"/>
              </w:rPr>
            </w:pPr>
            <w:r w:rsidRPr="00F630A9">
              <w:rPr>
                <w:b/>
                <w:bCs/>
                <w:i/>
                <w:iCs/>
                <w:color w:val="000000" w:themeColor="text1"/>
              </w:rPr>
              <w:t xml:space="preserve">NC: </w:t>
            </w:r>
          </w:p>
          <w:p w14:paraId="0E4635A2" w14:textId="45E6F4B9" w:rsidR="00C1646B" w:rsidRPr="00472E56" w:rsidRDefault="002047CB" w:rsidP="00472E56">
            <w:r w:rsidRPr="00F630A9">
              <w:rPr>
                <w:b/>
                <w:i/>
                <w:color w:val="000000" w:themeColor="text1"/>
              </w:rPr>
              <w:t>Asking simple questions and recognising that they can be answered in different ways*</w:t>
            </w:r>
            <w:r w:rsidRPr="00F630A9">
              <w:t xml:space="preserve"> </w:t>
            </w:r>
          </w:p>
        </w:tc>
        <w:tc>
          <w:tcPr>
            <w:tcW w:w="4743" w:type="dxa"/>
            <w:gridSpan w:val="2"/>
            <w:shd w:val="clear" w:color="auto" w:fill="FFFFFF" w:themeFill="background1"/>
          </w:tcPr>
          <w:p w14:paraId="1B5D63DF" w14:textId="4CC42493" w:rsidR="00472E56" w:rsidRDefault="002047CB" w:rsidP="00472E56">
            <w:pPr>
              <w:rPr>
                <w:b/>
                <w:bCs/>
                <w:i/>
                <w:iCs/>
                <w:color w:val="000000" w:themeColor="text1"/>
              </w:rPr>
            </w:pPr>
            <w:r w:rsidRPr="00F630A9">
              <w:rPr>
                <w:b/>
                <w:bCs/>
                <w:i/>
                <w:iCs/>
                <w:color w:val="000000" w:themeColor="text1"/>
              </w:rPr>
              <w:t xml:space="preserve">NC: </w:t>
            </w:r>
          </w:p>
          <w:p w14:paraId="66E5F728" w14:textId="77777777" w:rsidR="002047CB" w:rsidRDefault="002047CB" w:rsidP="00472E56">
            <w:pPr>
              <w:rPr>
                <w:b/>
                <w:i/>
                <w:color w:val="000000" w:themeColor="text1"/>
              </w:rPr>
            </w:pPr>
            <w:r w:rsidRPr="00F630A9">
              <w:rPr>
                <w:b/>
                <w:i/>
                <w:color w:val="000000" w:themeColor="text1"/>
              </w:rPr>
              <w:t xml:space="preserve">Asking relevant questions and using different types of scientific enquiries to answer them* </w:t>
            </w:r>
          </w:p>
          <w:p w14:paraId="36844EE2" w14:textId="54F57067" w:rsidR="00A05EF0" w:rsidRPr="00472E56" w:rsidRDefault="00A05EF0" w:rsidP="00472E56">
            <w:pPr>
              <w:rPr>
                <w:b/>
                <w:i/>
                <w:color w:val="000000" w:themeColor="text1"/>
              </w:rPr>
            </w:pPr>
          </w:p>
        </w:tc>
        <w:tc>
          <w:tcPr>
            <w:tcW w:w="4743" w:type="dxa"/>
            <w:gridSpan w:val="2"/>
            <w:shd w:val="clear" w:color="auto" w:fill="FFFFFF" w:themeFill="background1"/>
          </w:tcPr>
          <w:p w14:paraId="1FB28317" w14:textId="4CC42493" w:rsidR="00472E56" w:rsidRDefault="002047CB" w:rsidP="00472E56">
            <w:pPr>
              <w:rPr>
                <w:b/>
                <w:bCs/>
                <w:i/>
                <w:iCs/>
                <w:color w:val="000000" w:themeColor="text1"/>
              </w:rPr>
            </w:pPr>
            <w:r w:rsidRPr="00F630A9">
              <w:rPr>
                <w:b/>
                <w:bCs/>
                <w:i/>
                <w:iCs/>
                <w:color w:val="000000" w:themeColor="text1"/>
              </w:rPr>
              <w:t xml:space="preserve">NC: </w:t>
            </w:r>
          </w:p>
          <w:p w14:paraId="781C3C04" w14:textId="4CC42493" w:rsidR="002047CB" w:rsidRPr="00472E56" w:rsidRDefault="002047CB" w:rsidP="00472E56">
            <w:pPr>
              <w:rPr>
                <w:b/>
                <w:i/>
                <w:color w:val="000000" w:themeColor="text1"/>
              </w:rPr>
            </w:pPr>
            <w:r w:rsidRPr="00F630A9">
              <w:rPr>
                <w:b/>
                <w:i/>
                <w:color w:val="000000" w:themeColor="text1"/>
              </w:rPr>
              <w:t xml:space="preserve">Planning different types of scientific enquiries to answer questions* </w:t>
            </w:r>
          </w:p>
        </w:tc>
      </w:tr>
      <w:tr w:rsidR="002047CB" w14:paraId="5AE195BB" w14:textId="77777777" w:rsidTr="17952715">
        <w:trPr>
          <w:trHeight w:val="230"/>
          <w:jc w:val="center"/>
        </w:trPr>
        <w:tc>
          <w:tcPr>
            <w:tcW w:w="1360" w:type="dxa"/>
            <w:vMerge/>
          </w:tcPr>
          <w:p w14:paraId="7A3B0320" w14:textId="77777777" w:rsidR="002047CB" w:rsidRDefault="002047CB" w:rsidP="00721B12">
            <w:pPr>
              <w:jc w:val="center"/>
              <w:rPr>
                <w:b/>
              </w:rPr>
            </w:pPr>
          </w:p>
        </w:tc>
        <w:tc>
          <w:tcPr>
            <w:tcW w:w="4742" w:type="dxa"/>
            <w:gridSpan w:val="2"/>
            <w:shd w:val="clear" w:color="auto" w:fill="FFFFFF" w:themeFill="background1"/>
          </w:tcPr>
          <w:p w14:paraId="6BDAB538" w14:textId="7DBD9FE9" w:rsidR="003431B7" w:rsidRPr="006B6E59" w:rsidRDefault="002245EA" w:rsidP="006B6E59">
            <w:pPr>
              <w:pStyle w:val="Default"/>
              <w:numPr>
                <w:ilvl w:val="0"/>
                <w:numId w:val="16"/>
              </w:numPr>
              <w:ind w:left="124" w:hanging="170"/>
              <w:rPr>
                <w:rFonts w:asciiTheme="minorHAnsi" w:hAnsiTheme="minorHAnsi"/>
                <w:sz w:val="20"/>
                <w:szCs w:val="20"/>
              </w:rPr>
            </w:pPr>
            <w:r w:rsidRPr="00A05EF0">
              <w:rPr>
                <w:rFonts w:asciiTheme="minorHAnsi" w:hAnsiTheme="minorHAnsi"/>
                <w:sz w:val="20"/>
                <w:szCs w:val="20"/>
              </w:rPr>
              <w:t>While exploring the world, the children develop their ability to ask questions (such as what something is, how things are similar and different, the ways things work, which alternative is better, how things change and how they happen). Where appropriate, they answer these questions</w:t>
            </w:r>
            <w:r w:rsidR="00EC2BC7" w:rsidRPr="00A05EF0">
              <w:rPr>
                <w:rFonts w:asciiTheme="minorHAnsi" w:hAnsiTheme="minorHAnsi"/>
                <w:sz w:val="20"/>
                <w:szCs w:val="20"/>
              </w:rPr>
              <w:t>*</w:t>
            </w:r>
          </w:p>
          <w:p w14:paraId="1BF566C2" w14:textId="77777777" w:rsidR="00A05EF0" w:rsidRDefault="002245EA" w:rsidP="002245EA">
            <w:pPr>
              <w:pStyle w:val="Default"/>
              <w:rPr>
                <w:rFonts w:asciiTheme="minorHAnsi" w:hAnsiTheme="minorHAnsi"/>
                <w:sz w:val="20"/>
                <w:szCs w:val="20"/>
              </w:rPr>
            </w:pPr>
            <w:r w:rsidRPr="00A05EF0">
              <w:rPr>
                <w:rFonts w:asciiTheme="minorHAnsi" w:hAnsiTheme="minorHAnsi"/>
                <w:sz w:val="20"/>
                <w:szCs w:val="20"/>
              </w:rPr>
              <w:t xml:space="preserve">• The children answer questions developed with the </w:t>
            </w:r>
          </w:p>
          <w:p w14:paraId="4E383321" w14:textId="6EACB689" w:rsidR="003431B7" w:rsidRPr="00A05EF0" w:rsidRDefault="00A05EF0" w:rsidP="002245EA">
            <w:pPr>
              <w:pStyle w:val="Default"/>
              <w:rPr>
                <w:rFonts w:asciiTheme="minorHAnsi" w:hAnsiTheme="minorHAnsi"/>
                <w:sz w:val="20"/>
                <w:szCs w:val="20"/>
              </w:rPr>
            </w:pPr>
            <w:r>
              <w:rPr>
                <w:rFonts w:asciiTheme="minorHAnsi" w:hAnsiTheme="minorHAnsi"/>
                <w:sz w:val="20"/>
                <w:szCs w:val="20"/>
              </w:rPr>
              <w:t xml:space="preserve">   </w:t>
            </w:r>
            <w:r w:rsidR="002245EA" w:rsidRPr="00A05EF0">
              <w:rPr>
                <w:rFonts w:asciiTheme="minorHAnsi" w:hAnsiTheme="minorHAnsi"/>
                <w:sz w:val="20"/>
                <w:szCs w:val="20"/>
              </w:rPr>
              <w:t>teacher often through a scenario</w:t>
            </w:r>
            <w:r w:rsidR="00EC2BC7" w:rsidRPr="00A05EF0">
              <w:rPr>
                <w:rFonts w:asciiTheme="minorHAnsi" w:hAnsiTheme="minorHAnsi"/>
                <w:sz w:val="20"/>
                <w:szCs w:val="20"/>
              </w:rPr>
              <w:t>*</w:t>
            </w:r>
            <w:r w:rsidR="002245EA" w:rsidRPr="00A05EF0">
              <w:rPr>
                <w:rFonts w:asciiTheme="minorHAnsi" w:hAnsiTheme="minorHAnsi"/>
                <w:sz w:val="20"/>
                <w:szCs w:val="20"/>
              </w:rPr>
              <w:t xml:space="preserve"> </w:t>
            </w:r>
          </w:p>
          <w:p w14:paraId="2DBC4840" w14:textId="77777777" w:rsidR="00A05EF0" w:rsidRDefault="002245EA" w:rsidP="002245EA">
            <w:pPr>
              <w:pStyle w:val="Default"/>
              <w:rPr>
                <w:rFonts w:asciiTheme="minorHAnsi" w:hAnsiTheme="minorHAnsi"/>
                <w:sz w:val="20"/>
                <w:szCs w:val="20"/>
              </w:rPr>
            </w:pPr>
            <w:r w:rsidRPr="00A05EF0">
              <w:rPr>
                <w:rFonts w:asciiTheme="minorHAnsi" w:hAnsiTheme="minorHAnsi"/>
                <w:sz w:val="20"/>
                <w:szCs w:val="20"/>
              </w:rPr>
              <w:t>• The children are involved in planning how to use</w:t>
            </w:r>
          </w:p>
          <w:p w14:paraId="20AAA349" w14:textId="77777777" w:rsidR="00A05EF0" w:rsidRDefault="00A05EF0" w:rsidP="002245EA">
            <w:pPr>
              <w:pStyle w:val="Default"/>
              <w:rPr>
                <w:rFonts w:asciiTheme="minorHAnsi" w:hAnsiTheme="minorHAnsi"/>
                <w:sz w:val="20"/>
                <w:szCs w:val="20"/>
              </w:rPr>
            </w:pPr>
            <w:r>
              <w:rPr>
                <w:rFonts w:asciiTheme="minorHAnsi" w:hAnsiTheme="minorHAnsi"/>
                <w:sz w:val="20"/>
                <w:szCs w:val="20"/>
              </w:rPr>
              <w:t xml:space="preserve">  </w:t>
            </w:r>
            <w:r w:rsidR="002245EA" w:rsidRPr="00A05EF0">
              <w:rPr>
                <w:rFonts w:asciiTheme="minorHAnsi" w:hAnsiTheme="minorHAnsi"/>
                <w:sz w:val="20"/>
                <w:szCs w:val="20"/>
              </w:rPr>
              <w:t xml:space="preserve"> resources provided to answer the questions using</w:t>
            </w:r>
          </w:p>
          <w:p w14:paraId="4CF89CB8" w14:textId="77777777" w:rsidR="00A05EF0" w:rsidRDefault="00A05EF0" w:rsidP="002245EA">
            <w:pPr>
              <w:pStyle w:val="Default"/>
              <w:rPr>
                <w:rFonts w:asciiTheme="minorHAnsi" w:hAnsiTheme="minorHAnsi"/>
                <w:sz w:val="20"/>
                <w:szCs w:val="20"/>
              </w:rPr>
            </w:pPr>
            <w:r>
              <w:rPr>
                <w:rFonts w:asciiTheme="minorHAnsi" w:hAnsiTheme="minorHAnsi"/>
                <w:sz w:val="20"/>
                <w:szCs w:val="20"/>
              </w:rPr>
              <w:t xml:space="preserve">  </w:t>
            </w:r>
            <w:r w:rsidR="002245EA" w:rsidRPr="00A05EF0">
              <w:rPr>
                <w:rFonts w:asciiTheme="minorHAnsi" w:hAnsiTheme="minorHAnsi"/>
                <w:sz w:val="20"/>
                <w:szCs w:val="20"/>
              </w:rPr>
              <w:t xml:space="preserve"> different types of enquiry, helping them to recognise</w:t>
            </w:r>
          </w:p>
          <w:p w14:paraId="373146E3" w14:textId="77777777" w:rsidR="00A05EF0" w:rsidRDefault="00A05EF0" w:rsidP="002245EA">
            <w:pPr>
              <w:pStyle w:val="Default"/>
              <w:rPr>
                <w:rFonts w:asciiTheme="minorHAnsi" w:hAnsiTheme="minorHAnsi"/>
                <w:sz w:val="20"/>
                <w:szCs w:val="20"/>
              </w:rPr>
            </w:pPr>
            <w:r>
              <w:rPr>
                <w:rFonts w:asciiTheme="minorHAnsi" w:hAnsiTheme="minorHAnsi"/>
                <w:sz w:val="20"/>
                <w:szCs w:val="20"/>
              </w:rPr>
              <w:t xml:space="preserve">  </w:t>
            </w:r>
            <w:r w:rsidR="002245EA" w:rsidRPr="00A05EF0">
              <w:rPr>
                <w:rFonts w:asciiTheme="minorHAnsi" w:hAnsiTheme="minorHAnsi"/>
                <w:sz w:val="20"/>
                <w:szCs w:val="20"/>
              </w:rPr>
              <w:t xml:space="preserve"> that there are different ways in which questions can</w:t>
            </w:r>
          </w:p>
          <w:p w14:paraId="08066DFF" w14:textId="21FC1956" w:rsidR="003431B7" w:rsidRPr="00A05EF0" w:rsidRDefault="00A05EF0" w:rsidP="002245EA">
            <w:pPr>
              <w:pStyle w:val="Default"/>
              <w:rPr>
                <w:rFonts w:asciiTheme="minorHAnsi" w:hAnsiTheme="minorHAnsi"/>
                <w:sz w:val="20"/>
                <w:szCs w:val="20"/>
              </w:rPr>
            </w:pPr>
            <w:r>
              <w:rPr>
                <w:rFonts w:asciiTheme="minorHAnsi" w:hAnsiTheme="minorHAnsi"/>
                <w:sz w:val="20"/>
                <w:szCs w:val="20"/>
              </w:rPr>
              <w:t xml:space="preserve">  </w:t>
            </w:r>
            <w:r w:rsidR="002245EA" w:rsidRPr="00A05EF0">
              <w:rPr>
                <w:rFonts w:asciiTheme="minorHAnsi" w:hAnsiTheme="minorHAnsi"/>
                <w:sz w:val="20"/>
                <w:szCs w:val="20"/>
              </w:rPr>
              <w:t xml:space="preserve"> be answered</w:t>
            </w:r>
            <w:r w:rsidR="00EC2BC7" w:rsidRPr="00A05EF0">
              <w:rPr>
                <w:rFonts w:asciiTheme="minorHAnsi" w:hAnsiTheme="minorHAnsi"/>
                <w:sz w:val="20"/>
                <w:szCs w:val="20"/>
              </w:rPr>
              <w:t>*</w:t>
            </w:r>
          </w:p>
        </w:tc>
        <w:tc>
          <w:tcPr>
            <w:tcW w:w="4743" w:type="dxa"/>
            <w:gridSpan w:val="2"/>
            <w:shd w:val="clear" w:color="auto" w:fill="FFFFFF" w:themeFill="background1"/>
          </w:tcPr>
          <w:p w14:paraId="0922057A" w14:textId="72E3A093" w:rsidR="003431B7" w:rsidRPr="006B6E59" w:rsidRDefault="00B935B1" w:rsidP="00B935B1">
            <w:pPr>
              <w:pStyle w:val="Default"/>
              <w:rPr>
                <w:rFonts w:asciiTheme="minorHAnsi" w:hAnsiTheme="minorHAnsi"/>
                <w:sz w:val="20"/>
                <w:szCs w:val="20"/>
              </w:rPr>
            </w:pPr>
            <w:r w:rsidRPr="00A05EF0">
              <w:rPr>
                <w:rFonts w:asciiTheme="minorHAnsi" w:hAnsiTheme="minorHAnsi" w:cstheme="minorBidi"/>
                <w:sz w:val="20"/>
                <w:szCs w:val="20"/>
              </w:rPr>
              <w:t xml:space="preserve">• </w:t>
            </w:r>
            <w:r w:rsidRPr="00A05EF0">
              <w:rPr>
                <w:rFonts w:asciiTheme="minorHAnsi" w:hAnsiTheme="minorHAnsi"/>
                <w:sz w:val="20"/>
                <w:szCs w:val="20"/>
              </w:rPr>
              <w:t>The children consider their prior knowledge when asking questions. They independently use a range of question stems. Where appropriate, they answer these questions</w:t>
            </w:r>
            <w:r w:rsidR="00EC2BC7" w:rsidRPr="00A05EF0">
              <w:rPr>
                <w:rFonts w:asciiTheme="minorHAnsi" w:hAnsiTheme="minorHAnsi"/>
                <w:sz w:val="20"/>
                <w:szCs w:val="20"/>
              </w:rPr>
              <w:t>*</w:t>
            </w:r>
            <w:r w:rsidRPr="00A05EF0">
              <w:rPr>
                <w:rFonts w:asciiTheme="minorHAnsi" w:hAnsiTheme="minorHAnsi"/>
                <w:sz w:val="20"/>
                <w:szCs w:val="20"/>
              </w:rPr>
              <w:t xml:space="preserve"> </w:t>
            </w:r>
          </w:p>
          <w:p w14:paraId="12DEE23E" w14:textId="21941C84" w:rsidR="003431B7" w:rsidRPr="00A05EF0" w:rsidRDefault="00B935B1" w:rsidP="00B935B1">
            <w:pPr>
              <w:pStyle w:val="Default"/>
              <w:rPr>
                <w:rFonts w:asciiTheme="minorHAnsi" w:hAnsiTheme="minorHAnsi"/>
                <w:sz w:val="20"/>
                <w:szCs w:val="20"/>
              </w:rPr>
            </w:pPr>
            <w:r w:rsidRPr="00A05EF0">
              <w:rPr>
                <w:rFonts w:asciiTheme="minorHAnsi" w:hAnsiTheme="minorHAnsi"/>
                <w:sz w:val="20"/>
                <w:szCs w:val="20"/>
              </w:rPr>
              <w:t>• The children answer questions posed by the teacher</w:t>
            </w:r>
            <w:r w:rsidR="00EC2BC7" w:rsidRPr="00A05EF0">
              <w:rPr>
                <w:rFonts w:asciiTheme="minorHAnsi" w:hAnsiTheme="minorHAnsi"/>
                <w:sz w:val="20"/>
                <w:szCs w:val="20"/>
              </w:rPr>
              <w:t>*</w:t>
            </w:r>
          </w:p>
          <w:p w14:paraId="0F457A10" w14:textId="479B035F" w:rsidR="00A66B1F" w:rsidRPr="00A05EF0" w:rsidRDefault="00B935B1" w:rsidP="00B935B1">
            <w:pPr>
              <w:pStyle w:val="Default"/>
              <w:rPr>
                <w:rFonts w:asciiTheme="minorHAnsi" w:hAnsiTheme="minorHAnsi"/>
                <w:sz w:val="20"/>
                <w:szCs w:val="20"/>
              </w:rPr>
            </w:pPr>
            <w:r w:rsidRPr="00A05EF0">
              <w:rPr>
                <w:rFonts w:asciiTheme="minorHAnsi" w:hAnsiTheme="minorHAnsi"/>
                <w:sz w:val="20"/>
                <w:szCs w:val="20"/>
              </w:rPr>
              <w:t xml:space="preserve">• Given a range of resources, the children decide for themselves how to gather evidence to answer the question. </w:t>
            </w:r>
            <w:r w:rsidR="00A66B1F" w:rsidRPr="00A05EF0">
              <w:rPr>
                <w:rFonts w:asciiTheme="minorHAnsi" w:hAnsiTheme="minorHAnsi"/>
                <w:sz w:val="20"/>
                <w:szCs w:val="20"/>
              </w:rPr>
              <w:t>They identify the type of enquiry that they have chosen to answer their question*</w:t>
            </w:r>
          </w:p>
          <w:p w14:paraId="79B68369" w14:textId="77777777" w:rsidR="002047CB" w:rsidRPr="00A05EF0" w:rsidRDefault="002047CB" w:rsidP="00A57718">
            <w:pPr>
              <w:pStyle w:val="Default"/>
              <w:tabs>
                <w:tab w:val="left" w:pos="1394"/>
                <w:tab w:val="center" w:pos="7006"/>
              </w:tabs>
              <w:rPr>
                <w:rFonts w:asciiTheme="minorHAnsi" w:hAnsiTheme="minorHAnsi"/>
                <w:b/>
                <w:bCs/>
                <w:sz w:val="20"/>
                <w:szCs w:val="20"/>
              </w:rPr>
            </w:pPr>
          </w:p>
        </w:tc>
        <w:tc>
          <w:tcPr>
            <w:tcW w:w="4743" w:type="dxa"/>
            <w:gridSpan w:val="2"/>
            <w:shd w:val="clear" w:color="auto" w:fill="FFFFFF" w:themeFill="background1"/>
          </w:tcPr>
          <w:p w14:paraId="31C5879B" w14:textId="4A16CA32" w:rsidR="003431B7" w:rsidRPr="00A05EF0" w:rsidRDefault="00F447C7" w:rsidP="00F447C7">
            <w:pPr>
              <w:pStyle w:val="Default"/>
              <w:rPr>
                <w:rFonts w:asciiTheme="minorHAnsi" w:hAnsiTheme="minorHAnsi"/>
                <w:sz w:val="20"/>
                <w:szCs w:val="20"/>
              </w:rPr>
            </w:pPr>
            <w:r w:rsidRPr="00A05EF0">
              <w:rPr>
                <w:rFonts w:asciiTheme="minorHAnsi" w:hAnsiTheme="minorHAnsi" w:cstheme="minorBidi"/>
                <w:sz w:val="20"/>
                <w:szCs w:val="20"/>
              </w:rPr>
              <w:t xml:space="preserve">• </w:t>
            </w:r>
            <w:r w:rsidRPr="00A05EF0">
              <w:rPr>
                <w:rFonts w:asciiTheme="minorHAnsi" w:hAnsiTheme="minorHAnsi"/>
                <w:sz w:val="20"/>
                <w:szCs w:val="20"/>
              </w:rPr>
              <w:t>Children independently ask scientific questions. This may be stimulated by a scientific experience or involve asking further questions based on their developed understanding following an enquiry</w:t>
            </w:r>
            <w:r w:rsidR="00A66B1F" w:rsidRPr="00A05EF0">
              <w:rPr>
                <w:rFonts w:asciiTheme="minorHAnsi" w:hAnsiTheme="minorHAnsi"/>
                <w:sz w:val="20"/>
                <w:szCs w:val="20"/>
              </w:rPr>
              <w:t>*</w:t>
            </w:r>
          </w:p>
          <w:p w14:paraId="44F3DFE8" w14:textId="72040BD4" w:rsidR="002047CB" w:rsidRPr="00A05EF0" w:rsidRDefault="00F447C7" w:rsidP="00AC01C6">
            <w:pPr>
              <w:pStyle w:val="Default"/>
              <w:rPr>
                <w:rFonts w:asciiTheme="minorHAnsi" w:hAnsiTheme="minorHAnsi"/>
                <w:b/>
                <w:bCs/>
                <w:sz w:val="20"/>
                <w:szCs w:val="20"/>
              </w:rPr>
            </w:pPr>
            <w:r w:rsidRPr="00A05EF0">
              <w:rPr>
                <w:rFonts w:asciiTheme="minorHAnsi" w:hAnsiTheme="minorHAnsi"/>
                <w:sz w:val="20"/>
                <w:szCs w:val="20"/>
              </w:rPr>
              <w:t>• Given a wide range of resources the children decide for themselves how to gather evidence to answer a scientific question. They choose a type of enquiry to carry out and justify their choice</w:t>
            </w:r>
            <w:r w:rsidR="00A66B1F" w:rsidRPr="00A05EF0">
              <w:rPr>
                <w:rFonts w:asciiTheme="minorHAnsi" w:hAnsiTheme="minorHAnsi"/>
                <w:sz w:val="20"/>
                <w:szCs w:val="20"/>
              </w:rPr>
              <w:t>*</w:t>
            </w:r>
          </w:p>
        </w:tc>
      </w:tr>
      <w:tr w:rsidR="006B6E59" w14:paraId="203BE83C" w14:textId="77777777" w:rsidTr="006B6E59">
        <w:trPr>
          <w:trHeight w:val="230"/>
          <w:jc w:val="center"/>
        </w:trPr>
        <w:tc>
          <w:tcPr>
            <w:tcW w:w="1360" w:type="dxa"/>
            <w:vMerge w:val="restart"/>
            <w:shd w:val="clear" w:color="auto" w:fill="FFFF00"/>
          </w:tcPr>
          <w:p w14:paraId="7E09C53B" w14:textId="77777777" w:rsidR="006B6E59" w:rsidRDefault="006B6E59" w:rsidP="006B6E59">
            <w:pPr>
              <w:jc w:val="center"/>
              <w:rPr>
                <w:b/>
              </w:rPr>
            </w:pPr>
          </w:p>
        </w:tc>
        <w:tc>
          <w:tcPr>
            <w:tcW w:w="14228" w:type="dxa"/>
            <w:gridSpan w:val="6"/>
            <w:shd w:val="clear" w:color="auto" w:fill="FFFF00"/>
          </w:tcPr>
          <w:p w14:paraId="5645F4E2" w14:textId="77777777" w:rsidR="006B6E59" w:rsidRDefault="006B6E59" w:rsidP="006B6E59">
            <w:pPr>
              <w:pStyle w:val="Default"/>
              <w:jc w:val="center"/>
              <w:rPr>
                <w:rFonts w:asciiTheme="minorHAnsi" w:hAnsiTheme="minorHAnsi"/>
                <w:b/>
                <w:bCs/>
                <w:color w:val="FFFFFF" w:themeColor="background1"/>
              </w:rPr>
            </w:pPr>
          </w:p>
          <w:p w14:paraId="54D056EB" w14:textId="419E09BD" w:rsidR="006B6E59" w:rsidRPr="00A91254" w:rsidRDefault="006B6E59" w:rsidP="006B6E59">
            <w:pPr>
              <w:pStyle w:val="Default"/>
              <w:jc w:val="center"/>
              <w:rPr>
                <w:rFonts w:asciiTheme="minorHAnsi" w:hAnsiTheme="minorHAnsi"/>
                <w:b/>
                <w:bCs/>
                <w:color w:val="000000" w:themeColor="text1"/>
              </w:rPr>
            </w:pPr>
            <w:r w:rsidRPr="00A91254">
              <w:rPr>
                <w:rFonts w:asciiTheme="minorHAnsi" w:hAnsiTheme="minorHAnsi"/>
                <w:b/>
                <w:bCs/>
                <w:color w:val="000000" w:themeColor="text1"/>
              </w:rPr>
              <w:t>Develop</w:t>
            </w:r>
            <w:r w:rsidR="005120A6">
              <w:rPr>
                <w:rFonts w:asciiTheme="minorHAnsi" w:hAnsiTheme="minorHAnsi"/>
                <w:b/>
                <w:bCs/>
                <w:color w:val="000000" w:themeColor="text1"/>
              </w:rPr>
              <w:t>ing</w:t>
            </w:r>
            <w:r w:rsidRPr="00A91254">
              <w:rPr>
                <w:rFonts w:asciiTheme="minorHAnsi" w:hAnsiTheme="minorHAnsi"/>
                <w:b/>
                <w:bCs/>
                <w:color w:val="000000" w:themeColor="text1"/>
              </w:rPr>
              <w:t xml:space="preserve"> Scientific Literacy by understanding and using scientific vocabulary and carrying out research for scientific inquiry</w:t>
            </w:r>
          </w:p>
          <w:p w14:paraId="56E4BD38" w14:textId="77777777" w:rsidR="006B6E59" w:rsidRPr="006B6E59" w:rsidRDefault="006B6E59" w:rsidP="006B6E59">
            <w:pPr>
              <w:pStyle w:val="Default"/>
              <w:rPr>
                <w:rFonts w:asciiTheme="minorHAnsi" w:hAnsiTheme="minorHAnsi" w:cstheme="minorBidi"/>
                <w:sz w:val="18"/>
                <w:szCs w:val="18"/>
              </w:rPr>
            </w:pPr>
          </w:p>
        </w:tc>
      </w:tr>
      <w:tr w:rsidR="006B6E59" w14:paraId="0EFE7B76" w14:textId="77777777" w:rsidTr="001B06AC">
        <w:trPr>
          <w:trHeight w:val="1685"/>
          <w:jc w:val="center"/>
        </w:trPr>
        <w:tc>
          <w:tcPr>
            <w:tcW w:w="1360" w:type="dxa"/>
            <w:vMerge/>
            <w:shd w:val="clear" w:color="auto" w:fill="FFFF00"/>
          </w:tcPr>
          <w:p w14:paraId="6EC73F6E" w14:textId="77777777" w:rsidR="006B6E59" w:rsidRDefault="006B6E59" w:rsidP="006B6E59">
            <w:pPr>
              <w:jc w:val="center"/>
              <w:rPr>
                <w:b/>
              </w:rPr>
            </w:pPr>
          </w:p>
        </w:tc>
        <w:tc>
          <w:tcPr>
            <w:tcW w:w="4742" w:type="dxa"/>
            <w:gridSpan w:val="2"/>
            <w:shd w:val="clear" w:color="auto" w:fill="FFFFFF" w:themeFill="background1"/>
          </w:tcPr>
          <w:p w14:paraId="6CD95964" w14:textId="77777777" w:rsidR="006B6E59" w:rsidRPr="00A05EF0" w:rsidRDefault="006B6E59" w:rsidP="006B6E59">
            <w:pPr>
              <w:pStyle w:val="Default"/>
              <w:ind w:left="124"/>
              <w:rPr>
                <w:rFonts w:asciiTheme="minorHAnsi" w:hAnsiTheme="minorHAnsi"/>
                <w:sz w:val="20"/>
                <w:szCs w:val="20"/>
              </w:rPr>
            </w:pPr>
          </w:p>
        </w:tc>
        <w:tc>
          <w:tcPr>
            <w:tcW w:w="4743" w:type="dxa"/>
            <w:gridSpan w:val="2"/>
            <w:shd w:val="clear" w:color="auto" w:fill="FFFFFF" w:themeFill="background1"/>
          </w:tcPr>
          <w:p w14:paraId="40BD0CF1" w14:textId="77777777" w:rsidR="006B6E59" w:rsidRPr="00B43B63" w:rsidRDefault="006B6E59" w:rsidP="006B6E59">
            <w:pPr>
              <w:rPr>
                <w:b/>
                <w:bCs/>
                <w:i/>
                <w:iCs/>
                <w:color w:val="000000" w:themeColor="text1"/>
              </w:rPr>
            </w:pPr>
            <w:r w:rsidRPr="00B43B63">
              <w:rPr>
                <w:b/>
                <w:bCs/>
                <w:i/>
                <w:iCs/>
                <w:color w:val="000000" w:themeColor="text1"/>
              </w:rPr>
              <w:t xml:space="preserve">NC: </w:t>
            </w:r>
          </w:p>
          <w:p w14:paraId="34D8A828" w14:textId="77777777" w:rsidR="006B6E59" w:rsidRPr="00A05EF0" w:rsidRDefault="006B6E59" w:rsidP="006B6E59">
            <w:pPr>
              <w:pStyle w:val="Default"/>
              <w:rPr>
                <w:rFonts w:asciiTheme="minorHAnsi" w:hAnsiTheme="minorHAnsi" w:cstheme="minorBidi"/>
                <w:sz w:val="20"/>
                <w:szCs w:val="20"/>
              </w:rPr>
            </w:pPr>
            <w:r w:rsidRPr="00B43B63">
              <w:rPr>
                <w:rFonts w:asciiTheme="minorHAnsi" w:hAnsiTheme="minorHAnsi"/>
                <w:b/>
                <w:i/>
                <w:color w:val="000000" w:themeColor="text1"/>
                <w:sz w:val="22"/>
                <w:szCs w:val="22"/>
              </w:rPr>
              <w:t xml:space="preserve">Asking relevant questions and using different types of scientific enquiries to answer them* </w:t>
            </w:r>
          </w:p>
          <w:p w14:paraId="69474A09" w14:textId="76B7DC8C" w:rsidR="006B6E59" w:rsidRPr="00A05EF0" w:rsidRDefault="006B6E59" w:rsidP="006B6E59">
            <w:pPr>
              <w:pStyle w:val="Default"/>
              <w:rPr>
                <w:rFonts w:asciiTheme="minorHAnsi" w:hAnsiTheme="minorHAnsi" w:cstheme="minorBidi"/>
                <w:sz w:val="20"/>
                <w:szCs w:val="20"/>
              </w:rPr>
            </w:pPr>
            <w:r w:rsidRPr="00B935B1">
              <w:rPr>
                <w:rFonts w:asciiTheme="minorHAnsi" w:hAnsiTheme="minorHAnsi"/>
                <w:sz w:val="18"/>
                <w:szCs w:val="18"/>
              </w:rPr>
              <w:t>They recognise when secondary sources can be used to answer questions that cannot be answered through practical work. They identify the type of enquiry that they have chosen to answer their question</w:t>
            </w:r>
            <w:r>
              <w:rPr>
                <w:rFonts w:asciiTheme="minorHAnsi" w:hAnsiTheme="minorHAnsi"/>
                <w:sz w:val="18"/>
                <w:szCs w:val="18"/>
              </w:rPr>
              <w:t>*</w:t>
            </w:r>
          </w:p>
        </w:tc>
        <w:tc>
          <w:tcPr>
            <w:tcW w:w="4743" w:type="dxa"/>
            <w:gridSpan w:val="2"/>
            <w:shd w:val="clear" w:color="auto" w:fill="FFFFFF" w:themeFill="background1"/>
          </w:tcPr>
          <w:p w14:paraId="18FFAA57" w14:textId="77777777" w:rsidR="006B6E59" w:rsidRPr="00B43B63" w:rsidRDefault="006B6E59" w:rsidP="006B6E59">
            <w:pPr>
              <w:rPr>
                <w:b/>
                <w:bCs/>
                <w:i/>
                <w:iCs/>
                <w:color w:val="000000" w:themeColor="text1"/>
              </w:rPr>
            </w:pPr>
            <w:r w:rsidRPr="00B43B63">
              <w:rPr>
                <w:b/>
                <w:bCs/>
                <w:i/>
                <w:iCs/>
                <w:color w:val="000000" w:themeColor="text1"/>
              </w:rPr>
              <w:t xml:space="preserve">NC: </w:t>
            </w:r>
          </w:p>
          <w:p w14:paraId="1009B608" w14:textId="77777777" w:rsidR="006B6E59" w:rsidRPr="00A05EF0" w:rsidRDefault="006B6E59" w:rsidP="006B6E59">
            <w:pPr>
              <w:pStyle w:val="Default"/>
              <w:rPr>
                <w:rFonts w:asciiTheme="minorHAnsi" w:hAnsiTheme="minorHAnsi" w:cstheme="minorBidi"/>
                <w:sz w:val="20"/>
                <w:szCs w:val="20"/>
              </w:rPr>
            </w:pPr>
            <w:r w:rsidRPr="00B43B63">
              <w:rPr>
                <w:rFonts w:asciiTheme="minorHAnsi" w:hAnsiTheme="minorHAnsi"/>
                <w:b/>
                <w:i/>
                <w:color w:val="000000" w:themeColor="text1"/>
                <w:sz w:val="22"/>
                <w:szCs w:val="22"/>
              </w:rPr>
              <w:t xml:space="preserve">Planning different types of scientific enquiries to answer questions* </w:t>
            </w:r>
          </w:p>
          <w:p w14:paraId="6EF02D15" w14:textId="0BBFFB7C" w:rsidR="006B6E59" w:rsidRPr="006B6E59" w:rsidRDefault="006B6E59" w:rsidP="006B6E59">
            <w:pPr>
              <w:pStyle w:val="Default"/>
              <w:rPr>
                <w:rFonts w:asciiTheme="minorHAnsi" w:hAnsiTheme="minorHAnsi"/>
                <w:sz w:val="18"/>
                <w:szCs w:val="18"/>
              </w:rPr>
            </w:pPr>
            <w:r w:rsidRPr="00F447C7">
              <w:rPr>
                <w:rFonts w:asciiTheme="minorHAnsi" w:hAnsiTheme="minorHAnsi"/>
                <w:sz w:val="18"/>
                <w:szCs w:val="18"/>
              </w:rPr>
              <w:t>They recognise how secondary sources can be used to answer questions that cannot be answered through practical work</w:t>
            </w:r>
            <w:r>
              <w:rPr>
                <w:rFonts w:asciiTheme="minorHAnsi" w:hAnsiTheme="minorHAnsi"/>
                <w:sz w:val="18"/>
                <w:szCs w:val="18"/>
              </w:rPr>
              <w:t>*</w:t>
            </w:r>
          </w:p>
        </w:tc>
      </w:tr>
      <w:tr w:rsidR="002F1DC2" w14:paraId="2B3337B0" w14:textId="77777777" w:rsidTr="0004052D">
        <w:trPr>
          <w:trHeight w:val="229"/>
          <w:jc w:val="center"/>
        </w:trPr>
        <w:tc>
          <w:tcPr>
            <w:tcW w:w="1360" w:type="dxa"/>
            <w:vMerge w:val="restart"/>
            <w:shd w:val="clear" w:color="auto" w:fill="C00000"/>
          </w:tcPr>
          <w:p w14:paraId="7E398D04" w14:textId="77777777" w:rsidR="002F1DC2" w:rsidRPr="009A1BFC" w:rsidRDefault="002F1DC2" w:rsidP="00D75E73">
            <w:pPr>
              <w:rPr>
                <w:b/>
                <w:sz w:val="24"/>
                <w:szCs w:val="24"/>
              </w:rPr>
            </w:pPr>
          </w:p>
          <w:p w14:paraId="0E8DA3C4" w14:textId="77777777" w:rsidR="002F1DC2" w:rsidRDefault="002F1DC2" w:rsidP="00B44853">
            <w:pPr>
              <w:jc w:val="center"/>
              <w:rPr>
                <w:rFonts w:ascii="Arial" w:eastAsia="Times New Roman" w:hAnsi="Arial" w:cs="Arial"/>
                <w:color w:val="5E5B5C"/>
                <w:sz w:val="30"/>
                <w:szCs w:val="30"/>
                <w:lang w:eastAsia="en-GB"/>
              </w:rPr>
            </w:pPr>
            <w:r w:rsidRPr="00DA0873">
              <w:rPr>
                <w:rFonts w:ascii="Arial" w:eastAsia="Times New Roman" w:hAnsi="Arial" w:cs="Arial"/>
                <w:color w:val="5E5B5C"/>
                <w:sz w:val="30"/>
                <w:szCs w:val="30"/>
                <w:lang w:eastAsia="en-GB"/>
              </w:rPr>
              <w:fldChar w:fldCharType="begin"/>
            </w:r>
            <w:r w:rsidRPr="00DA0873">
              <w:rPr>
                <w:rFonts w:ascii="Arial" w:eastAsia="Times New Roman" w:hAnsi="Arial" w:cs="Arial"/>
                <w:color w:val="5E5B5C"/>
                <w:sz w:val="30"/>
                <w:szCs w:val="30"/>
                <w:lang w:eastAsia="en-GB"/>
              </w:rPr>
              <w:instrText xml:space="preserve"> INCLUDEPICTURE "/var/folders/_9/z6vf57n95f1dt6zpzkfxn7k40000gn/T/com.microsoft.Word/WebArchiveCopyPasteTempFiles/Enquiry_skills_banner_1560x350px.jpg" \* MERGEFORMATINET </w:instrText>
            </w:r>
            <w:r w:rsidRPr="00DA0873">
              <w:rPr>
                <w:rFonts w:ascii="Arial" w:eastAsia="Times New Roman" w:hAnsi="Arial" w:cs="Arial"/>
                <w:color w:val="5E5B5C"/>
                <w:sz w:val="30"/>
                <w:szCs w:val="30"/>
                <w:lang w:eastAsia="en-GB"/>
              </w:rPr>
              <w:fldChar w:fldCharType="separate"/>
            </w:r>
            <w:r w:rsidRPr="00DA0873">
              <w:rPr>
                <w:rFonts w:ascii="Arial" w:eastAsia="Times New Roman" w:hAnsi="Arial" w:cs="Arial"/>
                <w:noProof/>
                <w:color w:val="5E5B5C"/>
                <w:sz w:val="30"/>
                <w:szCs w:val="30"/>
                <w:lang w:eastAsia="en-GB"/>
              </w:rPr>
              <w:drawing>
                <wp:inline distT="0" distB="0" distL="0" distR="0" wp14:anchorId="3C01AC37" wp14:editId="2738849D">
                  <wp:extent cx="712609" cy="1044848"/>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677" r="56836"/>
                          <a:stretch/>
                        </pic:blipFill>
                        <pic:spPr bwMode="auto">
                          <a:xfrm>
                            <a:off x="0" y="0"/>
                            <a:ext cx="715547" cy="1049155"/>
                          </a:xfrm>
                          <a:prstGeom prst="rect">
                            <a:avLst/>
                          </a:prstGeom>
                          <a:noFill/>
                          <a:ln>
                            <a:noFill/>
                          </a:ln>
                          <a:extLst>
                            <a:ext uri="{53640926-AAD7-44D8-BBD7-CCE9431645EC}">
                              <a14:shadowObscured xmlns:a14="http://schemas.microsoft.com/office/drawing/2010/main"/>
                            </a:ext>
                          </a:extLst>
                        </pic:spPr>
                      </pic:pic>
                    </a:graphicData>
                  </a:graphic>
                </wp:inline>
              </w:drawing>
            </w:r>
            <w:r w:rsidRPr="00DA0873">
              <w:rPr>
                <w:rFonts w:ascii="Arial" w:eastAsia="Times New Roman" w:hAnsi="Arial" w:cs="Arial"/>
                <w:color w:val="5E5B5C"/>
                <w:sz w:val="30"/>
                <w:szCs w:val="30"/>
                <w:lang w:eastAsia="en-GB"/>
              </w:rPr>
              <w:fldChar w:fldCharType="end"/>
            </w:r>
          </w:p>
          <w:p w14:paraId="5428C410" w14:textId="09ACA8FD" w:rsidR="00A04434" w:rsidRDefault="00A04434" w:rsidP="00B44853">
            <w:pPr>
              <w:jc w:val="center"/>
              <w:rPr>
                <w:rFonts w:ascii="Arial" w:eastAsia="Times New Roman" w:hAnsi="Arial" w:cs="Arial"/>
                <w:color w:val="5E5B5C"/>
                <w:sz w:val="30"/>
                <w:szCs w:val="30"/>
                <w:lang w:eastAsia="en-GB"/>
              </w:rPr>
            </w:pPr>
          </w:p>
          <w:p w14:paraId="3FDBAA7B" w14:textId="40F49F2B" w:rsidR="00533CEF" w:rsidRDefault="00533CEF" w:rsidP="00B44853">
            <w:pPr>
              <w:jc w:val="center"/>
              <w:rPr>
                <w:b/>
                <w:sz w:val="24"/>
                <w:szCs w:val="24"/>
              </w:rPr>
            </w:pPr>
            <w:r w:rsidRPr="00533CEF">
              <w:rPr>
                <w:b/>
                <w:sz w:val="24"/>
                <w:szCs w:val="24"/>
              </w:rPr>
              <w:t>EYFS</w:t>
            </w:r>
          </w:p>
          <w:p w14:paraId="0C64FC6A" w14:textId="71D9EB1F" w:rsidR="000309AB" w:rsidRPr="009512A6" w:rsidRDefault="000309AB" w:rsidP="000309AB">
            <w:pPr>
              <w:pStyle w:val="Default"/>
              <w:jc w:val="center"/>
              <w:rPr>
                <w:rFonts w:ascii="Calibri" w:hAnsi="Calibri" w:cs="Calibri"/>
                <w:b/>
                <w:bCs/>
                <w:i/>
                <w:iCs/>
                <w:color w:val="FFFFFF" w:themeColor="background1"/>
                <w:sz w:val="18"/>
                <w:szCs w:val="18"/>
              </w:rPr>
            </w:pPr>
            <w:r w:rsidRPr="009512A6">
              <w:rPr>
                <w:rFonts w:ascii="Calibri" w:hAnsi="Calibri" w:cs="Calibri"/>
                <w:b/>
                <w:bCs/>
                <w:i/>
                <w:iCs/>
                <w:color w:val="FFFFFF" w:themeColor="background1"/>
                <w:sz w:val="18"/>
                <w:szCs w:val="18"/>
              </w:rPr>
              <w:t>S</w:t>
            </w:r>
            <w:r w:rsidRPr="009512A6">
              <w:rPr>
                <w:rFonts w:ascii="Calibri" w:hAnsi="Calibri" w:cs="Calibri"/>
                <w:b/>
                <w:bCs/>
                <w:i/>
                <w:iCs/>
                <w:color w:val="FFFFFF" w:themeColor="background1"/>
                <w:sz w:val="18"/>
                <w:szCs w:val="18"/>
              </w:rPr>
              <w:t>how an ability to follow instructions involving several ideas or actions</w:t>
            </w:r>
            <w:r w:rsidRPr="009512A6">
              <w:rPr>
                <w:rFonts w:ascii="Calibri" w:hAnsi="Calibri" w:cs="Calibri"/>
                <w:b/>
                <w:bCs/>
                <w:i/>
                <w:iCs/>
                <w:color w:val="FFFFFF" w:themeColor="background1"/>
                <w:sz w:val="18"/>
                <w:szCs w:val="18"/>
              </w:rPr>
              <w:t>.</w:t>
            </w:r>
          </w:p>
          <w:p w14:paraId="19341FBD" w14:textId="13B71629" w:rsidR="000309AB" w:rsidRPr="009512A6" w:rsidRDefault="000309AB" w:rsidP="000309AB">
            <w:pPr>
              <w:pStyle w:val="Default"/>
              <w:jc w:val="center"/>
              <w:rPr>
                <w:rFonts w:ascii="Calibri" w:hAnsi="Calibri" w:cs="Calibri"/>
                <w:b/>
                <w:bCs/>
                <w:i/>
                <w:iCs/>
                <w:color w:val="FFFFFF" w:themeColor="background1"/>
                <w:sz w:val="18"/>
                <w:szCs w:val="18"/>
              </w:rPr>
            </w:pPr>
            <w:r w:rsidRPr="009512A6">
              <w:rPr>
                <w:rFonts w:ascii="Calibri" w:hAnsi="Calibri" w:cs="Calibri"/>
                <w:b/>
                <w:bCs/>
                <w:i/>
                <w:iCs/>
                <w:color w:val="FFFFFF" w:themeColor="background1"/>
                <w:sz w:val="18"/>
                <w:szCs w:val="18"/>
              </w:rPr>
              <w:t>B</w:t>
            </w:r>
            <w:r w:rsidRPr="009512A6">
              <w:rPr>
                <w:rFonts w:ascii="Calibri" w:hAnsi="Calibri" w:cs="Calibri"/>
                <w:b/>
                <w:bCs/>
                <w:i/>
                <w:iCs/>
                <w:color w:val="FFFFFF" w:themeColor="background1"/>
                <w:sz w:val="18"/>
                <w:szCs w:val="18"/>
              </w:rPr>
              <w:t>e confident to try new activities…</w:t>
            </w:r>
          </w:p>
          <w:p w14:paraId="7FB25618" w14:textId="2B339441" w:rsidR="000309AB" w:rsidRPr="009512A6" w:rsidRDefault="000309AB" w:rsidP="000309AB">
            <w:pPr>
              <w:pStyle w:val="Default"/>
              <w:jc w:val="center"/>
              <w:rPr>
                <w:rFonts w:ascii="Calibri" w:hAnsi="Calibri" w:cs="Calibri"/>
                <w:b/>
                <w:bCs/>
                <w:i/>
                <w:iCs/>
                <w:color w:val="FFFFFF" w:themeColor="background1"/>
                <w:sz w:val="18"/>
                <w:szCs w:val="18"/>
              </w:rPr>
            </w:pPr>
            <w:r w:rsidRPr="009512A6">
              <w:rPr>
                <w:rFonts w:ascii="Calibri" w:hAnsi="Calibri" w:cs="Calibri"/>
                <w:b/>
                <w:bCs/>
                <w:i/>
                <w:iCs/>
                <w:color w:val="FFFFFF" w:themeColor="background1"/>
                <w:sz w:val="18"/>
                <w:szCs w:val="18"/>
              </w:rPr>
              <w:t>U</w:t>
            </w:r>
            <w:r w:rsidRPr="009512A6">
              <w:rPr>
                <w:rFonts w:ascii="Calibri" w:hAnsi="Calibri" w:cs="Calibri"/>
                <w:b/>
                <w:bCs/>
                <w:i/>
                <w:iCs/>
                <w:color w:val="FFFFFF" w:themeColor="background1"/>
                <w:sz w:val="18"/>
                <w:szCs w:val="18"/>
              </w:rPr>
              <w:t>se a range of small tools…</w:t>
            </w:r>
          </w:p>
          <w:p w14:paraId="779DDF03" w14:textId="5F9E2D0B" w:rsidR="000309AB" w:rsidRPr="009512A6" w:rsidRDefault="000309AB" w:rsidP="000309AB">
            <w:pPr>
              <w:pStyle w:val="Default"/>
              <w:jc w:val="center"/>
              <w:rPr>
                <w:b/>
                <w:bCs/>
                <w:i/>
                <w:iCs/>
                <w:color w:val="FFFFFF" w:themeColor="background1"/>
                <w:sz w:val="18"/>
                <w:szCs w:val="18"/>
              </w:rPr>
            </w:pPr>
            <w:r w:rsidRPr="009512A6">
              <w:rPr>
                <w:rFonts w:ascii="Calibri" w:hAnsi="Calibri" w:cs="Calibri"/>
                <w:b/>
                <w:bCs/>
                <w:i/>
                <w:iCs/>
                <w:color w:val="FFFFFF" w:themeColor="background1"/>
                <w:sz w:val="18"/>
                <w:szCs w:val="18"/>
              </w:rPr>
              <w:t>S</w:t>
            </w:r>
            <w:r w:rsidRPr="009512A6">
              <w:rPr>
                <w:rFonts w:ascii="Calibri" w:hAnsi="Calibri" w:cs="Calibri"/>
                <w:b/>
                <w:bCs/>
                <w:i/>
                <w:iCs/>
                <w:color w:val="FFFFFF" w:themeColor="background1"/>
                <w:sz w:val="18"/>
                <w:szCs w:val="18"/>
              </w:rPr>
              <w:t>afely use and explore a variety of materials</w:t>
            </w:r>
            <w:r w:rsidRPr="009512A6">
              <w:rPr>
                <w:rFonts w:ascii="Calibri" w:hAnsi="Calibri" w:cs="Calibri"/>
                <w:b/>
                <w:bCs/>
                <w:i/>
                <w:iCs/>
                <w:color w:val="FFFFFF" w:themeColor="background1"/>
                <w:sz w:val="18"/>
                <w:szCs w:val="18"/>
              </w:rPr>
              <w:t>.</w:t>
            </w:r>
          </w:p>
          <w:p w14:paraId="038B1C53" w14:textId="3F18DCB2" w:rsidR="00533CEF" w:rsidRPr="000309AB" w:rsidRDefault="00481285" w:rsidP="000309AB">
            <w:pPr>
              <w:jc w:val="center"/>
              <w:rPr>
                <w:b/>
                <w:i/>
                <w:iCs/>
                <w:sz w:val="18"/>
                <w:szCs w:val="18"/>
              </w:rPr>
            </w:pPr>
            <w:r>
              <w:rPr>
                <w:b/>
                <w:bCs/>
                <w:vertAlign w:val="superscript"/>
              </w:rPr>
              <w:t>PSTT</w:t>
            </w:r>
          </w:p>
          <w:p w14:paraId="45D8A98A" w14:textId="77777777" w:rsidR="00307376" w:rsidRDefault="00307376" w:rsidP="00B44853">
            <w:pPr>
              <w:jc w:val="center"/>
              <w:rPr>
                <w:rFonts w:ascii="Arial" w:eastAsia="Times New Roman" w:hAnsi="Arial" w:cs="Arial"/>
                <w:color w:val="5E5B5C"/>
                <w:sz w:val="30"/>
                <w:szCs w:val="30"/>
                <w:lang w:eastAsia="en-GB"/>
              </w:rPr>
            </w:pPr>
          </w:p>
          <w:p w14:paraId="542EF3E9" w14:textId="77777777" w:rsidR="00307376" w:rsidRDefault="00307376" w:rsidP="00B44853">
            <w:pPr>
              <w:jc w:val="center"/>
              <w:rPr>
                <w:rFonts w:ascii="Arial" w:eastAsia="Times New Roman" w:hAnsi="Arial" w:cs="Arial"/>
                <w:color w:val="5E5B5C"/>
                <w:sz w:val="30"/>
                <w:szCs w:val="30"/>
                <w:lang w:eastAsia="en-GB"/>
              </w:rPr>
            </w:pPr>
          </w:p>
          <w:p w14:paraId="7B3B2D66" w14:textId="6AD04D0C" w:rsidR="00A04434" w:rsidRDefault="00A04434" w:rsidP="00241DF1">
            <w:pPr>
              <w:rPr>
                <w:b/>
              </w:rPr>
            </w:pPr>
          </w:p>
        </w:tc>
        <w:tc>
          <w:tcPr>
            <w:tcW w:w="14228" w:type="dxa"/>
            <w:gridSpan w:val="6"/>
            <w:shd w:val="clear" w:color="auto" w:fill="C00000"/>
          </w:tcPr>
          <w:p w14:paraId="43686FAE" w14:textId="77777777" w:rsidR="002F1DC2" w:rsidRPr="0004052D" w:rsidRDefault="002F1DC2" w:rsidP="00B44853">
            <w:pPr>
              <w:pStyle w:val="Default"/>
              <w:jc w:val="center"/>
              <w:rPr>
                <w:rFonts w:asciiTheme="minorHAnsi" w:hAnsiTheme="minorHAnsi"/>
                <w:b/>
                <w:bCs/>
                <w:color w:val="FFFFFF" w:themeColor="background1"/>
              </w:rPr>
            </w:pPr>
          </w:p>
          <w:p w14:paraId="153C5C74" w14:textId="77777777" w:rsidR="002F1DC2" w:rsidRPr="0004052D" w:rsidRDefault="002F1DC2" w:rsidP="00B44853">
            <w:pPr>
              <w:pStyle w:val="Default"/>
              <w:jc w:val="center"/>
              <w:rPr>
                <w:rFonts w:asciiTheme="minorHAnsi" w:hAnsiTheme="minorHAnsi"/>
                <w:b/>
                <w:bCs/>
                <w:color w:val="FFFFFF" w:themeColor="background1"/>
                <w:vertAlign w:val="superscript"/>
              </w:rPr>
            </w:pPr>
            <w:r w:rsidRPr="0004052D">
              <w:rPr>
                <w:rFonts w:asciiTheme="minorHAnsi" w:hAnsiTheme="minorHAnsi"/>
                <w:b/>
                <w:bCs/>
                <w:color w:val="FFFFFF" w:themeColor="background1"/>
              </w:rPr>
              <w:t>Engaging in practical enquiry to answer questions</w:t>
            </w:r>
            <w:r w:rsidRPr="003768A4">
              <w:rPr>
                <w:rFonts w:asciiTheme="minorHAnsi" w:hAnsiTheme="minorHAnsi"/>
                <w:b/>
                <w:bCs/>
                <w:color w:val="FFFFFF" w:themeColor="background1"/>
                <w:sz w:val="28"/>
                <w:szCs w:val="28"/>
                <w:vertAlign w:val="superscript"/>
              </w:rPr>
              <w:t>*</w:t>
            </w:r>
            <w:r w:rsidRPr="0004052D">
              <w:rPr>
                <w:rFonts w:asciiTheme="minorHAnsi" w:hAnsiTheme="minorHAnsi"/>
                <w:b/>
                <w:bCs/>
                <w:color w:val="FFFFFF" w:themeColor="background1"/>
                <w:vertAlign w:val="superscript"/>
              </w:rPr>
              <w:t>Plan</w:t>
            </w:r>
          </w:p>
          <w:p w14:paraId="28499DB0" w14:textId="1891321E" w:rsidR="002F1DC2" w:rsidRPr="004C7BC3" w:rsidRDefault="002F1DC2" w:rsidP="00B44853">
            <w:pPr>
              <w:pStyle w:val="Default"/>
              <w:jc w:val="center"/>
              <w:rPr>
                <w:rFonts w:asciiTheme="minorHAnsi" w:hAnsiTheme="minorHAnsi"/>
                <w:b/>
                <w:bCs/>
              </w:rPr>
            </w:pPr>
          </w:p>
        </w:tc>
      </w:tr>
      <w:tr w:rsidR="002066B1" w14:paraId="78FDD2D6" w14:textId="77777777" w:rsidTr="003D1854">
        <w:trPr>
          <w:trHeight w:val="1875"/>
          <w:jc w:val="center"/>
        </w:trPr>
        <w:tc>
          <w:tcPr>
            <w:tcW w:w="1360" w:type="dxa"/>
            <w:vMerge/>
          </w:tcPr>
          <w:p w14:paraId="76BFD2AA" w14:textId="77777777" w:rsidR="002066B1" w:rsidRDefault="002066B1" w:rsidP="00E150F9">
            <w:pPr>
              <w:jc w:val="center"/>
              <w:rPr>
                <w:b/>
              </w:rPr>
            </w:pPr>
          </w:p>
        </w:tc>
        <w:tc>
          <w:tcPr>
            <w:tcW w:w="4742" w:type="dxa"/>
            <w:gridSpan w:val="2"/>
            <w:shd w:val="clear" w:color="auto" w:fill="FFFFFF" w:themeFill="background1"/>
          </w:tcPr>
          <w:p w14:paraId="7000F5FC" w14:textId="709A03B8" w:rsidR="002066B1" w:rsidRDefault="002066B1" w:rsidP="00E150F9">
            <w:pPr>
              <w:rPr>
                <w:b/>
                <w:bCs/>
                <w:i/>
                <w:iCs/>
              </w:rPr>
            </w:pPr>
            <w:r w:rsidRPr="00382C50">
              <w:rPr>
                <w:b/>
                <w:bCs/>
                <w:i/>
                <w:iCs/>
              </w:rPr>
              <w:t xml:space="preserve">NC: </w:t>
            </w:r>
          </w:p>
          <w:p w14:paraId="1E180C69" w14:textId="5BDC6329" w:rsidR="002066B1" w:rsidRDefault="002066B1" w:rsidP="00E150F9">
            <w:pPr>
              <w:rPr>
                <w:b/>
                <w:bCs/>
                <w:i/>
                <w:iCs/>
              </w:rPr>
            </w:pPr>
            <w:r w:rsidRPr="00382C50">
              <w:rPr>
                <w:b/>
                <w:bCs/>
                <w:i/>
                <w:iCs/>
              </w:rPr>
              <w:t>Performing simple tests*</w:t>
            </w:r>
          </w:p>
          <w:p w14:paraId="30D50B64" w14:textId="7822B997" w:rsidR="00A05EF0" w:rsidRDefault="00A05EF0" w:rsidP="00E150F9">
            <w:pPr>
              <w:rPr>
                <w:b/>
                <w:bCs/>
                <w:i/>
                <w:iCs/>
              </w:rPr>
            </w:pPr>
          </w:p>
          <w:p w14:paraId="6736D3E2" w14:textId="6C0EB0ED" w:rsidR="00A05EF0" w:rsidRDefault="00A05EF0" w:rsidP="00E150F9">
            <w:pPr>
              <w:rPr>
                <w:b/>
                <w:bCs/>
                <w:i/>
                <w:iCs/>
              </w:rPr>
            </w:pPr>
          </w:p>
          <w:p w14:paraId="0AA658BB" w14:textId="77777777" w:rsidR="003431B7" w:rsidRDefault="003431B7" w:rsidP="00E150F9">
            <w:pPr>
              <w:rPr>
                <w:b/>
                <w:bCs/>
                <w:i/>
                <w:iCs/>
              </w:rPr>
            </w:pPr>
          </w:p>
          <w:p w14:paraId="5A32DC27" w14:textId="709A03B8" w:rsidR="00E52659" w:rsidRPr="003431B7" w:rsidRDefault="002066B1" w:rsidP="00E52659">
            <w:pPr>
              <w:pStyle w:val="Default"/>
              <w:numPr>
                <w:ilvl w:val="0"/>
                <w:numId w:val="16"/>
              </w:numPr>
              <w:ind w:left="232" w:hanging="204"/>
              <w:rPr>
                <w:rFonts w:asciiTheme="minorHAnsi" w:hAnsiTheme="minorHAnsi"/>
                <w:sz w:val="20"/>
                <w:szCs w:val="20"/>
              </w:rPr>
            </w:pPr>
            <w:r w:rsidRPr="003431B7">
              <w:rPr>
                <w:rFonts w:asciiTheme="minorHAnsi" w:hAnsiTheme="minorHAnsi"/>
                <w:sz w:val="20"/>
                <w:szCs w:val="20"/>
              </w:rPr>
              <w:t>The children use practical resources provided to gather evidence to answer questions generated by themselves or the teacher. They carry out: tests to classify; comparative tests; pattern seeking enquiries; and make observations over time*</w:t>
            </w:r>
          </w:p>
          <w:p w14:paraId="37545FB4" w14:textId="709A03B8" w:rsidR="00E52659" w:rsidRPr="00E52659" w:rsidRDefault="00E52659" w:rsidP="00E52659">
            <w:pPr>
              <w:pStyle w:val="Default"/>
              <w:ind w:left="232"/>
              <w:rPr>
                <w:rFonts w:asciiTheme="minorHAnsi" w:hAnsiTheme="minorHAnsi"/>
                <w:sz w:val="18"/>
                <w:szCs w:val="18"/>
              </w:rPr>
            </w:pPr>
          </w:p>
        </w:tc>
        <w:tc>
          <w:tcPr>
            <w:tcW w:w="4743" w:type="dxa"/>
            <w:gridSpan w:val="2"/>
            <w:vMerge w:val="restart"/>
            <w:shd w:val="clear" w:color="auto" w:fill="FFFFFF" w:themeFill="background1"/>
          </w:tcPr>
          <w:p w14:paraId="5005EEF4" w14:textId="709A03B8" w:rsidR="002066B1" w:rsidRDefault="002066B1" w:rsidP="001E3D5C">
            <w:pPr>
              <w:rPr>
                <w:b/>
                <w:bCs/>
                <w:i/>
                <w:iCs/>
              </w:rPr>
            </w:pPr>
            <w:r w:rsidRPr="00E150F9">
              <w:rPr>
                <w:b/>
                <w:bCs/>
                <w:i/>
                <w:iCs/>
              </w:rPr>
              <w:t xml:space="preserve">NC: </w:t>
            </w:r>
          </w:p>
          <w:p w14:paraId="5D265647" w14:textId="3D6B7306" w:rsidR="002066B1" w:rsidRDefault="002066B1" w:rsidP="001E3D5C">
            <w:pPr>
              <w:rPr>
                <w:b/>
                <w:bCs/>
                <w:i/>
                <w:iCs/>
              </w:rPr>
            </w:pPr>
            <w:r w:rsidRPr="00E150F9">
              <w:rPr>
                <w:b/>
                <w:bCs/>
                <w:i/>
                <w:iCs/>
              </w:rPr>
              <w:t>Setting up simple practical enquiries, comparative and fair tests*</w:t>
            </w:r>
          </w:p>
          <w:p w14:paraId="5E287290" w14:textId="5B4F3F3D" w:rsidR="00A05EF0" w:rsidRDefault="00A05EF0" w:rsidP="001E3D5C">
            <w:pPr>
              <w:rPr>
                <w:b/>
                <w:bCs/>
                <w:i/>
                <w:iCs/>
              </w:rPr>
            </w:pPr>
          </w:p>
          <w:p w14:paraId="0A39F23C" w14:textId="77777777" w:rsidR="003431B7" w:rsidRPr="001E3D5C" w:rsidRDefault="003431B7" w:rsidP="001E3D5C">
            <w:pPr>
              <w:rPr>
                <w:b/>
                <w:bCs/>
                <w:i/>
                <w:iCs/>
              </w:rPr>
            </w:pPr>
          </w:p>
          <w:p w14:paraId="6F6E2014" w14:textId="251C9D24" w:rsidR="002066B1" w:rsidRDefault="002066B1" w:rsidP="001E3D5C">
            <w:pPr>
              <w:pStyle w:val="Default"/>
              <w:rPr>
                <w:rFonts w:asciiTheme="minorHAnsi" w:hAnsiTheme="minorHAnsi"/>
                <w:sz w:val="20"/>
                <w:szCs w:val="20"/>
              </w:rPr>
            </w:pPr>
            <w:r w:rsidRPr="001E3D5C">
              <w:rPr>
                <w:rFonts w:asciiTheme="minorHAnsi" w:hAnsiTheme="minorHAnsi" w:cstheme="minorBidi"/>
                <w:sz w:val="18"/>
                <w:szCs w:val="18"/>
              </w:rPr>
              <w:t xml:space="preserve">• </w:t>
            </w:r>
            <w:r w:rsidRPr="003431B7">
              <w:rPr>
                <w:rFonts w:asciiTheme="minorHAnsi" w:hAnsiTheme="minorHAnsi"/>
                <w:sz w:val="20"/>
                <w:szCs w:val="20"/>
              </w:rPr>
              <w:t>The children select from a range of practical resources to gather evidence to answer questions generated by themselves or the teacher*</w:t>
            </w:r>
          </w:p>
          <w:p w14:paraId="55C52380" w14:textId="77777777" w:rsidR="003431B7" w:rsidRPr="003431B7" w:rsidRDefault="003431B7" w:rsidP="001E3D5C">
            <w:pPr>
              <w:pStyle w:val="Default"/>
              <w:rPr>
                <w:rFonts w:asciiTheme="minorHAnsi" w:hAnsiTheme="minorHAnsi"/>
                <w:sz w:val="20"/>
                <w:szCs w:val="20"/>
              </w:rPr>
            </w:pPr>
          </w:p>
          <w:p w14:paraId="0CBB8D38" w14:textId="15D55539" w:rsidR="002066B1" w:rsidRPr="003431B7" w:rsidRDefault="002066B1" w:rsidP="001E3D5C">
            <w:pPr>
              <w:pStyle w:val="Default"/>
              <w:rPr>
                <w:rFonts w:asciiTheme="minorHAnsi" w:hAnsiTheme="minorHAnsi"/>
                <w:sz w:val="20"/>
                <w:szCs w:val="20"/>
              </w:rPr>
            </w:pPr>
            <w:r w:rsidRPr="003431B7">
              <w:rPr>
                <w:rFonts w:asciiTheme="minorHAnsi" w:hAnsiTheme="minorHAnsi"/>
                <w:sz w:val="20"/>
                <w:szCs w:val="20"/>
              </w:rPr>
              <w:t>• They follow their plan to carry out: observations and tests to classify; comparative and simple fair tests; observations over time; and pattern seeking*</w:t>
            </w:r>
          </w:p>
          <w:p w14:paraId="7435E62D" w14:textId="77777777" w:rsidR="00D56EDF" w:rsidRPr="001E3D5C" w:rsidRDefault="00D56EDF" w:rsidP="001E3D5C">
            <w:pPr>
              <w:pStyle w:val="Default"/>
              <w:rPr>
                <w:rFonts w:asciiTheme="minorHAnsi" w:hAnsiTheme="minorHAnsi"/>
                <w:sz w:val="18"/>
                <w:szCs w:val="18"/>
              </w:rPr>
            </w:pPr>
          </w:p>
          <w:p w14:paraId="61816133" w14:textId="0DD74DDF" w:rsidR="002066B1" w:rsidRPr="003431B7" w:rsidRDefault="002066B1" w:rsidP="00543373">
            <w:pPr>
              <w:pStyle w:val="Default"/>
              <w:rPr>
                <w:rFonts w:asciiTheme="minorHAnsi" w:hAnsiTheme="minorHAnsi"/>
                <w:color w:val="C00000"/>
                <w:sz w:val="20"/>
                <w:szCs w:val="20"/>
              </w:rPr>
            </w:pPr>
            <w:r w:rsidRPr="003431B7">
              <w:rPr>
                <w:rFonts w:asciiTheme="minorHAnsi" w:hAnsiTheme="minorHAnsi"/>
                <w:b/>
                <w:bCs/>
                <w:color w:val="C00000"/>
                <w:sz w:val="20"/>
                <w:szCs w:val="20"/>
              </w:rPr>
              <w:t xml:space="preserve">Explanatory note: </w:t>
            </w:r>
            <w:r w:rsidRPr="003431B7">
              <w:rPr>
                <w:rFonts w:asciiTheme="minorHAnsi" w:hAnsiTheme="minorHAnsi"/>
                <w:color w:val="C00000"/>
                <w:sz w:val="20"/>
                <w:szCs w:val="20"/>
              </w:rPr>
              <w:t xml:space="preserve">A comparative test is performed by changing a variable that is qualitative e.g. the type of material, shape of the parachute. This leads to a ranked outcome. </w:t>
            </w:r>
          </w:p>
          <w:p w14:paraId="67E34F40" w14:textId="186BDAE9" w:rsidR="002066B1" w:rsidRPr="00241DF1" w:rsidRDefault="002066B1" w:rsidP="00A04434">
            <w:pPr>
              <w:rPr>
                <w:color w:val="C00000"/>
                <w:sz w:val="15"/>
                <w:szCs w:val="15"/>
              </w:rPr>
            </w:pPr>
            <w:r w:rsidRPr="003431B7">
              <w:rPr>
                <w:color w:val="C00000"/>
                <w:sz w:val="20"/>
                <w:szCs w:val="20"/>
              </w:rPr>
              <w:t>A fair test is performed by changing a variable that is quantitative e.g. the thickness of the material or the area of the canopy. This leads to establishing a causative relationship*</w:t>
            </w:r>
            <w:r w:rsidRPr="00FA4FD5">
              <w:rPr>
                <w:color w:val="C00000"/>
                <w:sz w:val="16"/>
                <w:szCs w:val="16"/>
              </w:rPr>
              <w:t xml:space="preserve"> </w:t>
            </w:r>
          </w:p>
        </w:tc>
        <w:tc>
          <w:tcPr>
            <w:tcW w:w="4743" w:type="dxa"/>
            <w:gridSpan w:val="2"/>
            <w:vMerge w:val="restart"/>
            <w:shd w:val="clear" w:color="auto" w:fill="FFFFFF" w:themeFill="background1"/>
          </w:tcPr>
          <w:p w14:paraId="1CE4158D" w14:textId="709A03B8" w:rsidR="002066B1" w:rsidRDefault="002066B1" w:rsidP="000D76F9">
            <w:pPr>
              <w:rPr>
                <w:b/>
                <w:bCs/>
                <w:i/>
                <w:iCs/>
                <w:color w:val="000000" w:themeColor="text1"/>
              </w:rPr>
            </w:pPr>
            <w:r w:rsidRPr="00E150F9">
              <w:rPr>
                <w:b/>
                <w:bCs/>
                <w:i/>
                <w:iCs/>
                <w:color w:val="000000" w:themeColor="text1"/>
              </w:rPr>
              <w:t xml:space="preserve">NC: </w:t>
            </w:r>
          </w:p>
          <w:p w14:paraId="4C0EE39A" w14:textId="4995C8C6" w:rsidR="002066B1" w:rsidRDefault="002066B1" w:rsidP="000D76F9">
            <w:pPr>
              <w:rPr>
                <w:b/>
                <w:bCs/>
                <w:i/>
                <w:iCs/>
                <w:color w:val="000000" w:themeColor="text1"/>
              </w:rPr>
            </w:pPr>
            <w:r w:rsidRPr="00E150F9">
              <w:rPr>
                <w:b/>
                <w:bCs/>
                <w:i/>
                <w:iCs/>
                <w:color w:val="000000" w:themeColor="text1"/>
              </w:rPr>
              <w:t>Planning different types of scientific enquiries, including recognising and controlling variables where necessary*</w:t>
            </w:r>
          </w:p>
          <w:p w14:paraId="12442515" w14:textId="77777777" w:rsidR="003431B7" w:rsidRPr="000D76F9" w:rsidRDefault="003431B7" w:rsidP="000D76F9">
            <w:pPr>
              <w:rPr>
                <w:b/>
                <w:bCs/>
                <w:i/>
                <w:iCs/>
                <w:color w:val="000000" w:themeColor="text1"/>
              </w:rPr>
            </w:pPr>
          </w:p>
          <w:p w14:paraId="38899ECA" w14:textId="06EFD2E6" w:rsidR="002066B1" w:rsidRDefault="002066B1" w:rsidP="000D76F9">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 children select measuring equipment to give the most precise results e.g. ruler, tape measure or trundle wheel, force meter with a suitable scale*</w:t>
            </w:r>
          </w:p>
          <w:p w14:paraId="397A7C86" w14:textId="77777777" w:rsidR="003431B7" w:rsidRPr="003431B7" w:rsidRDefault="003431B7" w:rsidP="000D76F9">
            <w:pPr>
              <w:pStyle w:val="Default"/>
              <w:rPr>
                <w:rFonts w:asciiTheme="minorHAnsi" w:hAnsiTheme="minorHAnsi"/>
                <w:sz w:val="20"/>
                <w:szCs w:val="20"/>
              </w:rPr>
            </w:pPr>
          </w:p>
          <w:p w14:paraId="05ADD62B" w14:textId="3D3B4632" w:rsidR="002066B1" w:rsidRPr="000D76F9" w:rsidRDefault="002066B1" w:rsidP="000D76F9">
            <w:pPr>
              <w:pStyle w:val="Default"/>
              <w:rPr>
                <w:rFonts w:asciiTheme="minorHAnsi" w:hAnsiTheme="minorHAnsi"/>
                <w:sz w:val="18"/>
                <w:szCs w:val="18"/>
              </w:rPr>
            </w:pPr>
            <w:r w:rsidRPr="003431B7">
              <w:rPr>
                <w:rFonts w:asciiTheme="minorHAnsi" w:hAnsiTheme="minorHAnsi"/>
                <w:sz w:val="20"/>
                <w:szCs w:val="20"/>
              </w:rPr>
              <w:t>• 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p>
        </w:tc>
      </w:tr>
      <w:tr w:rsidR="002066B1" w14:paraId="01BAE103" w14:textId="77777777" w:rsidTr="003D1854">
        <w:trPr>
          <w:trHeight w:val="1597"/>
          <w:jc w:val="center"/>
        </w:trPr>
        <w:tc>
          <w:tcPr>
            <w:tcW w:w="1360" w:type="dxa"/>
            <w:vMerge/>
          </w:tcPr>
          <w:p w14:paraId="3C73D4B5" w14:textId="77777777" w:rsidR="002066B1" w:rsidRDefault="002066B1" w:rsidP="00B44853">
            <w:pPr>
              <w:jc w:val="center"/>
              <w:rPr>
                <w:b/>
              </w:rPr>
            </w:pPr>
          </w:p>
        </w:tc>
        <w:tc>
          <w:tcPr>
            <w:tcW w:w="4742" w:type="dxa"/>
            <w:gridSpan w:val="2"/>
            <w:shd w:val="clear" w:color="auto" w:fill="FFFFFF" w:themeFill="background1"/>
          </w:tcPr>
          <w:p w14:paraId="739E68FB" w14:textId="709A03B8" w:rsidR="002066B1" w:rsidRDefault="002066B1" w:rsidP="00A66B1F">
            <w:pPr>
              <w:tabs>
                <w:tab w:val="num" w:pos="260"/>
              </w:tabs>
              <w:rPr>
                <w:b/>
                <w:bCs/>
                <w:i/>
                <w:iCs/>
              </w:rPr>
            </w:pPr>
            <w:r w:rsidRPr="00A66B1F">
              <w:rPr>
                <w:b/>
                <w:bCs/>
                <w:i/>
                <w:iCs/>
              </w:rPr>
              <w:t>NC:</w:t>
            </w:r>
            <w:r>
              <w:rPr>
                <w:b/>
                <w:bCs/>
                <w:i/>
                <w:iCs/>
              </w:rPr>
              <w:t xml:space="preserve"> </w:t>
            </w:r>
          </w:p>
          <w:p w14:paraId="4B5CDD2A" w14:textId="04034FC4" w:rsidR="002066B1" w:rsidRDefault="002066B1" w:rsidP="00A66B1F">
            <w:pPr>
              <w:tabs>
                <w:tab w:val="num" w:pos="260"/>
              </w:tabs>
              <w:rPr>
                <w:b/>
                <w:i/>
              </w:rPr>
            </w:pPr>
            <w:r w:rsidRPr="00A66B1F">
              <w:rPr>
                <w:b/>
                <w:i/>
              </w:rPr>
              <w:t>Identifying and classifying*</w:t>
            </w:r>
          </w:p>
          <w:p w14:paraId="0E17BA25" w14:textId="77777777" w:rsidR="003431B7" w:rsidRPr="00382C50" w:rsidRDefault="003431B7" w:rsidP="00A66B1F">
            <w:pPr>
              <w:tabs>
                <w:tab w:val="num" w:pos="260"/>
              </w:tabs>
              <w:rPr>
                <w:b/>
                <w:bCs/>
                <w:i/>
                <w:iCs/>
              </w:rPr>
            </w:pPr>
          </w:p>
          <w:p w14:paraId="449D61E2" w14:textId="36F289AD" w:rsidR="002066B1" w:rsidRDefault="002066B1" w:rsidP="006214FB">
            <w:pPr>
              <w:pStyle w:val="Default"/>
              <w:numPr>
                <w:ilvl w:val="0"/>
                <w:numId w:val="11"/>
              </w:numPr>
              <w:ind w:left="224" w:hanging="224"/>
              <w:rPr>
                <w:rFonts w:asciiTheme="minorHAnsi" w:hAnsiTheme="minorHAnsi"/>
                <w:sz w:val="20"/>
                <w:szCs w:val="20"/>
              </w:rPr>
            </w:pPr>
            <w:r w:rsidRPr="003431B7">
              <w:rPr>
                <w:rFonts w:asciiTheme="minorHAnsi" w:hAnsiTheme="minorHAnsi"/>
                <w:sz w:val="20"/>
                <w:szCs w:val="20"/>
              </w:rPr>
              <w:t xml:space="preserve">Children use their observations and testing to compare objects, materials and living things. They sort and group these things, identifying their own criteria for sorting* </w:t>
            </w:r>
          </w:p>
          <w:p w14:paraId="119891C3" w14:textId="77777777" w:rsidR="003431B7" w:rsidRPr="003431B7" w:rsidRDefault="003431B7" w:rsidP="003431B7">
            <w:pPr>
              <w:pStyle w:val="Default"/>
              <w:ind w:left="224"/>
              <w:rPr>
                <w:rFonts w:asciiTheme="minorHAnsi" w:hAnsiTheme="minorHAnsi"/>
                <w:sz w:val="20"/>
                <w:szCs w:val="20"/>
              </w:rPr>
            </w:pPr>
          </w:p>
          <w:p w14:paraId="7FE68553" w14:textId="77777777" w:rsidR="002066B1" w:rsidRPr="003431B7" w:rsidRDefault="002066B1" w:rsidP="00B44853">
            <w:pPr>
              <w:pStyle w:val="Default"/>
              <w:numPr>
                <w:ilvl w:val="0"/>
                <w:numId w:val="10"/>
              </w:numPr>
              <w:ind w:left="224" w:hanging="224"/>
              <w:rPr>
                <w:b/>
                <w:bCs/>
                <w:i/>
                <w:iCs/>
              </w:rPr>
            </w:pPr>
            <w:r w:rsidRPr="003431B7">
              <w:rPr>
                <w:rFonts w:asciiTheme="minorHAnsi" w:hAnsiTheme="minorHAnsi"/>
                <w:sz w:val="20"/>
                <w:szCs w:val="20"/>
              </w:rPr>
              <w:t>They use simple secondary sources (such as identification sheets) to name living things. They describe the characteristics they used to identify a living thing*</w:t>
            </w:r>
            <w:r w:rsidRPr="006C7F70">
              <w:rPr>
                <w:rFonts w:asciiTheme="minorHAnsi" w:hAnsiTheme="minorHAnsi"/>
                <w:sz w:val="18"/>
                <w:szCs w:val="18"/>
              </w:rPr>
              <w:t xml:space="preserve"> </w:t>
            </w:r>
          </w:p>
          <w:p w14:paraId="57A05E70" w14:textId="77777777" w:rsidR="003431B7" w:rsidRDefault="003431B7" w:rsidP="003431B7">
            <w:pPr>
              <w:pStyle w:val="Default"/>
              <w:ind w:left="224"/>
              <w:rPr>
                <w:b/>
                <w:bCs/>
                <w:i/>
                <w:iCs/>
              </w:rPr>
            </w:pPr>
          </w:p>
          <w:p w14:paraId="2F3AF4FA" w14:textId="77777777" w:rsidR="003431B7" w:rsidRDefault="003431B7" w:rsidP="003431B7">
            <w:pPr>
              <w:pStyle w:val="Default"/>
              <w:ind w:left="224"/>
              <w:rPr>
                <w:b/>
                <w:bCs/>
                <w:i/>
                <w:iCs/>
              </w:rPr>
            </w:pPr>
          </w:p>
          <w:p w14:paraId="1725FDD6" w14:textId="77777777" w:rsidR="003431B7" w:rsidRDefault="003431B7" w:rsidP="003431B7">
            <w:pPr>
              <w:pStyle w:val="Default"/>
              <w:ind w:left="224"/>
              <w:rPr>
                <w:b/>
                <w:bCs/>
                <w:i/>
                <w:iCs/>
              </w:rPr>
            </w:pPr>
          </w:p>
          <w:p w14:paraId="1A25382D" w14:textId="77777777" w:rsidR="003431B7" w:rsidRDefault="003431B7" w:rsidP="003431B7">
            <w:pPr>
              <w:pStyle w:val="Default"/>
              <w:ind w:left="224"/>
              <w:rPr>
                <w:b/>
                <w:bCs/>
                <w:i/>
                <w:iCs/>
              </w:rPr>
            </w:pPr>
          </w:p>
          <w:p w14:paraId="1E11EFA3" w14:textId="77777777" w:rsidR="003431B7" w:rsidRDefault="003431B7" w:rsidP="003431B7">
            <w:pPr>
              <w:pStyle w:val="Default"/>
              <w:ind w:left="224"/>
              <w:rPr>
                <w:b/>
                <w:bCs/>
                <w:i/>
                <w:iCs/>
              </w:rPr>
            </w:pPr>
          </w:p>
          <w:p w14:paraId="266CCDA5" w14:textId="77777777" w:rsidR="003431B7" w:rsidRDefault="003431B7" w:rsidP="003431B7">
            <w:pPr>
              <w:pStyle w:val="Default"/>
              <w:ind w:left="224"/>
              <w:rPr>
                <w:b/>
                <w:bCs/>
                <w:i/>
                <w:iCs/>
              </w:rPr>
            </w:pPr>
          </w:p>
          <w:p w14:paraId="7B134139" w14:textId="77777777" w:rsidR="003431B7" w:rsidRDefault="003431B7" w:rsidP="003431B7">
            <w:pPr>
              <w:pStyle w:val="Default"/>
              <w:ind w:left="224"/>
              <w:rPr>
                <w:b/>
                <w:bCs/>
                <w:i/>
                <w:iCs/>
              </w:rPr>
            </w:pPr>
          </w:p>
          <w:p w14:paraId="7E829167" w14:textId="77777777" w:rsidR="003431B7" w:rsidRDefault="003431B7" w:rsidP="003431B7">
            <w:pPr>
              <w:pStyle w:val="Default"/>
              <w:ind w:left="224"/>
              <w:rPr>
                <w:b/>
                <w:bCs/>
                <w:i/>
                <w:iCs/>
              </w:rPr>
            </w:pPr>
          </w:p>
          <w:p w14:paraId="42B40409" w14:textId="72111919" w:rsidR="003431B7" w:rsidRPr="00382C50" w:rsidRDefault="003431B7" w:rsidP="003431B7">
            <w:pPr>
              <w:pStyle w:val="Default"/>
              <w:rPr>
                <w:b/>
                <w:bCs/>
                <w:i/>
                <w:iCs/>
              </w:rPr>
            </w:pPr>
          </w:p>
        </w:tc>
        <w:tc>
          <w:tcPr>
            <w:tcW w:w="4743" w:type="dxa"/>
            <w:gridSpan w:val="2"/>
            <w:vMerge/>
          </w:tcPr>
          <w:p w14:paraId="51EB9E17" w14:textId="77777777" w:rsidR="002066B1" w:rsidRPr="00382C50" w:rsidRDefault="002066B1" w:rsidP="00981DBE">
            <w:pPr>
              <w:rPr>
                <w:b/>
                <w:bCs/>
                <w:i/>
                <w:iCs/>
                <w:color w:val="000000" w:themeColor="text1"/>
              </w:rPr>
            </w:pPr>
          </w:p>
        </w:tc>
        <w:tc>
          <w:tcPr>
            <w:tcW w:w="4743" w:type="dxa"/>
            <w:gridSpan w:val="2"/>
            <w:vMerge/>
          </w:tcPr>
          <w:p w14:paraId="4F6F73D0" w14:textId="23A6D2A4" w:rsidR="002066B1" w:rsidRPr="00382C50" w:rsidRDefault="002066B1" w:rsidP="00981DBE">
            <w:pPr>
              <w:rPr>
                <w:b/>
                <w:bCs/>
                <w:i/>
                <w:iCs/>
                <w:color w:val="000000" w:themeColor="text1"/>
              </w:rPr>
            </w:pPr>
          </w:p>
        </w:tc>
      </w:tr>
      <w:tr w:rsidR="00A57718" w14:paraId="5230651A" w14:textId="77777777" w:rsidTr="00AD3CB5">
        <w:trPr>
          <w:trHeight w:val="229"/>
          <w:jc w:val="center"/>
        </w:trPr>
        <w:tc>
          <w:tcPr>
            <w:tcW w:w="1360" w:type="dxa"/>
            <w:vMerge w:val="restart"/>
            <w:shd w:val="clear" w:color="auto" w:fill="27DCF0"/>
          </w:tcPr>
          <w:p w14:paraId="2C57D32A" w14:textId="77777777" w:rsidR="00083FFC" w:rsidRPr="00AD3CB5" w:rsidRDefault="00083FFC" w:rsidP="009C5E35">
            <w:pPr>
              <w:rPr>
                <w:b/>
                <w:sz w:val="24"/>
                <w:szCs w:val="24"/>
              </w:rPr>
            </w:pPr>
          </w:p>
          <w:p w14:paraId="0B0EA7FC" w14:textId="77777777" w:rsidR="00AD3CB5" w:rsidRDefault="00AD3CB5" w:rsidP="00B44853">
            <w:pPr>
              <w:jc w:val="center"/>
              <w:rPr>
                <w:rFonts w:eastAsia="Times New Roman" w:cs="Arial"/>
                <w:color w:val="5E5B5C"/>
                <w:sz w:val="24"/>
                <w:szCs w:val="24"/>
                <w:lang w:eastAsia="en-GB"/>
              </w:rPr>
            </w:pPr>
            <w:r w:rsidRPr="00AD3CB5">
              <w:rPr>
                <w:rFonts w:eastAsia="Times New Roman" w:cs="Arial"/>
                <w:color w:val="5E5B5C"/>
                <w:sz w:val="24"/>
                <w:szCs w:val="24"/>
                <w:lang w:eastAsia="en-GB"/>
              </w:rPr>
              <w:fldChar w:fldCharType="begin"/>
            </w:r>
            <w:r w:rsidRPr="00AD3CB5">
              <w:rPr>
                <w:rFonts w:eastAsia="Times New Roman" w:cs="Arial"/>
                <w:color w:val="5E5B5C"/>
                <w:sz w:val="24"/>
                <w:szCs w:val="24"/>
                <w:lang w:eastAsia="en-GB"/>
              </w:rPr>
              <w:instrText xml:space="preserve"> INCLUDEPICTURE "/var/folders/_9/z6vf57n95f1dt6zpzkfxn7k40000gn/T/com.microsoft.Word/WebArchiveCopyPasteTempFiles/Enquiry_skills_banner_1560x350px.jpg" \* MERGEFORMATINET </w:instrText>
            </w:r>
            <w:r w:rsidRPr="00AD3CB5">
              <w:rPr>
                <w:rFonts w:eastAsia="Times New Roman" w:cs="Arial"/>
                <w:color w:val="5E5B5C"/>
                <w:sz w:val="24"/>
                <w:szCs w:val="24"/>
                <w:lang w:eastAsia="en-GB"/>
              </w:rPr>
              <w:fldChar w:fldCharType="separate"/>
            </w:r>
            <w:r w:rsidRPr="00AD3CB5">
              <w:rPr>
                <w:rFonts w:eastAsia="Times New Roman" w:cs="Arial"/>
                <w:noProof/>
                <w:color w:val="5E5B5C"/>
                <w:sz w:val="24"/>
                <w:szCs w:val="24"/>
                <w:lang w:eastAsia="en-GB"/>
              </w:rPr>
              <w:drawing>
                <wp:inline distT="0" distB="0" distL="0" distR="0" wp14:anchorId="3BC729D5" wp14:editId="629CA652">
                  <wp:extent cx="698667" cy="1077967"/>
                  <wp:effectExtent l="0" t="0" r="0" b="190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2722" r="42560"/>
                          <a:stretch/>
                        </pic:blipFill>
                        <pic:spPr bwMode="auto">
                          <a:xfrm>
                            <a:off x="0" y="0"/>
                            <a:ext cx="698667" cy="1077967"/>
                          </a:xfrm>
                          <a:prstGeom prst="rect">
                            <a:avLst/>
                          </a:prstGeom>
                          <a:noFill/>
                          <a:ln>
                            <a:noFill/>
                          </a:ln>
                          <a:extLst>
                            <a:ext uri="{53640926-AAD7-44D8-BBD7-CCE9431645EC}">
                              <a14:shadowObscured xmlns:a14="http://schemas.microsoft.com/office/drawing/2010/main"/>
                            </a:ext>
                          </a:extLst>
                        </pic:spPr>
                      </pic:pic>
                    </a:graphicData>
                  </a:graphic>
                </wp:inline>
              </w:drawing>
            </w:r>
            <w:r w:rsidRPr="00AD3CB5">
              <w:rPr>
                <w:rFonts w:eastAsia="Times New Roman" w:cs="Arial"/>
                <w:color w:val="5E5B5C"/>
                <w:sz w:val="24"/>
                <w:szCs w:val="24"/>
                <w:lang w:eastAsia="en-GB"/>
              </w:rPr>
              <w:fldChar w:fldCharType="end"/>
            </w:r>
          </w:p>
          <w:p w14:paraId="28F5DFC7" w14:textId="77777777" w:rsidR="00741E30" w:rsidRDefault="00741E30" w:rsidP="00B44853">
            <w:pPr>
              <w:jc w:val="center"/>
              <w:rPr>
                <w:b/>
              </w:rPr>
            </w:pPr>
          </w:p>
          <w:p w14:paraId="7B969FC5" w14:textId="77777777" w:rsidR="00741E30" w:rsidRDefault="00741E30" w:rsidP="00741E30">
            <w:pPr>
              <w:jc w:val="center"/>
              <w:rPr>
                <w:b/>
                <w:sz w:val="24"/>
                <w:szCs w:val="24"/>
              </w:rPr>
            </w:pPr>
            <w:r w:rsidRPr="00533CEF">
              <w:rPr>
                <w:b/>
                <w:sz w:val="24"/>
                <w:szCs w:val="24"/>
              </w:rPr>
              <w:t>EYFS</w:t>
            </w:r>
          </w:p>
          <w:p w14:paraId="2065CDB0" w14:textId="77777777" w:rsidR="009512A6" w:rsidRPr="009512A6" w:rsidRDefault="009512A6" w:rsidP="009512A6">
            <w:pPr>
              <w:pStyle w:val="Default"/>
              <w:jc w:val="center"/>
              <w:rPr>
                <w:rFonts w:ascii="Calibri" w:hAnsi="Calibri" w:cs="Calibri"/>
                <w:b/>
                <w:bCs/>
                <w:i/>
                <w:iCs/>
                <w:color w:val="000000" w:themeColor="text1"/>
                <w:sz w:val="18"/>
                <w:szCs w:val="18"/>
              </w:rPr>
            </w:pPr>
            <w:r w:rsidRPr="009512A6">
              <w:rPr>
                <w:rFonts w:ascii="Calibri" w:hAnsi="Calibri" w:cs="Calibri"/>
                <w:b/>
                <w:bCs/>
                <w:i/>
                <w:iCs/>
                <w:color w:val="000000" w:themeColor="text1"/>
                <w:sz w:val="18"/>
                <w:szCs w:val="18"/>
              </w:rPr>
              <w:t>Use a range of small tools…</w:t>
            </w:r>
          </w:p>
          <w:p w14:paraId="7C90A2F7" w14:textId="77777777" w:rsidR="009512A6" w:rsidRPr="009512A6" w:rsidRDefault="009512A6" w:rsidP="009512A6">
            <w:pPr>
              <w:pStyle w:val="Default"/>
              <w:jc w:val="center"/>
              <w:rPr>
                <w:b/>
                <w:bCs/>
                <w:i/>
                <w:iCs/>
                <w:color w:val="000000" w:themeColor="text1"/>
                <w:sz w:val="18"/>
                <w:szCs w:val="18"/>
              </w:rPr>
            </w:pPr>
            <w:r w:rsidRPr="009512A6">
              <w:rPr>
                <w:rFonts w:ascii="Calibri" w:hAnsi="Calibri" w:cs="Calibri"/>
                <w:b/>
                <w:bCs/>
                <w:i/>
                <w:iCs/>
                <w:color w:val="000000" w:themeColor="text1"/>
                <w:sz w:val="18"/>
                <w:szCs w:val="18"/>
              </w:rPr>
              <w:t>Safely use and explore a variety of materials.</w:t>
            </w:r>
          </w:p>
          <w:p w14:paraId="53C8C940" w14:textId="77777777" w:rsidR="009512A6" w:rsidRPr="000309AB" w:rsidRDefault="009512A6" w:rsidP="009512A6">
            <w:pPr>
              <w:jc w:val="center"/>
              <w:rPr>
                <w:b/>
                <w:i/>
                <w:iCs/>
                <w:sz w:val="18"/>
                <w:szCs w:val="18"/>
              </w:rPr>
            </w:pPr>
            <w:r>
              <w:rPr>
                <w:b/>
                <w:bCs/>
                <w:vertAlign w:val="superscript"/>
              </w:rPr>
              <w:t>PSTT</w:t>
            </w:r>
          </w:p>
          <w:p w14:paraId="369B4002" w14:textId="36C5AF54" w:rsidR="009C5E35" w:rsidRDefault="009C5E35" w:rsidP="009512A6">
            <w:pPr>
              <w:jc w:val="center"/>
              <w:rPr>
                <w:b/>
              </w:rPr>
            </w:pPr>
          </w:p>
        </w:tc>
        <w:tc>
          <w:tcPr>
            <w:tcW w:w="14228" w:type="dxa"/>
            <w:gridSpan w:val="6"/>
            <w:shd w:val="clear" w:color="auto" w:fill="27DCF0"/>
          </w:tcPr>
          <w:p w14:paraId="0AC64592" w14:textId="77777777" w:rsidR="00AD3CB5" w:rsidRDefault="00AD3CB5" w:rsidP="00B44853">
            <w:pPr>
              <w:pStyle w:val="Default"/>
              <w:jc w:val="center"/>
              <w:rPr>
                <w:rFonts w:asciiTheme="minorHAnsi" w:hAnsiTheme="minorHAnsi"/>
                <w:b/>
                <w:bCs/>
              </w:rPr>
            </w:pPr>
          </w:p>
          <w:p w14:paraId="6A202C4E" w14:textId="77777777" w:rsidR="00A57718" w:rsidRDefault="00A57718" w:rsidP="00B44853">
            <w:pPr>
              <w:pStyle w:val="Default"/>
              <w:jc w:val="center"/>
              <w:rPr>
                <w:rFonts w:asciiTheme="minorHAnsi" w:hAnsiTheme="minorHAnsi"/>
                <w:b/>
                <w:bCs/>
                <w:vertAlign w:val="superscript"/>
              </w:rPr>
            </w:pPr>
            <w:r w:rsidRPr="004C7BC3">
              <w:rPr>
                <w:rFonts w:asciiTheme="minorHAnsi" w:hAnsiTheme="minorHAnsi"/>
                <w:b/>
                <w:bCs/>
              </w:rPr>
              <w:t>Making observations and taking measurements</w:t>
            </w:r>
            <w:r w:rsidRPr="003768A4">
              <w:rPr>
                <w:rFonts w:asciiTheme="minorHAnsi" w:hAnsiTheme="minorHAnsi"/>
                <w:b/>
                <w:bCs/>
                <w:sz w:val="28"/>
                <w:szCs w:val="28"/>
                <w:vertAlign w:val="superscript"/>
              </w:rPr>
              <w:t>*</w:t>
            </w:r>
            <w:r>
              <w:rPr>
                <w:rFonts w:asciiTheme="minorHAnsi" w:hAnsiTheme="minorHAnsi"/>
                <w:b/>
                <w:bCs/>
                <w:vertAlign w:val="superscript"/>
              </w:rPr>
              <w:t>Plan</w:t>
            </w:r>
          </w:p>
          <w:p w14:paraId="76EBE155" w14:textId="7367A48A" w:rsidR="00AD3CB5" w:rsidRPr="004C7BC3" w:rsidRDefault="00AD3CB5" w:rsidP="00B44853">
            <w:pPr>
              <w:pStyle w:val="Default"/>
              <w:jc w:val="center"/>
              <w:rPr>
                <w:rFonts w:asciiTheme="minorHAnsi" w:hAnsiTheme="minorHAnsi"/>
                <w:b/>
                <w:bCs/>
              </w:rPr>
            </w:pPr>
          </w:p>
        </w:tc>
      </w:tr>
      <w:tr w:rsidR="004903F7" w14:paraId="5FF24C1B" w14:textId="77777777" w:rsidTr="003D1854">
        <w:trPr>
          <w:trHeight w:val="229"/>
          <w:jc w:val="center"/>
        </w:trPr>
        <w:tc>
          <w:tcPr>
            <w:tcW w:w="1360" w:type="dxa"/>
            <w:vMerge/>
          </w:tcPr>
          <w:p w14:paraId="4BD99816" w14:textId="77777777" w:rsidR="004903F7" w:rsidRDefault="004903F7" w:rsidP="00B44853">
            <w:pPr>
              <w:jc w:val="center"/>
              <w:rPr>
                <w:b/>
              </w:rPr>
            </w:pPr>
          </w:p>
        </w:tc>
        <w:tc>
          <w:tcPr>
            <w:tcW w:w="4742" w:type="dxa"/>
            <w:gridSpan w:val="2"/>
            <w:shd w:val="clear" w:color="auto" w:fill="FFFFFF" w:themeFill="background1"/>
          </w:tcPr>
          <w:p w14:paraId="7041B5ED" w14:textId="77777777" w:rsidR="00E234B4" w:rsidRDefault="004903F7" w:rsidP="004903F7">
            <w:pPr>
              <w:rPr>
                <w:b/>
                <w:bCs/>
                <w:i/>
                <w:iCs/>
                <w:color w:val="000000" w:themeColor="text1"/>
              </w:rPr>
            </w:pPr>
            <w:r w:rsidRPr="0046711E">
              <w:rPr>
                <w:b/>
                <w:bCs/>
                <w:i/>
                <w:iCs/>
                <w:color w:val="000000" w:themeColor="text1"/>
              </w:rPr>
              <w:t xml:space="preserve">NC: </w:t>
            </w:r>
          </w:p>
          <w:p w14:paraId="3337449D" w14:textId="17248CFE" w:rsidR="004903F7" w:rsidRPr="0046711E" w:rsidRDefault="004903F7" w:rsidP="004903F7">
            <w:pPr>
              <w:rPr>
                <w:b/>
                <w:i/>
                <w:color w:val="000000" w:themeColor="text1"/>
              </w:rPr>
            </w:pPr>
            <w:r w:rsidRPr="0046711E">
              <w:rPr>
                <w:b/>
                <w:i/>
                <w:color w:val="000000" w:themeColor="text1"/>
              </w:rPr>
              <w:t>Observing closely, using simple equipment*</w:t>
            </w:r>
          </w:p>
          <w:p w14:paraId="71677CBD" w14:textId="77777777" w:rsidR="004903F7" w:rsidRPr="0046711E" w:rsidRDefault="004903F7" w:rsidP="00B44853">
            <w:pPr>
              <w:rPr>
                <w:b/>
                <w:bCs/>
                <w:i/>
                <w:iCs/>
                <w:color w:val="000000" w:themeColor="text1"/>
              </w:rPr>
            </w:pPr>
          </w:p>
        </w:tc>
        <w:tc>
          <w:tcPr>
            <w:tcW w:w="4743" w:type="dxa"/>
            <w:gridSpan w:val="2"/>
            <w:shd w:val="clear" w:color="auto" w:fill="FFFFFF" w:themeFill="background1"/>
          </w:tcPr>
          <w:p w14:paraId="0CC3D678" w14:textId="77777777" w:rsidR="00E234B4" w:rsidRDefault="004903F7" w:rsidP="00B44853">
            <w:pPr>
              <w:rPr>
                <w:b/>
                <w:i/>
                <w:color w:val="000000" w:themeColor="text1"/>
              </w:rPr>
            </w:pPr>
            <w:r w:rsidRPr="0046711E">
              <w:rPr>
                <w:b/>
                <w:i/>
                <w:color w:val="000000" w:themeColor="text1"/>
              </w:rPr>
              <w:t xml:space="preserve">NC: </w:t>
            </w:r>
          </w:p>
          <w:p w14:paraId="37AF6ACE" w14:textId="77777777" w:rsidR="00E234B4" w:rsidRDefault="004903F7" w:rsidP="00B44853">
            <w:pPr>
              <w:rPr>
                <w:b/>
                <w:i/>
                <w:color w:val="000000" w:themeColor="text1"/>
              </w:rPr>
            </w:pPr>
            <w:r w:rsidRPr="0046711E">
              <w:rPr>
                <w:b/>
                <w:i/>
                <w:color w:val="000000" w:themeColor="text1"/>
              </w:rPr>
              <w:t>Making systematic and careful observations, and where appropriate, taking accurate measurements using standard units, using a range of equipment, including thermometers and data loggers*</w:t>
            </w:r>
          </w:p>
          <w:p w14:paraId="0BE4C72E" w14:textId="2A486DF7" w:rsidR="004569AA" w:rsidRPr="0046711E" w:rsidRDefault="004569AA" w:rsidP="00B44853">
            <w:pPr>
              <w:rPr>
                <w:b/>
                <w:i/>
                <w:color w:val="000000" w:themeColor="text1"/>
              </w:rPr>
            </w:pPr>
          </w:p>
        </w:tc>
        <w:tc>
          <w:tcPr>
            <w:tcW w:w="4743" w:type="dxa"/>
            <w:gridSpan w:val="2"/>
            <w:shd w:val="clear" w:color="auto" w:fill="FFFFFF" w:themeFill="background1"/>
          </w:tcPr>
          <w:p w14:paraId="4A8AFF35" w14:textId="77777777" w:rsidR="00E234B4" w:rsidRDefault="004903F7" w:rsidP="004903F7">
            <w:pPr>
              <w:rPr>
                <w:b/>
                <w:i/>
                <w:color w:val="000000" w:themeColor="text1"/>
              </w:rPr>
            </w:pPr>
            <w:r w:rsidRPr="0046711E">
              <w:rPr>
                <w:b/>
                <w:i/>
                <w:color w:val="000000" w:themeColor="text1"/>
              </w:rPr>
              <w:t xml:space="preserve">NC: </w:t>
            </w:r>
          </w:p>
          <w:p w14:paraId="34E66EEE" w14:textId="50077E74" w:rsidR="004903F7" w:rsidRPr="0046711E" w:rsidRDefault="004903F7" w:rsidP="004903F7">
            <w:pPr>
              <w:rPr>
                <w:b/>
                <w:i/>
                <w:color w:val="000000" w:themeColor="text1"/>
              </w:rPr>
            </w:pPr>
            <w:r w:rsidRPr="0046711E">
              <w:rPr>
                <w:b/>
                <w:i/>
                <w:color w:val="000000" w:themeColor="text1"/>
              </w:rPr>
              <w:t>Taking measurements, using a range of scientific equipment, with increasing accuracy and precision, taking repeat readings where necessary*</w:t>
            </w:r>
          </w:p>
          <w:p w14:paraId="103F1AC2" w14:textId="77777777" w:rsidR="004903F7" w:rsidRPr="0046711E" w:rsidRDefault="004903F7" w:rsidP="00B44853">
            <w:pPr>
              <w:rPr>
                <w:b/>
                <w:i/>
                <w:color w:val="000000" w:themeColor="text1"/>
              </w:rPr>
            </w:pPr>
          </w:p>
        </w:tc>
      </w:tr>
      <w:tr w:rsidR="004903F7" w14:paraId="57C25303" w14:textId="77777777" w:rsidTr="003D1854">
        <w:trPr>
          <w:trHeight w:val="229"/>
          <w:jc w:val="center"/>
        </w:trPr>
        <w:tc>
          <w:tcPr>
            <w:tcW w:w="1360" w:type="dxa"/>
            <w:vMerge/>
          </w:tcPr>
          <w:p w14:paraId="4A6595A1" w14:textId="77777777" w:rsidR="004903F7" w:rsidRDefault="004903F7" w:rsidP="00B44853">
            <w:pPr>
              <w:jc w:val="center"/>
              <w:rPr>
                <w:b/>
              </w:rPr>
            </w:pPr>
          </w:p>
        </w:tc>
        <w:tc>
          <w:tcPr>
            <w:tcW w:w="4742" w:type="dxa"/>
            <w:gridSpan w:val="2"/>
            <w:shd w:val="clear" w:color="auto" w:fill="FFFFFF" w:themeFill="background1"/>
          </w:tcPr>
          <w:p w14:paraId="526F728A" w14:textId="0A1DBC3B" w:rsidR="005718D1" w:rsidRDefault="005718D1" w:rsidP="005718D1">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explore the world around them. They make careful observations to support identification, comparison and noticing change. They use appropriate senses, aided by equipment such as magnifying glasses or digital microscopes, to make their observations</w:t>
            </w:r>
            <w:r w:rsidR="00F12AE8" w:rsidRPr="003431B7">
              <w:rPr>
                <w:rFonts w:asciiTheme="minorHAnsi" w:hAnsiTheme="minorHAnsi"/>
                <w:sz w:val="20"/>
                <w:szCs w:val="20"/>
              </w:rPr>
              <w:t>*</w:t>
            </w:r>
            <w:r w:rsidRPr="003431B7">
              <w:rPr>
                <w:rFonts w:asciiTheme="minorHAnsi" w:hAnsiTheme="minorHAnsi"/>
                <w:sz w:val="20"/>
                <w:szCs w:val="20"/>
              </w:rPr>
              <w:t xml:space="preserve"> </w:t>
            </w:r>
          </w:p>
          <w:p w14:paraId="31CAD556" w14:textId="77777777" w:rsidR="003431B7" w:rsidRPr="003431B7" w:rsidRDefault="003431B7" w:rsidP="005718D1">
            <w:pPr>
              <w:pStyle w:val="Default"/>
              <w:rPr>
                <w:rFonts w:asciiTheme="minorHAnsi" w:hAnsiTheme="minorHAnsi"/>
                <w:sz w:val="20"/>
                <w:szCs w:val="20"/>
              </w:rPr>
            </w:pPr>
          </w:p>
          <w:p w14:paraId="44BE5F24" w14:textId="4EA7C9A5" w:rsidR="005718D1" w:rsidRPr="003431B7" w:rsidRDefault="005718D1" w:rsidP="005718D1">
            <w:pPr>
              <w:pStyle w:val="Default"/>
              <w:rPr>
                <w:rFonts w:asciiTheme="minorHAnsi" w:hAnsiTheme="minorHAnsi"/>
                <w:sz w:val="20"/>
                <w:szCs w:val="20"/>
              </w:rPr>
            </w:pPr>
            <w:r w:rsidRPr="003431B7">
              <w:rPr>
                <w:rFonts w:asciiTheme="minorHAnsi" w:hAnsiTheme="minorHAnsi"/>
                <w:sz w:val="20"/>
                <w:szCs w:val="20"/>
              </w:rPr>
              <w:t>• They begin to take measurements, initially by comparisons, then using non-standard units</w:t>
            </w:r>
            <w:r w:rsidR="00F12AE8" w:rsidRPr="003431B7">
              <w:rPr>
                <w:rFonts w:asciiTheme="minorHAnsi" w:hAnsiTheme="minorHAnsi"/>
                <w:sz w:val="20"/>
                <w:szCs w:val="20"/>
              </w:rPr>
              <w:t>*</w:t>
            </w:r>
          </w:p>
          <w:p w14:paraId="060B925A" w14:textId="26D6B945" w:rsidR="004903F7" w:rsidRPr="019FDB3C" w:rsidRDefault="004903F7" w:rsidP="005718D1">
            <w:pPr>
              <w:pStyle w:val="Default"/>
              <w:rPr>
                <w:b/>
                <w:bCs/>
                <w:i/>
                <w:iCs/>
                <w:color w:val="000000" w:themeColor="text1"/>
                <w:sz w:val="18"/>
                <w:szCs w:val="18"/>
              </w:rPr>
            </w:pPr>
          </w:p>
        </w:tc>
        <w:tc>
          <w:tcPr>
            <w:tcW w:w="4743" w:type="dxa"/>
            <w:gridSpan w:val="2"/>
            <w:shd w:val="clear" w:color="auto" w:fill="FFFFFF" w:themeFill="background1"/>
          </w:tcPr>
          <w:p w14:paraId="795175DA" w14:textId="4D671D08" w:rsidR="00422F86" w:rsidRDefault="00422F86" w:rsidP="00422F86">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 children make systematic and careful observations*</w:t>
            </w:r>
          </w:p>
          <w:p w14:paraId="07D19F1D" w14:textId="77777777" w:rsidR="003431B7" w:rsidRPr="003431B7" w:rsidRDefault="003431B7" w:rsidP="00422F86">
            <w:pPr>
              <w:pStyle w:val="Default"/>
              <w:rPr>
                <w:rFonts w:asciiTheme="minorHAnsi" w:hAnsiTheme="minorHAnsi"/>
                <w:sz w:val="20"/>
                <w:szCs w:val="20"/>
              </w:rPr>
            </w:pPr>
          </w:p>
          <w:p w14:paraId="452331CB" w14:textId="3CEAC1D9" w:rsidR="00422F86" w:rsidRPr="003431B7" w:rsidRDefault="00422F86" w:rsidP="00422F86">
            <w:pPr>
              <w:pStyle w:val="Default"/>
              <w:rPr>
                <w:rFonts w:asciiTheme="minorHAnsi" w:hAnsiTheme="minorHAnsi"/>
                <w:sz w:val="20"/>
                <w:szCs w:val="20"/>
              </w:rPr>
            </w:pPr>
            <w:r w:rsidRPr="003431B7">
              <w:rPr>
                <w:rFonts w:asciiTheme="minorHAnsi" w:hAnsiTheme="minorHAnsi"/>
                <w:sz w:val="20"/>
                <w:szCs w:val="20"/>
              </w:rPr>
              <w:t>• They use a range of equipment for measuring length, time, temperature and capacity. They use standard units for their measurements*</w:t>
            </w:r>
          </w:p>
          <w:p w14:paraId="0BFB99AA" w14:textId="77777777" w:rsidR="004903F7" w:rsidRDefault="004903F7" w:rsidP="00422F86">
            <w:pPr>
              <w:pStyle w:val="Default"/>
              <w:rPr>
                <w:b/>
                <w:i/>
                <w:color w:val="000000" w:themeColor="text1"/>
                <w:sz w:val="18"/>
                <w:szCs w:val="18"/>
              </w:rPr>
            </w:pPr>
          </w:p>
        </w:tc>
        <w:tc>
          <w:tcPr>
            <w:tcW w:w="4743" w:type="dxa"/>
            <w:gridSpan w:val="2"/>
            <w:shd w:val="clear" w:color="auto" w:fill="FFFFFF" w:themeFill="background1"/>
          </w:tcPr>
          <w:p w14:paraId="4AC35686" w14:textId="0FD1E1E5" w:rsidR="00E96C66" w:rsidRDefault="00E96C66" w:rsidP="00E96C66">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 children select measuring equipment to give the most precise results e.g. ruler, tape measure or trundle wheel, force meter with a suitable scale</w:t>
            </w:r>
            <w:r w:rsidR="00A61CA8" w:rsidRPr="003431B7">
              <w:rPr>
                <w:rFonts w:asciiTheme="minorHAnsi" w:hAnsiTheme="minorHAnsi"/>
                <w:sz w:val="20"/>
                <w:szCs w:val="20"/>
              </w:rPr>
              <w:t>*</w:t>
            </w:r>
          </w:p>
          <w:p w14:paraId="01D3D72D" w14:textId="77777777" w:rsidR="003431B7" w:rsidRPr="003431B7" w:rsidRDefault="003431B7" w:rsidP="00E96C66">
            <w:pPr>
              <w:pStyle w:val="Default"/>
              <w:rPr>
                <w:rFonts w:asciiTheme="minorHAnsi" w:hAnsiTheme="minorHAnsi"/>
                <w:sz w:val="20"/>
                <w:szCs w:val="20"/>
              </w:rPr>
            </w:pPr>
          </w:p>
          <w:p w14:paraId="3B7F2EC7" w14:textId="3C247D58" w:rsidR="004903F7" w:rsidRPr="003431B7" w:rsidRDefault="00E96C66" w:rsidP="00E96C66">
            <w:pPr>
              <w:pStyle w:val="Default"/>
              <w:rPr>
                <w:rFonts w:asciiTheme="minorHAnsi" w:hAnsiTheme="minorHAnsi"/>
                <w:sz w:val="20"/>
                <w:szCs w:val="20"/>
              </w:rPr>
            </w:pPr>
            <w:r w:rsidRPr="003431B7">
              <w:rPr>
                <w:rFonts w:asciiTheme="minorHAnsi" w:hAnsiTheme="minorHAnsi"/>
                <w:sz w:val="20"/>
                <w:szCs w:val="20"/>
              </w:rPr>
              <w:t>• 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r w:rsidR="00A61CA8" w:rsidRPr="003431B7">
              <w:rPr>
                <w:rFonts w:asciiTheme="minorHAnsi" w:hAnsiTheme="minorHAnsi"/>
                <w:sz w:val="20"/>
                <w:szCs w:val="20"/>
              </w:rPr>
              <w:t>*</w:t>
            </w:r>
          </w:p>
          <w:p w14:paraId="719E0F6A" w14:textId="77777777" w:rsidR="004569AA" w:rsidRPr="00E96C66" w:rsidRDefault="004569AA" w:rsidP="00E96C66">
            <w:pPr>
              <w:pStyle w:val="Default"/>
              <w:rPr>
                <w:rFonts w:asciiTheme="minorHAnsi" w:hAnsiTheme="minorHAnsi"/>
                <w:sz w:val="18"/>
                <w:szCs w:val="18"/>
              </w:rPr>
            </w:pPr>
          </w:p>
        </w:tc>
      </w:tr>
      <w:tr w:rsidR="00A57718" w14:paraId="4494DD76" w14:textId="77777777" w:rsidTr="002D2015">
        <w:trPr>
          <w:trHeight w:val="229"/>
          <w:jc w:val="center"/>
        </w:trPr>
        <w:tc>
          <w:tcPr>
            <w:tcW w:w="1360" w:type="dxa"/>
            <w:vMerge w:val="restart"/>
            <w:shd w:val="clear" w:color="auto" w:fill="ED5DB6"/>
          </w:tcPr>
          <w:p w14:paraId="1675139D" w14:textId="77777777" w:rsidR="00A57718" w:rsidRPr="002D2015" w:rsidRDefault="00A57718" w:rsidP="00B44853">
            <w:pPr>
              <w:jc w:val="center"/>
              <w:rPr>
                <w:b/>
                <w:sz w:val="24"/>
                <w:szCs w:val="24"/>
              </w:rPr>
            </w:pPr>
          </w:p>
          <w:p w14:paraId="1684E881" w14:textId="77777777" w:rsidR="002D2015" w:rsidRPr="002D2015" w:rsidRDefault="002D2015" w:rsidP="00B44853">
            <w:pPr>
              <w:jc w:val="center"/>
              <w:rPr>
                <w:b/>
                <w:sz w:val="24"/>
                <w:szCs w:val="24"/>
              </w:rPr>
            </w:pPr>
          </w:p>
          <w:p w14:paraId="1FAE0754" w14:textId="77777777" w:rsidR="002D2015" w:rsidRPr="002D2015" w:rsidRDefault="002D2015" w:rsidP="00B44853">
            <w:pPr>
              <w:jc w:val="center"/>
              <w:rPr>
                <w:b/>
                <w:sz w:val="24"/>
                <w:szCs w:val="24"/>
              </w:rPr>
            </w:pPr>
          </w:p>
          <w:p w14:paraId="6E6D0303" w14:textId="77777777" w:rsidR="002D2015" w:rsidRDefault="002D2015" w:rsidP="00B44853">
            <w:pPr>
              <w:jc w:val="center"/>
              <w:rPr>
                <w:rFonts w:ascii="Arial" w:eastAsia="Times New Roman" w:hAnsi="Arial" w:cs="Arial"/>
                <w:color w:val="5E5B5C"/>
                <w:sz w:val="30"/>
                <w:szCs w:val="30"/>
                <w:lang w:eastAsia="en-GB"/>
              </w:rPr>
            </w:pPr>
            <w:r w:rsidRPr="00DA0873">
              <w:rPr>
                <w:rFonts w:ascii="Arial" w:eastAsia="Times New Roman" w:hAnsi="Arial" w:cs="Arial"/>
                <w:color w:val="5E5B5C"/>
                <w:sz w:val="30"/>
                <w:szCs w:val="30"/>
                <w:lang w:eastAsia="en-GB"/>
              </w:rPr>
              <w:fldChar w:fldCharType="begin"/>
            </w:r>
            <w:r w:rsidRPr="00DA0873">
              <w:rPr>
                <w:rFonts w:ascii="Arial" w:eastAsia="Times New Roman" w:hAnsi="Arial" w:cs="Arial"/>
                <w:color w:val="5E5B5C"/>
                <w:sz w:val="30"/>
                <w:szCs w:val="30"/>
                <w:lang w:eastAsia="en-GB"/>
              </w:rPr>
              <w:instrText xml:space="preserve"> INCLUDEPICTURE "/var/folders/_9/z6vf57n95f1dt6zpzkfxn7k40000gn/T/com.microsoft.Word/WebArchiveCopyPasteTempFiles/Enquiry_skills_banner_1560x350px.jpg" \* MERGEFORMATINET </w:instrText>
            </w:r>
            <w:r w:rsidRPr="00DA0873">
              <w:rPr>
                <w:rFonts w:ascii="Arial" w:eastAsia="Times New Roman" w:hAnsi="Arial" w:cs="Arial"/>
                <w:color w:val="5E5B5C"/>
                <w:sz w:val="30"/>
                <w:szCs w:val="30"/>
                <w:lang w:eastAsia="en-GB"/>
              </w:rPr>
              <w:fldChar w:fldCharType="separate"/>
            </w:r>
            <w:r w:rsidRPr="00DA0873">
              <w:rPr>
                <w:rFonts w:ascii="Arial" w:eastAsia="Times New Roman" w:hAnsi="Arial" w:cs="Arial"/>
                <w:noProof/>
                <w:color w:val="5E5B5C"/>
                <w:sz w:val="30"/>
                <w:szCs w:val="30"/>
                <w:lang w:eastAsia="en-GB"/>
              </w:rPr>
              <w:drawing>
                <wp:inline distT="0" distB="0" distL="0" distR="0" wp14:anchorId="48BEDDAB" wp14:editId="5D4AC774">
                  <wp:extent cx="716915" cy="1140221"/>
                  <wp:effectExtent l="0" t="0" r="0" b="317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330" r="28393"/>
                          <a:stretch/>
                        </pic:blipFill>
                        <pic:spPr bwMode="auto">
                          <a:xfrm>
                            <a:off x="0" y="0"/>
                            <a:ext cx="719879" cy="1144935"/>
                          </a:xfrm>
                          <a:prstGeom prst="rect">
                            <a:avLst/>
                          </a:prstGeom>
                          <a:noFill/>
                          <a:ln>
                            <a:noFill/>
                          </a:ln>
                          <a:extLst>
                            <a:ext uri="{53640926-AAD7-44D8-BBD7-CCE9431645EC}">
                              <a14:shadowObscured xmlns:a14="http://schemas.microsoft.com/office/drawing/2010/main"/>
                            </a:ext>
                          </a:extLst>
                        </pic:spPr>
                      </pic:pic>
                    </a:graphicData>
                  </a:graphic>
                </wp:inline>
              </w:drawing>
            </w:r>
            <w:r w:rsidRPr="00DA0873">
              <w:rPr>
                <w:rFonts w:ascii="Arial" w:eastAsia="Times New Roman" w:hAnsi="Arial" w:cs="Arial"/>
                <w:color w:val="5E5B5C"/>
                <w:sz w:val="30"/>
                <w:szCs w:val="30"/>
                <w:lang w:eastAsia="en-GB"/>
              </w:rPr>
              <w:fldChar w:fldCharType="end"/>
            </w:r>
          </w:p>
          <w:p w14:paraId="557463B0" w14:textId="77777777" w:rsidR="00525FDE" w:rsidRDefault="00525FDE" w:rsidP="00B44853">
            <w:pPr>
              <w:jc w:val="center"/>
              <w:rPr>
                <w:rFonts w:ascii="Arial" w:eastAsia="Times New Roman" w:hAnsi="Arial" w:cs="Arial"/>
                <w:color w:val="5E5B5C"/>
                <w:sz w:val="30"/>
                <w:szCs w:val="30"/>
                <w:lang w:eastAsia="en-GB"/>
              </w:rPr>
            </w:pPr>
          </w:p>
          <w:p w14:paraId="6D213B7D" w14:textId="77777777" w:rsidR="00525FDE" w:rsidRDefault="00525FDE" w:rsidP="00525FDE">
            <w:pPr>
              <w:jc w:val="center"/>
              <w:rPr>
                <w:b/>
                <w:sz w:val="24"/>
                <w:szCs w:val="24"/>
              </w:rPr>
            </w:pPr>
            <w:r w:rsidRPr="00533CEF">
              <w:rPr>
                <w:b/>
                <w:sz w:val="24"/>
                <w:szCs w:val="24"/>
              </w:rPr>
              <w:t>EYFS</w:t>
            </w:r>
          </w:p>
          <w:p w14:paraId="3630E924" w14:textId="096B4963" w:rsidR="00525FDE" w:rsidRDefault="009512A6" w:rsidP="00525FDE">
            <w:pPr>
              <w:jc w:val="center"/>
              <w:rPr>
                <w:b/>
                <w:i/>
                <w:iCs/>
                <w:sz w:val="18"/>
                <w:szCs w:val="18"/>
              </w:rPr>
            </w:pPr>
            <w:r>
              <w:rPr>
                <w:b/>
                <w:i/>
                <w:iCs/>
                <w:sz w:val="18"/>
                <w:szCs w:val="18"/>
              </w:rPr>
              <w:t>Explore the natural world around them, making observations and drawing pictures of animals and plants.</w:t>
            </w:r>
          </w:p>
          <w:p w14:paraId="0D6CD263" w14:textId="73EAFDBB" w:rsidR="006E4E64" w:rsidRPr="00083FFC" w:rsidRDefault="006E4E64" w:rsidP="006E4E64">
            <w:pPr>
              <w:jc w:val="center"/>
              <w:rPr>
                <w:b/>
                <w:i/>
                <w:iCs/>
                <w:sz w:val="18"/>
                <w:szCs w:val="18"/>
              </w:rPr>
            </w:pPr>
            <w:r>
              <w:rPr>
                <w:b/>
                <w:bCs/>
                <w:vertAlign w:val="superscript"/>
              </w:rPr>
              <w:t>PSTT</w:t>
            </w:r>
          </w:p>
          <w:p w14:paraId="74487B19" w14:textId="58EA7900" w:rsidR="006E4E64" w:rsidRDefault="006E4E64" w:rsidP="00525FDE">
            <w:pPr>
              <w:jc w:val="center"/>
              <w:rPr>
                <w:b/>
              </w:rPr>
            </w:pPr>
          </w:p>
        </w:tc>
        <w:tc>
          <w:tcPr>
            <w:tcW w:w="14228" w:type="dxa"/>
            <w:gridSpan w:val="6"/>
            <w:shd w:val="clear" w:color="auto" w:fill="ED5DB6"/>
          </w:tcPr>
          <w:p w14:paraId="2CB0BB18" w14:textId="77777777" w:rsidR="002D2015" w:rsidRDefault="002D2015" w:rsidP="00B44853">
            <w:pPr>
              <w:jc w:val="center"/>
              <w:rPr>
                <w:b/>
                <w:bCs/>
                <w:sz w:val="24"/>
                <w:szCs w:val="24"/>
              </w:rPr>
            </w:pPr>
          </w:p>
          <w:p w14:paraId="746F786C" w14:textId="77777777" w:rsidR="00A57718" w:rsidRDefault="00A57718" w:rsidP="00B44853">
            <w:pPr>
              <w:jc w:val="center"/>
              <w:rPr>
                <w:b/>
                <w:bCs/>
                <w:vertAlign w:val="superscript"/>
              </w:rPr>
            </w:pPr>
            <w:r>
              <w:rPr>
                <w:b/>
                <w:bCs/>
                <w:sz w:val="24"/>
                <w:szCs w:val="24"/>
              </w:rPr>
              <w:t>Recording and presenting evidence</w:t>
            </w:r>
            <w:r w:rsidRPr="00804836">
              <w:rPr>
                <w:b/>
                <w:bCs/>
                <w:sz w:val="28"/>
                <w:szCs w:val="28"/>
                <w:vertAlign w:val="superscript"/>
              </w:rPr>
              <w:t>*</w:t>
            </w:r>
            <w:r>
              <w:rPr>
                <w:b/>
                <w:bCs/>
                <w:vertAlign w:val="superscript"/>
              </w:rPr>
              <w:t>Plan</w:t>
            </w:r>
          </w:p>
          <w:p w14:paraId="1E15C78B" w14:textId="13065174" w:rsidR="002D2015" w:rsidRPr="0036129B" w:rsidRDefault="002D2015" w:rsidP="00B44853">
            <w:pPr>
              <w:jc w:val="center"/>
              <w:rPr>
                <w:color w:val="000000" w:themeColor="text1"/>
                <w:sz w:val="18"/>
                <w:szCs w:val="18"/>
              </w:rPr>
            </w:pPr>
          </w:p>
        </w:tc>
      </w:tr>
      <w:tr w:rsidR="005B6C4F" w14:paraId="10ECF8D3" w14:textId="77777777" w:rsidTr="003D1854">
        <w:trPr>
          <w:trHeight w:val="229"/>
          <w:jc w:val="center"/>
        </w:trPr>
        <w:tc>
          <w:tcPr>
            <w:tcW w:w="1360" w:type="dxa"/>
            <w:vMerge/>
          </w:tcPr>
          <w:p w14:paraId="684EEFC1" w14:textId="77777777" w:rsidR="005B6C4F" w:rsidRDefault="005B6C4F" w:rsidP="00B44853">
            <w:pPr>
              <w:jc w:val="center"/>
              <w:rPr>
                <w:b/>
              </w:rPr>
            </w:pPr>
          </w:p>
        </w:tc>
        <w:tc>
          <w:tcPr>
            <w:tcW w:w="4742" w:type="dxa"/>
            <w:gridSpan w:val="2"/>
            <w:shd w:val="clear" w:color="auto" w:fill="FFFFFF" w:themeFill="background1"/>
          </w:tcPr>
          <w:p w14:paraId="49957970" w14:textId="5203968E" w:rsidR="005B6C4F" w:rsidRPr="00332790" w:rsidRDefault="005B6C4F" w:rsidP="00FC0773">
            <w:pPr>
              <w:pStyle w:val="Default"/>
              <w:rPr>
                <w:rFonts w:asciiTheme="minorHAnsi" w:eastAsiaTheme="minorEastAsia" w:hAnsiTheme="minorHAnsi" w:cstheme="minorBidi"/>
                <w:b/>
                <w:bCs/>
                <w:i/>
                <w:iCs/>
                <w:sz w:val="22"/>
                <w:szCs w:val="22"/>
              </w:rPr>
            </w:pPr>
            <w:r w:rsidRPr="00332790">
              <w:rPr>
                <w:rFonts w:asciiTheme="minorHAnsi" w:eastAsiaTheme="minorEastAsia" w:hAnsiTheme="minorHAnsi" w:cstheme="minorBidi"/>
                <w:b/>
                <w:bCs/>
                <w:i/>
                <w:iCs/>
                <w:sz w:val="22"/>
                <w:szCs w:val="22"/>
              </w:rPr>
              <w:t>NC: Gathering and recording data to help in answering questions*</w:t>
            </w:r>
          </w:p>
          <w:p w14:paraId="2BAF274E" w14:textId="77777777" w:rsidR="005B6C4F" w:rsidRPr="019FDB3C" w:rsidRDefault="005B6C4F" w:rsidP="00B44853">
            <w:pPr>
              <w:rPr>
                <w:rFonts w:eastAsiaTheme="minorEastAsia"/>
                <w:b/>
                <w:bCs/>
                <w:i/>
                <w:iCs/>
                <w:sz w:val="18"/>
                <w:szCs w:val="18"/>
              </w:rPr>
            </w:pPr>
          </w:p>
        </w:tc>
        <w:tc>
          <w:tcPr>
            <w:tcW w:w="4743" w:type="dxa"/>
            <w:gridSpan w:val="2"/>
            <w:shd w:val="clear" w:color="auto" w:fill="FFFFFF" w:themeFill="background1"/>
          </w:tcPr>
          <w:p w14:paraId="40147803" w14:textId="763BB63F" w:rsidR="007449E8" w:rsidRDefault="005B6C4F" w:rsidP="00871D0E">
            <w:pPr>
              <w:rPr>
                <w:b/>
                <w:bCs/>
                <w:i/>
                <w:iCs/>
              </w:rPr>
            </w:pPr>
            <w:r w:rsidRPr="005B6C4F">
              <w:rPr>
                <w:b/>
                <w:bCs/>
                <w:i/>
                <w:iCs/>
              </w:rPr>
              <w:t>NC: Gathering, recording, classifying and presenting data in a variety of ways to help in answering questions*</w:t>
            </w:r>
          </w:p>
          <w:p w14:paraId="29876DE2" w14:textId="77777777" w:rsidR="00C04FBF" w:rsidRPr="00456107" w:rsidRDefault="00C04FBF" w:rsidP="00871D0E">
            <w:pPr>
              <w:rPr>
                <w:b/>
                <w:bCs/>
                <w:i/>
                <w:iCs/>
              </w:rPr>
            </w:pPr>
          </w:p>
          <w:p w14:paraId="5EEC290B" w14:textId="77777777" w:rsidR="00C04FBF" w:rsidRDefault="007449E8" w:rsidP="00C04FBF">
            <w:pPr>
              <w:pStyle w:val="ListParagraph"/>
              <w:ind w:left="19"/>
              <w:rPr>
                <w:b/>
                <w:bCs/>
                <w:i/>
                <w:iCs/>
              </w:rPr>
            </w:pPr>
            <w:r w:rsidRPr="007449E8">
              <w:rPr>
                <w:b/>
                <w:bCs/>
                <w:i/>
                <w:iCs/>
              </w:rPr>
              <w:t xml:space="preserve">NC: </w:t>
            </w:r>
            <w:r w:rsidRPr="00C04FBF">
              <w:rPr>
                <w:b/>
                <w:bCs/>
                <w:i/>
                <w:iCs/>
              </w:rPr>
              <w:t>Recording finding using simple scientific language, drawings, labelled diagrams, keys, bar charts and tables*</w:t>
            </w:r>
          </w:p>
          <w:p w14:paraId="482CE62C" w14:textId="3E18F7EE" w:rsidR="003431B7" w:rsidRPr="00C04FBF" w:rsidRDefault="003431B7" w:rsidP="00C04FBF">
            <w:pPr>
              <w:pStyle w:val="ListParagraph"/>
              <w:ind w:left="19"/>
              <w:rPr>
                <w:b/>
                <w:bCs/>
                <w:i/>
                <w:iCs/>
              </w:rPr>
            </w:pPr>
          </w:p>
        </w:tc>
        <w:tc>
          <w:tcPr>
            <w:tcW w:w="4743" w:type="dxa"/>
            <w:gridSpan w:val="2"/>
            <w:shd w:val="clear" w:color="auto" w:fill="FFFFFF" w:themeFill="background1"/>
          </w:tcPr>
          <w:p w14:paraId="3FE00A03" w14:textId="5898DAC8" w:rsidR="005B6C4F" w:rsidRPr="00456107" w:rsidRDefault="005B6C4F" w:rsidP="00B44853">
            <w:pPr>
              <w:rPr>
                <w:b/>
                <w:bCs/>
                <w:i/>
                <w:iCs/>
              </w:rPr>
            </w:pPr>
            <w:r w:rsidRPr="005B6C4F">
              <w:rPr>
                <w:b/>
                <w:bCs/>
                <w:i/>
                <w:iCs/>
              </w:rPr>
              <w:t>NC: Recording data and results of increasing complexity using scientific diagrams and labels, classification keys, tables, scatter graphs, bar charts and line graphs*</w:t>
            </w:r>
          </w:p>
        </w:tc>
      </w:tr>
      <w:tr w:rsidR="009030DC" w14:paraId="066D1D68" w14:textId="77777777" w:rsidTr="003D1854">
        <w:trPr>
          <w:trHeight w:val="229"/>
          <w:jc w:val="center"/>
        </w:trPr>
        <w:tc>
          <w:tcPr>
            <w:tcW w:w="1360" w:type="dxa"/>
            <w:vMerge/>
          </w:tcPr>
          <w:p w14:paraId="15B53362" w14:textId="77777777" w:rsidR="009030DC" w:rsidRDefault="009030DC" w:rsidP="00B44853">
            <w:pPr>
              <w:jc w:val="center"/>
              <w:rPr>
                <w:b/>
              </w:rPr>
            </w:pPr>
          </w:p>
        </w:tc>
        <w:tc>
          <w:tcPr>
            <w:tcW w:w="4742" w:type="dxa"/>
            <w:gridSpan w:val="2"/>
            <w:shd w:val="clear" w:color="auto" w:fill="FFFFFF" w:themeFill="background1"/>
          </w:tcPr>
          <w:p w14:paraId="43B2DBAF" w14:textId="51417C13" w:rsidR="009030DC" w:rsidRDefault="009030DC" w:rsidP="00FC0773">
            <w:pPr>
              <w:pStyle w:val="Default"/>
              <w:numPr>
                <w:ilvl w:val="0"/>
                <w:numId w:val="11"/>
              </w:numPr>
              <w:ind w:left="224" w:hanging="224"/>
              <w:rPr>
                <w:rFonts w:asciiTheme="minorHAnsi" w:eastAsiaTheme="minorEastAsia" w:hAnsiTheme="minorHAnsi" w:cstheme="minorBidi"/>
                <w:sz w:val="20"/>
                <w:szCs w:val="20"/>
              </w:rPr>
            </w:pPr>
            <w:r w:rsidRPr="003431B7">
              <w:rPr>
                <w:rFonts w:asciiTheme="minorHAnsi" w:eastAsiaTheme="minorEastAsia" w:hAnsiTheme="minorHAnsi" w:cstheme="minorBidi"/>
                <w:sz w:val="20"/>
                <w:szCs w:val="20"/>
              </w:rPr>
              <w:t xml:space="preserve">The children record their observations e.g. using photographs, videos, drawings, labelled diagrams or in writing*. </w:t>
            </w:r>
          </w:p>
          <w:p w14:paraId="5841D8E4" w14:textId="77777777" w:rsidR="003431B7" w:rsidRPr="003431B7" w:rsidRDefault="003431B7" w:rsidP="003431B7">
            <w:pPr>
              <w:pStyle w:val="Default"/>
              <w:ind w:left="224"/>
              <w:rPr>
                <w:rFonts w:asciiTheme="minorHAnsi" w:eastAsiaTheme="minorEastAsia" w:hAnsiTheme="minorHAnsi" w:cstheme="minorBidi"/>
                <w:sz w:val="20"/>
                <w:szCs w:val="20"/>
              </w:rPr>
            </w:pPr>
          </w:p>
          <w:p w14:paraId="3FA2AF27" w14:textId="712A838F" w:rsidR="009030DC" w:rsidRDefault="009030DC" w:rsidP="00FC0773">
            <w:pPr>
              <w:pStyle w:val="Default"/>
              <w:numPr>
                <w:ilvl w:val="0"/>
                <w:numId w:val="10"/>
              </w:numPr>
              <w:ind w:left="224" w:hanging="224"/>
              <w:rPr>
                <w:rFonts w:asciiTheme="minorHAnsi" w:eastAsiaTheme="minorEastAsia" w:hAnsiTheme="minorHAnsi" w:cstheme="minorBidi"/>
                <w:sz w:val="20"/>
                <w:szCs w:val="20"/>
              </w:rPr>
            </w:pPr>
            <w:r w:rsidRPr="003431B7">
              <w:rPr>
                <w:rFonts w:asciiTheme="minorHAnsi" w:eastAsiaTheme="minorEastAsia" w:hAnsiTheme="minorHAnsi" w:cstheme="minorBidi"/>
                <w:sz w:val="20"/>
                <w:szCs w:val="20"/>
              </w:rPr>
              <w:t>They record their measurements e.g. using prepared tables, pictograms, tally charts and block graphs*</w:t>
            </w:r>
          </w:p>
          <w:p w14:paraId="0705F1E6" w14:textId="77777777" w:rsidR="003431B7" w:rsidRPr="003431B7" w:rsidRDefault="003431B7" w:rsidP="003431B7">
            <w:pPr>
              <w:pStyle w:val="Default"/>
              <w:ind w:left="224"/>
              <w:rPr>
                <w:rFonts w:asciiTheme="minorHAnsi" w:eastAsiaTheme="minorEastAsia" w:hAnsiTheme="minorHAnsi" w:cstheme="minorBidi"/>
                <w:sz w:val="20"/>
                <w:szCs w:val="20"/>
              </w:rPr>
            </w:pPr>
          </w:p>
          <w:p w14:paraId="21CBEA8C" w14:textId="77777777" w:rsidR="009030DC" w:rsidRPr="003431B7" w:rsidRDefault="009030DC" w:rsidP="00700000">
            <w:pPr>
              <w:pStyle w:val="Default"/>
              <w:numPr>
                <w:ilvl w:val="0"/>
                <w:numId w:val="10"/>
              </w:numPr>
              <w:ind w:left="224" w:hanging="224"/>
              <w:rPr>
                <w:rFonts w:asciiTheme="minorHAnsi" w:eastAsiaTheme="minorEastAsia" w:hAnsiTheme="minorHAnsi" w:cstheme="minorBidi"/>
                <w:sz w:val="20"/>
                <w:szCs w:val="20"/>
              </w:rPr>
            </w:pPr>
            <w:r w:rsidRPr="003431B7">
              <w:rPr>
                <w:rFonts w:asciiTheme="minorHAnsi" w:eastAsiaTheme="minorEastAsia" w:hAnsiTheme="minorHAnsi" w:cstheme="minorBidi"/>
                <w:color w:val="000000" w:themeColor="text1"/>
                <w:sz w:val="20"/>
                <w:szCs w:val="20"/>
              </w:rPr>
              <w:t>They classify using simple prepared tables and sorting rings*</w:t>
            </w:r>
          </w:p>
          <w:p w14:paraId="4A68079D" w14:textId="77777777" w:rsidR="009030DC" w:rsidRDefault="009030DC" w:rsidP="00B44853">
            <w:pPr>
              <w:rPr>
                <w:rFonts w:eastAsiaTheme="minorEastAsia"/>
                <w:b/>
                <w:bCs/>
                <w:i/>
                <w:iCs/>
                <w:sz w:val="18"/>
                <w:szCs w:val="18"/>
              </w:rPr>
            </w:pPr>
          </w:p>
          <w:p w14:paraId="4DAC16FF" w14:textId="77777777" w:rsidR="003431B7" w:rsidRDefault="003431B7" w:rsidP="00B44853">
            <w:pPr>
              <w:rPr>
                <w:rFonts w:eastAsiaTheme="minorEastAsia"/>
                <w:b/>
                <w:bCs/>
                <w:i/>
                <w:iCs/>
                <w:sz w:val="18"/>
                <w:szCs w:val="18"/>
              </w:rPr>
            </w:pPr>
          </w:p>
          <w:p w14:paraId="05A61622" w14:textId="77777777" w:rsidR="003431B7" w:rsidRDefault="003431B7" w:rsidP="00B44853">
            <w:pPr>
              <w:rPr>
                <w:rFonts w:eastAsiaTheme="minorEastAsia"/>
                <w:b/>
                <w:bCs/>
                <w:i/>
                <w:iCs/>
                <w:sz w:val="18"/>
                <w:szCs w:val="18"/>
              </w:rPr>
            </w:pPr>
          </w:p>
          <w:p w14:paraId="632258A0" w14:textId="33E4CC3D" w:rsidR="003431B7" w:rsidRPr="019FDB3C" w:rsidRDefault="003431B7" w:rsidP="00B44853">
            <w:pPr>
              <w:rPr>
                <w:rFonts w:eastAsiaTheme="minorEastAsia"/>
                <w:b/>
                <w:bCs/>
                <w:i/>
                <w:iCs/>
                <w:sz w:val="18"/>
                <w:szCs w:val="18"/>
              </w:rPr>
            </w:pPr>
          </w:p>
        </w:tc>
        <w:tc>
          <w:tcPr>
            <w:tcW w:w="4743" w:type="dxa"/>
            <w:gridSpan w:val="2"/>
            <w:shd w:val="clear" w:color="auto" w:fill="FFFFFF" w:themeFill="background1"/>
          </w:tcPr>
          <w:p w14:paraId="461D3FDF" w14:textId="372C93E2" w:rsidR="00AE2B43" w:rsidRDefault="00AE2B43" w:rsidP="00AE2B43">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 diagrams</w:t>
            </w:r>
            <w:r w:rsidR="00CF58EB" w:rsidRPr="003431B7">
              <w:rPr>
                <w:rFonts w:asciiTheme="minorHAnsi" w:hAnsiTheme="minorHAnsi"/>
                <w:sz w:val="20"/>
                <w:szCs w:val="20"/>
              </w:rPr>
              <w:t>*</w:t>
            </w:r>
          </w:p>
          <w:p w14:paraId="44321AF8" w14:textId="77777777" w:rsidR="003431B7" w:rsidRPr="003431B7" w:rsidRDefault="003431B7" w:rsidP="00AE2B43">
            <w:pPr>
              <w:pStyle w:val="Default"/>
              <w:rPr>
                <w:rFonts w:asciiTheme="minorHAnsi" w:hAnsiTheme="minorHAnsi"/>
                <w:sz w:val="20"/>
                <w:szCs w:val="20"/>
              </w:rPr>
            </w:pPr>
          </w:p>
          <w:p w14:paraId="4BEFA512" w14:textId="7BCA7F81" w:rsidR="009030DC" w:rsidRPr="00AE2B43" w:rsidRDefault="00AE2B43" w:rsidP="00AE2B43">
            <w:pPr>
              <w:pStyle w:val="Default"/>
              <w:rPr>
                <w:sz w:val="22"/>
                <w:szCs w:val="22"/>
              </w:rPr>
            </w:pPr>
            <w:r w:rsidRPr="003431B7">
              <w:rPr>
                <w:rFonts w:asciiTheme="minorHAnsi" w:hAnsiTheme="minorHAnsi"/>
                <w:sz w:val="20"/>
                <w:szCs w:val="20"/>
              </w:rPr>
              <w:t>• Children are supported to present the same data in different ways in order to help with answering the question</w:t>
            </w:r>
            <w:r w:rsidR="00CF58EB" w:rsidRPr="003431B7">
              <w:rPr>
                <w:rFonts w:asciiTheme="minorHAnsi" w:hAnsiTheme="minorHAnsi"/>
                <w:sz w:val="20"/>
                <w:szCs w:val="20"/>
              </w:rPr>
              <w:t>*</w:t>
            </w:r>
            <w:r>
              <w:rPr>
                <w:sz w:val="22"/>
                <w:szCs w:val="22"/>
              </w:rPr>
              <w:t xml:space="preserve"> </w:t>
            </w:r>
            <w:r w:rsidR="00E34C3B">
              <w:rPr>
                <w:sz w:val="22"/>
                <w:szCs w:val="22"/>
              </w:rPr>
              <w:t xml:space="preserve"> </w:t>
            </w:r>
          </w:p>
        </w:tc>
        <w:tc>
          <w:tcPr>
            <w:tcW w:w="4743" w:type="dxa"/>
            <w:gridSpan w:val="2"/>
            <w:shd w:val="clear" w:color="auto" w:fill="FFFFFF" w:themeFill="background1"/>
          </w:tcPr>
          <w:p w14:paraId="184FA996" w14:textId="24EF850E" w:rsidR="00AE2B43" w:rsidRDefault="00AE2B43" w:rsidP="00AE2B43">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r w:rsidR="00CF58EB" w:rsidRPr="003431B7">
              <w:rPr>
                <w:rFonts w:asciiTheme="minorHAnsi" w:hAnsiTheme="minorHAnsi"/>
                <w:sz w:val="20"/>
                <w:szCs w:val="20"/>
              </w:rPr>
              <w:t>*</w:t>
            </w:r>
          </w:p>
          <w:p w14:paraId="13D03FCF" w14:textId="77777777" w:rsidR="003431B7" w:rsidRPr="003431B7" w:rsidRDefault="003431B7" w:rsidP="00AE2B43">
            <w:pPr>
              <w:pStyle w:val="Default"/>
              <w:rPr>
                <w:rFonts w:asciiTheme="minorHAnsi" w:hAnsiTheme="minorHAnsi"/>
                <w:sz w:val="20"/>
                <w:szCs w:val="20"/>
              </w:rPr>
            </w:pPr>
          </w:p>
          <w:p w14:paraId="639FD9A3" w14:textId="04F0C6EE" w:rsidR="00C04FBF" w:rsidRPr="00AE2B43" w:rsidRDefault="00AE2B43" w:rsidP="00AE2B43">
            <w:pPr>
              <w:pStyle w:val="Default"/>
              <w:rPr>
                <w:rFonts w:asciiTheme="minorHAnsi" w:hAnsiTheme="minorHAnsi"/>
                <w:sz w:val="18"/>
                <w:szCs w:val="18"/>
              </w:rPr>
            </w:pPr>
            <w:r w:rsidRPr="003431B7">
              <w:rPr>
                <w:rFonts w:asciiTheme="minorHAnsi" w:hAnsiTheme="minorHAnsi" w:cstheme="minorBidi"/>
                <w:sz w:val="20"/>
                <w:szCs w:val="20"/>
              </w:rPr>
              <w:t xml:space="preserve">• </w:t>
            </w:r>
            <w:r w:rsidRPr="003431B7">
              <w:rPr>
                <w:rFonts w:asciiTheme="minorHAnsi" w:hAnsiTheme="minorHAnsi"/>
                <w:sz w:val="20"/>
                <w:szCs w:val="20"/>
              </w:rPr>
              <w:t>Children present the same data in different ways in order to help with answering the question</w:t>
            </w:r>
            <w:r w:rsidR="00CF58EB" w:rsidRPr="003431B7">
              <w:rPr>
                <w:rFonts w:asciiTheme="minorHAnsi" w:hAnsiTheme="minorHAnsi"/>
                <w:sz w:val="20"/>
                <w:szCs w:val="20"/>
              </w:rPr>
              <w:t>*</w:t>
            </w:r>
            <w:r w:rsidR="002C4A19" w:rsidRPr="00AE2B43">
              <w:rPr>
                <w:rFonts w:asciiTheme="minorHAnsi" w:hAnsiTheme="minorHAnsi"/>
                <w:sz w:val="18"/>
                <w:szCs w:val="18"/>
              </w:rPr>
              <w:t xml:space="preserve"> </w:t>
            </w:r>
          </w:p>
        </w:tc>
      </w:tr>
      <w:tr w:rsidR="00D75E73" w14:paraId="56178C15" w14:textId="77777777" w:rsidTr="00462F2F">
        <w:trPr>
          <w:trHeight w:val="229"/>
          <w:jc w:val="center"/>
        </w:trPr>
        <w:tc>
          <w:tcPr>
            <w:tcW w:w="1360" w:type="dxa"/>
            <w:vMerge w:val="restart"/>
            <w:shd w:val="clear" w:color="auto" w:fill="FFC000"/>
          </w:tcPr>
          <w:p w14:paraId="3041FE89" w14:textId="77777777" w:rsidR="00462F2F" w:rsidRDefault="00462F2F" w:rsidP="00D75E73">
            <w:pPr>
              <w:jc w:val="center"/>
              <w:rPr>
                <w:rFonts w:ascii="Arial" w:eastAsia="Times New Roman" w:hAnsi="Arial" w:cs="Arial"/>
                <w:color w:val="5E5B5C"/>
                <w:sz w:val="30"/>
                <w:szCs w:val="30"/>
                <w:lang w:eastAsia="en-GB"/>
              </w:rPr>
            </w:pPr>
          </w:p>
          <w:p w14:paraId="44F2CBD6" w14:textId="3C7A05EC" w:rsidR="00D75E73" w:rsidRDefault="00D75E73" w:rsidP="00D75E73">
            <w:pPr>
              <w:jc w:val="center"/>
              <w:rPr>
                <w:b/>
              </w:rPr>
            </w:pPr>
            <w:r w:rsidRPr="00DA0873">
              <w:rPr>
                <w:rFonts w:ascii="Arial" w:eastAsia="Times New Roman" w:hAnsi="Arial" w:cs="Arial"/>
                <w:color w:val="5E5B5C"/>
                <w:sz w:val="30"/>
                <w:szCs w:val="30"/>
                <w:lang w:eastAsia="en-GB"/>
              </w:rPr>
              <w:fldChar w:fldCharType="begin"/>
            </w:r>
            <w:r w:rsidRPr="00DA0873">
              <w:rPr>
                <w:rFonts w:ascii="Arial" w:eastAsia="Times New Roman" w:hAnsi="Arial" w:cs="Arial"/>
                <w:color w:val="5E5B5C"/>
                <w:sz w:val="30"/>
                <w:szCs w:val="30"/>
                <w:lang w:eastAsia="en-GB"/>
              </w:rPr>
              <w:instrText xml:space="preserve"> INCLUDEPICTURE "/var/folders/_9/z6vf57n95f1dt6zpzkfxn7k40000gn/T/com.microsoft.Word/WebArchiveCopyPasteTempFiles/Enquiry_skills_banner_1560x350px.jpg" \* MERGEFORMATINET </w:instrText>
            </w:r>
            <w:r w:rsidRPr="00DA0873">
              <w:rPr>
                <w:rFonts w:ascii="Arial" w:eastAsia="Times New Roman" w:hAnsi="Arial" w:cs="Arial"/>
                <w:color w:val="5E5B5C"/>
                <w:sz w:val="30"/>
                <w:szCs w:val="30"/>
                <w:lang w:eastAsia="en-GB"/>
              </w:rPr>
              <w:fldChar w:fldCharType="separate"/>
            </w:r>
            <w:r w:rsidRPr="00DA0873">
              <w:rPr>
                <w:rFonts w:ascii="Arial" w:eastAsia="Times New Roman" w:hAnsi="Arial" w:cs="Arial"/>
                <w:noProof/>
                <w:color w:val="5E5B5C"/>
                <w:sz w:val="30"/>
                <w:szCs w:val="30"/>
                <w:lang w:eastAsia="en-GB"/>
              </w:rPr>
              <w:drawing>
                <wp:inline distT="0" distB="0" distL="0" distR="0" wp14:anchorId="527B7039" wp14:editId="648D10CC">
                  <wp:extent cx="713143" cy="1165370"/>
                  <wp:effectExtent l="0" t="0" r="0" b="317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104"/>
                          <a:stretch/>
                        </pic:blipFill>
                        <pic:spPr bwMode="auto">
                          <a:xfrm>
                            <a:off x="0" y="0"/>
                            <a:ext cx="715313" cy="1168916"/>
                          </a:xfrm>
                          <a:prstGeom prst="rect">
                            <a:avLst/>
                          </a:prstGeom>
                          <a:noFill/>
                          <a:ln>
                            <a:noFill/>
                          </a:ln>
                          <a:extLst>
                            <a:ext uri="{53640926-AAD7-44D8-BBD7-CCE9431645EC}">
                              <a14:shadowObscured xmlns:a14="http://schemas.microsoft.com/office/drawing/2010/main"/>
                            </a:ext>
                          </a:extLst>
                        </pic:spPr>
                      </pic:pic>
                    </a:graphicData>
                  </a:graphic>
                </wp:inline>
              </w:drawing>
            </w:r>
            <w:r w:rsidRPr="00DA0873">
              <w:rPr>
                <w:rFonts w:ascii="Arial" w:eastAsia="Times New Roman" w:hAnsi="Arial" w:cs="Arial"/>
                <w:color w:val="5E5B5C"/>
                <w:sz w:val="30"/>
                <w:szCs w:val="30"/>
                <w:lang w:eastAsia="en-GB"/>
              </w:rPr>
              <w:fldChar w:fldCharType="end"/>
            </w:r>
          </w:p>
          <w:p w14:paraId="7CBD08F6" w14:textId="77777777" w:rsidR="00D75E73" w:rsidRDefault="00D75E73" w:rsidP="00D75E73">
            <w:pPr>
              <w:rPr>
                <w:b/>
                <w:i/>
                <w:iCs/>
                <w:sz w:val="18"/>
                <w:szCs w:val="18"/>
              </w:rPr>
            </w:pPr>
          </w:p>
          <w:p w14:paraId="7B0DC3D8" w14:textId="77777777" w:rsidR="00D75E73" w:rsidRPr="00BB1BAC" w:rsidRDefault="00D75E73" w:rsidP="00D75E73">
            <w:pPr>
              <w:jc w:val="center"/>
              <w:rPr>
                <w:b/>
              </w:rPr>
            </w:pPr>
            <w:r>
              <w:rPr>
                <w:b/>
              </w:rPr>
              <w:t>EYFS</w:t>
            </w:r>
          </w:p>
          <w:p w14:paraId="5A1F26AF"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Participate in</w:t>
            </w:r>
          </w:p>
          <w:p w14:paraId="781BF318"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discussions,</w:t>
            </w:r>
          </w:p>
          <w:p w14:paraId="6349D2A8"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offering their</w:t>
            </w:r>
          </w:p>
          <w:p w14:paraId="22236973"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own ideas,</w:t>
            </w:r>
          </w:p>
          <w:p w14:paraId="43912244"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using recently</w:t>
            </w:r>
          </w:p>
          <w:p w14:paraId="31DC5B1A"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introduced</w:t>
            </w:r>
          </w:p>
          <w:p w14:paraId="6D9FCA76"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vocabulary.</w:t>
            </w:r>
          </w:p>
          <w:p w14:paraId="2626FECA" w14:textId="3D471F6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Offer</w:t>
            </w:r>
          </w:p>
          <w:p w14:paraId="410950D7" w14:textId="6C8C8AE8"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explanations</w:t>
            </w:r>
          </w:p>
          <w:p w14:paraId="1D6F308F" w14:textId="66B9D3F9"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for why things</w:t>
            </w:r>
          </w:p>
          <w:p w14:paraId="4DA6995E" w14:textId="0205F4AB"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might happen</w:t>
            </w:r>
          </w:p>
          <w:p w14:paraId="0B568691" w14:textId="77777777" w:rsidR="00D75E73" w:rsidRPr="00BB1BAC" w:rsidRDefault="00D75E73" w:rsidP="00A25636">
            <w:pPr>
              <w:pStyle w:val="Default"/>
              <w:jc w:val="center"/>
              <w:rPr>
                <w:rFonts w:asciiTheme="minorHAnsi" w:hAnsiTheme="minorHAnsi" w:cstheme="minorHAnsi"/>
                <w:b/>
                <w:bCs/>
                <w:i/>
                <w:iCs/>
                <w:color w:val="000000" w:themeColor="text1"/>
                <w:sz w:val="18"/>
                <w:szCs w:val="18"/>
              </w:rPr>
            </w:pPr>
            <w:r w:rsidRPr="00BB1BAC">
              <w:rPr>
                <w:rFonts w:asciiTheme="minorHAnsi" w:hAnsiTheme="minorHAnsi" w:cstheme="minorHAnsi"/>
                <w:b/>
                <w:bCs/>
                <w:i/>
                <w:iCs/>
                <w:color w:val="000000" w:themeColor="text1"/>
                <w:sz w:val="18"/>
                <w:szCs w:val="18"/>
              </w:rPr>
              <w:t>…</w:t>
            </w:r>
          </w:p>
          <w:p w14:paraId="2884C9AF" w14:textId="5AE5C9C2" w:rsidR="00D75E73" w:rsidRPr="00462F2F" w:rsidRDefault="00D75E73" w:rsidP="00462F2F">
            <w:pPr>
              <w:jc w:val="center"/>
              <w:rPr>
                <w:b/>
                <w:i/>
                <w:iCs/>
                <w:sz w:val="18"/>
                <w:szCs w:val="18"/>
              </w:rPr>
            </w:pPr>
            <w:r>
              <w:rPr>
                <w:b/>
                <w:bCs/>
                <w:vertAlign w:val="superscript"/>
              </w:rPr>
              <w:t>PSTT</w:t>
            </w:r>
          </w:p>
        </w:tc>
        <w:tc>
          <w:tcPr>
            <w:tcW w:w="14228" w:type="dxa"/>
            <w:gridSpan w:val="6"/>
            <w:shd w:val="clear" w:color="auto" w:fill="FFC000"/>
          </w:tcPr>
          <w:p w14:paraId="26DC58B2" w14:textId="77777777" w:rsidR="00D75E73" w:rsidRPr="00D75E73" w:rsidRDefault="00D75E73" w:rsidP="00D75E73">
            <w:pPr>
              <w:jc w:val="center"/>
              <w:rPr>
                <w:b/>
                <w:bCs/>
                <w:sz w:val="10"/>
                <w:szCs w:val="10"/>
              </w:rPr>
            </w:pPr>
          </w:p>
          <w:p w14:paraId="77785C42" w14:textId="5F785832" w:rsidR="00D75E73" w:rsidRDefault="00D75E73" w:rsidP="00D75E73">
            <w:pPr>
              <w:jc w:val="center"/>
              <w:rPr>
                <w:b/>
                <w:bCs/>
                <w:vertAlign w:val="superscript"/>
              </w:rPr>
            </w:pPr>
            <w:r>
              <w:rPr>
                <w:b/>
                <w:bCs/>
                <w:sz w:val="24"/>
                <w:szCs w:val="24"/>
              </w:rPr>
              <w:t>Evaluating and raising further questions and predictions</w:t>
            </w:r>
            <w:r w:rsidRPr="00F33DD1">
              <w:rPr>
                <w:b/>
                <w:bCs/>
                <w:sz w:val="28"/>
                <w:szCs w:val="28"/>
                <w:vertAlign w:val="superscript"/>
              </w:rPr>
              <w:t>*</w:t>
            </w:r>
            <w:r>
              <w:rPr>
                <w:b/>
                <w:bCs/>
                <w:vertAlign w:val="superscript"/>
              </w:rPr>
              <w:t>Plan</w:t>
            </w:r>
          </w:p>
          <w:p w14:paraId="6B708126" w14:textId="77777777" w:rsidR="00D75E73" w:rsidRPr="00D75E73" w:rsidRDefault="00D75E73" w:rsidP="00AE2B43">
            <w:pPr>
              <w:pStyle w:val="Default"/>
              <w:rPr>
                <w:rFonts w:asciiTheme="minorHAnsi" w:hAnsiTheme="minorHAnsi" w:cstheme="minorBidi"/>
                <w:sz w:val="10"/>
                <w:szCs w:val="10"/>
              </w:rPr>
            </w:pPr>
          </w:p>
        </w:tc>
      </w:tr>
      <w:tr w:rsidR="00D75E73" w14:paraId="19EE8251" w14:textId="77777777" w:rsidTr="00462F2F">
        <w:trPr>
          <w:trHeight w:val="229"/>
          <w:jc w:val="center"/>
        </w:trPr>
        <w:tc>
          <w:tcPr>
            <w:tcW w:w="1360" w:type="dxa"/>
            <w:vMerge/>
            <w:shd w:val="clear" w:color="auto" w:fill="FFC000"/>
          </w:tcPr>
          <w:p w14:paraId="0BF8A082" w14:textId="77777777" w:rsidR="00D75E73" w:rsidRDefault="00D75E73" w:rsidP="00D75E73">
            <w:pPr>
              <w:jc w:val="center"/>
              <w:rPr>
                <w:b/>
              </w:rPr>
            </w:pPr>
          </w:p>
        </w:tc>
        <w:tc>
          <w:tcPr>
            <w:tcW w:w="4742" w:type="dxa"/>
            <w:gridSpan w:val="2"/>
            <w:shd w:val="clear" w:color="auto" w:fill="FFFFFF" w:themeFill="background1"/>
          </w:tcPr>
          <w:p w14:paraId="334FA550" w14:textId="77777777" w:rsidR="00D75E73" w:rsidRPr="00083FFC" w:rsidRDefault="00D75E73" w:rsidP="00D75E73">
            <w:pPr>
              <w:rPr>
                <w:b/>
                <w:i/>
                <w:iCs/>
                <w:sz w:val="18"/>
                <w:szCs w:val="18"/>
              </w:rPr>
            </w:pPr>
            <w:r w:rsidRPr="001E5E00">
              <w:rPr>
                <w:b/>
                <w:bCs/>
                <w:i/>
                <w:iCs/>
              </w:rPr>
              <w:t xml:space="preserve">Using </w:t>
            </w:r>
            <w:r>
              <w:rPr>
                <w:b/>
                <w:bCs/>
                <w:i/>
                <w:iCs/>
              </w:rPr>
              <w:t xml:space="preserve">their observations to suggest answers to questions. </w:t>
            </w:r>
            <w:r w:rsidRPr="003768A4">
              <w:rPr>
                <w:b/>
                <w:bCs/>
                <w:sz w:val="28"/>
                <w:szCs w:val="28"/>
                <w:vertAlign w:val="superscript"/>
              </w:rPr>
              <w:t>*</w:t>
            </w:r>
            <w:r>
              <w:rPr>
                <w:b/>
                <w:bCs/>
                <w:vertAlign w:val="superscript"/>
              </w:rPr>
              <w:t>PSTT</w:t>
            </w:r>
          </w:p>
          <w:p w14:paraId="1185BE8A" w14:textId="77777777" w:rsidR="00D75E73" w:rsidRDefault="00D75E73" w:rsidP="00D75E73">
            <w:pPr>
              <w:jc w:val="center"/>
              <w:rPr>
                <w:sz w:val="18"/>
                <w:szCs w:val="18"/>
                <w:lang w:eastAsia="en-GB"/>
              </w:rPr>
            </w:pPr>
          </w:p>
          <w:p w14:paraId="52EB6AC1" w14:textId="77777777" w:rsidR="00D75E73" w:rsidRDefault="00D75E73" w:rsidP="00D75E73">
            <w:pPr>
              <w:jc w:val="center"/>
              <w:rPr>
                <w:sz w:val="18"/>
                <w:szCs w:val="18"/>
                <w:lang w:eastAsia="en-GB"/>
              </w:rPr>
            </w:pPr>
          </w:p>
          <w:p w14:paraId="2C6B57EA" w14:textId="77777777" w:rsidR="00D75E73" w:rsidRDefault="00D75E73" w:rsidP="00D75E73">
            <w:pPr>
              <w:jc w:val="center"/>
              <w:rPr>
                <w:sz w:val="18"/>
                <w:szCs w:val="18"/>
                <w:lang w:eastAsia="en-GB"/>
              </w:rPr>
            </w:pPr>
          </w:p>
          <w:p w14:paraId="2D1871C4" w14:textId="77777777" w:rsidR="00D75E73" w:rsidRDefault="00D75E73" w:rsidP="00D75E73">
            <w:pPr>
              <w:jc w:val="center"/>
              <w:rPr>
                <w:sz w:val="18"/>
                <w:szCs w:val="18"/>
                <w:lang w:eastAsia="en-GB"/>
              </w:rPr>
            </w:pPr>
          </w:p>
          <w:p w14:paraId="1DD14A2A" w14:textId="77777777" w:rsidR="00D75E73" w:rsidRDefault="00D75E73" w:rsidP="00D75E73">
            <w:pPr>
              <w:jc w:val="center"/>
              <w:rPr>
                <w:sz w:val="18"/>
                <w:szCs w:val="18"/>
                <w:lang w:eastAsia="en-GB"/>
              </w:rPr>
            </w:pPr>
          </w:p>
          <w:p w14:paraId="0116FE8F" w14:textId="77777777" w:rsidR="00D75E73" w:rsidRDefault="00D75E73" w:rsidP="00D75E73">
            <w:pPr>
              <w:jc w:val="center"/>
              <w:rPr>
                <w:sz w:val="18"/>
                <w:szCs w:val="18"/>
                <w:lang w:eastAsia="en-GB"/>
              </w:rPr>
            </w:pPr>
          </w:p>
          <w:p w14:paraId="6A306A7F" w14:textId="77777777" w:rsidR="00D75E73" w:rsidRDefault="00D75E73" w:rsidP="00D75E73">
            <w:pPr>
              <w:jc w:val="center"/>
              <w:rPr>
                <w:sz w:val="18"/>
                <w:szCs w:val="18"/>
                <w:lang w:eastAsia="en-GB"/>
              </w:rPr>
            </w:pPr>
          </w:p>
          <w:p w14:paraId="5E726CF7" w14:textId="77777777" w:rsidR="00D75E73" w:rsidRDefault="00D75E73" w:rsidP="00D75E73">
            <w:pPr>
              <w:rPr>
                <w:sz w:val="18"/>
                <w:szCs w:val="18"/>
                <w:lang w:eastAsia="en-GB"/>
              </w:rPr>
            </w:pPr>
          </w:p>
          <w:p w14:paraId="66CB3B6F" w14:textId="77777777" w:rsidR="00D75E73" w:rsidRDefault="00D75E73" w:rsidP="00D75E73">
            <w:pPr>
              <w:jc w:val="center"/>
              <w:rPr>
                <w:rFonts w:ascii="Arial" w:eastAsia="Times New Roman" w:hAnsi="Arial" w:cs="Arial"/>
                <w:color w:val="5E5B5C"/>
                <w:sz w:val="30"/>
                <w:szCs w:val="30"/>
                <w:lang w:eastAsia="en-GB"/>
              </w:rPr>
            </w:pPr>
          </w:p>
          <w:p w14:paraId="5C32597E" w14:textId="77777777" w:rsidR="00D75E73" w:rsidRPr="003431B7" w:rsidRDefault="00D75E73" w:rsidP="00D75E73">
            <w:pPr>
              <w:pStyle w:val="Default"/>
              <w:ind w:left="224"/>
              <w:rPr>
                <w:rFonts w:asciiTheme="minorHAnsi" w:eastAsiaTheme="minorEastAsia" w:hAnsiTheme="minorHAnsi" w:cstheme="minorBidi"/>
                <w:sz w:val="20"/>
                <w:szCs w:val="20"/>
              </w:rPr>
            </w:pPr>
          </w:p>
        </w:tc>
        <w:tc>
          <w:tcPr>
            <w:tcW w:w="4743" w:type="dxa"/>
            <w:gridSpan w:val="2"/>
            <w:shd w:val="clear" w:color="auto" w:fill="FFFFFF" w:themeFill="background1"/>
          </w:tcPr>
          <w:p w14:paraId="1DB40D42" w14:textId="77777777" w:rsidR="00D75E73" w:rsidRDefault="00D75E73" w:rsidP="00D75E73">
            <w:pPr>
              <w:pStyle w:val="Default"/>
              <w:rPr>
                <w:rFonts w:asciiTheme="minorHAnsi" w:hAnsiTheme="minorHAnsi"/>
                <w:b/>
                <w:bCs/>
                <w:i/>
                <w:iCs/>
                <w:sz w:val="22"/>
                <w:szCs w:val="22"/>
              </w:rPr>
            </w:pPr>
            <w:r w:rsidRPr="001E5E00">
              <w:rPr>
                <w:rFonts w:asciiTheme="minorHAnsi" w:hAnsiTheme="minorHAnsi"/>
                <w:b/>
                <w:bCs/>
                <w:i/>
                <w:iCs/>
                <w:sz w:val="22"/>
                <w:szCs w:val="22"/>
              </w:rPr>
              <w:t xml:space="preserve">NC: Using results to draw simple conclusions, make predictions for new values, suggest improvements and raise further questions* </w:t>
            </w:r>
          </w:p>
          <w:p w14:paraId="1F6D6117" w14:textId="77777777" w:rsidR="00D75E73" w:rsidRPr="003431B7" w:rsidRDefault="00D75E73" w:rsidP="00D75E73">
            <w:pPr>
              <w:pStyle w:val="Default"/>
              <w:rPr>
                <w:rFonts w:asciiTheme="minorHAnsi" w:hAnsiTheme="minorHAnsi"/>
                <w:b/>
                <w:bCs/>
                <w:i/>
                <w:iCs/>
                <w:sz w:val="20"/>
                <w:szCs w:val="20"/>
              </w:rPr>
            </w:pPr>
          </w:p>
          <w:p w14:paraId="4232671A" w14:textId="77777777" w:rsidR="00D75E73" w:rsidRPr="003431B7" w:rsidRDefault="00D75E73" w:rsidP="00D75E73">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They identify ways in which they adapted their method as they progressed or how they would do it differently if they repeated the enquiry*</w:t>
            </w:r>
          </w:p>
          <w:p w14:paraId="22AA2FAE" w14:textId="77777777" w:rsidR="00D75E73" w:rsidRPr="003431B7" w:rsidRDefault="00D75E73" w:rsidP="00D75E73">
            <w:pPr>
              <w:pStyle w:val="Default"/>
              <w:rPr>
                <w:rFonts w:asciiTheme="minorHAnsi" w:hAnsiTheme="minorHAnsi"/>
                <w:sz w:val="20"/>
                <w:szCs w:val="20"/>
              </w:rPr>
            </w:pPr>
          </w:p>
          <w:p w14:paraId="75F3FAE0" w14:textId="77777777" w:rsidR="00D75E73" w:rsidRPr="003431B7" w:rsidRDefault="00D75E73" w:rsidP="00D75E73">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use their evidence to suggest values for different items tested using the same method e.g. the distance travelled by a car on an additional surface*</w:t>
            </w:r>
          </w:p>
          <w:p w14:paraId="2BEC6D52" w14:textId="77777777" w:rsidR="00D75E73" w:rsidRPr="003431B7" w:rsidRDefault="00D75E73" w:rsidP="00D75E73">
            <w:pPr>
              <w:pStyle w:val="Default"/>
              <w:rPr>
                <w:rFonts w:asciiTheme="minorHAnsi" w:hAnsiTheme="minorHAnsi"/>
                <w:sz w:val="20"/>
                <w:szCs w:val="20"/>
              </w:rPr>
            </w:pPr>
          </w:p>
          <w:p w14:paraId="12A00E71" w14:textId="282AA5B4" w:rsidR="00D75E73" w:rsidRPr="003431B7" w:rsidRDefault="00D75E73" w:rsidP="00D75E73">
            <w:pPr>
              <w:pStyle w:val="Default"/>
              <w:rPr>
                <w:rFonts w:asciiTheme="minorHAnsi" w:hAnsiTheme="minorHAnsi" w:cstheme="minorBidi"/>
                <w:sz w:val="20"/>
                <w:szCs w:val="20"/>
              </w:rPr>
            </w:pPr>
            <w:r w:rsidRPr="003431B7">
              <w:rPr>
                <w:rFonts w:asciiTheme="minorHAnsi" w:hAnsiTheme="minorHAnsi"/>
                <w:sz w:val="20"/>
                <w:szCs w:val="20"/>
              </w:rPr>
              <w:t>• Following a scientific experience, the children ask further questions which can be answered by extending the same enquiry*</w:t>
            </w:r>
          </w:p>
        </w:tc>
        <w:tc>
          <w:tcPr>
            <w:tcW w:w="4743" w:type="dxa"/>
            <w:gridSpan w:val="2"/>
            <w:shd w:val="clear" w:color="auto" w:fill="FFFFFF" w:themeFill="background1"/>
          </w:tcPr>
          <w:p w14:paraId="0723A5BD" w14:textId="77777777" w:rsidR="00D75E73" w:rsidRDefault="00D75E73" w:rsidP="00D75E73">
            <w:pPr>
              <w:pStyle w:val="Default"/>
              <w:rPr>
                <w:rFonts w:asciiTheme="minorHAnsi" w:hAnsiTheme="minorHAnsi"/>
                <w:b/>
                <w:bCs/>
                <w:i/>
                <w:iCs/>
                <w:sz w:val="22"/>
                <w:szCs w:val="22"/>
              </w:rPr>
            </w:pPr>
            <w:r w:rsidRPr="001E5E00">
              <w:rPr>
                <w:rFonts w:asciiTheme="minorHAnsi" w:hAnsiTheme="minorHAnsi"/>
                <w:b/>
                <w:bCs/>
                <w:i/>
                <w:iCs/>
                <w:sz w:val="22"/>
                <w:szCs w:val="22"/>
              </w:rPr>
              <w:t xml:space="preserve">NC: Reporting and presenting findings from enquiries, including conclusions, causal relationships and explanations of and degree of trust in results, in oral and written forms such as displays and other presentations* </w:t>
            </w:r>
          </w:p>
          <w:p w14:paraId="7D99F1BD" w14:textId="77777777" w:rsidR="00D75E73" w:rsidRDefault="00D75E73" w:rsidP="00D75E73">
            <w:pPr>
              <w:pStyle w:val="Default"/>
              <w:rPr>
                <w:rFonts w:asciiTheme="minorHAnsi" w:hAnsiTheme="minorHAnsi"/>
                <w:b/>
                <w:bCs/>
                <w:i/>
                <w:iCs/>
                <w:sz w:val="22"/>
                <w:szCs w:val="22"/>
              </w:rPr>
            </w:pPr>
          </w:p>
          <w:p w14:paraId="15DBD4B3" w14:textId="77777777" w:rsidR="00D75E73" w:rsidRPr="003431B7" w:rsidRDefault="00D75E73" w:rsidP="00D75E73">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They evaluate, for example, the choice of method used, the control of variables, the precision and accuracy of measurements and the credibility of secondary sources used*</w:t>
            </w:r>
          </w:p>
          <w:p w14:paraId="2D7BA661" w14:textId="77777777" w:rsidR="00D75E73" w:rsidRPr="003431B7" w:rsidRDefault="00D75E73" w:rsidP="00D75E73">
            <w:pPr>
              <w:pStyle w:val="Default"/>
              <w:rPr>
                <w:rFonts w:asciiTheme="minorHAnsi" w:hAnsiTheme="minorHAnsi"/>
                <w:sz w:val="20"/>
                <w:szCs w:val="20"/>
              </w:rPr>
            </w:pPr>
          </w:p>
          <w:p w14:paraId="7BAA986C" w14:textId="77777777" w:rsidR="00D75E73" w:rsidRDefault="00D75E73" w:rsidP="00D75E73">
            <w:pPr>
              <w:pStyle w:val="Default"/>
              <w:rPr>
                <w:rFonts w:asciiTheme="minorHAnsi" w:hAnsiTheme="minorHAnsi"/>
                <w:sz w:val="20"/>
                <w:szCs w:val="20"/>
              </w:rPr>
            </w:pPr>
            <w:r w:rsidRPr="003431B7">
              <w:rPr>
                <w:rFonts w:asciiTheme="minorHAnsi" w:hAnsiTheme="minorHAnsi"/>
                <w:sz w:val="20"/>
                <w:szCs w:val="20"/>
              </w:rPr>
              <w:t>• They identify any limitations that reduce the trust they have in their data*</w:t>
            </w:r>
          </w:p>
          <w:p w14:paraId="3D0343A0" w14:textId="77777777" w:rsidR="00D75E73" w:rsidRDefault="00D75E73" w:rsidP="00D75E73">
            <w:pPr>
              <w:pStyle w:val="Default"/>
              <w:rPr>
                <w:rFonts w:asciiTheme="minorHAnsi" w:hAnsiTheme="minorHAnsi"/>
                <w:sz w:val="20"/>
                <w:szCs w:val="20"/>
              </w:rPr>
            </w:pPr>
          </w:p>
          <w:p w14:paraId="41461E27" w14:textId="77777777" w:rsidR="00D75E73" w:rsidRDefault="00D75E73" w:rsidP="00D75E73">
            <w:pPr>
              <w:rPr>
                <w:b/>
                <w:bCs/>
                <w:i/>
                <w:iCs/>
              </w:rPr>
            </w:pPr>
            <w:r w:rsidRPr="00BE3E57">
              <w:rPr>
                <w:b/>
                <w:bCs/>
                <w:i/>
                <w:iCs/>
              </w:rPr>
              <w:t>NC: Using test results to make predictions to set up further comparative and fair tests*</w:t>
            </w:r>
          </w:p>
          <w:p w14:paraId="39FF8D85" w14:textId="77777777" w:rsidR="00D75E73" w:rsidRPr="003431B7" w:rsidRDefault="00D75E73" w:rsidP="00D75E73">
            <w:pPr>
              <w:rPr>
                <w:b/>
                <w:bCs/>
                <w:i/>
                <w:iCs/>
                <w:sz w:val="20"/>
                <w:szCs w:val="20"/>
              </w:rPr>
            </w:pPr>
          </w:p>
          <w:p w14:paraId="05D361F2" w14:textId="77777777" w:rsidR="00D75E73" w:rsidRDefault="00D75E73" w:rsidP="00D75E73">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use the scientific knowledge gained from enquiry work to make predictions they can investigate using comparative and fair tests*</w:t>
            </w:r>
          </w:p>
          <w:p w14:paraId="2156CC76" w14:textId="6ECE9267" w:rsidR="00462F2F" w:rsidRPr="003431B7" w:rsidRDefault="00462F2F" w:rsidP="00D75E73">
            <w:pPr>
              <w:pStyle w:val="Default"/>
              <w:rPr>
                <w:rFonts w:asciiTheme="minorHAnsi" w:hAnsiTheme="minorHAnsi" w:cstheme="minorBidi"/>
                <w:sz w:val="20"/>
                <w:szCs w:val="20"/>
              </w:rPr>
            </w:pPr>
          </w:p>
        </w:tc>
      </w:tr>
      <w:tr w:rsidR="00A57718" w14:paraId="4D8EDAD1" w14:textId="77777777" w:rsidTr="00F609BC">
        <w:trPr>
          <w:trHeight w:val="229"/>
          <w:jc w:val="center"/>
        </w:trPr>
        <w:tc>
          <w:tcPr>
            <w:tcW w:w="1360" w:type="dxa"/>
            <w:vMerge w:val="restart"/>
            <w:shd w:val="clear" w:color="auto" w:fill="77B0A2"/>
          </w:tcPr>
          <w:p w14:paraId="3FD68614" w14:textId="77777777" w:rsidR="00A57718" w:rsidRDefault="00A57718" w:rsidP="00B44853">
            <w:pPr>
              <w:jc w:val="center"/>
              <w:rPr>
                <w:b/>
              </w:rPr>
            </w:pPr>
          </w:p>
          <w:p w14:paraId="42EA798D" w14:textId="42FEB193" w:rsidR="00A758E3" w:rsidRDefault="00A758E3" w:rsidP="00B44853">
            <w:pPr>
              <w:jc w:val="center"/>
              <w:rPr>
                <w:b/>
              </w:rPr>
            </w:pPr>
            <w:r w:rsidRPr="00DA0873">
              <w:rPr>
                <w:rFonts w:ascii="Arial" w:eastAsia="Times New Roman" w:hAnsi="Arial" w:cs="Arial"/>
                <w:color w:val="5E5B5C"/>
                <w:sz w:val="30"/>
                <w:szCs w:val="30"/>
                <w:lang w:eastAsia="en-GB"/>
              </w:rPr>
              <w:fldChar w:fldCharType="begin"/>
            </w:r>
            <w:r w:rsidRPr="00DA0873">
              <w:rPr>
                <w:rFonts w:ascii="Arial" w:eastAsia="Times New Roman" w:hAnsi="Arial" w:cs="Arial"/>
                <w:color w:val="5E5B5C"/>
                <w:sz w:val="30"/>
                <w:szCs w:val="30"/>
                <w:lang w:eastAsia="en-GB"/>
              </w:rPr>
              <w:instrText xml:space="preserve"> INCLUDEPICTURE "/var/folders/_9/z6vf57n95f1dt6zpzkfxn7k40000gn/T/com.microsoft.Word/WebArchiveCopyPasteTempFiles/Enquiry_skills_banner_1560x350px.jpg" \* MERGEFORMATINET </w:instrText>
            </w:r>
            <w:r w:rsidRPr="00DA0873">
              <w:rPr>
                <w:rFonts w:ascii="Arial" w:eastAsia="Times New Roman" w:hAnsi="Arial" w:cs="Arial"/>
                <w:color w:val="5E5B5C"/>
                <w:sz w:val="30"/>
                <w:szCs w:val="30"/>
                <w:lang w:eastAsia="en-GB"/>
              </w:rPr>
              <w:fldChar w:fldCharType="separate"/>
            </w:r>
            <w:r w:rsidRPr="00DA0873">
              <w:rPr>
                <w:rFonts w:ascii="Arial" w:eastAsia="Times New Roman" w:hAnsi="Arial" w:cs="Arial"/>
                <w:noProof/>
                <w:color w:val="5E5B5C"/>
                <w:sz w:val="30"/>
                <w:szCs w:val="30"/>
                <w:lang w:eastAsia="en-GB"/>
              </w:rPr>
              <w:drawing>
                <wp:inline distT="0" distB="0" distL="0" distR="0" wp14:anchorId="3FEF1E22" wp14:editId="5363E501">
                  <wp:extent cx="713143" cy="1165370"/>
                  <wp:effectExtent l="0" t="0" r="0" b="317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104"/>
                          <a:stretch/>
                        </pic:blipFill>
                        <pic:spPr bwMode="auto">
                          <a:xfrm>
                            <a:off x="0" y="0"/>
                            <a:ext cx="715313" cy="1168916"/>
                          </a:xfrm>
                          <a:prstGeom prst="rect">
                            <a:avLst/>
                          </a:prstGeom>
                          <a:noFill/>
                          <a:ln>
                            <a:noFill/>
                          </a:ln>
                          <a:extLst>
                            <a:ext uri="{53640926-AAD7-44D8-BBD7-CCE9431645EC}">
                              <a14:shadowObscured xmlns:a14="http://schemas.microsoft.com/office/drawing/2010/main"/>
                            </a:ext>
                          </a:extLst>
                        </pic:spPr>
                      </pic:pic>
                    </a:graphicData>
                  </a:graphic>
                </wp:inline>
              </w:drawing>
            </w:r>
            <w:r w:rsidRPr="00DA0873">
              <w:rPr>
                <w:rFonts w:ascii="Arial" w:eastAsia="Times New Roman" w:hAnsi="Arial" w:cs="Arial"/>
                <w:color w:val="5E5B5C"/>
                <w:sz w:val="30"/>
                <w:szCs w:val="30"/>
                <w:lang w:eastAsia="en-GB"/>
              </w:rPr>
              <w:fldChar w:fldCharType="end"/>
            </w:r>
          </w:p>
          <w:p w14:paraId="62A99D58" w14:textId="77777777" w:rsidR="00A758E3" w:rsidRDefault="00A758E3" w:rsidP="00A758E3">
            <w:pPr>
              <w:rPr>
                <w:b/>
              </w:rPr>
            </w:pPr>
          </w:p>
          <w:p w14:paraId="14A02D79" w14:textId="23129A45" w:rsidR="00730220" w:rsidRDefault="00A758E3" w:rsidP="00730220">
            <w:pPr>
              <w:jc w:val="center"/>
              <w:rPr>
                <w:b/>
                <w:color w:val="FFFFFF" w:themeColor="background1"/>
              </w:rPr>
            </w:pPr>
            <w:r w:rsidRPr="00730220">
              <w:rPr>
                <w:b/>
                <w:color w:val="FFFFFF" w:themeColor="background1"/>
              </w:rPr>
              <w:t>EYFS</w:t>
            </w:r>
          </w:p>
          <w:p w14:paraId="0CA4AB81"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Participate in</w:t>
            </w:r>
          </w:p>
          <w:p w14:paraId="24542252"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discussions,</w:t>
            </w:r>
          </w:p>
          <w:p w14:paraId="4AB56EF1"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offering their</w:t>
            </w:r>
          </w:p>
          <w:p w14:paraId="2D6DF482"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own ideas,</w:t>
            </w:r>
          </w:p>
          <w:p w14:paraId="6E49FAB6"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using recently</w:t>
            </w:r>
          </w:p>
          <w:p w14:paraId="27241001"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introduced</w:t>
            </w:r>
          </w:p>
          <w:p w14:paraId="2D86C1D1" w14:textId="729B7FAA" w:rsidR="00EF4320"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vocabulary.</w:t>
            </w:r>
          </w:p>
          <w:p w14:paraId="37EA1BE4" w14:textId="2345FBD2"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Offer</w:t>
            </w:r>
          </w:p>
          <w:p w14:paraId="2B3CCC8D" w14:textId="4EDA7F2E"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explanations</w:t>
            </w:r>
          </w:p>
          <w:p w14:paraId="56800514" w14:textId="2F4DE406"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for why things</w:t>
            </w:r>
          </w:p>
          <w:p w14:paraId="084FB187" w14:textId="5A318BA0"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might happen</w:t>
            </w:r>
          </w:p>
          <w:p w14:paraId="745A32AD"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w:t>
            </w:r>
          </w:p>
          <w:p w14:paraId="66EDE427" w14:textId="39C663F9"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Express their</w:t>
            </w:r>
          </w:p>
          <w:p w14:paraId="4F56A94C" w14:textId="0AF6220D"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ideas and</w:t>
            </w:r>
          </w:p>
          <w:p w14:paraId="4AA9AF7C" w14:textId="1F84F0FE"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feelings about</w:t>
            </w:r>
          </w:p>
          <w:p w14:paraId="6ABE10F2" w14:textId="4A1DF074"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their</w:t>
            </w:r>
          </w:p>
          <w:p w14:paraId="189CF925"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experiences.</w:t>
            </w:r>
          </w:p>
          <w:p w14:paraId="590EC320" w14:textId="799E641C"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Know some</w:t>
            </w:r>
          </w:p>
          <w:p w14:paraId="266095CB" w14:textId="4C737B6F"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similarities</w:t>
            </w:r>
          </w:p>
          <w:p w14:paraId="625F4730"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and</w:t>
            </w:r>
          </w:p>
          <w:p w14:paraId="7C3AF059" w14:textId="05533582"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differences …</w:t>
            </w:r>
          </w:p>
          <w:p w14:paraId="7C238675" w14:textId="64386A15"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drawing on</w:t>
            </w:r>
          </w:p>
          <w:p w14:paraId="79EA27B8" w14:textId="634A87C3"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their</w:t>
            </w:r>
          </w:p>
          <w:p w14:paraId="2702A95E" w14:textId="77777777" w:rsidR="00EF4320" w:rsidRPr="00BB1BAC" w:rsidRDefault="00EF4320" w:rsidP="00A25636">
            <w:pPr>
              <w:pStyle w:val="Default"/>
              <w:jc w:val="center"/>
              <w:rPr>
                <w:rFonts w:asciiTheme="minorHAnsi" w:hAnsiTheme="minorHAnsi" w:cstheme="minorHAnsi"/>
                <w:b/>
                <w:bCs/>
                <w:i/>
                <w:iCs/>
                <w:color w:val="FFFFFF" w:themeColor="background1"/>
                <w:sz w:val="18"/>
                <w:szCs w:val="18"/>
              </w:rPr>
            </w:pPr>
            <w:r w:rsidRPr="00BB1BAC">
              <w:rPr>
                <w:rFonts w:asciiTheme="minorHAnsi" w:hAnsiTheme="minorHAnsi" w:cstheme="minorHAnsi"/>
                <w:b/>
                <w:bCs/>
                <w:i/>
                <w:iCs/>
                <w:color w:val="FFFFFF" w:themeColor="background1"/>
                <w:sz w:val="18"/>
                <w:szCs w:val="18"/>
              </w:rPr>
              <w:t>experiences.</w:t>
            </w:r>
          </w:p>
          <w:p w14:paraId="612F148A" w14:textId="5AB7130A" w:rsidR="00A758E3" w:rsidRPr="00EF4320" w:rsidRDefault="00EF4320" w:rsidP="00EF4320">
            <w:pPr>
              <w:jc w:val="center"/>
              <w:rPr>
                <w:b/>
                <w:i/>
                <w:iCs/>
                <w:color w:val="FFFFFF" w:themeColor="background1"/>
                <w:sz w:val="18"/>
                <w:szCs w:val="18"/>
              </w:rPr>
            </w:pPr>
            <w:r w:rsidRPr="00EF4320">
              <w:rPr>
                <w:b/>
                <w:bCs/>
                <w:color w:val="FFFFFF" w:themeColor="background1"/>
                <w:vertAlign w:val="superscript"/>
              </w:rPr>
              <w:t>PSTT</w:t>
            </w:r>
          </w:p>
        </w:tc>
        <w:tc>
          <w:tcPr>
            <w:tcW w:w="14228" w:type="dxa"/>
            <w:gridSpan w:val="6"/>
            <w:shd w:val="clear" w:color="auto" w:fill="77B0A2"/>
          </w:tcPr>
          <w:p w14:paraId="0B2DC1DF" w14:textId="77777777" w:rsidR="00256132" w:rsidRDefault="00256132" w:rsidP="00B44853">
            <w:pPr>
              <w:jc w:val="center"/>
              <w:rPr>
                <w:b/>
                <w:bCs/>
                <w:sz w:val="24"/>
                <w:szCs w:val="24"/>
              </w:rPr>
            </w:pPr>
          </w:p>
          <w:p w14:paraId="606D7FB4" w14:textId="77777777" w:rsidR="00A57718" w:rsidRDefault="00A57718" w:rsidP="00B44853">
            <w:pPr>
              <w:jc w:val="center"/>
              <w:rPr>
                <w:b/>
                <w:bCs/>
                <w:vertAlign w:val="superscript"/>
              </w:rPr>
            </w:pPr>
            <w:r>
              <w:rPr>
                <w:b/>
                <w:bCs/>
                <w:sz w:val="24"/>
                <w:szCs w:val="24"/>
              </w:rPr>
              <w:t>Answering questions and concluding</w:t>
            </w:r>
            <w:r w:rsidRPr="00804836">
              <w:rPr>
                <w:b/>
                <w:bCs/>
                <w:sz w:val="28"/>
                <w:szCs w:val="28"/>
                <w:vertAlign w:val="superscript"/>
              </w:rPr>
              <w:t>*</w:t>
            </w:r>
            <w:r>
              <w:rPr>
                <w:b/>
                <w:bCs/>
                <w:vertAlign w:val="superscript"/>
              </w:rPr>
              <w:t>Plan</w:t>
            </w:r>
          </w:p>
          <w:p w14:paraId="675F4960" w14:textId="75733963" w:rsidR="00256132" w:rsidRPr="0036129B" w:rsidRDefault="00256132" w:rsidP="00B44853">
            <w:pPr>
              <w:jc w:val="center"/>
              <w:rPr>
                <w:color w:val="000000" w:themeColor="text1"/>
                <w:sz w:val="18"/>
                <w:szCs w:val="18"/>
              </w:rPr>
            </w:pPr>
          </w:p>
        </w:tc>
      </w:tr>
      <w:tr w:rsidR="00355043" w14:paraId="058E5302" w14:textId="77777777" w:rsidTr="00F609BC">
        <w:trPr>
          <w:trHeight w:val="4775"/>
          <w:jc w:val="center"/>
        </w:trPr>
        <w:tc>
          <w:tcPr>
            <w:tcW w:w="1360" w:type="dxa"/>
            <w:vMerge/>
            <w:shd w:val="clear" w:color="auto" w:fill="77B0A2"/>
          </w:tcPr>
          <w:p w14:paraId="5B36863A" w14:textId="77777777" w:rsidR="00355043" w:rsidRDefault="00355043" w:rsidP="00B44853">
            <w:pPr>
              <w:jc w:val="center"/>
              <w:rPr>
                <w:b/>
              </w:rPr>
            </w:pPr>
          </w:p>
        </w:tc>
        <w:tc>
          <w:tcPr>
            <w:tcW w:w="4742" w:type="dxa"/>
            <w:gridSpan w:val="2"/>
            <w:tcBorders>
              <w:bottom w:val="single" w:sz="4" w:space="0" w:color="000000" w:themeColor="text1"/>
            </w:tcBorders>
            <w:shd w:val="clear" w:color="auto" w:fill="FFFFFF" w:themeFill="background1"/>
          </w:tcPr>
          <w:p w14:paraId="4B6F814E" w14:textId="4BC90EEB" w:rsidR="00355043" w:rsidRDefault="00355043" w:rsidP="00B44853">
            <w:pPr>
              <w:pStyle w:val="Default"/>
              <w:rPr>
                <w:rFonts w:asciiTheme="minorHAnsi" w:hAnsiTheme="minorHAnsi"/>
                <w:b/>
                <w:bCs/>
                <w:i/>
                <w:iCs/>
                <w:sz w:val="22"/>
                <w:szCs w:val="22"/>
              </w:rPr>
            </w:pPr>
            <w:r w:rsidRPr="00A46348">
              <w:rPr>
                <w:rFonts w:asciiTheme="minorHAnsi" w:hAnsiTheme="minorHAnsi"/>
                <w:b/>
                <w:bCs/>
                <w:i/>
                <w:iCs/>
                <w:sz w:val="22"/>
                <w:szCs w:val="22"/>
              </w:rPr>
              <w:t xml:space="preserve">NC: Using their observations and ideas to suggest answers to questions* </w:t>
            </w:r>
          </w:p>
          <w:p w14:paraId="2BC7F1CF" w14:textId="4BC90EEB" w:rsidR="00355043" w:rsidRPr="00A46348" w:rsidRDefault="00355043" w:rsidP="00B44853">
            <w:pPr>
              <w:pStyle w:val="Default"/>
              <w:rPr>
                <w:rFonts w:asciiTheme="minorHAnsi" w:hAnsiTheme="minorHAnsi"/>
                <w:b/>
                <w:bCs/>
                <w:i/>
                <w:iCs/>
                <w:sz w:val="22"/>
                <w:szCs w:val="22"/>
              </w:rPr>
            </w:pPr>
          </w:p>
          <w:p w14:paraId="2E4AF580" w14:textId="20C95C56" w:rsidR="00355043" w:rsidRPr="003431B7" w:rsidRDefault="00355043" w:rsidP="005D102C">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use their experiences of the world around them to suggest appropriate answers to questions. They are supported to relate these to their evidence e.g. observations they have made, measurements they have taken or information they have gained from secondary sources*</w:t>
            </w:r>
          </w:p>
          <w:p w14:paraId="67E80C15" w14:textId="77777777" w:rsidR="003431B7" w:rsidRPr="003431B7" w:rsidRDefault="003431B7" w:rsidP="005D102C">
            <w:pPr>
              <w:pStyle w:val="Default"/>
              <w:rPr>
                <w:rFonts w:asciiTheme="minorHAnsi" w:hAnsiTheme="minorHAnsi"/>
                <w:sz w:val="20"/>
                <w:szCs w:val="20"/>
              </w:rPr>
            </w:pPr>
          </w:p>
          <w:p w14:paraId="7F417D09" w14:textId="7BADEF02" w:rsidR="00355043" w:rsidRPr="00EF4320" w:rsidRDefault="00355043" w:rsidP="005D102C">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The children recognise ‘biggest and smallest’, ‘best and worst’ etc. from their data*</w:t>
            </w:r>
          </w:p>
        </w:tc>
        <w:tc>
          <w:tcPr>
            <w:tcW w:w="4743" w:type="dxa"/>
            <w:gridSpan w:val="2"/>
            <w:tcBorders>
              <w:bottom w:val="single" w:sz="4" w:space="0" w:color="000000" w:themeColor="text1"/>
            </w:tcBorders>
            <w:shd w:val="clear" w:color="auto" w:fill="FFFFFF" w:themeFill="background1"/>
          </w:tcPr>
          <w:p w14:paraId="3ACFF0E2" w14:textId="73797DC1" w:rsidR="00355043" w:rsidRDefault="00355043" w:rsidP="00467E29">
            <w:pPr>
              <w:pStyle w:val="Default"/>
              <w:rPr>
                <w:rFonts w:asciiTheme="minorHAnsi" w:hAnsiTheme="minorHAnsi"/>
                <w:b/>
                <w:bCs/>
                <w:i/>
                <w:iCs/>
                <w:sz w:val="22"/>
                <w:szCs w:val="22"/>
              </w:rPr>
            </w:pPr>
            <w:r w:rsidRPr="00A46348">
              <w:rPr>
                <w:rFonts w:asciiTheme="minorHAnsi" w:hAnsiTheme="minorHAnsi"/>
                <w:b/>
                <w:bCs/>
                <w:i/>
                <w:iCs/>
                <w:sz w:val="22"/>
                <w:szCs w:val="22"/>
              </w:rPr>
              <w:t>NC:</w:t>
            </w:r>
            <w:r>
              <w:rPr>
                <w:rFonts w:asciiTheme="minorHAnsi" w:hAnsiTheme="minorHAnsi"/>
                <w:b/>
                <w:bCs/>
                <w:i/>
                <w:iCs/>
                <w:sz w:val="22"/>
                <w:szCs w:val="22"/>
              </w:rPr>
              <w:t xml:space="preserve"> </w:t>
            </w:r>
            <w:r w:rsidRPr="00A46348">
              <w:rPr>
                <w:rFonts w:asciiTheme="minorHAnsi" w:hAnsiTheme="minorHAnsi"/>
                <w:b/>
                <w:bCs/>
                <w:i/>
                <w:iCs/>
                <w:sz w:val="22"/>
                <w:szCs w:val="22"/>
              </w:rPr>
              <w:t xml:space="preserve">Using straightforward scientific evidence to answer questions or to support their findings* </w:t>
            </w:r>
          </w:p>
          <w:p w14:paraId="16DA58EA" w14:textId="77777777" w:rsidR="003431B7" w:rsidRPr="003431B7" w:rsidRDefault="003431B7" w:rsidP="00467E29">
            <w:pPr>
              <w:pStyle w:val="Default"/>
              <w:rPr>
                <w:rFonts w:asciiTheme="minorHAnsi" w:hAnsiTheme="minorHAnsi"/>
                <w:b/>
                <w:bCs/>
                <w:i/>
                <w:iCs/>
                <w:sz w:val="20"/>
                <w:szCs w:val="20"/>
              </w:rPr>
            </w:pPr>
          </w:p>
          <w:p w14:paraId="286032C4" w14:textId="1E28D541" w:rsidR="00355043" w:rsidRPr="003431B7" w:rsidRDefault="00355043" w:rsidP="005D102C">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answer their own and others’ questions based on observations they have made, measurements they have taken or information they have gained from secondary sources. The answers are consistent with the evidence*</w:t>
            </w:r>
          </w:p>
          <w:p w14:paraId="723CB30F" w14:textId="77777777" w:rsidR="00355043" w:rsidRDefault="00355043" w:rsidP="005D102C">
            <w:pPr>
              <w:pStyle w:val="Default"/>
              <w:rPr>
                <w:rFonts w:asciiTheme="minorHAnsi" w:hAnsiTheme="minorHAnsi"/>
                <w:sz w:val="18"/>
                <w:szCs w:val="18"/>
              </w:rPr>
            </w:pPr>
          </w:p>
          <w:p w14:paraId="3FB1FDA1" w14:textId="5191CFF7" w:rsidR="00355043" w:rsidRDefault="00355043" w:rsidP="00B373F8">
            <w:pPr>
              <w:pStyle w:val="Default"/>
              <w:rPr>
                <w:rFonts w:asciiTheme="minorHAnsi" w:hAnsiTheme="minorHAnsi"/>
                <w:b/>
                <w:bCs/>
                <w:i/>
                <w:iCs/>
                <w:sz w:val="22"/>
                <w:szCs w:val="22"/>
              </w:rPr>
            </w:pPr>
            <w:r w:rsidRPr="00F703C2">
              <w:rPr>
                <w:rFonts w:asciiTheme="minorHAnsi" w:hAnsiTheme="minorHAnsi"/>
                <w:b/>
                <w:bCs/>
                <w:i/>
                <w:iCs/>
                <w:sz w:val="22"/>
                <w:szCs w:val="22"/>
              </w:rPr>
              <w:t>NC: Identifying differences, similarities or changes related to simple scientific ideas and processes*</w:t>
            </w:r>
          </w:p>
          <w:p w14:paraId="61E41118" w14:textId="77777777" w:rsidR="003431B7" w:rsidRPr="00F703C2" w:rsidRDefault="003431B7" w:rsidP="00B373F8">
            <w:pPr>
              <w:pStyle w:val="Default"/>
              <w:rPr>
                <w:rFonts w:asciiTheme="minorHAnsi" w:hAnsiTheme="minorHAnsi"/>
                <w:b/>
                <w:bCs/>
                <w:i/>
                <w:iCs/>
                <w:sz w:val="22"/>
                <w:szCs w:val="22"/>
              </w:rPr>
            </w:pPr>
          </w:p>
          <w:p w14:paraId="2A5BF217" w14:textId="77777777" w:rsidR="00355043" w:rsidRPr="003431B7" w:rsidRDefault="00355043" w:rsidP="005D102C">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interpret their data to generate simple comparative statements based on their evidence. They begin to identify naturally occurring patterns and causal relationships*</w:t>
            </w:r>
          </w:p>
          <w:p w14:paraId="2E30820F" w14:textId="77777777" w:rsidR="00355043" w:rsidRDefault="00355043" w:rsidP="005D102C">
            <w:pPr>
              <w:pStyle w:val="Default"/>
              <w:rPr>
                <w:rFonts w:asciiTheme="minorHAnsi" w:hAnsiTheme="minorHAnsi"/>
                <w:sz w:val="18"/>
                <w:szCs w:val="18"/>
              </w:rPr>
            </w:pPr>
          </w:p>
          <w:p w14:paraId="0AAA8A4B" w14:textId="0570A1CF" w:rsidR="00355043" w:rsidRDefault="00355043" w:rsidP="00B373F8">
            <w:pPr>
              <w:pStyle w:val="Default"/>
              <w:rPr>
                <w:rFonts w:asciiTheme="minorHAnsi" w:hAnsiTheme="minorHAnsi"/>
                <w:b/>
                <w:bCs/>
                <w:i/>
                <w:iCs/>
                <w:sz w:val="22"/>
                <w:szCs w:val="22"/>
              </w:rPr>
            </w:pPr>
            <w:r w:rsidRPr="00367EF4">
              <w:rPr>
                <w:rFonts w:asciiTheme="minorHAnsi" w:hAnsiTheme="minorHAnsi"/>
                <w:b/>
                <w:bCs/>
                <w:i/>
                <w:iCs/>
                <w:sz w:val="22"/>
                <w:szCs w:val="22"/>
              </w:rPr>
              <w:t>NC: Using results to draw simple conclusions, make predictions for new values, suggest improvements and raise further questions*</w:t>
            </w:r>
          </w:p>
          <w:p w14:paraId="4CFC3EBE" w14:textId="77777777" w:rsidR="003431B7" w:rsidRPr="003431B7" w:rsidRDefault="003431B7" w:rsidP="00B373F8">
            <w:pPr>
              <w:pStyle w:val="Default"/>
              <w:rPr>
                <w:rFonts w:asciiTheme="minorHAnsi" w:hAnsiTheme="minorHAnsi"/>
                <w:b/>
                <w:bCs/>
                <w:i/>
                <w:iCs/>
                <w:sz w:val="20"/>
                <w:szCs w:val="20"/>
              </w:rPr>
            </w:pPr>
          </w:p>
          <w:p w14:paraId="153FC4BA" w14:textId="0448BF77" w:rsidR="00355043" w:rsidRPr="00F33DD1" w:rsidRDefault="00355043" w:rsidP="00B373F8">
            <w:pPr>
              <w:pStyle w:val="Default"/>
              <w:rPr>
                <w:rFonts w:asciiTheme="minorHAnsi" w:hAnsiTheme="minorHAnsi"/>
                <w:sz w:val="18"/>
                <w:szCs w:val="18"/>
              </w:rPr>
            </w:pPr>
            <w:r w:rsidRPr="003431B7">
              <w:rPr>
                <w:rFonts w:asciiTheme="minorHAnsi" w:hAnsiTheme="minorHAnsi" w:cstheme="minorBidi"/>
                <w:sz w:val="20"/>
                <w:szCs w:val="20"/>
              </w:rPr>
              <w:t xml:space="preserve">• </w:t>
            </w:r>
            <w:r w:rsidRPr="003431B7">
              <w:rPr>
                <w:rFonts w:asciiTheme="minorHAnsi" w:hAnsiTheme="minorHAnsi"/>
                <w:sz w:val="20"/>
                <w:szCs w:val="20"/>
              </w:rPr>
              <w:t>They draw conclusions based on their evidence and current subject knowledge*</w:t>
            </w:r>
            <w:r w:rsidRPr="00F94245">
              <w:rPr>
                <w:rFonts w:asciiTheme="minorHAnsi" w:hAnsiTheme="minorHAnsi"/>
                <w:sz w:val="18"/>
                <w:szCs w:val="18"/>
              </w:rPr>
              <w:t xml:space="preserve"> </w:t>
            </w:r>
          </w:p>
        </w:tc>
        <w:tc>
          <w:tcPr>
            <w:tcW w:w="4743" w:type="dxa"/>
            <w:gridSpan w:val="2"/>
            <w:shd w:val="clear" w:color="auto" w:fill="FFFFFF" w:themeFill="background1"/>
          </w:tcPr>
          <w:p w14:paraId="38FA48CD" w14:textId="5C2444A7" w:rsidR="00355043" w:rsidRDefault="00355043" w:rsidP="00B44853">
            <w:pPr>
              <w:pStyle w:val="Default"/>
              <w:rPr>
                <w:rFonts w:asciiTheme="minorHAnsi" w:hAnsiTheme="minorHAnsi"/>
                <w:b/>
                <w:bCs/>
                <w:i/>
                <w:iCs/>
                <w:sz w:val="22"/>
                <w:szCs w:val="22"/>
              </w:rPr>
            </w:pPr>
            <w:r w:rsidRPr="00A46348">
              <w:rPr>
                <w:rFonts w:asciiTheme="minorHAnsi" w:hAnsiTheme="minorHAnsi"/>
                <w:b/>
                <w:bCs/>
                <w:i/>
                <w:iCs/>
                <w:sz w:val="22"/>
                <w:szCs w:val="22"/>
              </w:rPr>
              <w:t xml:space="preserve">NC: Identifying scientific evidence that has been used to support or refute ideas or arguments* </w:t>
            </w:r>
          </w:p>
          <w:p w14:paraId="766A9F98" w14:textId="77777777" w:rsidR="003431B7" w:rsidRPr="00F703C2" w:rsidRDefault="003431B7" w:rsidP="00B44853">
            <w:pPr>
              <w:pStyle w:val="Default"/>
              <w:rPr>
                <w:rFonts w:asciiTheme="minorHAnsi" w:hAnsiTheme="minorHAnsi"/>
                <w:b/>
                <w:bCs/>
                <w:i/>
                <w:iCs/>
                <w:sz w:val="22"/>
                <w:szCs w:val="22"/>
              </w:rPr>
            </w:pPr>
          </w:p>
          <w:p w14:paraId="5F37FD55" w14:textId="4C246E59" w:rsidR="00355043" w:rsidRPr="003431B7" w:rsidRDefault="00355043" w:rsidP="005D102C">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w:t>
            </w:r>
          </w:p>
          <w:p w14:paraId="2CAA3BAD" w14:textId="77777777" w:rsidR="003431B7" w:rsidRPr="003431B7" w:rsidRDefault="003431B7" w:rsidP="005D102C">
            <w:pPr>
              <w:pStyle w:val="Default"/>
              <w:rPr>
                <w:rFonts w:asciiTheme="minorHAnsi" w:hAnsiTheme="minorHAnsi"/>
                <w:sz w:val="20"/>
                <w:szCs w:val="20"/>
              </w:rPr>
            </w:pPr>
          </w:p>
          <w:p w14:paraId="01FE9035" w14:textId="19C0328B" w:rsidR="00355043" w:rsidRPr="003431B7" w:rsidRDefault="00355043" w:rsidP="005D102C">
            <w:pPr>
              <w:pStyle w:val="Default"/>
              <w:rPr>
                <w:rFonts w:asciiTheme="minorHAnsi" w:hAnsiTheme="minorHAnsi"/>
                <w:sz w:val="20"/>
                <w:szCs w:val="20"/>
              </w:rPr>
            </w:pPr>
            <w:r w:rsidRPr="003431B7">
              <w:rPr>
                <w:rFonts w:asciiTheme="minorHAnsi" w:hAnsiTheme="minorHAnsi"/>
                <w:sz w:val="20"/>
                <w:szCs w:val="20"/>
              </w:rPr>
              <w:t>• They talk about how their scientific ideas change due to new evidence that they have gathered*</w:t>
            </w:r>
          </w:p>
          <w:p w14:paraId="7D5FB80A" w14:textId="77777777" w:rsidR="003431B7" w:rsidRPr="003431B7" w:rsidRDefault="003431B7" w:rsidP="005D102C">
            <w:pPr>
              <w:pStyle w:val="Default"/>
              <w:rPr>
                <w:rFonts w:asciiTheme="minorHAnsi" w:hAnsiTheme="minorHAnsi"/>
                <w:sz w:val="20"/>
                <w:szCs w:val="20"/>
              </w:rPr>
            </w:pPr>
          </w:p>
          <w:p w14:paraId="7A334D20" w14:textId="702B3086" w:rsidR="00355043" w:rsidRPr="003431B7" w:rsidRDefault="00355043" w:rsidP="005D102C">
            <w:pPr>
              <w:pStyle w:val="Default"/>
              <w:rPr>
                <w:rFonts w:asciiTheme="minorHAnsi" w:hAnsiTheme="minorHAnsi"/>
                <w:sz w:val="20"/>
                <w:szCs w:val="20"/>
              </w:rPr>
            </w:pPr>
            <w:r w:rsidRPr="003431B7">
              <w:rPr>
                <w:rFonts w:asciiTheme="minorHAnsi" w:hAnsiTheme="minorHAnsi"/>
                <w:sz w:val="20"/>
                <w:szCs w:val="20"/>
              </w:rPr>
              <w:t xml:space="preserve">• They talk about how new discoveries change scientific understanding* </w:t>
            </w:r>
          </w:p>
          <w:p w14:paraId="67EDCFE6" w14:textId="4356FE40" w:rsidR="009F5ABF" w:rsidRDefault="009F5ABF" w:rsidP="005D102C">
            <w:pPr>
              <w:pStyle w:val="Default"/>
              <w:rPr>
                <w:rFonts w:asciiTheme="minorHAnsi" w:hAnsiTheme="minorHAnsi"/>
                <w:sz w:val="18"/>
                <w:szCs w:val="18"/>
              </w:rPr>
            </w:pPr>
          </w:p>
          <w:p w14:paraId="7B64AA33" w14:textId="5FE25545" w:rsidR="00EF4320" w:rsidRDefault="00EF4320" w:rsidP="005D102C">
            <w:pPr>
              <w:pStyle w:val="Default"/>
              <w:rPr>
                <w:rFonts w:asciiTheme="minorHAnsi" w:hAnsiTheme="minorHAnsi"/>
                <w:sz w:val="18"/>
                <w:szCs w:val="18"/>
              </w:rPr>
            </w:pPr>
          </w:p>
          <w:p w14:paraId="08EE23E4" w14:textId="77777777" w:rsidR="00EF4320" w:rsidRPr="001E52F4" w:rsidRDefault="00EF4320" w:rsidP="005D102C">
            <w:pPr>
              <w:pStyle w:val="Default"/>
              <w:rPr>
                <w:rFonts w:asciiTheme="minorHAnsi" w:hAnsiTheme="minorHAnsi"/>
                <w:sz w:val="18"/>
                <w:szCs w:val="18"/>
              </w:rPr>
            </w:pPr>
          </w:p>
          <w:p w14:paraId="481AC379" w14:textId="03FFCFE0" w:rsidR="00355043" w:rsidRDefault="00355043" w:rsidP="00B373F8">
            <w:pPr>
              <w:pStyle w:val="Default"/>
              <w:rPr>
                <w:rFonts w:asciiTheme="minorHAnsi" w:hAnsiTheme="minorHAnsi"/>
                <w:b/>
                <w:bCs/>
                <w:i/>
                <w:iCs/>
                <w:sz w:val="22"/>
                <w:szCs w:val="22"/>
              </w:rPr>
            </w:pPr>
            <w:r w:rsidRPr="0042225F">
              <w:rPr>
                <w:rFonts w:asciiTheme="minorHAnsi" w:hAnsiTheme="minorHAnsi"/>
                <w:b/>
                <w:bCs/>
                <w:i/>
                <w:iCs/>
                <w:sz w:val="22"/>
                <w:szCs w:val="22"/>
              </w:rPr>
              <w:t>NC: Reporting and presenting findings from enquiries, including conclusions, causal relationships and explanations of and degree of trust in results, in oral and written forms such as displays and other presentations</w:t>
            </w:r>
            <w:r>
              <w:rPr>
                <w:rFonts w:asciiTheme="minorHAnsi" w:hAnsiTheme="minorHAnsi"/>
                <w:b/>
                <w:bCs/>
                <w:i/>
                <w:iCs/>
                <w:sz w:val="22"/>
                <w:szCs w:val="22"/>
              </w:rPr>
              <w:t>*</w:t>
            </w:r>
            <w:r w:rsidRPr="0042225F">
              <w:rPr>
                <w:rFonts w:asciiTheme="minorHAnsi" w:hAnsiTheme="minorHAnsi"/>
                <w:b/>
                <w:bCs/>
                <w:i/>
                <w:iCs/>
                <w:sz w:val="22"/>
                <w:szCs w:val="22"/>
              </w:rPr>
              <w:t xml:space="preserve"> </w:t>
            </w:r>
          </w:p>
          <w:p w14:paraId="07D6777B" w14:textId="77777777" w:rsidR="003431B7" w:rsidRPr="00F33DD1" w:rsidRDefault="003431B7" w:rsidP="00B373F8">
            <w:pPr>
              <w:pStyle w:val="Default"/>
              <w:rPr>
                <w:rFonts w:asciiTheme="minorHAnsi" w:hAnsiTheme="minorHAnsi"/>
                <w:b/>
                <w:bCs/>
                <w:i/>
                <w:iCs/>
                <w:sz w:val="22"/>
                <w:szCs w:val="22"/>
              </w:rPr>
            </w:pPr>
          </w:p>
          <w:p w14:paraId="59FA8795" w14:textId="77777777" w:rsidR="001E52F4" w:rsidRDefault="00355043" w:rsidP="00B373F8">
            <w:pPr>
              <w:pStyle w:val="Default"/>
              <w:rPr>
                <w:rFonts w:asciiTheme="minorHAnsi" w:hAnsiTheme="minorHAnsi"/>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In their conclusions, children: identify causal relationships and patterns in the natural world from their evidence; identify results that do not fit the overall pattern; and explain their findings using their subject knowledge*</w:t>
            </w:r>
          </w:p>
          <w:p w14:paraId="43629823" w14:textId="77777777" w:rsidR="003431B7" w:rsidRDefault="003431B7" w:rsidP="00B373F8">
            <w:pPr>
              <w:pStyle w:val="Default"/>
              <w:rPr>
                <w:rFonts w:asciiTheme="minorHAnsi" w:hAnsiTheme="minorHAnsi"/>
                <w:sz w:val="20"/>
                <w:szCs w:val="20"/>
              </w:rPr>
            </w:pPr>
          </w:p>
          <w:p w14:paraId="380C0A1B" w14:textId="77777777" w:rsidR="00462F2F" w:rsidRDefault="00462F2F" w:rsidP="00B373F8">
            <w:pPr>
              <w:pStyle w:val="Default"/>
              <w:rPr>
                <w:rFonts w:asciiTheme="minorHAnsi" w:hAnsiTheme="minorHAnsi"/>
                <w:sz w:val="20"/>
                <w:szCs w:val="20"/>
              </w:rPr>
            </w:pPr>
          </w:p>
          <w:p w14:paraId="7F0F35C2" w14:textId="38733D86" w:rsidR="00462F2F" w:rsidRPr="003431B7" w:rsidRDefault="00462F2F" w:rsidP="00B373F8">
            <w:pPr>
              <w:pStyle w:val="Default"/>
              <w:rPr>
                <w:rFonts w:asciiTheme="minorHAnsi" w:hAnsiTheme="minorHAnsi"/>
                <w:sz w:val="20"/>
                <w:szCs w:val="20"/>
              </w:rPr>
            </w:pPr>
          </w:p>
        </w:tc>
      </w:tr>
      <w:tr w:rsidR="00757712" w14:paraId="28097ED9" w14:textId="77777777" w:rsidTr="001018F9">
        <w:trPr>
          <w:trHeight w:val="229"/>
          <w:jc w:val="center"/>
        </w:trPr>
        <w:tc>
          <w:tcPr>
            <w:tcW w:w="1360" w:type="dxa"/>
            <w:vMerge w:val="restart"/>
            <w:shd w:val="clear" w:color="auto" w:fill="92D050"/>
          </w:tcPr>
          <w:p w14:paraId="0D704309" w14:textId="77777777" w:rsidR="00757712" w:rsidRDefault="00757712" w:rsidP="00B44853">
            <w:pPr>
              <w:jc w:val="center"/>
              <w:rPr>
                <w:b/>
                <w:sz w:val="24"/>
                <w:szCs w:val="24"/>
              </w:rPr>
            </w:pPr>
          </w:p>
          <w:p w14:paraId="1DA386B1" w14:textId="77777777" w:rsidR="009F5ABF" w:rsidRPr="001018F9" w:rsidRDefault="009F5ABF" w:rsidP="00B44853">
            <w:pPr>
              <w:jc w:val="center"/>
              <w:rPr>
                <w:b/>
                <w:sz w:val="24"/>
                <w:szCs w:val="24"/>
              </w:rPr>
            </w:pPr>
          </w:p>
          <w:p w14:paraId="5ACB5642" w14:textId="77777777" w:rsidR="00757712" w:rsidRPr="001018F9" w:rsidRDefault="00757712" w:rsidP="00757712">
            <w:pPr>
              <w:rPr>
                <w:b/>
                <w:sz w:val="24"/>
                <w:szCs w:val="24"/>
              </w:rPr>
            </w:pPr>
          </w:p>
          <w:p w14:paraId="1A8BDAF6" w14:textId="45B90196" w:rsidR="00757712" w:rsidRDefault="00757712" w:rsidP="00B44853">
            <w:pPr>
              <w:jc w:val="center"/>
              <w:rPr>
                <w:b/>
              </w:rPr>
            </w:pPr>
            <w:r w:rsidRPr="00DA0873">
              <w:rPr>
                <w:rFonts w:ascii="Arial" w:eastAsia="Times New Roman" w:hAnsi="Arial" w:cs="Arial"/>
                <w:color w:val="5E5B5C"/>
                <w:sz w:val="30"/>
                <w:szCs w:val="30"/>
                <w:lang w:eastAsia="en-GB"/>
              </w:rPr>
              <w:fldChar w:fldCharType="begin"/>
            </w:r>
            <w:r w:rsidRPr="00DA0873">
              <w:rPr>
                <w:rFonts w:ascii="Arial" w:eastAsia="Times New Roman" w:hAnsi="Arial" w:cs="Arial"/>
                <w:color w:val="5E5B5C"/>
                <w:sz w:val="30"/>
                <w:szCs w:val="30"/>
                <w:lang w:eastAsia="en-GB"/>
              </w:rPr>
              <w:instrText xml:space="preserve"> INCLUDEPICTURE "/var/folders/_9/z6vf57n95f1dt6zpzkfxn7k40000gn/T/com.microsoft.Word/WebArchiveCopyPasteTempFiles/Enquiry_skills_banner_1560x350px.jpg" \* MERGEFORMATINET </w:instrText>
            </w:r>
            <w:r w:rsidRPr="00DA0873">
              <w:rPr>
                <w:rFonts w:ascii="Arial" w:eastAsia="Times New Roman" w:hAnsi="Arial" w:cs="Arial"/>
                <w:color w:val="5E5B5C"/>
                <w:sz w:val="30"/>
                <w:szCs w:val="30"/>
                <w:lang w:eastAsia="en-GB"/>
              </w:rPr>
              <w:fldChar w:fldCharType="separate"/>
            </w:r>
            <w:r w:rsidRPr="00DA0873">
              <w:rPr>
                <w:rFonts w:ascii="Arial" w:eastAsia="Times New Roman" w:hAnsi="Arial" w:cs="Arial"/>
                <w:noProof/>
                <w:color w:val="5E5B5C"/>
                <w:sz w:val="30"/>
                <w:szCs w:val="30"/>
                <w:lang w:eastAsia="en-GB"/>
              </w:rPr>
              <w:drawing>
                <wp:inline distT="0" distB="0" distL="0" distR="0" wp14:anchorId="657EA8A3" wp14:editId="47186A8D">
                  <wp:extent cx="701012" cy="1065668"/>
                  <wp:effectExtent l="0" t="0" r="0" b="127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1387" r="13675"/>
                          <a:stretch/>
                        </pic:blipFill>
                        <pic:spPr bwMode="auto">
                          <a:xfrm>
                            <a:off x="0" y="0"/>
                            <a:ext cx="703957" cy="1070145"/>
                          </a:xfrm>
                          <a:prstGeom prst="rect">
                            <a:avLst/>
                          </a:prstGeom>
                          <a:noFill/>
                          <a:ln>
                            <a:noFill/>
                          </a:ln>
                          <a:extLst>
                            <a:ext uri="{53640926-AAD7-44D8-BBD7-CCE9431645EC}">
                              <a14:shadowObscured xmlns:a14="http://schemas.microsoft.com/office/drawing/2010/main"/>
                            </a:ext>
                          </a:extLst>
                        </pic:spPr>
                      </pic:pic>
                    </a:graphicData>
                  </a:graphic>
                </wp:inline>
              </w:drawing>
            </w:r>
            <w:r w:rsidRPr="00DA0873">
              <w:rPr>
                <w:rFonts w:ascii="Arial" w:eastAsia="Times New Roman" w:hAnsi="Arial" w:cs="Arial"/>
                <w:color w:val="5E5B5C"/>
                <w:sz w:val="30"/>
                <w:szCs w:val="30"/>
                <w:lang w:eastAsia="en-GB"/>
              </w:rPr>
              <w:fldChar w:fldCharType="end"/>
            </w:r>
          </w:p>
        </w:tc>
        <w:tc>
          <w:tcPr>
            <w:tcW w:w="14228" w:type="dxa"/>
            <w:gridSpan w:val="6"/>
            <w:shd w:val="clear" w:color="auto" w:fill="92D050"/>
          </w:tcPr>
          <w:p w14:paraId="64202F0B" w14:textId="4F831F13" w:rsidR="00757712" w:rsidRDefault="00757712" w:rsidP="00501922">
            <w:pPr>
              <w:pStyle w:val="Default"/>
              <w:jc w:val="center"/>
              <w:rPr>
                <w:rFonts w:asciiTheme="minorHAnsi" w:hAnsiTheme="minorHAnsi"/>
                <w:b/>
                <w:bCs/>
              </w:rPr>
            </w:pPr>
          </w:p>
          <w:p w14:paraId="074E6CE7" w14:textId="7394F5DE" w:rsidR="00757712" w:rsidRDefault="00757712" w:rsidP="00501922">
            <w:pPr>
              <w:pStyle w:val="Default"/>
              <w:jc w:val="center"/>
              <w:rPr>
                <w:rFonts w:asciiTheme="minorHAnsi" w:hAnsiTheme="minorHAnsi"/>
                <w:b/>
                <w:bCs/>
              </w:rPr>
            </w:pPr>
            <w:r>
              <w:rPr>
                <w:rFonts w:asciiTheme="minorHAnsi" w:hAnsiTheme="minorHAnsi"/>
                <w:b/>
                <w:bCs/>
              </w:rPr>
              <w:t>Communicating their findings</w:t>
            </w:r>
            <w:r w:rsidRPr="001018F9">
              <w:rPr>
                <w:rFonts w:asciiTheme="minorHAnsi" w:hAnsiTheme="minorHAnsi"/>
                <w:b/>
                <w:bCs/>
                <w:sz w:val="28"/>
                <w:szCs w:val="28"/>
                <w:vertAlign w:val="superscript"/>
              </w:rPr>
              <w:t>*</w:t>
            </w:r>
            <w:r>
              <w:rPr>
                <w:b/>
                <w:bCs/>
                <w:vertAlign w:val="superscript"/>
              </w:rPr>
              <w:t>Plan</w:t>
            </w:r>
          </w:p>
          <w:p w14:paraId="4D393DED" w14:textId="41B99323" w:rsidR="00757712" w:rsidRPr="00501922" w:rsidRDefault="00757712" w:rsidP="00501922">
            <w:pPr>
              <w:pStyle w:val="Default"/>
              <w:jc w:val="center"/>
              <w:rPr>
                <w:rFonts w:asciiTheme="minorHAnsi" w:hAnsiTheme="minorHAnsi"/>
                <w:b/>
                <w:bCs/>
                <w:i/>
                <w:iCs/>
                <w:sz w:val="18"/>
                <w:szCs w:val="18"/>
              </w:rPr>
            </w:pPr>
          </w:p>
        </w:tc>
      </w:tr>
      <w:tr w:rsidR="003431B7" w14:paraId="336F9F09" w14:textId="77777777" w:rsidTr="00E07208">
        <w:trPr>
          <w:trHeight w:val="2061"/>
          <w:jc w:val="center"/>
        </w:trPr>
        <w:tc>
          <w:tcPr>
            <w:tcW w:w="1360" w:type="dxa"/>
            <w:vMerge/>
          </w:tcPr>
          <w:p w14:paraId="58222F32" w14:textId="77777777" w:rsidR="003431B7" w:rsidRDefault="003431B7" w:rsidP="00B44853">
            <w:pPr>
              <w:jc w:val="center"/>
              <w:rPr>
                <w:b/>
              </w:rPr>
            </w:pPr>
          </w:p>
        </w:tc>
        <w:tc>
          <w:tcPr>
            <w:tcW w:w="2371" w:type="dxa"/>
            <w:shd w:val="clear" w:color="auto" w:fill="FFFFFF" w:themeFill="background1"/>
          </w:tcPr>
          <w:p w14:paraId="32797485" w14:textId="5F4543C1" w:rsidR="003431B7" w:rsidRDefault="003431B7" w:rsidP="00B44853">
            <w:pPr>
              <w:rPr>
                <w:sz w:val="18"/>
                <w:szCs w:val="18"/>
                <w:lang w:eastAsia="en-GB"/>
              </w:rPr>
            </w:pPr>
          </w:p>
        </w:tc>
        <w:tc>
          <w:tcPr>
            <w:tcW w:w="2371" w:type="dxa"/>
            <w:shd w:val="clear" w:color="auto" w:fill="FFFFFF" w:themeFill="background1"/>
          </w:tcPr>
          <w:p w14:paraId="7877E69C" w14:textId="5227990F" w:rsidR="003431B7" w:rsidRPr="00510AFB" w:rsidRDefault="003431B7" w:rsidP="00B44853">
            <w:pPr>
              <w:rPr>
                <w:sz w:val="18"/>
                <w:szCs w:val="18"/>
                <w:highlight w:val="cyan"/>
              </w:rPr>
            </w:pPr>
          </w:p>
        </w:tc>
        <w:tc>
          <w:tcPr>
            <w:tcW w:w="4743" w:type="dxa"/>
            <w:gridSpan w:val="2"/>
            <w:shd w:val="clear" w:color="auto" w:fill="FFFFFF" w:themeFill="background1"/>
          </w:tcPr>
          <w:p w14:paraId="5AF809F0" w14:textId="314BF579" w:rsidR="003431B7" w:rsidRDefault="003431B7" w:rsidP="00B44853">
            <w:pPr>
              <w:pStyle w:val="Default"/>
              <w:rPr>
                <w:rFonts w:asciiTheme="minorHAnsi" w:hAnsiTheme="minorHAnsi"/>
                <w:b/>
                <w:bCs/>
                <w:i/>
                <w:iCs/>
                <w:sz w:val="22"/>
                <w:szCs w:val="22"/>
              </w:rPr>
            </w:pPr>
            <w:r w:rsidRPr="00571B32">
              <w:rPr>
                <w:rFonts w:asciiTheme="minorHAnsi" w:hAnsiTheme="minorHAnsi"/>
                <w:b/>
                <w:bCs/>
                <w:i/>
                <w:iCs/>
                <w:sz w:val="22"/>
                <w:szCs w:val="22"/>
              </w:rPr>
              <w:t>NC: Reporting on findings from enquiries, including oral and written explanations, displays or presentations of results and conclusions*</w:t>
            </w:r>
          </w:p>
          <w:p w14:paraId="4A14E80B" w14:textId="77777777" w:rsidR="003431B7" w:rsidRPr="00571B32" w:rsidRDefault="003431B7" w:rsidP="00B44853">
            <w:pPr>
              <w:pStyle w:val="Default"/>
              <w:rPr>
                <w:rFonts w:asciiTheme="minorHAnsi" w:hAnsiTheme="minorHAnsi"/>
                <w:b/>
                <w:bCs/>
                <w:i/>
                <w:iCs/>
                <w:sz w:val="22"/>
                <w:szCs w:val="22"/>
              </w:rPr>
            </w:pPr>
          </w:p>
          <w:p w14:paraId="0ED3E460" w14:textId="78A23019" w:rsidR="003431B7" w:rsidRPr="003431B7" w:rsidRDefault="003431B7" w:rsidP="00757712">
            <w:pPr>
              <w:pStyle w:val="Default"/>
              <w:rPr>
                <w:rFonts w:asciiTheme="minorHAnsi" w:hAnsiTheme="minorHAnsi"/>
                <w:b/>
                <w:bCs/>
                <w:i/>
                <w:iCs/>
                <w:sz w:val="20"/>
                <w:szCs w:val="20"/>
              </w:rPr>
            </w:pPr>
            <w:r w:rsidRPr="003431B7">
              <w:rPr>
                <w:rFonts w:asciiTheme="minorHAnsi" w:hAnsiTheme="minorHAnsi" w:cstheme="minorBidi"/>
                <w:sz w:val="20"/>
                <w:szCs w:val="20"/>
              </w:rPr>
              <w:t xml:space="preserve">• </w:t>
            </w:r>
            <w:r w:rsidRPr="003431B7">
              <w:rPr>
                <w:rFonts w:asciiTheme="minorHAnsi" w:hAnsiTheme="minorHAnsi"/>
                <w:sz w:val="20"/>
                <w:szCs w:val="20"/>
              </w:rPr>
              <w:t xml:space="preserve">They communicate their findings to an audience both orally and in writing, using appropriate scientific vocabulary* </w:t>
            </w:r>
          </w:p>
        </w:tc>
        <w:tc>
          <w:tcPr>
            <w:tcW w:w="4743" w:type="dxa"/>
            <w:gridSpan w:val="2"/>
            <w:shd w:val="clear" w:color="auto" w:fill="FFFFFF" w:themeFill="background1"/>
          </w:tcPr>
          <w:p w14:paraId="6C32A302" w14:textId="69EE953A" w:rsidR="003431B7" w:rsidRDefault="003431B7" w:rsidP="00B44853">
            <w:pPr>
              <w:pStyle w:val="Default"/>
              <w:rPr>
                <w:rFonts w:asciiTheme="minorHAnsi" w:hAnsiTheme="minorHAnsi"/>
                <w:b/>
                <w:bCs/>
                <w:i/>
                <w:iCs/>
                <w:sz w:val="22"/>
                <w:szCs w:val="22"/>
              </w:rPr>
            </w:pPr>
            <w:r w:rsidRPr="00341DE2">
              <w:rPr>
                <w:rFonts w:asciiTheme="minorHAnsi" w:hAnsiTheme="minorHAnsi"/>
                <w:b/>
                <w:bCs/>
                <w:i/>
                <w:iCs/>
                <w:sz w:val="22"/>
                <w:szCs w:val="22"/>
              </w:rPr>
              <w:t xml:space="preserve">NC: Reporting and presenting findings from enquiries, including conclusions, causal relationships and explanations of and degree of trust in results, in oral and written forms such as displays and other presentations* </w:t>
            </w:r>
          </w:p>
          <w:p w14:paraId="00DFB50E" w14:textId="77777777" w:rsidR="003431B7" w:rsidRPr="003431B7" w:rsidRDefault="003431B7" w:rsidP="00B44853">
            <w:pPr>
              <w:pStyle w:val="Default"/>
              <w:rPr>
                <w:rFonts w:asciiTheme="minorHAnsi" w:hAnsiTheme="minorHAnsi"/>
                <w:b/>
                <w:bCs/>
                <w:i/>
                <w:iCs/>
                <w:sz w:val="20"/>
                <w:szCs w:val="20"/>
              </w:rPr>
            </w:pPr>
          </w:p>
          <w:p w14:paraId="28C1F20D" w14:textId="32DCFB7A" w:rsidR="003431B7" w:rsidRPr="00341DE2" w:rsidRDefault="003431B7" w:rsidP="00757712">
            <w:pPr>
              <w:pStyle w:val="Default"/>
              <w:rPr>
                <w:rFonts w:asciiTheme="minorHAnsi" w:hAnsiTheme="minorHAnsi"/>
                <w:sz w:val="22"/>
                <w:szCs w:val="22"/>
              </w:rPr>
            </w:pPr>
            <w:r w:rsidRPr="003431B7">
              <w:rPr>
                <w:rFonts w:asciiTheme="minorHAnsi" w:hAnsiTheme="minorHAnsi" w:cstheme="minorBidi"/>
                <w:sz w:val="20"/>
                <w:szCs w:val="20"/>
              </w:rPr>
              <w:t xml:space="preserve">• </w:t>
            </w:r>
            <w:r w:rsidRPr="003431B7">
              <w:rPr>
                <w:rFonts w:asciiTheme="minorHAnsi" w:hAnsiTheme="minorHAnsi"/>
                <w:sz w:val="20"/>
                <w:szCs w:val="20"/>
              </w:rPr>
              <w:t>They communicate their findings to an audience using relevant scientific language and illustrations*</w:t>
            </w:r>
            <w:r w:rsidRPr="00757712">
              <w:rPr>
                <w:rFonts w:asciiTheme="minorHAnsi" w:hAnsiTheme="minorHAnsi"/>
                <w:sz w:val="18"/>
                <w:szCs w:val="18"/>
              </w:rPr>
              <w:t xml:space="preserve"> </w:t>
            </w:r>
          </w:p>
        </w:tc>
      </w:tr>
    </w:tbl>
    <w:p w14:paraId="56548D3A" w14:textId="4B115AB8" w:rsidR="00CC64E7" w:rsidRDefault="00CC64E7" w:rsidP="003B2619"/>
    <w:p w14:paraId="6FBD187B" w14:textId="1EB898DA" w:rsidR="00900D2D" w:rsidRDefault="00897A10" w:rsidP="003B2619">
      <w:r>
        <w:rPr>
          <w:noProof/>
          <w:lang w:eastAsia="en-GB"/>
        </w:rPr>
        <mc:AlternateContent>
          <mc:Choice Requires="wps">
            <w:drawing>
              <wp:anchor distT="0" distB="0" distL="114300" distR="114300" simplePos="0" relativeHeight="251658242" behindDoc="0" locked="0" layoutInCell="1" allowOverlap="1" wp14:anchorId="0556A445" wp14:editId="3175F0BF">
                <wp:simplePos x="0" y="0"/>
                <wp:positionH relativeFrom="column">
                  <wp:posOffset>1264596</wp:posOffset>
                </wp:positionH>
                <wp:positionV relativeFrom="paragraph">
                  <wp:posOffset>-48557</wp:posOffset>
                </wp:positionV>
                <wp:extent cx="6400800" cy="943583"/>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6400800" cy="943583"/>
                        </a:xfrm>
                        <a:prstGeom prst="rect">
                          <a:avLst/>
                        </a:prstGeom>
                        <a:solidFill>
                          <a:schemeClr val="lt1"/>
                        </a:solidFill>
                        <a:ln w="6350">
                          <a:solidFill>
                            <a:prstClr val="black"/>
                          </a:solidFill>
                        </a:ln>
                      </wps:spPr>
                      <wps:txbx>
                        <w:txbxContent>
                          <w:p w14:paraId="73D21B29" w14:textId="77777777" w:rsidR="00897A10" w:rsidRPr="00B3375F" w:rsidRDefault="00897A10" w:rsidP="00897A10">
                            <w:pPr>
                              <w:rPr>
                                <w:sz w:val="20"/>
                                <w:szCs w:val="20"/>
                              </w:rPr>
                            </w:pPr>
                            <w:r w:rsidRPr="00DB62CD">
                              <w:rPr>
                                <w:noProof/>
                                <w:lang w:eastAsia="en-GB"/>
                              </w:rPr>
                              <w:drawing>
                                <wp:inline distT="0" distB="0" distL="0" distR="0" wp14:anchorId="5E68D753" wp14:editId="5FDD2691">
                                  <wp:extent cx="917389" cy="817123"/>
                                  <wp:effectExtent l="0" t="0" r="0" b="0"/>
                                  <wp:docPr id="15" name="Picture 14" descr="A picture containing icon&#10;&#10;Description automatically generated">
                                    <a:extLst xmlns:a="http://schemas.openxmlformats.org/drawingml/2006/main">
                                      <a:ext uri="{FF2B5EF4-FFF2-40B4-BE49-F238E27FC236}">
                                        <a16:creationId xmlns:a16="http://schemas.microsoft.com/office/drawing/2014/main" id="{EC691F39-C274-B24D-85D8-152A167E0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icon&#10;&#10;Description automatically generated">
                                            <a:extLst>
                                              <a:ext uri="{FF2B5EF4-FFF2-40B4-BE49-F238E27FC236}">
                                                <a16:creationId xmlns:a16="http://schemas.microsoft.com/office/drawing/2014/main" id="{EC691F39-C274-B24D-85D8-152A167E01B8}"/>
                                              </a:ext>
                                            </a:extLst>
                                          </pic:cNvPr>
                                          <pic:cNvPicPr>
                                            <a:picLocks noChangeAspect="1"/>
                                          </pic:cNvPicPr>
                                        </pic:nvPicPr>
                                        <pic:blipFill>
                                          <a:blip r:embed="rId17"/>
                                          <a:stretch>
                                            <a:fillRect/>
                                          </a:stretch>
                                        </pic:blipFill>
                                        <pic:spPr>
                                          <a:xfrm>
                                            <a:off x="0" y="0"/>
                                            <a:ext cx="929258" cy="827695"/>
                                          </a:xfrm>
                                          <a:prstGeom prst="rect">
                                            <a:avLst/>
                                          </a:prstGeom>
                                        </pic:spPr>
                                      </pic:pic>
                                    </a:graphicData>
                                  </a:graphic>
                                </wp:inline>
                              </w:drawing>
                            </w:r>
                            <w:r>
                              <w:t xml:space="preserve">  </w:t>
                            </w:r>
                            <w:r w:rsidRPr="00897A10">
                              <w:rPr>
                                <w:b/>
                                <w:bCs/>
                                <w:sz w:val="24"/>
                                <w:szCs w:val="24"/>
                              </w:rPr>
                              <w:t>*</w:t>
                            </w:r>
                            <w:r w:rsidRPr="00897A10">
                              <w:rPr>
                                <w:sz w:val="24"/>
                                <w:szCs w:val="24"/>
                              </w:rPr>
                              <w:t>Working Scientifically Skills supplemented with information from PLAN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A445" id="_x0000_t202" coordsize="21600,21600" o:spt="202" path="m,l,21600r21600,l21600,xe">
                <v:stroke joinstyle="miter"/>
                <v:path gradientshapeok="t" o:connecttype="rect"/>
              </v:shapetype>
              <v:shape id="Text Box 2" o:spid="_x0000_s1026" type="#_x0000_t202" style="position:absolute;margin-left:99.55pt;margin-top:-3.8pt;width:7in;height:7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" fillcolor="white [3201]" strokeweight=".5pt">
                <v:textbox>
                  <w:txbxContent>
                    <w:p w14:paraId="73D21B29" w14:textId="77777777" w:rsidR="00897A10" w:rsidRPr="00B3375F" w:rsidRDefault="00897A10" w:rsidP="00897A10">
                      <w:pPr>
                        <w:rPr>
                          <w:sz w:val="20"/>
                          <w:szCs w:val="20"/>
                        </w:rPr>
                      </w:pPr>
                      <w:r w:rsidRPr="00DB62CD">
                        <w:rPr>
                          <w:noProof/>
                          <w:lang w:eastAsia="en-GB"/>
                        </w:rPr>
                        <w:drawing>
                          <wp:inline distT="0" distB="0" distL="0" distR="0" wp14:anchorId="5E68D753" wp14:editId="5FDD2691">
                            <wp:extent cx="917389" cy="817123"/>
                            <wp:effectExtent l="0" t="0" r="0" b="0"/>
                            <wp:docPr id="15" name="Picture 14" descr="A picture containing icon&#10;&#10;Description automatically generated">
                              <a:extLst xmlns:a="http://schemas.openxmlformats.org/drawingml/2006/main">
                                <a:ext uri="{FF2B5EF4-FFF2-40B4-BE49-F238E27FC236}">
                                  <a16:creationId xmlns:a16="http://schemas.microsoft.com/office/drawing/2014/main" id="{EC691F39-C274-B24D-85D8-152A167E0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icon&#10;&#10;Description automatically generated">
                                      <a:extLst>
                                        <a:ext uri="{FF2B5EF4-FFF2-40B4-BE49-F238E27FC236}">
                                          <a16:creationId xmlns:a16="http://schemas.microsoft.com/office/drawing/2014/main" id="{EC691F39-C274-B24D-85D8-152A167E01B8}"/>
                                        </a:ext>
                                      </a:extLst>
                                    </pic:cNvPr>
                                    <pic:cNvPicPr>
                                      <a:picLocks noChangeAspect="1"/>
                                    </pic:cNvPicPr>
                                  </pic:nvPicPr>
                                  <pic:blipFill>
                                    <a:blip r:embed="rId17"/>
                                    <a:stretch>
                                      <a:fillRect/>
                                    </a:stretch>
                                  </pic:blipFill>
                                  <pic:spPr>
                                    <a:xfrm>
                                      <a:off x="0" y="0"/>
                                      <a:ext cx="929258" cy="827695"/>
                                    </a:xfrm>
                                    <a:prstGeom prst="rect">
                                      <a:avLst/>
                                    </a:prstGeom>
                                  </pic:spPr>
                                </pic:pic>
                              </a:graphicData>
                            </a:graphic>
                          </wp:inline>
                        </w:drawing>
                      </w:r>
                      <w:r>
                        <w:t xml:space="preserve">  </w:t>
                      </w:r>
                      <w:r w:rsidRPr="00897A10">
                        <w:rPr>
                          <w:b/>
                          <w:bCs/>
                          <w:sz w:val="24"/>
                          <w:szCs w:val="24"/>
                        </w:rPr>
                        <w:t>*</w:t>
                      </w:r>
                      <w:r w:rsidRPr="00897A10">
                        <w:rPr>
                          <w:sz w:val="24"/>
                          <w:szCs w:val="24"/>
                        </w:rPr>
                        <w:t>Working Scientifically Skills supplemented with information from PLAN resources</w:t>
                      </w:r>
                    </w:p>
                  </w:txbxContent>
                </v:textbox>
              </v:shape>
            </w:pict>
          </mc:Fallback>
        </mc:AlternateContent>
      </w:r>
    </w:p>
    <w:p w14:paraId="3A07AC31" w14:textId="0BF8B0BC" w:rsidR="00900D2D" w:rsidRDefault="00A5756A" w:rsidP="003B2619">
      <w:r>
        <w:rPr>
          <w:noProof/>
          <w:lang w:eastAsia="en-GB"/>
        </w:rPr>
        <mc:AlternateContent>
          <mc:Choice Requires="wps">
            <w:drawing>
              <wp:anchor distT="0" distB="0" distL="114300" distR="114300" simplePos="0" relativeHeight="251660290" behindDoc="0" locked="0" layoutInCell="1" allowOverlap="1" wp14:anchorId="5EA0C475" wp14:editId="140FBA9C">
                <wp:simplePos x="0" y="0"/>
                <wp:positionH relativeFrom="column">
                  <wp:posOffset>1258432</wp:posOffset>
                </wp:positionH>
                <wp:positionV relativeFrom="paragraph">
                  <wp:posOffset>2161396</wp:posOffset>
                </wp:positionV>
                <wp:extent cx="6400800" cy="986828"/>
                <wp:effectExtent l="0" t="0" r="12700" b="16510"/>
                <wp:wrapNone/>
                <wp:docPr id="5" name="Text Box 5"/>
                <wp:cNvGraphicFramePr/>
                <a:graphic xmlns:a="http://schemas.openxmlformats.org/drawingml/2006/main">
                  <a:graphicData uri="http://schemas.microsoft.com/office/word/2010/wordprocessingShape">
                    <wps:wsp>
                      <wps:cNvSpPr txBox="1"/>
                      <wps:spPr>
                        <a:xfrm>
                          <a:off x="0" y="0"/>
                          <a:ext cx="6400800" cy="986828"/>
                        </a:xfrm>
                        <a:prstGeom prst="rect">
                          <a:avLst/>
                        </a:prstGeom>
                        <a:solidFill>
                          <a:schemeClr val="lt1"/>
                        </a:solidFill>
                        <a:ln w="6350">
                          <a:solidFill>
                            <a:prstClr val="black"/>
                          </a:solidFill>
                        </a:ln>
                      </wps:spPr>
                      <wps:txbx>
                        <w:txbxContent>
                          <w:p w14:paraId="2EB68DE2" w14:textId="77777777" w:rsidR="00A5756A" w:rsidRDefault="00A5756A" w:rsidP="006536DD">
                            <w:pPr>
                              <w:spacing w:after="0"/>
                              <w:rPr>
                                <w:rFonts w:ascii="Arial" w:eastAsia="Times New Roman" w:hAnsi="Arial" w:cs="Arial"/>
                                <w:color w:val="000000" w:themeColor="text1"/>
                                <w:sz w:val="24"/>
                                <w:szCs w:val="24"/>
                                <w:lang w:eastAsia="en-GB"/>
                              </w:rPr>
                            </w:pPr>
                            <w:r w:rsidRPr="00A5756A">
                              <w:rPr>
                                <w:rFonts w:ascii="Arial" w:eastAsia="Times New Roman" w:hAnsi="Arial" w:cs="Arial"/>
                                <w:color w:val="000000" w:themeColor="text1"/>
                                <w:sz w:val="24"/>
                                <w:szCs w:val="24"/>
                                <w:lang w:eastAsia="en-GB"/>
                              </w:rPr>
                              <w:t>EYFS Early Learning Goals linked to Working Scientifically Skills</w:t>
                            </w:r>
                            <w:r>
                              <w:rPr>
                                <w:rFonts w:ascii="Arial" w:eastAsia="Times New Roman" w:hAnsi="Arial" w:cs="Arial"/>
                                <w:color w:val="000000" w:themeColor="text1"/>
                                <w:sz w:val="24"/>
                                <w:szCs w:val="24"/>
                                <w:lang w:eastAsia="en-GB"/>
                              </w:rPr>
                              <w:t xml:space="preserve"> </w:t>
                            </w:r>
                          </w:p>
                          <w:p w14:paraId="7583F252" w14:textId="6FAA05DE" w:rsidR="00A5756A" w:rsidRDefault="00A5756A" w:rsidP="006536DD">
                            <w:pPr>
                              <w:spacing w:after="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updated in line with the 2021 Statutory Framework for EYFS.</w:t>
                            </w:r>
                            <w:r w:rsidR="000309AB">
                              <w:rPr>
                                <w:rFonts w:ascii="Arial" w:eastAsia="Times New Roman" w:hAnsi="Arial" w:cs="Arial"/>
                                <w:color w:val="000000" w:themeColor="text1"/>
                                <w:sz w:val="24"/>
                                <w:szCs w:val="24"/>
                                <w:lang w:eastAsia="en-GB"/>
                              </w:rPr>
                              <w:t xml:space="preserve"> (January 2022)</w:t>
                            </w:r>
                          </w:p>
                          <w:p w14:paraId="68B01267" w14:textId="2963A9E2" w:rsidR="006536DD" w:rsidRPr="00A5756A" w:rsidRDefault="006536DD" w:rsidP="006536DD">
                            <w:pPr>
                              <w:spacing w:after="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PSTT ‘Working Scientifically Progression’ document.</w:t>
                            </w:r>
                          </w:p>
                          <w:p w14:paraId="61F42587" w14:textId="77777777" w:rsidR="00A5756A" w:rsidRPr="00897A10" w:rsidRDefault="00A5756A" w:rsidP="00A5756A">
                            <w:pPr>
                              <w:rPr>
                                <w:rFonts w:eastAsia="Times New Roman" w:cs="Arial"/>
                                <w:b/>
                                <w:bCs/>
                                <w:color w:val="5E5B5C"/>
                                <w:sz w:val="24"/>
                                <w:szCs w:val="24"/>
                                <w:lang w:eastAsia="en-GB"/>
                              </w:rPr>
                            </w:pPr>
                            <w:r w:rsidRPr="00897A10">
                              <w:rPr>
                                <w:rFonts w:cs="Times New Roman"/>
                                <w:b/>
                                <w:bCs/>
                                <w:color w:val="5E5B5C"/>
                                <w:sz w:val="24"/>
                                <w:szCs w:val="24"/>
                              </w:rPr>
                              <w:t>©</w:t>
                            </w:r>
                            <w:r w:rsidRPr="00897A10">
                              <w:rPr>
                                <w:rFonts w:cs="Times New Roman"/>
                                <w:color w:val="5E5B5C"/>
                                <w:sz w:val="24"/>
                                <w:szCs w:val="24"/>
                              </w:rPr>
                              <w:t>Primary Science Teaching Trust 2019</w:t>
                            </w:r>
                            <w:r>
                              <w:rPr>
                                <w:rFonts w:cs="Times New Roman"/>
                                <w:color w:val="5E5B5C"/>
                                <w:sz w:val="24"/>
                                <w:szCs w:val="24"/>
                              </w:rPr>
                              <w:t xml:space="preserve"> (PSTT)</w:t>
                            </w:r>
                          </w:p>
                          <w:p w14:paraId="6E50A20D" w14:textId="77777777" w:rsidR="00A5756A" w:rsidRDefault="00A5756A" w:rsidP="00A57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C475" id="Text Box 5" o:spid="_x0000_s1027" type="#_x0000_t202" style="position:absolute;margin-left:99.1pt;margin-top:170.2pt;width:7in;height:77.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" fillcolor="white [3201]" strokeweight=".5pt">
                <v:textbox>
                  <w:txbxContent>
                    <w:p w14:paraId="2EB68DE2" w14:textId="77777777" w:rsidR="00A5756A" w:rsidRDefault="00A5756A" w:rsidP="006536DD">
                      <w:pPr>
                        <w:spacing w:after="0"/>
                        <w:rPr>
                          <w:rFonts w:ascii="Arial" w:eastAsia="Times New Roman" w:hAnsi="Arial" w:cs="Arial"/>
                          <w:color w:val="000000" w:themeColor="text1"/>
                          <w:sz w:val="24"/>
                          <w:szCs w:val="24"/>
                          <w:lang w:eastAsia="en-GB"/>
                        </w:rPr>
                      </w:pPr>
                      <w:r w:rsidRPr="00A5756A">
                        <w:rPr>
                          <w:rFonts w:ascii="Arial" w:eastAsia="Times New Roman" w:hAnsi="Arial" w:cs="Arial"/>
                          <w:color w:val="000000" w:themeColor="text1"/>
                          <w:sz w:val="24"/>
                          <w:szCs w:val="24"/>
                          <w:lang w:eastAsia="en-GB"/>
                        </w:rPr>
                        <w:t>EYFS Early Learning Goals linked to Working Scientifically Skills</w:t>
                      </w:r>
                      <w:r>
                        <w:rPr>
                          <w:rFonts w:ascii="Arial" w:eastAsia="Times New Roman" w:hAnsi="Arial" w:cs="Arial"/>
                          <w:color w:val="000000" w:themeColor="text1"/>
                          <w:sz w:val="24"/>
                          <w:szCs w:val="24"/>
                          <w:lang w:eastAsia="en-GB"/>
                        </w:rPr>
                        <w:t xml:space="preserve"> </w:t>
                      </w:r>
                    </w:p>
                    <w:p w14:paraId="7583F252" w14:textId="6FAA05DE" w:rsidR="00A5756A" w:rsidRDefault="00A5756A" w:rsidP="006536DD">
                      <w:pPr>
                        <w:spacing w:after="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updated in line with the 2021 Statutory Framework for EYFS.</w:t>
                      </w:r>
                      <w:r w:rsidR="000309AB">
                        <w:rPr>
                          <w:rFonts w:ascii="Arial" w:eastAsia="Times New Roman" w:hAnsi="Arial" w:cs="Arial"/>
                          <w:color w:val="000000" w:themeColor="text1"/>
                          <w:sz w:val="24"/>
                          <w:szCs w:val="24"/>
                          <w:lang w:eastAsia="en-GB"/>
                        </w:rPr>
                        <w:t xml:space="preserve"> (January 2022)</w:t>
                      </w:r>
                    </w:p>
                    <w:p w14:paraId="68B01267" w14:textId="2963A9E2" w:rsidR="006536DD" w:rsidRPr="00A5756A" w:rsidRDefault="006536DD" w:rsidP="006536DD">
                      <w:pPr>
                        <w:spacing w:after="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PSTT ‘Working Scientifically Progression’ document.</w:t>
                      </w:r>
                    </w:p>
                    <w:p w14:paraId="61F42587" w14:textId="77777777" w:rsidR="00A5756A" w:rsidRPr="00897A10" w:rsidRDefault="00A5756A" w:rsidP="00A5756A">
                      <w:pPr>
                        <w:rPr>
                          <w:rFonts w:eastAsia="Times New Roman" w:cs="Arial"/>
                          <w:b/>
                          <w:bCs/>
                          <w:color w:val="5E5B5C"/>
                          <w:sz w:val="24"/>
                          <w:szCs w:val="24"/>
                          <w:lang w:eastAsia="en-GB"/>
                        </w:rPr>
                      </w:pPr>
                      <w:r w:rsidRPr="00897A10">
                        <w:rPr>
                          <w:rFonts w:cs="Times New Roman"/>
                          <w:b/>
                          <w:bCs/>
                          <w:color w:val="5E5B5C"/>
                          <w:sz w:val="24"/>
                          <w:szCs w:val="24"/>
                        </w:rPr>
                        <w:t>©</w:t>
                      </w:r>
                      <w:r w:rsidRPr="00897A10">
                        <w:rPr>
                          <w:rFonts w:cs="Times New Roman"/>
                          <w:color w:val="5E5B5C"/>
                          <w:sz w:val="24"/>
                          <w:szCs w:val="24"/>
                        </w:rPr>
                        <w:t>Primary Science Teaching Trust 2019</w:t>
                      </w:r>
                      <w:r>
                        <w:rPr>
                          <w:rFonts w:cs="Times New Roman"/>
                          <w:color w:val="5E5B5C"/>
                          <w:sz w:val="24"/>
                          <w:szCs w:val="24"/>
                        </w:rPr>
                        <w:t xml:space="preserve"> (PSTT)</w:t>
                      </w:r>
                    </w:p>
                    <w:p w14:paraId="6E50A20D" w14:textId="77777777" w:rsidR="00A5756A" w:rsidRDefault="00A5756A" w:rsidP="00A5756A"/>
                  </w:txbxContent>
                </v:textbox>
              </v:shape>
            </w:pict>
          </mc:Fallback>
        </mc:AlternateContent>
      </w:r>
      <w:r w:rsidR="00897A10">
        <w:rPr>
          <w:noProof/>
          <w:lang w:eastAsia="en-GB"/>
        </w:rPr>
        <mc:AlternateContent>
          <mc:Choice Requires="wps">
            <w:drawing>
              <wp:anchor distT="0" distB="0" distL="114300" distR="114300" simplePos="0" relativeHeight="251658241" behindDoc="0" locked="0" layoutInCell="1" allowOverlap="1" wp14:anchorId="611D9E9E" wp14:editId="5A589C61">
                <wp:simplePos x="0" y="0"/>
                <wp:positionH relativeFrom="column">
                  <wp:posOffset>1264596</wp:posOffset>
                </wp:positionH>
                <wp:positionV relativeFrom="paragraph">
                  <wp:posOffset>737181</wp:posOffset>
                </wp:positionV>
                <wp:extent cx="6400800" cy="1352145"/>
                <wp:effectExtent l="0" t="0" r="12700" b="6985"/>
                <wp:wrapNone/>
                <wp:docPr id="3" name="Text Box 3"/>
                <wp:cNvGraphicFramePr/>
                <a:graphic xmlns:a="http://schemas.openxmlformats.org/drawingml/2006/main">
                  <a:graphicData uri="http://schemas.microsoft.com/office/word/2010/wordprocessingShape">
                    <wps:wsp>
                      <wps:cNvSpPr txBox="1"/>
                      <wps:spPr>
                        <a:xfrm>
                          <a:off x="0" y="0"/>
                          <a:ext cx="6400800" cy="1352145"/>
                        </a:xfrm>
                        <a:prstGeom prst="rect">
                          <a:avLst/>
                        </a:prstGeom>
                        <a:solidFill>
                          <a:schemeClr val="lt1"/>
                        </a:solidFill>
                        <a:ln w="6350">
                          <a:solidFill>
                            <a:prstClr val="black"/>
                          </a:solidFill>
                        </a:ln>
                      </wps:spPr>
                      <wps:txbx>
                        <w:txbxContent>
                          <w:p w14:paraId="2B402CC2" w14:textId="6E2A2089" w:rsidR="00897A10" w:rsidRDefault="00897A10" w:rsidP="00897A10">
                            <w:pPr>
                              <w:rPr>
                                <w:rFonts w:ascii="Arial" w:eastAsia="Times New Roman" w:hAnsi="Arial" w:cs="Arial"/>
                                <w:b/>
                                <w:bCs/>
                                <w:color w:val="5E5B5C"/>
                                <w:sz w:val="30"/>
                                <w:szCs w:val="30"/>
                                <w:lang w:eastAsia="en-GB"/>
                              </w:rPr>
                            </w:pPr>
                            <w:r>
                              <w:rPr>
                                <w:rFonts w:ascii="Arial" w:eastAsia="Times New Roman" w:hAnsi="Arial" w:cs="Arial"/>
                                <w:b/>
                                <w:bCs/>
                                <w:color w:val="5E5B5C"/>
                                <w:sz w:val="30"/>
                                <w:szCs w:val="30"/>
                                <w:lang w:eastAsia="en-GB"/>
                              </w:rPr>
                              <w:t xml:space="preserve">  </w:t>
                            </w:r>
                            <w:r w:rsidRPr="00E5496F">
                              <w:rPr>
                                <w:rFonts w:ascii="Arial" w:eastAsia="Times New Roman" w:hAnsi="Arial" w:cs="Arial"/>
                                <w:b/>
                                <w:bCs/>
                                <w:color w:val="5E5B5C"/>
                                <w:sz w:val="30"/>
                                <w:szCs w:val="30"/>
                                <w:lang w:eastAsia="en-GB"/>
                              </w:rPr>
                              <w:fldChar w:fldCharType="begin"/>
                            </w:r>
                            <w:r w:rsidRPr="00E5496F">
                              <w:rPr>
                                <w:rFonts w:ascii="Arial" w:eastAsia="Times New Roman" w:hAnsi="Arial" w:cs="Arial"/>
                                <w:b/>
                                <w:bCs/>
                                <w:color w:val="5E5B5C"/>
                                <w:sz w:val="30"/>
                                <w:szCs w:val="30"/>
                                <w:lang w:eastAsia="en-GB"/>
                              </w:rPr>
                              <w:instrText xml:space="preserve"> INCLUDEPICTURE "/var/folders/_9/z6vf57n95f1dt6zpzkfxn7k40000gn/T/com.microsoft.Word/WebArchiveCopyPasteTempFiles/Enquiry_skills_banner_1560x350px.jpg" \* MERGEFORMATINET </w:instrText>
                            </w:r>
                            <w:r w:rsidRPr="00E5496F">
                              <w:rPr>
                                <w:rFonts w:ascii="Arial" w:eastAsia="Times New Roman" w:hAnsi="Arial" w:cs="Arial"/>
                                <w:b/>
                                <w:bCs/>
                                <w:color w:val="5E5B5C"/>
                                <w:sz w:val="30"/>
                                <w:szCs w:val="30"/>
                                <w:lang w:eastAsia="en-GB"/>
                              </w:rPr>
                              <w:fldChar w:fldCharType="separate"/>
                            </w:r>
                            <w:r w:rsidRPr="00E5496F">
                              <w:rPr>
                                <w:rFonts w:ascii="Arial" w:eastAsia="Times New Roman" w:hAnsi="Arial" w:cs="Arial"/>
                                <w:b/>
                                <w:bCs/>
                                <w:noProof/>
                                <w:color w:val="5E5B5C"/>
                                <w:sz w:val="30"/>
                                <w:szCs w:val="30"/>
                                <w:lang w:eastAsia="en-GB"/>
                              </w:rPr>
                              <w:drawing>
                                <wp:inline distT="0" distB="0" distL="0" distR="0" wp14:anchorId="0B7D6774" wp14:editId="29CA1861">
                                  <wp:extent cx="6036904" cy="875490"/>
                                  <wp:effectExtent l="0" t="0" r="0" b="127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t="15961" b="20175"/>
                                          <a:stretch/>
                                        </pic:blipFill>
                                        <pic:spPr bwMode="auto">
                                          <a:xfrm>
                                            <a:off x="0" y="0"/>
                                            <a:ext cx="6301097" cy="913804"/>
                                          </a:xfrm>
                                          <a:prstGeom prst="rect">
                                            <a:avLst/>
                                          </a:prstGeom>
                                          <a:noFill/>
                                          <a:ln>
                                            <a:noFill/>
                                          </a:ln>
                                          <a:extLst>
                                            <a:ext uri="{53640926-AAD7-44D8-BBD7-CCE9431645EC}">
                                              <a14:shadowObscured xmlns:a14="http://schemas.microsoft.com/office/drawing/2010/main"/>
                                            </a:ext>
                                          </a:extLst>
                                        </pic:spPr>
                                      </pic:pic>
                                    </a:graphicData>
                                  </a:graphic>
                                </wp:inline>
                              </w:drawing>
                            </w:r>
                            <w:r w:rsidRPr="00E5496F">
                              <w:rPr>
                                <w:rFonts w:ascii="Arial" w:eastAsia="Times New Roman" w:hAnsi="Arial" w:cs="Arial"/>
                                <w:b/>
                                <w:bCs/>
                                <w:color w:val="5E5B5C"/>
                                <w:sz w:val="30"/>
                                <w:szCs w:val="30"/>
                                <w:lang w:eastAsia="en-GB"/>
                              </w:rPr>
                              <w:fldChar w:fldCharType="end"/>
                            </w:r>
                          </w:p>
                          <w:p w14:paraId="4F4A5E3F" w14:textId="2DA86BAA" w:rsidR="00897A10" w:rsidRPr="00897A10" w:rsidRDefault="00897A10" w:rsidP="00897A10">
                            <w:pPr>
                              <w:rPr>
                                <w:rFonts w:eastAsia="Times New Roman" w:cs="Arial"/>
                                <w:b/>
                                <w:bCs/>
                                <w:color w:val="5E5B5C"/>
                                <w:sz w:val="24"/>
                                <w:szCs w:val="24"/>
                                <w:lang w:eastAsia="en-GB"/>
                              </w:rPr>
                            </w:pPr>
                            <w:r w:rsidRPr="00897A10">
                              <w:rPr>
                                <w:rFonts w:cs="Times New Roman"/>
                                <w:b/>
                                <w:bCs/>
                                <w:color w:val="5E5B5C"/>
                                <w:sz w:val="24"/>
                                <w:szCs w:val="24"/>
                              </w:rPr>
                              <w:t>©</w:t>
                            </w:r>
                            <w:r w:rsidRPr="00897A10">
                              <w:rPr>
                                <w:rFonts w:cs="Times New Roman"/>
                                <w:color w:val="5E5B5C"/>
                                <w:sz w:val="24"/>
                                <w:szCs w:val="24"/>
                              </w:rPr>
                              <w:t>Primary Science Teaching Trust 2019</w:t>
                            </w:r>
                            <w:r w:rsidR="00540C97">
                              <w:rPr>
                                <w:rFonts w:cs="Times New Roman"/>
                                <w:color w:val="5E5B5C"/>
                                <w:sz w:val="24"/>
                                <w:szCs w:val="24"/>
                              </w:rPr>
                              <w:t xml:space="preserve"> (PSTT)</w:t>
                            </w:r>
                          </w:p>
                          <w:p w14:paraId="730E6D20" w14:textId="77777777" w:rsidR="00897A10" w:rsidRDefault="00897A10" w:rsidP="00897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9E9E" id="Text Box 3" o:spid="_x0000_s1028" type="#_x0000_t202" style="position:absolute;margin-left:99.55pt;margin-top:58.05pt;width:7in;height:10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" fillcolor="white [3201]" strokeweight=".5pt">
                <v:textbox>
                  <w:txbxContent>
                    <w:p w14:paraId="2B402CC2" w14:textId="6E2A2089" w:rsidR="00897A10" w:rsidRDefault="00897A10" w:rsidP="00897A10">
                      <w:pPr>
                        <w:rPr>
                          <w:rFonts w:ascii="Arial" w:eastAsia="Times New Roman" w:hAnsi="Arial" w:cs="Arial"/>
                          <w:b/>
                          <w:bCs/>
                          <w:color w:val="5E5B5C"/>
                          <w:sz w:val="30"/>
                          <w:szCs w:val="30"/>
                          <w:lang w:eastAsia="en-GB"/>
                        </w:rPr>
                      </w:pPr>
                      <w:r>
                        <w:rPr>
                          <w:rFonts w:ascii="Arial" w:eastAsia="Times New Roman" w:hAnsi="Arial" w:cs="Arial"/>
                          <w:b/>
                          <w:bCs/>
                          <w:color w:val="5E5B5C"/>
                          <w:sz w:val="30"/>
                          <w:szCs w:val="30"/>
                          <w:lang w:eastAsia="en-GB"/>
                        </w:rPr>
                        <w:t xml:space="preserve">  </w:t>
                      </w:r>
                      <w:r w:rsidRPr="00E5496F">
                        <w:rPr>
                          <w:rFonts w:ascii="Arial" w:eastAsia="Times New Roman" w:hAnsi="Arial" w:cs="Arial"/>
                          <w:b/>
                          <w:bCs/>
                          <w:color w:val="5E5B5C"/>
                          <w:sz w:val="30"/>
                          <w:szCs w:val="30"/>
                          <w:lang w:eastAsia="en-GB"/>
                        </w:rPr>
                        <w:fldChar w:fldCharType="begin"/>
                      </w:r>
                      <w:r w:rsidRPr="00E5496F">
                        <w:rPr>
                          <w:rFonts w:ascii="Arial" w:eastAsia="Times New Roman" w:hAnsi="Arial" w:cs="Arial"/>
                          <w:b/>
                          <w:bCs/>
                          <w:color w:val="5E5B5C"/>
                          <w:sz w:val="30"/>
                          <w:szCs w:val="30"/>
                          <w:lang w:eastAsia="en-GB"/>
                        </w:rPr>
                        <w:instrText xml:space="preserve"> INCLUDEPICTURE "/var/folders/_9/z6vf57n95f1dt6zpzkfxn7k40000gn/T/com.microsoft.Word/WebArchiveCopyPasteTempFiles/Enquiry_skills_banner_1560x350px.jpg" \* MERGEFORMATINET </w:instrText>
                      </w:r>
                      <w:r w:rsidRPr="00E5496F">
                        <w:rPr>
                          <w:rFonts w:ascii="Arial" w:eastAsia="Times New Roman" w:hAnsi="Arial" w:cs="Arial"/>
                          <w:b/>
                          <w:bCs/>
                          <w:color w:val="5E5B5C"/>
                          <w:sz w:val="30"/>
                          <w:szCs w:val="30"/>
                          <w:lang w:eastAsia="en-GB"/>
                        </w:rPr>
                        <w:fldChar w:fldCharType="separate"/>
                      </w:r>
                      <w:r w:rsidRPr="00E5496F">
                        <w:rPr>
                          <w:rFonts w:ascii="Arial" w:eastAsia="Times New Roman" w:hAnsi="Arial" w:cs="Arial"/>
                          <w:b/>
                          <w:bCs/>
                          <w:noProof/>
                          <w:color w:val="5E5B5C"/>
                          <w:sz w:val="30"/>
                          <w:szCs w:val="30"/>
                          <w:lang w:eastAsia="en-GB"/>
                        </w:rPr>
                        <w:drawing>
                          <wp:inline distT="0" distB="0" distL="0" distR="0" wp14:anchorId="0B7D6774" wp14:editId="29CA1861">
                            <wp:extent cx="6036904" cy="875490"/>
                            <wp:effectExtent l="0" t="0" r="0" b="127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t="15961" b="20175"/>
                                    <a:stretch/>
                                  </pic:blipFill>
                                  <pic:spPr bwMode="auto">
                                    <a:xfrm>
                                      <a:off x="0" y="0"/>
                                      <a:ext cx="6301097" cy="913804"/>
                                    </a:xfrm>
                                    <a:prstGeom prst="rect">
                                      <a:avLst/>
                                    </a:prstGeom>
                                    <a:noFill/>
                                    <a:ln>
                                      <a:noFill/>
                                    </a:ln>
                                    <a:extLst>
                                      <a:ext uri="{53640926-AAD7-44D8-BBD7-CCE9431645EC}">
                                        <a14:shadowObscured xmlns:a14="http://schemas.microsoft.com/office/drawing/2010/main"/>
                                      </a:ext>
                                    </a:extLst>
                                  </pic:spPr>
                                </pic:pic>
                              </a:graphicData>
                            </a:graphic>
                          </wp:inline>
                        </w:drawing>
                      </w:r>
                      <w:r w:rsidRPr="00E5496F">
                        <w:rPr>
                          <w:rFonts w:ascii="Arial" w:eastAsia="Times New Roman" w:hAnsi="Arial" w:cs="Arial"/>
                          <w:b/>
                          <w:bCs/>
                          <w:color w:val="5E5B5C"/>
                          <w:sz w:val="30"/>
                          <w:szCs w:val="30"/>
                          <w:lang w:eastAsia="en-GB"/>
                        </w:rPr>
                        <w:fldChar w:fldCharType="end"/>
                      </w:r>
                    </w:p>
                    <w:p w14:paraId="4F4A5E3F" w14:textId="2DA86BAA" w:rsidR="00897A10" w:rsidRPr="00897A10" w:rsidRDefault="00897A10" w:rsidP="00897A10">
                      <w:pPr>
                        <w:rPr>
                          <w:rFonts w:eastAsia="Times New Roman" w:cs="Arial"/>
                          <w:b/>
                          <w:bCs/>
                          <w:color w:val="5E5B5C"/>
                          <w:sz w:val="24"/>
                          <w:szCs w:val="24"/>
                          <w:lang w:eastAsia="en-GB"/>
                        </w:rPr>
                      </w:pPr>
                      <w:r w:rsidRPr="00897A10">
                        <w:rPr>
                          <w:rFonts w:cs="Times New Roman"/>
                          <w:b/>
                          <w:bCs/>
                          <w:color w:val="5E5B5C"/>
                          <w:sz w:val="24"/>
                          <w:szCs w:val="24"/>
                        </w:rPr>
                        <w:t>©</w:t>
                      </w:r>
                      <w:r w:rsidRPr="00897A10">
                        <w:rPr>
                          <w:rFonts w:cs="Times New Roman"/>
                          <w:color w:val="5E5B5C"/>
                          <w:sz w:val="24"/>
                          <w:szCs w:val="24"/>
                        </w:rPr>
                        <w:t>Primary Science Teaching Trust 2019</w:t>
                      </w:r>
                      <w:r w:rsidR="00540C97">
                        <w:rPr>
                          <w:rFonts w:cs="Times New Roman"/>
                          <w:color w:val="5E5B5C"/>
                          <w:sz w:val="24"/>
                          <w:szCs w:val="24"/>
                        </w:rPr>
                        <w:t xml:space="preserve"> (PSTT)</w:t>
                      </w:r>
                    </w:p>
                    <w:p w14:paraId="730E6D20" w14:textId="77777777" w:rsidR="00897A10" w:rsidRDefault="00897A10" w:rsidP="00897A10"/>
                  </w:txbxContent>
                </v:textbox>
              </v:shape>
            </w:pict>
          </mc:Fallback>
        </mc:AlternateContent>
      </w:r>
    </w:p>
    <w:sectPr w:rsidR="00900D2D" w:rsidSect="00C53F91">
      <w:headerReference w:type="default" r:id="rId19"/>
      <w:footerReference w:type="default" r:id="rId20"/>
      <w:pgSz w:w="16838" w:h="11906" w:orient="landscape" w:code="9"/>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EA4C" w14:textId="77777777" w:rsidR="001647B4" w:rsidRDefault="001647B4" w:rsidP="00984029">
      <w:pPr>
        <w:spacing w:after="0" w:line="240" w:lineRule="auto"/>
      </w:pPr>
      <w:r>
        <w:separator/>
      </w:r>
    </w:p>
  </w:endnote>
  <w:endnote w:type="continuationSeparator" w:id="0">
    <w:p w14:paraId="643C2A71" w14:textId="77777777" w:rsidR="001647B4" w:rsidRDefault="001647B4" w:rsidP="00984029">
      <w:pPr>
        <w:spacing w:after="0" w:line="240" w:lineRule="auto"/>
      </w:pPr>
      <w:r>
        <w:continuationSeparator/>
      </w:r>
    </w:p>
  </w:endnote>
  <w:endnote w:type="continuationNotice" w:id="1">
    <w:p w14:paraId="584837F6" w14:textId="77777777" w:rsidR="001647B4" w:rsidRDefault="00164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OldStyleStd-Regular">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A9B72D4" w14:paraId="2C455C4D" w14:textId="77777777" w:rsidTr="1A9B72D4">
      <w:tc>
        <w:tcPr>
          <w:tcW w:w="4650" w:type="dxa"/>
        </w:tcPr>
        <w:p w14:paraId="59717160" w14:textId="0180BE4D" w:rsidR="1A9B72D4" w:rsidRDefault="1A9B72D4" w:rsidP="1A9B72D4">
          <w:pPr>
            <w:pStyle w:val="Header"/>
            <w:ind w:left="-115"/>
          </w:pPr>
        </w:p>
      </w:tc>
      <w:tc>
        <w:tcPr>
          <w:tcW w:w="4650" w:type="dxa"/>
        </w:tcPr>
        <w:p w14:paraId="6E551E88" w14:textId="6DD9809E" w:rsidR="1A9B72D4" w:rsidRDefault="1A9B72D4" w:rsidP="1A9B72D4">
          <w:pPr>
            <w:pStyle w:val="Header"/>
            <w:jc w:val="center"/>
          </w:pPr>
        </w:p>
      </w:tc>
      <w:tc>
        <w:tcPr>
          <w:tcW w:w="4650" w:type="dxa"/>
        </w:tcPr>
        <w:p w14:paraId="49E8039F" w14:textId="1F3B171F" w:rsidR="1A9B72D4" w:rsidRDefault="1A9B72D4" w:rsidP="1A9B72D4">
          <w:pPr>
            <w:pStyle w:val="Header"/>
            <w:ind w:right="-115"/>
            <w:jc w:val="right"/>
          </w:pPr>
        </w:p>
      </w:tc>
    </w:tr>
  </w:tbl>
  <w:p w14:paraId="68939439" w14:textId="1BCD3DC9" w:rsidR="1A9B72D4" w:rsidRDefault="1A9B72D4" w:rsidP="1A9B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E6A0" w14:textId="77777777" w:rsidR="001647B4" w:rsidRDefault="001647B4" w:rsidP="00984029">
      <w:pPr>
        <w:spacing w:after="0" w:line="240" w:lineRule="auto"/>
      </w:pPr>
      <w:r>
        <w:separator/>
      </w:r>
    </w:p>
  </w:footnote>
  <w:footnote w:type="continuationSeparator" w:id="0">
    <w:p w14:paraId="39A216BF" w14:textId="77777777" w:rsidR="001647B4" w:rsidRDefault="001647B4" w:rsidP="00984029">
      <w:pPr>
        <w:spacing w:after="0" w:line="240" w:lineRule="auto"/>
      </w:pPr>
      <w:r>
        <w:continuationSeparator/>
      </w:r>
    </w:p>
  </w:footnote>
  <w:footnote w:type="continuationNotice" w:id="1">
    <w:p w14:paraId="77164CCC" w14:textId="77777777" w:rsidR="001647B4" w:rsidRDefault="00164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DABB" w14:textId="6A27426E" w:rsidR="00984029" w:rsidRPr="00BB0F6B" w:rsidRDefault="005611F9" w:rsidP="00BB0F6B">
    <w:pPr>
      <w:jc w:val="center"/>
      <w:rPr>
        <w:b/>
        <w:sz w:val="28"/>
      </w:rPr>
    </w:pPr>
    <w:r>
      <w:rPr>
        <w:b/>
        <w:sz w:val="28"/>
      </w:rPr>
      <w:t>KNOWLEDGE PROGRESSION</w:t>
    </w:r>
    <w:r w:rsidR="00984029" w:rsidRPr="00A41D95">
      <w:rPr>
        <w:b/>
        <w:sz w:val="28"/>
      </w:rPr>
      <w:t xml:space="preserve"> YEAR</w:t>
    </w:r>
    <w:r>
      <w:rPr>
        <w:b/>
        <w:sz w:val="28"/>
      </w:rPr>
      <w:t xml:space="preserve"> GROUP</w:t>
    </w:r>
    <w:r w:rsidR="00984029" w:rsidRPr="00A41D95">
      <w:rPr>
        <w:b/>
        <w:sz w:val="28"/>
      </w:rPr>
      <w:t xml:space="preserve"> OVERVIEW</w:t>
    </w:r>
    <w:r w:rsidR="00BE0414">
      <w:rPr>
        <w:b/>
        <w:sz w:val="28"/>
      </w:rPr>
      <w:t xml:space="preserve"> </w:t>
    </w:r>
    <w:r w:rsidR="00F037D3">
      <w:rPr>
        <w:b/>
        <w:sz w:val="28"/>
      </w:rPr>
      <w:t xml:space="preserve">– </w:t>
    </w:r>
    <w:r w:rsidR="00386F8D">
      <w:rPr>
        <w:b/>
        <w:sz w:val="28"/>
      </w:rPr>
      <w:t>Science (</w:t>
    </w:r>
    <w:r w:rsidR="00954265">
      <w:rPr>
        <w:b/>
        <w:sz w:val="28"/>
      </w:rPr>
      <w:t>Working Scientifically</w:t>
    </w:r>
    <w:r w:rsidR="00386F8D">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CAE0D"/>
    <w:multiLevelType w:val="hybridMultilevel"/>
    <w:tmpl w:val="6089E7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7B95A7"/>
    <w:multiLevelType w:val="hybridMultilevel"/>
    <w:tmpl w:val="42641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17C736"/>
    <w:multiLevelType w:val="hybridMultilevel"/>
    <w:tmpl w:val="1502F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8424A6"/>
    <w:multiLevelType w:val="hybridMultilevel"/>
    <w:tmpl w:val="7BFD87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7AA40D"/>
    <w:multiLevelType w:val="hybridMultilevel"/>
    <w:tmpl w:val="26EA5C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42AC5"/>
    <w:multiLevelType w:val="hybridMultilevel"/>
    <w:tmpl w:val="77065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FD75CD"/>
    <w:multiLevelType w:val="hybridMultilevel"/>
    <w:tmpl w:val="19E901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6EA3EA"/>
    <w:multiLevelType w:val="hybridMultilevel"/>
    <w:tmpl w:val="1AC29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E7A5FD"/>
    <w:multiLevelType w:val="hybridMultilevel"/>
    <w:tmpl w:val="F2689C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097DFC"/>
    <w:multiLevelType w:val="hybridMultilevel"/>
    <w:tmpl w:val="60BDB7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469C004"/>
    <w:multiLevelType w:val="hybridMultilevel"/>
    <w:tmpl w:val="DACE88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56D8BDA"/>
    <w:multiLevelType w:val="hybridMultilevel"/>
    <w:tmpl w:val="74707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68F85B2"/>
    <w:multiLevelType w:val="hybridMultilevel"/>
    <w:tmpl w:val="269C8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7D82271"/>
    <w:multiLevelType w:val="hybridMultilevel"/>
    <w:tmpl w:val="4F254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F5004DF"/>
    <w:multiLevelType w:val="hybridMultilevel"/>
    <w:tmpl w:val="CA0D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3E310D6"/>
    <w:multiLevelType w:val="hybridMultilevel"/>
    <w:tmpl w:val="F80A0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5903E78"/>
    <w:multiLevelType w:val="hybridMultilevel"/>
    <w:tmpl w:val="82CE2F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698F371"/>
    <w:multiLevelType w:val="hybridMultilevel"/>
    <w:tmpl w:val="0F960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91D6E4F"/>
    <w:multiLevelType w:val="hybridMultilevel"/>
    <w:tmpl w:val="5800AE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9307E11"/>
    <w:multiLevelType w:val="hybridMultilevel"/>
    <w:tmpl w:val="3B2C01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B3577D"/>
    <w:multiLevelType w:val="hybridMultilevel"/>
    <w:tmpl w:val="B1EBA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F0329C3"/>
    <w:multiLevelType w:val="hybridMultilevel"/>
    <w:tmpl w:val="0D2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093560"/>
    <w:multiLevelType w:val="multilevel"/>
    <w:tmpl w:val="E9364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0BE4481"/>
    <w:multiLevelType w:val="hybridMultilevel"/>
    <w:tmpl w:val="9578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A86430"/>
    <w:multiLevelType w:val="hybridMultilevel"/>
    <w:tmpl w:val="82743524"/>
    <w:lvl w:ilvl="0" w:tplc="04090001">
      <w:start w:val="1"/>
      <w:numFmt w:val="bullet"/>
      <w:lvlText w:val=""/>
      <w:lvlJc w:val="left"/>
      <w:pPr>
        <w:ind w:left="720" w:hanging="360"/>
      </w:pPr>
      <w:rPr>
        <w:rFonts w:ascii="Symbol" w:hAnsi="Symbol" w:hint="default"/>
      </w:rPr>
    </w:lvl>
    <w:lvl w:ilvl="1" w:tplc="21CCDA98">
      <w:start w:val="1"/>
      <w:numFmt w:val="bullet"/>
      <w:lvlText w:val="o"/>
      <w:lvlJc w:val="left"/>
      <w:pPr>
        <w:ind w:left="1134" w:hanging="5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65F86"/>
    <w:multiLevelType w:val="hybridMultilevel"/>
    <w:tmpl w:val="CEEEF5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0A7C3E"/>
    <w:multiLevelType w:val="hybridMultilevel"/>
    <w:tmpl w:val="98E64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E5A7270"/>
    <w:multiLevelType w:val="hybridMultilevel"/>
    <w:tmpl w:val="FC169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752FD"/>
    <w:multiLevelType w:val="hybridMultilevel"/>
    <w:tmpl w:val="1C2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9708BB"/>
    <w:multiLevelType w:val="hybridMultilevel"/>
    <w:tmpl w:val="2830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6069AB"/>
    <w:multiLevelType w:val="hybridMultilevel"/>
    <w:tmpl w:val="E53C8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75F025C"/>
    <w:multiLevelType w:val="hybridMultilevel"/>
    <w:tmpl w:val="C3AB4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F256AB9"/>
    <w:multiLevelType w:val="hybridMultilevel"/>
    <w:tmpl w:val="80B9A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17484E"/>
    <w:multiLevelType w:val="hybridMultilevel"/>
    <w:tmpl w:val="B97BE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336871F"/>
    <w:multiLevelType w:val="hybridMultilevel"/>
    <w:tmpl w:val="A1636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3C3750F"/>
    <w:multiLevelType w:val="hybridMultilevel"/>
    <w:tmpl w:val="E698B9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5FC7E77"/>
    <w:multiLevelType w:val="hybridMultilevel"/>
    <w:tmpl w:val="F394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D1F8B"/>
    <w:multiLevelType w:val="hybridMultilevel"/>
    <w:tmpl w:val="86920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7F131"/>
    <w:multiLevelType w:val="hybridMultilevel"/>
    <w:tmpl w:val="354A0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9DFE72C"/>
    <w:multiLevelType w:val="hybridMultilevel"/>
    <w:tmpl w:val="051B0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BAA4503"/>
    <w:multiLevelType w:val="hybridMultilevel"/>
    <w:tmpl w:val="7B76EC4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41DB57"/>
    <w:multiLevelType w:val="hybridMultilevel"/>
    <w:tmpl w:val="05302A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7F86AF6"/>
    <w:multiLevelType w:val="hybridMultilevel"/>
    <w:tmpl w:val="72BC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165C"/>
    <w:multiLevelType w:val="hybridMultilevel"/>
    <w:tmpl w:val="E826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5350F"/>
    <w:multiLevelType w:val="hybridMultilevel"/>
    <w:tmpl w:val="DFDD6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5"/>
  </w:num>
  <w:num w:numId="3">
    <w:abstractNumId w:val="30"/>
  </w:num>
  <w:num w:numId="4">
    <w:abstractNumId w:val="43"/>
  </w:num>
  <w:num w:numId="5">
    <w:abstractNumId w:val="38"/>
  </w:num>
  <w:num w:numId="6">
    <w:abstractNumId w:val="41"/>
  </w:num>
  <w:num w:numId="7">
    <w:abstractNumId w:val="44"/>
  </w:num>
  <w:num w:numId="8">
    <w:abstractNumId w:val="37"/>
  </w:num>
  <w:num w:numId="9">
    <w:abstractNumId w:val="29"/>
  </w:num>
  <w:num w:numId="10">
    <w:abstractNumId w:val="39"/>
  </w:num>
  <w:num w:numId="11">
    <w:abstractNumId w:val="21"/>
  </w:num>
  <w:num w:numId="12">
    <w:abstractNumId w:val="34"/>
  </w:num>
  <w:num w:numId="13">
    <w:abstractNumId w:val="16"/>
  </w:num>
  <w:num w:numId="14">
    <w:abstractNumId w:val="10"/>
  </w:num>
  <w:num w:numId="15">
    <w:abstractNumId w:val="13"/>
  </w:num>
  <w:num w:numId="16">
    <w:abstractNumId w:val="22"/>
  </w:num>
  <w:num w:numId="17">
    <w:abstractNumId w:val="18"/>
  </w:num>
  <w:num w:numId="18">
    <w:abstractNumId w:val="45"/>
  </w:num>
  <w:num w:numId="19">
    <w:abstractNumId w:val="9"/>
  </w:num>
  <w:num w:numId="20">
    <w:abstractNumId w:val="15"/>
  </w:num>
  <w:num w:numId="21">
    <w:abstractNumId w:val="32"/>
  </w:num>
  <w:num w:numId="22">
    <w:abstractNumId w:val="19"/>
  </w:num>
  <w:num w:numId="23">
    <w:abstractNumId w:val="7"/>
  </w:num>
  <w:num w:numId="24">
    <w:abstractNumId w:val="31"/>
  </w:num>
  <w:num w:numId="25">
    <w:abstractNumId w:val="40"/>
  </w:num>
  <w:num w:numId="26">
    <w:abstractNumId w:val="2"/>
  </w:num>
  <w:num w:numId="27">
    <w:abstractNumId w:val="4"/>
  </w:num>
  <w:num w:numId="28">
    <w:abstractNumId w:val="12"/>
  </w:num>
  <w:num w:numId="29">
    <w:abstractNumId w:val="36"/>
  </w:num>
  <w:num w:numId="30">
    <w:abstractNumId w:val="8"/>
  </w:num>
  <w:num w:numId="31">
    <w:abstractNumId w:val="5"/>
  </w:num>
  <w:num w:numId="32">
    <w:abstractNumId w:val="17"/>
  </w:num>
  <w:num w:numId="33">
    <w:abstractNumId w:val="1"/>
  </w:num>
  <w:num w:numId="34">
    <w:abstractNumId w:val="3"/>
  </w:num>
  <w:num w:numId="35">
    <w:abstractNumId w:val="0"/>
  </w:num>
  <w:num w:numId="36">
    <w:abstractNumId w:val="35"/>
  </w:num>
  <w:num w:numId="37">
    <w:abstractNumId w:val="11"/>
  </w:num>
  <w:num w:numId="38">
    <w:abstractNumId w:val="33"/>
  </w:num>
  <w:num w:numId="39">
    <w:abstractNumId w:val="27"/>
  </w:num>
  <w:num w:numId="40">
    <w:abstractNumId w:val="14"/>
  </w:num>
  <w:num w:numId="41">
    <w:abstractNumId w:val="42"/>
  </w:num>
  <w:num w:numId="42">
    <w:abstractNumId w:val="6"/>
  </w:num>
  <w:num w:numId="43">
    <w:abstractNumId w:val="26"/>
  </w:num>
  <w:num w:numId="44">
    <w:abstractNumId w:val="28"/>
  </w:num>
  <w:num w:numId="45">
    <w:abstractNumId w:val="20"/>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29"/>
    <w:rsid w:val="00002002"/>
    <w:rsid w:val="000166D9"/>
    <w:rsid w:val="000201EE"/>
    <w:rsid w:val="00020A00"/>
    <w:rsid w:val="000221BE"/>
    <w:rsid w:val="0002676A"/>
    <w:rsid w:val="000309AB"/>
    <w:rsid w:val="00032D3A"/>
    <w:rsid w:val="0003419A"/>
    <w:rsid w:val="0004052D"/>
    <w:rsid w:val="00045043"/>
    <w:rsid w:val="00046E9A"/>
    <w:rsid w:val="00057ABC"/>
    <w:rsid w:val="000612F9"/>
    <w:rsid w:val="00061C02"/>
    <w:rsid w:val="00063773"/>
    <w:rsid w:val="000647B1"/>
    <w:rsid w:val="00064CA3"/>
    <w:rsid w:val="00070F63"/>
    <w:rsid w:val="00075DB8"/>
    <w:rsid w:val="00083339"/>
    <w:rsid w:val="00083D74"/>
    <w:rsid w:val="00083FFC"/>
    <w:rsid w:val="00085AE8"/>
    <w:rsid w:val="00090CC6"/>
    <w:rsid w:val="000964AF"/>
    <w:rsid w:val="000A7A91"/>
    <w:rsid w:val="000A7E1D"/>
    <w:rsid w:val="000B25EA"/>
    <w:rsid w:val="000C5246"/>
    <w:rsid w:val="000D5689"/>
    <w:rsid w:val="000D76F9"/>
    <w:rsid w:val="000E1494"/>
    <w:rsid w:val="000E2053"/>
    <w:rsid w:val="000F3461"/>
    <w:rsid w:val="000F5593"/>
    <w:rsid w:val="001018F9"/>
    <w:rsid w:val="00102D9A"/>
    <w:rsid w:val="00104B22"/>
    <w:rsid w:val="00115167"/>
    <w:rsid w:val="00117440"/>
    <w:rsid w:val="00117BC5"/>
    <w:rsid w:val="0012192E"/>
    <w:rsid w:val="00131255"/>
    <w:rsid w:val="00136BE1"/>
    <w:rsid w:val="00137CD4"/>
    <w:rsid w:val="001414DB"/>
    <w:rsid w:val="0014393D"/>
    <w:rsid w:val="00145470"/>
    <w:rsid w:val="00146326"/>
    <w:rsid w:val="00146D9E"/>
    <w:rsid w:val="00147959"/>
    <w:rsid w:val="001554A5"/>
    <w:rsid w:val="00161C33"/>
    <w:rsid w:val="001624D2"/>
    <w:rsid w:val="0016440D"/>
    <w:rsid w:val="001647B4"/>
    <w:rsid w:val="00172202"/>
    <w:rsid w:val="00172FBB"/>
    <w:rsid w:val="00173F8F"/>
    <w:rsid w:val="00174231"/>
    <w:rsid w:val="00174B0E"/>
    <w:rsid w:val="00177238"/>
    <w:rsid w:val="00181C8C"/>
    <w:rsid w:val="00182562"/>
    <w:rsid w:val="0018BB3D"/>
    <w:rsid w:val="00192183"/>
    <w:rsid w:val="001B3BCF"/>
    <w:rsid w:val="001B4C7B"/>
    <w:rsid w:val="001B4C92"/>
    <w:rsid w:val="001B4E1E"/>
    <w:rsid w:val="001B6FB4"/>
    <w:rsid w:val="001C7901"/>
    <w:rsid w:val="001C7D55"/>
    <w:rsid w:val="001C7E8E"/>
    <w:rsid w:val="001D0D6B"/>
    <w:rsid w:val="001D3A39"/>
    <w:rsid w:val="001E3D5C"/>
    <w:rsid w:val="001E52F4"/>
    <w:rsid w:val="001E5E00"/>
    <w:rsid w:val="001F2E3E"/>
    <w:rsid w:val="001F6B67"/>
    <w:rsid w:val="00200A8B"/>
    <w:rsid w:val="002047CB"/>
    <w:rsid w:val="00204EB6"/>
    <w:rsid w:val="002066B1"/>
    <w:rsid w:val="00206A56"/>
    <w:rsid w:val="002070A8"/>
    <w:rsid w:val="002103BE"/>
    <w:rsid w:val="00210510"/>
    <w:rsid w:val="0021367B"/>
    <w:rsid w:val="002148DF"/>
    <w:rsid w:val="002153BC"/>
    <w:rsid w:val="00217AA5"/>
    <w:rsid w:val="00221FC2"/>
    <w:rsid w:val="002245EA"/>
    <w:rsid w:val="00225BA8"/>
    <w:rsid w:val="0022644E"/>
    <w:rsid w:val="002326B4"/>
    <w:rsid w:val="00233468"/>
    <w:rsid w:val="002346B4"/>
    <w:rsid w:val="00241DF1"/>
    <w:rsid w:val="00242390"/>
    <w:rsid w:val="00243F09"/>
    <w:rsid w:val="00245076"/>
    <w:rsid w:val="002450BD"/>
    <w:rsid w:val="00246006"/>
    <w:rsid w:val="002478F9"/>
    <w:rsid w:val="0025504D"/>
    <w:rsid w:val="00256132"/>
    <w:rsid w:val="002603C8"/>
    <w:rsid w:val="0026044E"/>
    <w:rsid w:val="0026125B"/>
    <w:rsid w:val="00261EC4"/>
    <w:rsid w:val="00265585"/>
    <w:rsid w:val="002669F6"/>
    <w:rsid w:val="00273218"/>
    <w:rsid w:val="00280177"/>
    <w:rsid w:val="00291486"/>
    <w:rsid w:val="002940E7"/>
    <w:rsid w:val="00296AA3"/>
    <w:rsid w:val="002A189D"/>
    <w:rsid w:val="002A320E"/>
    <w:rsid w:val="002A7103"/>
    <w:rsid w:val="002B07CE"/>
    <w:rsid w:val="002B0896"/>
    <w:rsid w:val="002B2B11"/>
    <w:rsid w:val="002B2BFC"/>
    <w:rsid w:val="002B2EAF"/>
    <w:rsid w:val="002B3AA6"/>
    <w:rsid w:val="002B433D"/>
    <w:rsid w:val="002C24E4"/>
    <w:rsid w:val="002C3FDF"/>
    <w:rsid w:val="002C4A19"/>
    <w:rsid w:val="002C6DC7"/>
    <w:rsid w:val="002D2015"/>
    <w:rsid w:val="002D4B45"/>
    <w:rsid w:val="002D75E8"/>
    <w:rsid w:val="002E6720"/>
    <w:rsid w:val="002F1DC2"/>
    <w:rsid w:val="002F41BA"/>
    <w:rsid w:val="002F43A8"/>
    <w:rsid w:val="002F4880"/>
    <w:rsid w:val="00300143"/>
    <w:rsid w:val="00307376"/>
    <w:rsid w:val="003160A6"/>
    <w:rsid w:val="003207DB"/>
    <w:rsid w:val="0032497B"/>
    <w:rsid w:val="0032752E"/>
    <w:rsid w:val="00332790"/>
    <w:rsid w:val="00341DE2"/>
    <w:rsid w:val="00342E05"/>
    <w:rsid w:val="003431B7"/>
    <w:rsid w:val="00346F49"/>
    <w:rsid w:val="00350A3F"/>
    <w:rsid w:val="00354567"/>
    <w:rsid w:val="00355043"/>
    <w:rsid w:val="0035736D"/>
    <w:rsid w:val="00360585"/>
    <w:rsid w:val="00360AC0"/>
    <w:rsid w:val="0036129B"/>
    <w:rsid w:val="0036153C"/>
    <w:rsid w:val="00364C23"/>
    <w:rsid w:val="00366C4C"/>
    <w:rsid w:val="00366E6B"/>
    <w:rsid w:val="00367EF4"/>
    <w:rsid w:val="00370367"/>
    <w:rsid w:val="003705BF"/>
    <w:rsid w:val="00374A2A"/>
    <w:rsid w:val="00374CF7"/>
    <w:rsid w:val="00375296"/>
    <w:rsid w:val="003768A4"/>
    <w:rsid w:val="00377825"/>
    <w:rsid w:val="00380E03"/>
    <w:rsid w:val="00382C50"/>
    <w:rsid w:val="00382F61"/>
    <w:rsid w:val="00385FDE"/>
    <w:rsid w:val="00386CA8"/>
    <w:rsid w:val="00386F8D"/>
    <w:rsid w:val="00390F11"/>
    <w:rsid w:val="00392EE9"/>
    <w:rsid w:val="00394151"/>
    <w:rsid w:val="0039726F"/>
    <w:rsid w:val="003A20A1"/>
    <w:rsid w:val="003A54D0"/>
    <w:rsid w:val="003B02C0"/>
    <w:rsid w:val="003B2619"/>
    <w:rsid w:val="003B672F"/>
    <w:rsid w:val="003B774A"/>
    <w:rsid w:val="003C1412"/>
    <w:rsid w:val="003C6381"/>
    <w:rsid w:val="003C7A68"/>
    <w:rsid w:val="003D1854"/>
    <w:rsid w:val="003D416B"/>
    <w:rsid w:val="003D45A9"/>
    <w:rsid w:val="003E342C"/>
    <w:rsid w:val="003E3630"/>
    <w:rsid w:val="003E4A83"/>
    <w:rsid w:val="003F0B27"/>
    <w:rsid w:val="003F3BC8"/>
    <w:rsid w:val="003F42A6"/>
    <w:rsid w:val="003F540A"/>
    <w:rsid w:val="004121FD"/>
    <w:rsid w:val="00420BA8"/>
    <w:rsid w:val="0042225F"/>
    <w:rsid w:val="004227C3"/>
    <w:rsid w:val="00422F86"/>
    <w:rsid w:val="00426546"/>
    <w:rsid w:val="004275E9"/>
    <w:rsid w:val="00435F31"/>
    <w:rsid w:val="00437983"/>
    <w:rsid w:val="0044119B"/>
    <w:rsid w:val="004412DD"/>
    <w:rsid w:val="0045279A"/>
    <w:rsid w:val="00456107"/>
    <w:rsid w:val="004569AA"/>
    <w:rsid w:val="00457454"/>
    <w:rsid w:val="00462F2F"/>
    <w:rsid w:val="0046318A"/>
    <w:rsid w:val="00463FAD"/>
    <w:rsid w:val="004660E5"/>
    <w:rsid w:val="00466A96"/>
    <w:rsid w:val="0046711E"/>
    <w:rsid w:val="00467E29"/>
    <w:rsid w:val="00472E56"/>
    <w:rsid w:val="00473C23"/>
    <w:rsid w:val="00475768"/>
    <w:rsid w:val="00481285"/>
    <w:rsid w:val="0048183F"/>
    <w:rsid w:val="004903F7"/>
    <w:rsid w:val="00491F6F"/>
    <w:rsid w:val="004945C5"/>
    <w:rsid w:val="00494BDB"/>
    <w:rsid w:val="004950DC"/>
    <w:rsid w:val="0049793B"/>
    <w:rsid w:val="004A1714"/>
    <w:rsid w:val="004A2678"/>
    <w:rsid w:val="004A5948"/>
    <w:rsid w:val="004A7FC9"/>
    <w:rsid w:val="004B33A1"/>
    <w:rsid w:val="004C11C5"/>
    <w:rsid w:val="004C1C42"/>
    <w:rsid w:val="004C3979"/>
    <w:rsid w:val="004C7BC3"/>
    <w:rsid w:val="004E0A81"/>
    <w:rsid w:val="004E2132"/>
    <w:rsid w:val="004E2793"/>
    <w:rsid w:val="004E36CA"/>
    <w:rsid w:val="004E5B20"/>
    <w:rsid w:val="004F083C"/>
    <w:rsid w:val="004F3F3A"/>
    <w:rsid w:val="004F6A1C"/>
    <w:rsid w:val="004F6C35"/>
    <w:rsid w:val="00501922"/>
    <w:rsid w:val="005035F8"/>
    <w:rsid w:val="00503CB7"/>
    <w:rsid w:val="0050403D"/>
    <w:rsid w:val="00504EA4"/>
    <w:rsid w:val="00510AFB"/>
    <w:rsid w:val="00511C78"/>
    <w:rsid w:val="005120A6"/>
    <w:rsid w:val="00513C73"/>
    <w:rsid w:val="00516819"/>
    <w:rsid w:val="00517782"/>
    <w:rsid w:val="00523077"/>
    <w:rsid w:val="00525FDE"/>
    <w:rsid w:val="005270DE"/>
    <w:rsid w:val="00527E01"/>
    <w:rsid w:val="005317BA"/>
    <w:rsid w:val="00533CEF"/>
    <w:rsid w:val="00540416"/>
    <w:rsid w:val="00540C97"/>
    <w:rsid w:val="00543373"/>
    <w:rsid w:val="00543376"/>
    <w:rsid w:val="005535DE"/>
    <w:rsid w:val="0055567E"/>
    <w:rsid w:val="005605D1"/>
    <w:rsid w:val="005611F9"/>
    <w:rsid w:val="00571414"/>
    <w:rsid w:val="005718D1"/>
    <w:rsid w:val="00571B32"/>
    <w:rsid w:val="00580E30"/>
    <w:rsid w:val="005864E8"/>
    <w:rsid w:val="00590125"/>
    <w:rsid w:val="00594EA6"/>
    <w:rsid w:val="00594EFB"/>
    <w:rsid w:val="00596B15"/>
    <w:rsid w:val="005A0B54"/>
    <w:rsid w:val="005B0385"/>
    <w:rsid w:val="005B6C4F"/>
    <w:rsid w:val="005D102C"/>
    <w:rsid w:val="005D25D8"/>
    <w:rsid w:val="005D3E02"/>
    <w:rsid w:val="005D4EC7"/>
    <w:rsid w:val="005E4479"/>
    <w:rsid w:val="005E5043"/>
    <w:rsid w:val="005F67DF"/>
    <w:rsid w:val="0060274D"/>
    <w:rsid w:val="00610655"/>
    <w:rsid w:val="00613843"/>
    <w:rsid w:val="006143A9"/>
    <w:rsid w:val="0061619A"/>
    <w:rsid w:val="006210C4"/>
    <w:rsid w:val="006212EF"/>
    <w:rsid w:val="006214FB"/>
    <w:rsid w:val="00622C4C"/>
    <w:rsid w:val="00624D89"/>
    <w:rsid w:val="00627C52"/>
    <w:rsid w:val="00636162"/>
    <w:rsid w:val="00641CA2"/>
    <w:rsid w:val="006427CB"/>
    <w:rsid w:val="00650A5A"/>
    <w:rsid w:val="006536DD"/>
    <w:rsid w:val="00654C91"/>
    <w:rsid w:val="0065748A"/>
    <w:rsid w:val="00661AD0"/>
    <w:rsid w:val="00662F46"/>
    <w:rsid w:val="00663D62"/>
    <w:rsid w:val="006709E0"/>
    <w:rsid w:val="00672C36"/>
    <w:rsid w:val="00673B88"/>
    <w:rsid w:val="006748C5"/>
    <w:rsid w:val="00682BF9"/>
    <w:rsid w:val="0068532A"/>
    <w:rsid w:val="00690C4E"/>
    <w:rsid w:val="00694749"/>
    <w:rsid w:val="006B0278"/>
    <w:rsid w:val="006B103F"/>
    <w:rsid w:val="006B2331"/>
    <w:rsid w:val="006B47F1"/>
    <w:rsid w:val="006B6E59"/>
    <w:rsid w:val="006C0D88"/>
    <w:rsid w:val="006C2976"/>
    <w:rsid w:val="006C726E"/>
    <w:rsid w:val="006C7915"/>
    <w:rsid w:val="006C7F70"/>
    <w:rsid w:val="006E109C"/>
    <w:rsid w:val="006E1C7B"/>
    <w:rsid w:val="006E364D"/>
    <w:rsid w:val="006E3B18"/>
    <w:rsid w:val="006E4E64"/>
    <w:rsid w:val="006E5E8C"/>
    <w:rsid w:val="006E5FCF"/>
    <w:rsid w:val="006F01F9"/>
    <w:rsid w:val="006F5993"/>
    <w:rsid w:val="00700000"/>
    <w:rsid w:val="00700F95"/>
    <w:rsid w:val="00702AF4"/>
    <w:rsid w:val="00703235"/>
    <w:rsid w:val="00704C65"/>
    <w:rsid w:val="0070502F"/>
    <w:rsid w:val="00706994"/>
    <w:rsid w:val="007073B0"/>
    <w:rsid w:val="00707CDC"/>
    <w:rsid w:val="007120F9"/>
    <w:rsid w:val="00721B12"/>
    <w:rsid w:val="00721EE5"/>
    <w:rsid w:val="0072276B"/>
    <w:rsid w:val="00730220"/>
    <w:rsid w:val="0073661D"/>
    <w:rsid w:val="00740E6E"/>
    <w:rsid w:val="00741021"/>
    <w:rsid w:val="00741E30"/>
    <w:rsid w:val="00742404"/>
    <w:rsid w:val="00742994"/>
    <w:rsid w:val="007449E8"/>
    <w:rsid w:val="007454DA"/>
    <w:rsid w:val="00747E99"/>
    <w:rsid w:val="007510A1"/>
    <w:rsid w:val="0075429D"/>
    <w:rsid w:val="00754FA4"/>
    <w:rsid w:val="00757712"/>
    <w:rsid w:val="00764E1C"/>
    <w:rsid w:val="00774220"/>
    <w:rsid w:val="0077701D"/>
    <w:rsid w:val="00793B32"/>
    <w:rsid w:val="007A17D5"/>
    <w:rsid w:val="007A22D7"/>
    <w:rsid w:val="007A2383"/>
    <w:rsid w:val="007A31A3"/>
    <w:rsid w:val="007A33B2"/>
    <w:rsid w:val="007A68CA"/>
    <w:rsid w:val="007B1E4E"/>
    <w:rsid w:val="007B7644"/>
    <w:rsid w:val="007C2E55"/>
    <w:rsid w:val="007C30D8"/>
    <w:rsid w:val="007C6DCC"/>
    <w:rsid w:val="007C734C"/>
    <w:rsid w:val="007D0333"/>
    <w:rsid w:val="007D0DC9"/>
    <w:rsid w:val="007D154F"/>
    <w:rsid w:val="007D5739"/>
    <w:rsid w:val="007D634E"/>
    <w:rsid w:val="007D675E"/>
    <w:rsid w:val="007D7E5D"/>
    <w:rsid w:val="007E0BD5"/>
    <w:rsid w:val="007E0D4C"/>
    <w:rsid w:val="007E1611"/>
    <w:rsid w:val="007E53AE"/>
    <w:rsid w:val="007E7497"/>
    <w:rsid w:val="007E7598"/>
    <w:rsid w:val="007F139D"/>
    <w:rsid w:val="007F19EE"/>
    <w:rsid w:val="007F3D82"/>
    <w:rsid w:val="007F4385"/>
    <w:rsid w:val="00804836"/>
    <w:rsid w:val="00804FB9"/>
    <w:rsid w:val="00805507"/>
    <w:rsid w:val="008074E5"/>
    <w:rsid w:val="00811FBA"/>
    <w:rsid w:val="0081769A"/>
    <w:rsid w:val="00821A16"/>
    <w:rsid w:val="008222FE"/>
    <w:rsid w:val="008248F2"/>
    <w:rsid w:val="008347D7"/>
    <w:rsid w:val="008375E5"/>
    <w:rsid w:val="00837AE8"/>
    <w:rsid w:val="00841609"/>
    <w:rsid w:val="00841E0B"/>
    <w:rsid w:val="00842CA5"/>
    <w:rsid w:val="0084308F"/>
    <w:rsid w:val="008517F2"/>
    <w:rsid w:val="008564F6"/>
    <w:rsid w:val="00870439"/>
    <w:rsid w:val="008704CC"/>
    <w:rsid w:val="00871D0E"/>
    <w:rsid w:val="00873E87"/>
    <w:rsid w:val="0087427B"/>
    <w:rsid w:val="00883204"/>
    <w:rsid w:val="0088442E"/>
    <w:rsid w:val="0088646A"/>
    <w:rsid w:val="00887E03"/>
    <w:rsid w:val="008934E1"/>
    <w:rsid w:val="0089696C"/>
    <w:rsid w:val="00897A10"/>
    <w:rsid w:val="008A2EE2"/>
    <w:rsid w:val="008A5D46"/>
    <w:rsid w:val="008A7C93"/>
    <w:rsid w:val="008B1330"/>
    <w:rsid w:val="008B3A5B"/>
    <w:rsid w:val="008B3ABE"/>
    <w:rsid w:val="008B4EB9"/>
    <w:rsid w:val="008B7344"/>
    <w:rsid w:val="008C44FD"/>
    <w:rsid w:val="008D77A7"/>
    <w:rsid w:val="008D7FA4"/>
    <w:rsid w:val="008E2630"/>
    <w:rsid w:val="008F32B4"/>
    <w:rsid w:val="00900D2D"/>
    <w:rsid w:val="00901C1E"/>
    <w:rsid w:val="009030DC"/>
    <w:rsid w:val="00906499"/>
    <w:rsid w:val="00907406"/>
    <w:rsid w:val="00921B94"/>
    <w:rsid w:val="009251F8"/>
    <w:rsid w:val="00930120"/>
    <w:rsid w:val="00931B8D"/>
    <w:rsid w:val="00933CA0"/>
    <w:rsid w:val="00941085"/>
    <w:rsid w:val="0094625C"/>
    <w:rsid w:val="0094712E"/>
    <w:rsid w:val="009512A6"/>
    <w:rsid w:val="00954265"/>
    <w:rsid w:val="009607CF"/>
    <w:rsid w:val="00964349"/>
    <w:rsid w:val="00964CC3"/>
    <w:rsid w:val="00975251"/>
    <w:rsid w:val="0097551E"/>
    <w:rsid w:val="00977429"/>
    <w:rsid w:val="00981DBE"/>
    <w:rsid w:val="0098334C"/>
    <w:rsid w:val="00984029"/>
    <w:rsid w:val="0098577B"/>
    <w:rsid w:val="00985952"/>
    <w:rsid w:val="00986AE7"/>
    <w:rsid w:val="0099308B"/>
    <w:rsid w:val="00994501"/>
    <w:rsid w:val="009A1A0A"/>
    <w:rsid w:val="009A1BFC"/>
    <w:rsid w:val="009A2326"/>
    <w:rsid w:val="009A5CB6"/>
    <w:rsid w:val="009A7F1F"/>
    <w:rsid w:val="009B0304"/>
    <w:rsid w:val="009B2D59"/>
    <w:rsid w:val="009B2DE9"/>
    <w:rsid w:val="009B493E"/>
    <w:rsid w:val="009B668C"/>
    <w:rsid w:val="009BA06C"/>
    <w:rsid w:val="009C1527"/>
    <w:rsid w:val="009C3346"/>
    <w:rsid w:val="009C5465"/>
    <w:rsid w:val="009C56F0"/>
    <w:rsid w:val="009C5E35"/>
    <w:rsid w:val="009C7D25"/>
    <w:rsid w:val="009D4617"/>
    <w:rsid w:val="009D5A42"/>
    <w:rsid w:val="009E0E72"/>
    <w:rsid w:val="009E333F"/>
    <w:rsid w:val="009F302B"/>
    <w:rsid w:val="009F3DCE"/>
    <w:rsid w:val="009F5036"/>
    <w:rsid w:val="009F5ABF"/>
    <w:rsid w:val="00A04434"/>
    <w:rsid w:val="00A05EF0"/>
    <w:rsid w:val="00A06C92"/>
    <w:rsid w:val="00A07632"/>
    <w:rsid w:val="00A12315"/>
    <w:rsid w:val="00A133D7"/>
    <w:rsid w:val="00A15B11"/>
    <w:rsid w:val="00A17C0F"/>
    <w:rsid w:val="00A2310A"/>
    <w:rsid w:val="00A25636"/>
    <w:rsid w:val="00A26AF0"/>
    <w:rsid w:val="00A27777"/>
    <w:rsid w:val="00A306E0"/>
    <w:rsid w:val="00A33719"/>
    <w:rsid w:val="00A35FC9"/>
    <w:rsid w:val="00A37DA3"/>
    <w:rsid w:val="00A408FD"/>
    <w:rsid w:val="00A41D95"/>
    <w:rsid w:val="00A44E11"/>
    <w:rsid w:val="00A45722"/>
    <w:rsid w:val="00A45CEE"/>
    <w:rsid w:val="00A46348"/>
    <w:rsid w:val="00A50C47"/>
    <w:rsid w:val="00A51319"/>
    <w:rsid w:val="00A51D62"/>
    <w:rsid w:val="00A5300C"/>
    <w:rsid w:val="00A5335C"/>
    <w:rsid w:val="00A5756A"/>
    <w:rsid w:val="00A57718"/>
    <w:rsid w:val="00A61CA8"/>
    <w:rsid w:val="00A62E22"/>
    <w:rsid w:val="00A66B1F"/>
    <w:rsid w:val="00A67F30"/>
    <w:rsid w:val="00A7130D"/>
    <w:rsid w:val="00A75230"/>
    <w:rsid w:val="00A758E3"/>
    <w:rsid w:val="00A76067"/>
    <w:rsid w:val="00A81391"/>
    <w:rsid w:val="00A8579C"/>
    <w:rsid w:val="00A91254"/>
    <w:rsid w:val="00A926B0"/>
    <w:rsid w:val="00A93B73"/>
    <w:rsid w:val="00AA347B"/>
    <w:rsid w:val="00AA48B1"/>
    <w:rsid w:val="00AA578E"/>
    <w:rsid w:val="00AB18E1"/>
    <w:rsid w:val="00AB636D"/>
    <w:rsid w:val="00AB7348"/>
    <w:rsid w:val="00AC01C6"/>
    <w:rsid w:val="00AC03C8"/>
    <w:rsid w:val="00AC3A3B"/>
    <w:rsid w:val="00AC45B9"/>
    <w:rsid w:val="00AC6510"/>
    <w:rsid w:val="00AC7F25"/>
    <w:rsid w:val="00AD1F72"/>
    <w:rsid w:val="00AD28CC"/>
    <w:rsid w:val="00AD320F"/>
    <w:rsid w:val="00AD3A10"/>
    <w:rsid w:val="00AD3CB5"/>
    <w:rsid w:val="00AD5600"/>
    <w:rsid w:val="00AD5656"/>
    <w:rsid w:val="00AD7924"/>
    <w:rsid w:val="00AE0DA0"/>
    <w:rsid w:val="00AE25F4"/>
    <w:rsid w:val="00AE2912"/>
    <w:rsid w:val="00AE2B43"/>
    <w:rsid w:val="00AE5796"/>
    <w:rsid w:val="00AF1A30"/>
    <w:rsid w:val="00AF1D6A"/>
    <w:rsid w:val="00B0264D"/>
    <w:rsid w:val="00B039DF"/>
    <w:rsid w:val="00B05EA2"/>
    <w:rsid w:val="00B069D3"/>
    <w:rsid w:val="00B07F76"/>
    <w:rsid w:val="00B10015"/>
    <w:rsid w:val="00B1021D"/>
    <w:rsid w:val="00B11ABF"/>
    <w:rsid w:val="00B16A6E"/>
    <w:rsid w:val="00B17FA8"/>
    <w:rsid w:val="00B20C39"/>
    <w:rsid w:val="00B23645"/>
    <w:rsid w:val="00B27EAD"/>
    <w:rsid w:val="00B3375F"/>
    <w:rsid w:val="00B36134"/>
    <w:rsid w:val="00B373F8"/>
    <w:rsid w:val="00B37E81"/>
    <w:rsid w:val="00B4175B"/>
    <w:rsid w:val="00B43B63"/>
    <w:rsid w:val="00B44853"/>
    <w:rsid w:val="00B60224"/>
    <w:rsid w:val="00B628F5"/>
    <w:rsid w:val="00B64C4D"/>
    <w:rsid w:val="00B66334"/>
    <w:rsid w:val="00B74DE0"/>
    <w:rsid w:val="00B906BC"/>
    <w:rsid w:val="00B90B3F"/>
    <w:rsid w:val="00B9196C"/>
    <w:rsid w:val="00B93193"/>
    <w:rsid w:val="00B934EB"/>
    <w:rsid w:val="00B935B1"/>
    <w:rsid w:val="00B94DAA"/>
    <w:rsid w:val="00B95F4A"/>
    <w:rsid w:val="00B97234"/>
    <w:rsid w:val="00BA053C"/>
    <w:rsid w:val="00BA25BC"/>
    <w:rsid w:val="00BA3CBD"/>
    <w:rsid w:val="00BA3FDF"/>
    <w:rsid w:val="00BB0F6B"/>
    <w:rsid w:val="00BB1802"/>
    <w:rsid w:val="00BB1810"/>
    <w:rsid w:val="00BB1BAC"/>
    <w:rsid w:val="00BB251B"/>
    <w:rsid w:val="00BB7EA6"/>
    <w:rsid w:val="00BD1BA5"/>
    <w:rsid w:val="00BD4C2A"/>
    <w:rsid w:val="00BD713F"/>
    <w:rsid w:val="00BD793D"/>
    <w:rsid w:val="00BE0414"/>
    <w:rsid w:val="00BE3E57"/>
    <w:rsid w:val="00BE47D7"/>
    <w:rsid w:val="00BE5BA9"/>
    <w:rsid w:val="00BF1170"/>
    <w:rsid w:val="00BF6BB6"/>
    <w:rsid w:val="00C021FF"/>
    <w:rsid w:val="00C04719"/>
    <w:rsid w:val="00C04FBF"/>
    <w:rsid w:val="00C10188"/>
    <w:rsid w:val="00C101ED"/>
    <w:rsid w:val="00C13642"/>
    <w:rsid w:val="00C1646B"/>
    <w:rsid w:val="00C233F2"/>
    <w:rsid w:val="00C24B6B"/>
    <w:rsid w:val="00C2631E"/>
    <w:rsid w:val="00C3164F"/>
    <w:rsid w:val="00C33E20"/>
    <w:rsid w:val="00C3418A"/>
    <w:rsid w:val="00C343B0"/>
    <w:rsid w:val="00C402B4"/>
    <w:rsid w:val="00C42493"/>
    <w:rsid w:val="00C51B92"/>
    <w:rsid w:val="00C53C70"/>
    <w:rsid w:val="00C53F91"/>
    <w:rsid w:val="00C61258"/>
    <w:rsid w:val="00C62FCE"/>
    <w:rsid w:val="00C63FD5"/>
    <w:rsid w:val="00C64EC0"/>
    <w:rsid w:val="00C7107F"/>
    <w:rsid w:val="00C712D2"/>
    <w:rsid w:val="00C76ACD"/>
    <w:rsid w:val="00C77F42"/>
    <w:rsid w:val="00C819CB"/>
    <w:rsid w:val="00C82F9A"/>
    <w:rsid w:val="00C8341F"/>
    <w:rsid w:val="00C8449D"/>
    <w:rsid w:val="00C851A3"/>
    <w:rsid w:val="00C85FC1"/>
    <w:rsid w:val="00C86221"/>
    <w:rsid w:val="00C918C6"/>
    <w:rsid w:val="00C94165"/>
    <w:rsid w:val="00C94D1C"/>
    <w:rsid w:val="00C94D48"/>
    <w:rsid w:val="00C95CA2"/>
    <w:rsid w:val="00CA0A3C"/>
    <w:rsid w:val="00CA0E50"/>
    <w:rsid w:val="00CA6BA4"/>
    <w:rsid w:val="00CB2C61"/>
    <w:rsid w:val="00CB358E"/>
    <w:rsid w:val="00CB3989"/>
    <w:rsid w:val="00CB722A"/>
    <w:rsid w:val="00CB7262"/>
    <w:rsid w:val="00CC3B3B"/>
    <w:rsid w:val="00CC64E7"/>
    <w:rsid w:val="00CD2221"/>
    <w:rsid w:val="00CD563C"/>
    <w:rsid w:val="00CD6E93"/>
    <w:rsid w:val="00CE0997"/>
    <w:rsid w:val="00CE1A48"/>
    <w:rsid w:val="00CE2A3B"/>
    <w:rsid w:val="00CF32BC"/>
    <w:rsid w:val="00CF58EB"/>
    <w:rsid w:val="00CF7350"/>
    <w:rsid w:val="00D03A35"/>
    <w:rsid w:val="00D04E85"/>
    <w:rsid w:val="00D06DBB"/>
    <w:rsid w:val="00D10DF2"/>
    <w:rsid w:val="00D11C7B"/>
    <w:rsid w:val="00D206A5"/>
    <w:rsid w:val="00D2651F"/>
    <w:rsid w:val="00D26587"/>
    <w:rsid w:val="00D35FB9"/>
    <w:rsid w:val="00D40BCB"/>
    <w:rsid w:val="00D43220"/>
    <w:rsid w:val="00D44749"/>
    <w:rsid w:val="00D46280"/>
    <w:rsid w:val="00D4667D"/>
    <w:rsid w:val="00D50A00"/>
    <w:rsid w:val="00D51F1B"/>
    <w:rsid w:val="00D54597"/>
    <w:rsid w:val="00D54899"/>
    <w:rsid w:val="00D56EDF"/>
    <w:rsid w:val="00D652D0"/>
    <w:rsid w:val="00D65F26"/>
    <w:rsid w:val="00D67F92"/>
    <w:rsid w:val="00D71ADE"/>
    <w:rsid w:val="00D74662"/>
    <w:rsid w:val="00D75015"/>
    <w:rsid w:val="00D75CCB"/>
    <w:rsid w:val="00D75E73"/>
    <w:rsid w:val="00D761EC"/>
    <w:rsid w:val="00D76D9F"/>
    <w:rsid w:val="00D81312"/>
    <w:rsid w:val="00D823B4"/>
    <w:rsid w:val="00D84DFE"/>
    <w:rsid w:val="00D86446"/>
    <w:rsid w:val="00D8659D"/>
    <w:rsid w:val="00D870B5"/>
    <w:rsid w:val="00D87CC2"/>
    <w:rsid w:val="00D95707"/>
    <w:rsid w:val="00D96073"/>
    <w:rsid w:val="00D97966"/>
    <w:rsid w:val="00DA1F66"/>
    <w:rsid w:val="00DA57CE"/>
    <w:rsid w:val="00DB62CD"/>
    <w:rsid w:val="00DC00CC"/>
    <w:rsid w:val="00DC010A"/>
    <w:rsid w:val="00DC240C"/>
    <w:rsid w:val="00DC35A2"/>
    <w:rsid w:val="00DC3D98"/>
    <w:rsid w:val="00DC460E"/>
    <w:rsid w:val="00DC49E9"/>
    <w:rsid w:val="00DC6095"/>
    <w:rsid w:val="00DC6308"/>
    <w:rsid w:val="00DC71C3"/>
    <w:rsid w:val="00DC778B"/>
    <w:rsid w:val="00DD0D7F"/>
    <w:rsid w:val="00DD2321"/>
    <w:rsid w:val="00DD5F39"/>
    <w:rsid w:val="00DD7F0E"/>
    <w:rsid w:val="00DE0BBD"/>
    <w:rsid w:val="00DF4948"/>
    <w:rsid w:val="00E014DB"/>
    <w:rsid w:val="00E02733"/>
    <w:rsid w:val="00E035D1"/>
    <w:rsid w:val="00E037A8"/>
    <w:rsid w:val="00E03E5A"/>
    <w:rsid w:val="00E07291"/>
    <w:rsid w:val="00E150F9"/>
    <w:rsid w:val="00E16339"/>
    <w:rsid w:val="00E210F3"/>
    <w:rsid w:val="00E22D0F"/>
    <w:rsid w:val="00E234B4"/>
    <w:rsid w:val="00E23993"/>
    <w:rsid w:val="00E27F66"/>
    <w:rsid w:val="00E30AFA"/>
    <w:rsid w:val="00E31804"/>
    <w:rsid w:val="00E34C3B"/>
    <w:rsid w:val="00E4401C"/>
    <w:rsid w:val="00E46D32"/>
    <w:rsid w:val="00E52659"/>
    <w:rsid w:val="00E541E1"/>
    <w:rsid w:val="00E5496F"/>
    <w:rsid w:val="00E56297"/>
    <w:rsid w:val="00E575C4"/>
    <w:rsid w:val="00E57A1E"/>
    <w:rsid w:val="00E61DC9"/>
    <w:rsid w:val="00E62396"/>
    <w:rsid w:val="00E64D6F"/>
    <w:rsid w:val="00E66979"/>
    <w:rsid w:val="00E66C6C"/>
    <w:rsid w:val="00E70969"/>
    <w:rsid w:val="00E72ADE"/>
    <w:rsid w:val="00E74DEC"/>
    <w:rsid w:val="00E80A54"/>
    <w:rsid w:val="00E815EC"/>
    <w:rsid w:val="00E843D1"/>
    <w:rsid w:val="00E9228D"/>
    <w:rsid w:val="00E946A2"/>
    <w:rsid w:val="00E96C66"/>
    <w:rsid w:val="00EA1B3F"/>
    <w:rsid w:val="00EA3DFF"/>
    <w:rsid w:val="00EA56C9"/>
    <w:rsid w:val="00EB1BDB"/>
    <w:rsid w:val="00EC0A87"/>
    <w:rsid w:val="00EC2BC7"/>
    <w:rsid w:val="00EC3054"/>
    <w:rsid w:val="00EC66D6"/>
    <w:rsid w:val="00ED14EA"/>
    <w:rsid w:val="00ED4B56"/>
    <w:rsid w:val="00EE0270"/>
    <w:rsid w:val="00EE355A"/>
    <w:rsid w:val="00EE6C44"/>
    <w:rsid w:val="00EE720E"/>
    <w:rsid w:val="00EF2E51"/>
    <w:rsid w:val="00EF4320"/>
    <w:rsid w:val="00EF57F1"/>
    <w:rsid w:val="00F02500"/>
    <w:rsid w:val="00F037D3"/>
    <w:rsid w:val="00F049AB"/>
    <w:rsid w:val="00F05B8E"/>
    <w:rsid w:val="00F078F3"/>
    <w:rsid w:val="00F07A50"/>
    <w:rsid w:val="00F11F45"/>
    <w:rsid w:val="00F12AE8"/>
    <w:rsid w:val="00F229CA"/>
    <w:rsid w:val="00F24DE6"/>
    <w:rsid w:val="00F256DF"/>
    <w:rsid w:val="00F3283C"/>
    <w:rsid w:val="00F33DD1"/>
    <w:rsid w:val="00F35303"/>
    <w:rsid w:val="00F404C6"/>
    <w:rsid w:val="00F404D7"/>
    <w:rsid w:val="00F4105F"/>
    <w:rsid w:val="00F4261E"/>
    <w:rsid w:val="00F441B7"/>
    <w:rsid w:val="00F447C7"/>
    <w:rsid w:val="00F46C80"/>
    <w:rsid w:val="00F4783D"/>
    <w:rsid w:val="00F5210D"/>
    <w:rsid w:val="00F545B6"/>
    <w:rsid w:val="00F57A71"/>
    <w:rsid w:val="00F609BC"/>
    <w:rsid w:val="00F630A9"/>
    <w:rsid w:val="00F703C2"/>
    <w:rsid w:val="00F76E28"/>
    <w:rsid w:val="00F8221A"/>
    <w:rsid w:val="00F84472"/>
    <w:rsid w:val="00F850E9"/>
    <w:rsid w:val="00F90C1B"/>
    <w:rsid w:val="00F93351"/>
    <w:rsid w:val="00F94245"/>
    <w:rsid w:val="00F953D3"/>
    <w:rsid w:val="00F95F5F"/>
    <w:rsid w:val="00F96BE4"/>
    <w:rsid w:val="00F97559"/>
    <w:rsid w:val="00FA06DB"/>
    <w:rsid w:val="00FA27F5"/>
    <w:rsid w:val="00FA32F5"/>
    <w:rsid w:val="00FA4FD5"/>
    <w:rsid w:val="00FB3189"/>
    <w:rsid w:val="00FB53AA"/>
    <w:rsid w:val="00FC0773"/>
    <w:rsid w:val="00FC3DF8"/>
    <w:rsid w:val="00FD1808"/>
    <w:rsid w:val="00FD1BDC"/>
    <w:rsid w:val="00FD4760"/>
    <w:rsid w:val="00FD49E2"/>
    <w:rsid w:val="00FE2271"/>
    <w:rsid w:val="00FE46B8"/>
    <w:rsid w:val="00FE499A"/>
    <w:rsid w:val="00FE5C44"/>
    <w:rsid w:val="00FE5E49"/>
    <w:rsid w:val="00FF3175"/>
    <w:rsid w:val="00FF5966"/>
    <w:rsid w:val="019385EA"/>
    <w:rsid w:val="019FDB3C"/>
    <w:rsid w:val="02215F8D"/>
    <w:rsid w:val="02A53934"/>
    <w:rsid w:val="02C8A069"/>
    <w:rsid w:val="02F6A1EA"/>
    <w:rsid w:val="02FBC982"/>
    <w:rsid w:val="032E897D"/>
    <w:rsid w:val="036E9452"/>
    <w:rsid w:val="04BAB5D1"/>
    <w:rsid w:val="05B3E26B"/>
    <w:rsid w:val="05C2749C"/>
    <w:rsid w:val="05DE2530"/>
    <w:rsid w:val="05F71E9E"/>
    <w:rsid w:val="0634622B"/>
    <w:rsid w:val="066D9A73"/>
    <w:rsid w:val="069947D9"/>
    <w:rsid w:val="06BA68D2"/>
    <w:rsid w:val="06EB6B78"/>
    <w:rsid w:val="070DE2E0"/>
    <w:rsid w:val="077ED8A8"/>
    <w:rsid w:val="086039CD"/>
    <w:rsid w:val="0870C1A5"/>
    <w:rsid w:val="0892AF81"/>
    <w:rsid w:val="089C4BF9"/>
    <w:rsid w:val="095FC47C"/>
    <w:rsid w:val="0AC292B4"/>
    <w:rsid w:val="0B0D9515"/>
    <w:rsid w:val="0B2FB123"/>
    <w:rsid w:val="0B99C81A"/>
    <w:rsid w:val="0BEB7F55"/>
    <w:rsid w:val="0C04C013"/>
    <w:rsid w:val="0C1E4917"/>
    <w:rsid w:val="0C58D3BB"/>
    <w:rsid w:val="0C62C237"/>
    <w:rsid w:val="0DF935C3"/>
    <w:rsid w:val="0F7F4646"/>
    <w:rsid w:val="0FBF58F7"/>
    <w:rsid w:val="0FC92297"/>
    <w:rsid w:val="11DB6498"/>
    <w:rsid w:val="12BBABB1"/>
    <w:rsid w:val="13796008"/>
    <w:rsid w:val="13D03876"/>
    <w:rsid w:val="14DD4C5E"/>
    <w:rsid w:val="15A86C93"/>
    <w:rsid w:val="15EF28EF"/>
    <w:rsid w:val="160C54C9"/>
    <w:rsid w:val="16D77287"/>
    <w:rsid w:val="17511A9E"/>
    <w:rsid w:val="17952715"/>
    <w:rsid w:val="179DD08D"/>
    <w:rsid w:val="17CADCD1"/>
    <w:rsid w:val="17E47BA4"/>
    <w:rsid w:val="1901314E"/>
    <w:rsid w:val="1925DCA3"/>
    <w:rsid w:val="198B72BC"/>
    <w:rsid w:val="19A64FAD"/>
    <w:rsid w:val="1A53DC6A"/>
    <w:rsid w:val="1A6E394C"/>
    <w:rsid w:val="1A999BEB"/>
    <w:rsid w:val="1A9B72D4"/>
    <w:rsid w:val="1B05FD6A"/>
    <w:rsid w:val="1B4A08C6"/>
    <w:rsid w:val="1B60A8A0"/>
    <w:rsid w:val="1C09679D"/>
    <w:rsid w:val="1D635CAD"/>
    <w:rsid w:val="1DB5F137"/>
    <w:rsid w:val="1DF91C7F"/>
    <w:rsid w:val="202DBBE3"/>
    <w:rsid w:val="20825702"/>
    <w:rsid w:val="20A3FE64"/>
    <w:rsid w:val="20BF5A79"/>
    <w:rsid w:val="21505E31"/>
    <w:rsid w:val="22F98F51"/>
    <w:rsid w:val="237C1DEC"/>
    <w:rsid w:val="23B5B572"/>
    <w:rsid w:val="2405FD3E"/>
    <w:rsid w:val="248AF8F7"/>
    <w:rsid w:val="2496FA2C"/>
    <w:rsid w:val="24E47E5F"/>
    <w:rsid w:val="24FB7BFD"/>
    <w:rsid w:val="2538DBF7"/>
    <w:rsid w:val="25473C4B"/>
    <w:rsid w:val="2562AB31"/>
    <w:rsid w:val="258820CF"/>
    <w:rsid w:val="25CB4B7A"/>
    <w:rsid w:val="25DB7DCE"/>
    <w:rsid w:val="262B40DE"/>
    <w:rsid w:val="267E20EB"/>
    <w:rsid w:val="26B08CE8"/>
    <w:rsid w:val="26D52F90"/>
    <w:rsid w:val="2750DFA1"/>
    <w:rsid w:val="27DB9883"/>
    <w:rsid w:val="284D686F"/>
    <w:rsid w:val="28FE633E"/>
    <w:rsid w:val="2941BC0D"/>
    <w:rsid w:val="2A18F13B"/>
    <w:rsid w:val="2A98D9BF"/>
    <w:rsid w:val="2B21299E"/>
    <w:rsid w:val="2B7C9E04"/>
    <w:rsid w:val="2C8CFAB5"/>
    <w:rsid w:val="2DAAA0DA"/>
    <w:rsid w:val="2E0AE523"/>
    <w:rsid w:val="2EB63544"/>
    <w:rsid w:val="2F4F4259"/>
    <w:rsid w:val="2F7689BA"/>
    <w:rsid w:val="2F983D34"/>
    <w:rsid w:val="2FDAC279"/>
    <w:rsid w:val="302B7863"/>
    <w:rsid w:val="3041DE39"/>
    <w:rsid w:val="31367FF3"/>
    <w:rsid w:val="31FD9A3A"/>
    <w:rsid w:val="325EAFCE"/>
    <w:rsid w:val="339E0A6E"/>
    <w:rsid w:val="33C8F6A4"/>
    <w:rsid w:val="3446E891"/>
    <w:rsid w:val="348110B6"/>
    <w:rsid w:val="350FE265"/>
    <w:rsid w:val="35507D5D"/>
    <w:rsid w:val="359577D8"/>
    <w:rsid w:val="35C6C7A1"/>
    <w:rsid w:val="36687939"/>
    <w:rsid w:val="36DDEEE7"/>
    <w:rsid w:val="37B26A5F"/>
    <w:rsid w:val="37B92C88"/>
    <w:rsid w:val="39D4484F"/>
    <w:rsid w:val="3A5CA4B3"/>
    <w:rsid w:val="3B3B0917"/>
    <w:rsid w:val="3B473093"/>
    <w:rsid w:val="3B9B5A71"/>
    <w:rsid w:val="3BC0881C"/>
    <w:rsid w:val="3BE7A08E"/>
    <w:rsid w:val="3BEBE550"/>
    <w:rsid w:val="3CA0A426"/>
    <w:rsid w:val="3CDDA938"/>
    <w:rsid w:val="3D447997"/>
    <w:rsid w:val="3D5289C2"/>
    <w:rsid w:val="3DD5EF59"/>
    <w:rsid w:val="3DF3D737"/>
    <w:rsid w:val="3E4769E0"/>
    <w:rsid w:val="3E50A61C"/>
    <w:rsid w:val="3EA39625"/>
    <w:rsid w:val="3EE9A081"/>
    <w:rsid w:val="3F13BC19"/>
    <w:rsid w:val="3F40859D"/>
    <w:rsid w:val="3F639B59"/>
    <w:rsid w:val="3F6688B1"/>
    <w:rsid w:val="416E065B"/>
    <w:rsid w:val="42D391E2"/>
    <w:rsid w:val="4325C628"/>
    <w:rsid w:val="43767064"/>
    <w:rsid w:val="43AFEB3A"/>
    <w:rsid w:val="448F4716"/>
    <w:rsid w:val="44978B7D"/>
    <w:rsid w:val="4524299B"/>
    <w:rsid w:val="4524DCC9"/>
    <w:rsid w:val="468D179E"/>
    <w:rsid w:val="471B6864"/>
    <w:rsid w:val="491C3085"/>
    <w:rsid w:val="4926DE9D"/>
    <w:rsid w:val="493B7D50"/>
    <w:rsid w:val="49A0AA3D"/>
    <w:rsid w:val="49A15F00"/>
    <w:rsid w:val="49A502EE"/>
    <w:rsid w:val="49E42B7A"/>
    <w:rsid w:val="4A24C083"/>
    <w:rsid w:val="4A884C5D"/>
    <w:rsid w:val="4AEB8878"/>
    <w:rsid w:val="4B332E63"/>
    <w:rsid w:val="4B6375F2"/>
    <w:rsid w:val="4B84A0A5"/>
    <w:rsid w:val="4BA48B4D"/>
    <w:rsid w:val="4BB3084A"/>
    <w:rsid w:val="4C2D8FAB"/>
    <w:rsid w:val="4CB58E2F"/>
    <w:rsid w:val="4D90760C"/>
    <w:rsid w:val="4D9E71A7"/>
    <w:rsid w:val="4DBFAAC1"/>
    <w:rsid w:val="4E07668F"/>
    <w:rsid w:val="4ED9086F"/>
    <w:rsid w:val="4F1ECC3B"/>
    <w:rsid w:val="4FF86F27"/>
    <w:rsid w:val="50964674"/>
    <w:rsid w:val="519BC063"/>
    <w:rsid w:val="519DC434"/>
    <w:rsid w:val="51B014D3"/>
    <w:rsid w:val="5223CBF3"/>
    <w:rsid w:val="52288469"/>
    <w:rsid w:val="5258DD79"/>
    <w:rsid w:val="53974E3F"/>
    <w:rsid w:val="53997B59"/>
    <w:rsid w:val="53E6BB85"/>
    <w:rsid w:val="55254D04"/>
    <w:rsid w:val="55825506"/>
    <w:rsid w:val="567E2921"/>
    <w:rsid w:val="56B404B5"/>
    <w:rsid w:val="56F23907"/>
    <w:rsid w:val="583DBB33"/>
    <w:rsid w:val="586C3ACC"/>
    <w:rsid w:val="58970A94"/>
    <w:rsid w:val="58A9878F"/>
    <w:rsid w:val="59BDFDAC"/>
    <w:rsid w:val="5A4EED57"/>
    <w:rsid w:val="5A5CA2DA"/>
    <w:rsid w:val="5AA98CD6"/>
    <w:rsid w:val="5B042243"/>
    <w:rsid w:val="5BA4720B"/>
    <w:rsid w:val="5D0D6898"/>
    <w:rsid w:val="5D843D3C"/>
    <w:rsid w:val="5DB5E672"/>
    <w:rsid w:val="5DC663F9"/>
    <w:rsid w:val="5DE68A6D"/>
    <w:rsid w:val="5DEA1000"/>
    <w:rsid w:val="5E0EAC8A"/>
    <w:rsid w:val="5F36C909"/>
    <w:rsid w:val="600008F0"/>
    <w:rsid w:val="6033E88D"/>
    <w:rsid w:val="60BBDDFE"/>
    <w:rsid w:val="6147E57C"/>
    <w:rsid w:val="626168C2"/>
    <w:rsid w:val="62EEA4B6"/>
    <w:rsid w:val="63F7E78C"/>
    <w:rsid w:val="6514033C"/>
    <w:rsid w:val="65400A6D"/>
    <w:rsid w:val="65D5BFFE"/>
    <w:rsid w:val="663F3FF0"/>
    <w:rsid w:val="68365C97"/>
    <w:rsid w:val="684CA20E"/>
    <w:rsid w:val="69826331"/>
    <w:rsid w:val="6B1C9A25"/>
    <w:rsid w:val="6B35D9C4"/>
    <w:rsid w:val="6B5BE00C"/>
    <w:rsid w:val="6BA057B0"/>
    <w:rsid w:val="6C382CB4"/>
    <w:rsid w:val="6C6CEF42"/>
    <w:rsid w:val="6CF7B06D"/>
    <w:rsid w:val="6D2DF59B"/>
    <w:rsid w:val="6D5B8224"/>
    <w:rsid w:val="6E38E8A8"/>
    <w:rsid w:val="6E4DE0F8"/>
    <w:rsid w:val="6E8F1264"/>
    <w:rsid w:val="6EAB3391"/>
    <w:rsid w:val="6ED6B2E9"/>
    <w:rsid w:val="6F0B18D7"/>
    <w:rsid w:val="6F569FC6"/>
    <w:rsid w:val="6F781DCE"/>
    <w:rsid w:val="6FF9EF06"/>
    <w:rsid w:val="70446C6A"/>
    <w:rsid w:val="70CC5879"/>
    <w:rsid w:val="710E6105"/>
    <w:rsid w:val="71B01070"/>
    <w:rsid w:val="71F41194"/>
    <w:rsid w:val="72672CBB"/>
    <w:rsid w:val="7271BCDE"/>
    <w:rsid w:val="72BDA682"/>
    <w:rsid w:val="738C25AD"/>
    <w:rsid w:val="74EF9AB6"/>
    <w:rsid w:val="74FFB7CA"/>
    <w:rsid w:val="751FE826"/>
    <w:rsid w:val="761C6323"/>
    <w:rsid w:val="76C7C76C"/>
    <w:rsid w:val="76E36FF9"/>
    <w:rsid w:val="770D3D56"/>
    <w:rsid w:val="772451B1"/>
    <w:rsid w:val="774930D2"/>
    <w:rsid w:val="77AAFEB8"/>
    <w:rsid w:val="77D815E3"/>
    <w:rsid w:val="78C8898F"/>
    <w:rsid w:val="78E50133"/>
    <w:rsid w:val="793057E3"/>
    <w:rsid w:val="794278FB"/>
    <w:rsid w:val="79A4E4C9"/>
    <w:rsid w:val="7A4EFEA9"/>
    <w:rsid w:val="7A83AB50"/>
    <w:rsid w:val="7A911698"/>
    <w:rsid w:val="7AEF6C45"/>
    <w:rsid w:val="7BA72D25"/>
    <w:rsid w:val="7C59FEC9"/>
    <w:rsid w:val="7D39F240"/>
    <w:rsid w:val="7D457FEE"/>
    <w:rsid w:val="7E9ABE5E"/>
    <w:rsid w:val="7F138141"/>
    <w:rsid w:val="7F9E0745"/>
    <w:rsid w:val="7FAC6B48"/>
    <w:rsid w:val="7FCA92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B11D"/>
  <w15:docId w15:val="{97BD09D7-5B41-4F1B-8BD2-7A9F91BE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029"/>
  </w:style>
  <w:style w:type="paragraph" w:styleId="Footer">
    <w:name w:val="footer"/>
    <w:basedOn w:val="Normal"/>
    <w:link w:val="FooterChar"/>
    <w:uiPriority w:val="99"/>
    <w:unhideWhenUsed/>
    <w:rsid w:val="0098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029"/>
  </w:style>
  <w:style w:type="table" w:styleId="TableGrid">
    <w:name w:val="Table Grid"/>
    <w:basedOn w:val="TableNormal"/>
    <w:uiPriority w:val="59"/>
    <w:rsid w:val="00984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4029"/>
    <w:pPr>
      <w:ind w:left="720"/>
      <w:contextualSpacing/>
    </w:pPr>
  </w:style>
  <w:style w:type="paragraph" w:styleId="BalloonText">
    <w:name w:val="Balloon Text"/>
    <w:basedOn w:val="Normal"/>
    <w:link w:val="BalloonTextChar"/>
    <w:uiPriority w:val="99"/>
    <w:semiHidden/>
    <w:unhideWhenUsed/>
    <w:rsid w:val="00BE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14"/>
    <w:rPr>
      <w:rFonts w:ascii="Segoe UI" w:hAnsi="Segoe UI" w:cs="Segoe UI"/>
      <w:sz w:val="18"/>
      <w:szCs w:val="18"/>
    </w:rPr>
  </w:style>
  <w:style w:type="paragraph" w:customStyle="1" w:styleId="Default">
    <w:name w:val="Default"/>
    <w:rsid w:val="00C94D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7A50"/>
    <w:rPr>
      <w:color w:val="0000FF" w:themeColor="hyperlink"/>
      <w:u w:val="single"/>
    </w:rPr>
  </w:style>
  <w:style w:type="paragraph" w:customStyle="1" w:styleId="bulletundertext">
    <w:name w:val="bullet (under text)"/>
    <w:rsid w:val="00A05EF0"/>
    <w:pPr>
      <w:numPr>
        <w:numId w:val="45"/>
      </w:numPr>
      <w:spacing w:after="240" w:line="288" w:lineRule="auto"/>
    </w:pPr>
    <w:rPr>
      <w:rFonts w:ascii="Arial" w:eastAsia="Times New Roman" w:hAnsi="Arial" w:cs="Arial"/>
      <w:sz w:val="24"/>
      <w:szCs w:val="24"/>
      <w:lang w:eastAsia="en-GB"/>
    </w:rPr>
  </w:style>
  <w:style w:type="character" w:customStyle="1" w:styleId="normaltextrun">
    <w:name w:val="normaltextrun"/>
    <w:basedOn w:val="DefaultParagraphFont"/>
    <w:rsid w:val="005120A6"/>
  </w:style>
  <w:style w:type="character" w:customStyle="1" w:styleId="eop">
    <w:name w:val="eop"/>
    <w:basedOn w:val="DefaultParagraphFont"/>
    <w:rsid w:val="005120A6"/>
  </w:style>
  <w:style w:type="character" w:customStyle="1" w:styleId="apple-converted-space">
    <w:name w:val="apple-converted-space"/>
    <w:basedOn w:val="DefaultParagraphFont"/>
    <w:rsid w:val="005120A6"/>
  </w:style>
  <w:style w:type="paragraph" w:customStyle="1" w:styleId="paragraph">
    <w:name w:val="paragraph"/>
    <w:basedOn w:val="Normal"/>
    <w:rsid w:val="005120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74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8">
          <w:marLeft w:val="446"/>
          <w:marRight w:val="0"/>
          <w:marTop w:val="0"/>
          <w:marBottom w:val="0"/>
          <w:divBdr>
            <w:top w:val="none" w:sz="0" w:space="0" w:color="auto"/>
            <w:left w:val="none" w:sz="0" w:space="0" w:color="auto"/>
            <w:bottom w:val="none" w:sz="0" w:space="0" w:color="auto"/>
            <w:right w:val="none" w:sz="0" w:space="0" w:color="auto"/>
          </w:divBdr>
        </w:div>
      </w:divsChild>
    </w:div>
    <w:div w:id="18165871">
      <w:bodyDiv w:val="1"/>
      <w:marLeft w:val="0"/>
      <w:marRight w:val="0"/>
      <w:marTop w:val="0"/>
      <w:marBottom w:val="0"/>
      <w:divBdr>
        <w:top w:val="none" w:sz="0" w:space="0" w:color="auto"/>
        <w:left w:val="none" w:sz="0" w:space="0" w:color="auto"/>
        <w:bottom w:val="none" w:sz="0" w:space="0" w:color="auto"/>
        <w:right w:val="none" w:sz="0" w:space="0" w:color="auto"/>
      </w:divBdr>
      <w:divsChild>
        <w:div w:id="267154595">
          <w:marLeft w:val="274"/>
          <w:marRight w:val="0"/>
          <w:marTop w:val="0"/>
          <w:marBottom w:val="0"/>
          <w:divBdr>
            <w:top w:val="none" w:sz="0" w:space="0" w:color="auto"/>
            <w:left w:val="none" w:sz="0" w:space="0" w:color="auto"/>
            <w:bottom w:val="none" w:sz="0" w:space="0" w:color="auto"/>
            <w:right w:val="none" w:sz="0" w:space="0" w:color="auto"/>
          </w:divBdr>
        </w:div>
        <w:div w:id="465507566">
          <w:marLeft w:val="274"/>
          <w:marRight w:val="0"/>
          <w:marTop w:val="0"/>
          <w:marBottom w:val="0"/>
          <w:divBdr>
            <w:top w:val="none" w:sz="0" w:space="0" w:color="auto"/>
            <w:left w:val="none" w:sz="0" w:space="0" w:color="auto"/>
            <w:bottom w:val="none" w:sz="0" w:space="0" w:color="auto"/>
            <w:right w:val="none" w:sz="0" w:space="0" w:color="auto"/>
          </w:divBdr>
        </w:div>
      </w:divsChild>
    </w:div>
    <w:div w:id="23094082">
      <w:bodyDiv w:val="1"/>
      <w:marLeft w:val="0"/>
      <w:marRight w:val="0"/>
      <w:marTop w:val="0"/>
      <w:marBottom w:val="0"/>
      <w:divBdr>
        <w:top w:val="none" w:sz="0" w:space="0" w:color="auto"/>
        <w:left w:val="none" w:sz="0" w:space="0" w:color="auto"/>
        <w:bottom w:val="none" w:sz="0" w:space="0" w:color="auto"/>
        <w:right w:val="none" w:sz="0" w:space="0" w:color="auto"/>
      </w:divBdr>
      <w:divsChild>
        <w:div w:id="577593654">
          <w:marLeft w:val="446"/>
          <w:marRight w:val="0"/>
          <w:marTop w:val="0"/>
          <w:marBottom w:val="0"/>
          <w:divBdr>
            <w:top w:val="none" w:sz="0" w:space="0" w:color="auto"/>
            <w:left w:val="none" w:sz="0" w:space="0" w:color="auto"/>
            <w:bottom w:val="none" w:sz="0" w:space="0" w:color="auto"/>
            <w:right w:val="none" w:sz="0" w:space="0" w:color="auto"/>
          </w:divBdr>
        </w:div>
      </w:divsChild>
    </w:div>
    <w:div w:id="25255587">
      <w:bodyDiv w:val="1"/>
      <w:marLeft w:val="0"/>
      <w:marRight w:val="0"/>
      <w:marTop w:val="0"/>
      <w:marBottom w:val="0"/>
      <w:divBdr>
        <w:top w:val="none" w:sz="0" w:space="0" w:color="auto"/>
        <w:left w:val="none" w:sz="0" w:space="0" w:color="auto"/>
        <w:bottom w:val="none" w:sz="0" w:space="0" w:color="auto"/>
        <w:right w:val="none" w:sz="0" w:space="0" w:color="auto"/>
      </w:divBdr>
      <w:divsChild>
        <w:div w:id="1816100179">
          <w:marLeft w:val="446"/>
          <w:marRight w:val="0"/>
          <w:marTop w:val="0"/>
          <w:marBottom w:val="0"/>
          <w:divBdr>
            <w:top w:val="none" w:sz="0" w:space="0" w:color="auto"/>
            <w:left w:val="none" w:sz="0" w:space="0" w:color="auto"/>
            <w:bottom w:val="none" w:sz="0" w:space="0" w:color="auto"/>
            <w:right w:val="none" w:sz="0" w:space="0" w:color="auto"/>
          </w:divBdr>
        </w:div>
      </w:divsChild>
    </w:div>
    <w:div w:id="27802059">
      <w:bodyDiv w:val="1"/>
      <w:marLeft w:val="0"/>
      <w:marRight w:val="0"/>
      <w:marTop w:val="0"/>
      <w:marBottom w:val="0"/>
      <w:divBdr>
        <w:top w:val="none" w:sz="0" w:space="0" w:color="auto"/>
        <w:left w:val="none" w:sz="0" w:space="0" w:color="auto"/>
        <w:bottom w:val="none" w:sz="0" w:space="0" w:color="auto"/>
        <w:right w:val="none" w:sz="0" w:space="0" w:color="auto"/>
      </w:divBdr>
      <w:divsChild>
        <w:div w:id="710375492">
          <w:marLeft w:val="274"/>
          <w:marRight w:val="0"/>
          <w:marTop w:val="0"/>
          <w:marBottom w:val="0"/>
          <w:divBdr>
            <w:top w:val="none" w:sz="0" w:space="0" w:color="auto"/>
            <w:left w:val="none" w:sz="0" w:space="0" w:color="auto"/>
            <w:bottom w:val="none" w:sz="0" w:space="0" w:color="auto"/>
            <w:right w:val="none" w:sz="0" w:space="0" w:color="auto"/>
          </w:divBdr>
        </w:div>
        <w:div w:id="904148899">
          <w:marLeft w:val="994"/>
          <w:marRight w:val="0"/>
          <w:marTop w:val="0"/>
          <w:marBottom w:val="0"/>
          <w:divBdr>
            <w:top w:val="none" w:sz="0" w:space="0" w:color="auto"/>
            <w:left w:val="none" w:sz="0" w:space="0" w:color="auto"/>
            <w:bottom w:val="none" w:sz="0" w:space="0" w:color="auto"/>
            <w:right w:val="none" w:sz="0" w:space="0" w:color="auto"/>
          </w:divBdr>
        </w:div>
        <w:div w:id="1345479674">
          <w:marLeft w:val="994"/>
          <w:marRight w:val="0"/>
          <w:marTop w:val="0"/>
          <w:marBottom w:val="0"/>
          <w:divBdr>
            <w:top w:val="none" w:sz="0" w:space="0" w:color="auto"/>
            <w:left w:val="none" w:sz="0" w:space="0" w:color="auto"/>
            <w:bottom w:val="none" w:sz="0" w:space="0" w:color="auto"/>
            <w:right w:val="none" w:sz="0" w:space="0" w:color="auto"/>
          </w:divBdr>
        </w:div>
      </w:divsChild>
    </w:div>
    <w:div w:id="44526825">
      <w:bodyDiv w:val="1"/>
      <w:marLeft w:val="0"/>
      <w:marRight w:val="0"/>
      <w:marTop w:val="0"/>
      <w:marBottom w:val="0"/>
      <w:divBdr>
        <w:top w:val="none" w:sz="0" w:space="0" w:color="auto"/>
        <w:left w:val="none" w:sz="0" w:space="0" w:color="auto"/>
        <w:bottom w:val="none" w:sz="0" w:space="0" w:color="auto"/>
        <w:right w:val="none" w:sz="0" w:space="0" w:color="auto"/>
      </w:divBdr>
      <w:divsChild>
        <w:div w:id="1146817960">
          <w:marLeft w:val="446"/>
          <w:marRight w:val="0"/>
          <w:marTop w:val="0"/>
          <w:marBottom w:val="0"/>
          <w:divBdr>
            <w:top w:val="none" w:sz="0" w:space="0" w:color="auto"/>
            <w:left w:val="none" w:sz="0" w:space="0" w:color="auto"/>
            <w:bottom w:val="none" w:sz="0" w:space="0" w:color="auto"/>
            <w:right w:val="none" w:sz="0" w:space="0" w:color="auto"/>
          </w:divBdr>
        </w:div>
      </w:divsChild>
    </w:div>
    <w:div w:id="57020295">
      <w:bodyDiv w:val="1"/>
      <w:marLeft w:val="0"/>
      <w:marRight w:val="0"/>
      <w:marTop w:val="0"/>
      <w:marBottom w:val="0"/>
      <w:divBdr>
        <w:top w:val="none" w:sz="0" w:space="0" w:color="auto"/>
        <w:left w:val="none" w:sz="0" w:space="0" w:color="auto"/>
        <w:bottom w:val="none" w:sz="0" w:space="0" w:color="auto"/>
        <w:right w:val="none" w:sz="0" w:space="0" w:color="auto"/>
      </w:divBdr>
      <w:divsChild>
        <w:div w:id="355886830">
          <w:marLeft w:val="274"/>
          <w:marRight w:val="0"/>
          <w:marTop w:val="0"/>
          <w:marBottom w:val="0"/>
          <w:divBdr>
            <w:top w:val="none" w:sz="0" w:space="0" w:color="auto"/>
            <w:left w:val="none" w:sz="0" w:space="0" w:color="auto"/>
            <w:bottom w:val="none" w:sz="0" w:space="0" w:color="auto"/>
            <w:right w:val="none" w:sz="0" w:space="0" w:color="auto"/>
          </w:divBdr>
        </w:div>
        <w:div w:id="788012709">
          <w:marLeft w:val="274"/>
          <w:marRight w:val="0"/>
          <w:marTop w:val="0"/>
          <w:marBottom w:val="0"/>
          <w:divBdr>
            <w:top w:val="none" w:sz="0" w:space="0" w:color="auto"/>
            <w:left w:val="none" w:sz="0" w:space="0" w:color="auto"/>
            <w:bottom w:val="none" w:sz="0" w:space="0" w:color="auto"/>
            <w:right w:val="none" w:sz="0" w:space="0" w:color="auto"/>
          </w:divBdr>
        </w:div>
        <w:div w:id="1184319033">
          <w:marLeft w:val="274"/>
          <w:marRight w:val="0"/>
          <w:marTop w:val="0"/>
          <w:marBottom w:val="0"/>
          <w:divBdr>
            <w:top w:val="none" w:sz="0" w:space="0" w:color="auto"/>
            <w:left w:val="none" w:sz="0" w:space="0" w:color="auto"/>
            <w:bottom w:val="none" w:sz="0" w:space="0" w:color="auto"/>
            <w:right w:val="none" w:sz="0" w:space="0" w:color="auto"/>
          </w:divBdr>
        </w:div>
        <w:div w:id="1635868535">
          <w:marLeft w:val="274"/>
          <w:marRight w:val="0"/>
          <w:marTop w:val="0"/>
          <w:marBottom w:val="0"/>
          <w:divBdr>
            <w:top w:val="none" w:sz="0" w:space="0" w:color="auto"/>
            <w:left w:val="none" w:sz="0" w:space="0" w:color="auto"/>
            <w:bottom w:val="none" w:sz="0" w:space="0" w:color="auto"/>
            <w:right w:val="none" w:sz="0" w:space="0" w:color="auto"/>
          </w:divBdr>
        </w:div>
      </w:divsChild>
    </w:div>
    <w:div w:id="96025182">
      <w:bodyDiv w:val="1"/>
      <w:marLeft w:val="0"/>
      <w:marRight w:val="0"/>
      <w:marTop w:val="0"/>
      <w:marBottom w:val="0"/>
      <w:divBdr>
        <w:top w:val="none" w:sz="0" w:space="0" w:color="auto"/>
        <w:left w:val="none" w:sz="0" w:space="0" w:color="auto"/>
        <w:bottom w:val="none" w:sz="0" w:space="0" w:color="auto"/>
        <w:right w:val="none" w:sz="0" w:space="0" w:color="auto"/>
      </w:divBdr>
      <w:divsChild>
        <w:div w:id="1599630837">
          <w:marLeft w:val="446"/>
          <w:marRight w:val="0"/>
          <w:marTop w:val="0"/>
          <w:marBottom w:val="0"/>
          <w:divBdr>
            <w:top w:val="none" w:sz="0" w:space="0" w:color="auto"/>
            <w:left w:val="none" w:sz="0" w:space="0" w:color="auto"/>
            <w:bottom w:val="none" w:sz="0" w:space="0" w:color="auto"/>
            <w:right w:val="none" w:sz="0" w:space="0" w:color="auto"/>
          </w:divBdr>
        </w:div>
      </w:divsChild>
    </w:div>
    <w:div w:id="102582419">
      <w:bodyDiv w:val="1"/>
      <w:marLeft w:val="0"/>
      <w:marRight w:val="0"/>
      <w:marTop w:val="0"/>
      <w:marBottom w:val="0"/>
      <w:divBdr>
        <w:top w:val="none" w:sz="0" w:space="0" w:color="auto"/>
        <w:left w:val="none" w:sz="0" w:space="0" w:color="auto"/>
        <w:bottom w:val="none" w:sz="0" w:space="0" w:color="auto"/>
        <w:right w:val="none" w:sz="0" w:space="0" w:color="auto"/>
      </w:divBdr>
      <w:divsChild>
        <w:div w:id="1231428663">
          <w:marLeft w:val="446"/>
          <w:marRight w:val="0"/>
          <w:marTop w:val="0"/>
          <w:marBottom w:val="0"/>
          <w:divBdr>
            <w:top w:val="none" w:sz="0" w:space="0" w:color="auto"/>
            <w:left w:val="none" w:sz="0" w:space="0" w:color="auto"/>
            <w:bottom w:val="none" w:sz="0" w:space="0" w:color="auto"/>
            <w:right w:val="none" w:sz="0" w:space="0" w:color="auto"/>
          </w:divBdr>
        </w:div>
      </w:divsChild>
    </w:div>
    <w:div w:id="121313605">
      <w:bodyDiv w:val="1"/>
      <w:marLeft w:val="0"/>
      <w:marRight w:val="0"/>
      <w:marTop w:val="0"/>
      <w:marBottom w:val="0"/>
      <w:divBdr>
        <w:top w:val="none" w:sz="0" w:space="0" w:color="auto"/>
        <w:left w:val="none" w:sz="0" w:space="0" w:color="auto"/>
        <w:bottom w:val="none" w:sz="0" w:space="0" w:color="auto"/>
        <w:right w:val="none" w:sz="0" w:space="0" w:color="auto"/>
      </w:divBdr>
      <w:divsChild>
        <w:div w:id="1951280678">
          <w:marLeft w:val="446"/>
          <w:marRight w:val="0"/>
          <w:marTop w:val="0"/>
          <w:marBottom w:val="0"/>
          <w:divBdr>
            <w:top w:val="none" w:sz="0" w:space="0" w:color="auto"/>
            <w:left w:val="none" w:sz="0" w:space="0" w:color="auto"/>
            <w:bottom w:val="none" w:sz="0" w:space="0" w:color="auto"/>
            <w:right w:val="none" w:sz="0" w:space="0" w:color="auto"/>
          </w:divBdr>
        </w:div>
      </w:divsChild>
    </w:div>
    <w:div w:id="127168595">
      <w:bodyDiv w:val="1"/>
      <w:marLeft w:val="0"/>
      <w:marRight w:val="0"/>
      <w:marTop w:val="0"/>
      <w:marBottom w:val="0"/>
      <w:divBdr>
        <w:top w:val="none" w:sz="0" w:space="0" w:color="auto"/>
        <w:left w:val="none" w:sz="0" w:space="0" w:color="auto"/>
        <w:bottom w:val="none" w:sz="0" w:space="0" w:color="auto"/>
        <w:right w:val="none" w:sz="0" w:space="0" w:color="auto"/>
      </w:divBdr>
      <w:divsChild>
        <w:div w:id="93403537">
          <w:marLeft w:val="274"/>
          <w:marRight w:val="0"/>
          <w:marTop w:val="0"/>
          <w:marBottom w:val="0"/>
          <w:divBdr>
            <w:top w:val="none" w:sz="0" w:space="0" w:color="auto"/>
            <w:left w:val="none" w:sz="0" w:space="0" w:color="auto"/>
            <w:bottom w:val="none" w:sz="0" w:space="0" w:color="auto"/>
            <w:right w:val="none" w:sz="0" w:space="0" w:color="auto"/>
          </w:divBdr>
        </w:div>
        <w:div w:id="456415894">
          <w:marLeft w:val="274"/>
          <w:marRight w:val="0"/>
          <w:marTop w:val="0"/>
          <w:marBottom w:val="0"/>
          <w:divBdr>
            <w:top w:val="none" w:sz="0" w:space="0" w:color="auto"/>
            <w:left w:val="none" w:sz="0" w:space="0" w:color="auto"/>
            <w:bottom w:val="none" w:sz="0" w:space="0" w:color="auto"/>
            <w:right w:val="none" w:sz="0" w:space="0" w:color="auto"/>
          </w:divBdr>
        </w:div>
        <w:div w:id="1545144022">
          <w:marLeft w:val="274"/>
          <w:marRight w:val="0"/>
          <w:marTop w:val="0"/>
          <w:marBottom w:val="0"/>
          <w:divBdr>
            <w:top w:val="none" w:sz="0" w:space="0" w:color="auto"/>
            <w:left w:val="none" w:sz="0" w:space="0" w:color="auto"/>
            <w:bottom w:val="none" w:sz="0" w:space="0" w:color="auto"/>
            <w:right w:val="none" w:sz="0" w:space="0" w:color="auto"/>
          </w:divBdr>
        </w:div>
        <w:div w:id="1737509299">
          <w:marLeft w:val="274"/>
          <w:marRight w:val="0"/>
          <w:marTop w:val="0"/>
          <w:marBottom w:val="0"/>
          <w:divBdr>
            <w:top w:val="none" w:sz="0" w:space="0" w:color="auto"/>
            <w:left w:val="none" w:sz="0" w:space="0" w:color="auto"/>
            <w:bottom w:val="none" w:sz="0" w:space="0" w:color="auto"/>
            <w:right w:val="none" w:sz="0" w:space="0" w:color="auto"/>
          </w:divBdr>
        </w:div>
        <w:div w:id="1913587753">
          <w:marLeft w:val="274"/>
          <w:marRight w:val="0"/>
          <w:marTop w:val="0"/>
          <w:marBottom w:val="0"/>
          <w:divBdr>
            <w:top w:val="none" w:sz="0" w:space="0" w:color="auto"/>
            <w:left w:val="none" w:sz="0" w:space="0" w:color="auto"/>
            <w:bottom w:val="none" w:sz="0" w:space="0" w:color="auto"/>
            <w:right w:val="none" w:sz="0" w:space="0" w:color="auto"/>
          </w:divBdr>
        </w:div>
        <w:div w:id="2020809326">
          <w:marLeft w:val="274"/>
          <w:marRight w:val="0"/>
          <w:marTop w:val="0"/>
          <w:marBottom w:val="0"/>
          <w:divBdr>
            <w:top w:val="none" w:sz="0" w:space="0" w:color="auto"/>
            <w:left w:val="none" w:sz="0" w:space="0" w:color="auto"/>
            <w:bottom w:val="none" w:sz="0" w:space="0" w:color="auto"/>
            <w:right w:val="none" w:sz="0" w:space="0" w:color="auto"/>
          </w:divBdr>
        </w:div>
      </w:divsChild>
    </w:div>
    <w:div w:id="157887295">
      <w:bodyDiv w:val="1"/>
      <w:marLeft w:val="0"/>
      <w:marRight w:val="0"/>
      <w:marTop w:val="0"/>
      <w:marBottom w:val="0"/>
      <w:divBdr>
        <w:top w:val="none" w:sz="0" w:space="0" w:color="auto"/>
        <w:left w:val="none" w:sz="0" w:space="0" w:color="auto"/>
        <w:bottom w:val="none" w:sz="0" w:space="0" w:color="auto"/>
        <w:right w:val="none" w:sz="0" w:space="0" w:color="auto"/>
      </w:divBdr>
      <w:divsChild>
        <w:div w:id="1343513510">
          <w:marLeft w:val="274"/>
          <w:marRight w:val="0"/>
          <w:marTop w:val="0"/>
          <w:marBottom w:val="0"/>
          <w:divBdr>
            <w:top w:val="none" w:sz="0" w:space="0" w:color="auto"/>
            <w:left w:val="none" w:sz="0" w:space="0" w:color="auto"/>
            <w:bottom w:val="none" w:sz="0" w:space="0" w:color="auto"/>
            <w:right w:val="none" w:sz="0" w:space="0" w:color="auto"/>
          </w:divBdr>
        </w:div>
      </w:divsChild>
    </w:div>
    <w:div w:id="191922079">
      <w:bodyDiv w:val="1"/>
      <w:marLeft w:val="0"/>
      <w:marRight w:val="0"/>
      <w:marTop w:val="0"/>
      <w:marBottom w:val="0"/>
      <w:divBdr>
        <w:top w:val="none" w:sz="0" w:space="0" w:color="auto"/>
        <w:left w:val="none" w:sz="0" w:space="0" w:color="auto"/>
        <w:bottom w:val="none" w:sz="0" w:space="0" w:color="auto"/>
        <w:right w:val="none" w:sz="0" w:space="0" w:color="auto"/>
      </w:divBdr>
      <w:divsChild>
        <w:div w:id="1728337119">
          <w:marLeft w:val="446"/>
          <w:marRight w:val="0"/>
          <w:marTop w:val="0"/>
          <w:marBottom w:val="0"/>
          <w:divBdr>
            <w:top w:val="none" w:sz="0" w:space="0" w:color="auto"/>
            <w:left w:val="none" w:sz="0" w:space="0" w:color="auto"/>
            <w:bottom w:val="none" w:sz="0" w:space="0" w:color="auto"/>
            <w:right w:val="none" w:sz="0" w:space="0" w:color="auto"/>
          </w:divBdr>
        </w:div>
      </w:divsChild>
    </w:div>
    <w:div w:id="200285875">
      <w:bodyDiv w:val="1"/>
      <w:marLeft w:val="0"/>
      <w:marRight w:val="0"/>
      <w:marTop w:val="0"/>
      <w:marBottom w:val="0"/>
      <w:divBdr>
        <w:top w:val="none" w:sz="0" w:space="0" w:color="auto"/>
        <w:left w:val="none" w:sz="0" w:space="0" w:color="auto"/>
        <w:bottom w:val="none" w:sz="0" w:space="0" w:color="auto"/>
        <w:right w:val="none" w:sz="0" w:space="0" w:color="auto"/>
      </w:divBdr>
      <w:divsChild>
        <w:div w:id="393937931">
          <w:marLeft w:val="274"/>
          <w:marRight w:val="0"/>
          <w:marTop w:val="0"/>
          <w:marBottom w:val="0"/>
          <w:divBdr>
            <w:top w:val="none" w:sz="0" w:space="0" w:color="auto"/>
            <w:left w:val="none" w:sz="0" w:space="0" w:color="auto"/>
            <w:bottom w:val="none" w:sz="0" w:space="0" w:color="auto"/>
            <w:right w:val="none" w:sz="0" w:space="0" w:color="auto"/>
          </w:divBdr>
        </w:div>
        <w:div w:id="521629364">
          <w:marLeft w:val="274"/>
          <w:marRight w:val="0"/>
          <w:marTop w:val="0"/>
          <w:marBottom w:val="0"/>
          <w:divBdr>
            <w:top w:val="none" w:sz="0" w:space="0" w:color="auto"/>
            <w:left w:val="none" w:sz="0" w:space="0" w:color="auto"/>
            <w:bottom w:val="none" w:sz="0" w:space="0" w:color="auto"/>
            <w:right w:val="none" w:sz="0" w:space="0" w:color="auto"/>
          </w:divBdr>
        </w:div>
        <w:div w:id="874730406">
          <w:marLeft w:val="274"/>
          <w:marRight w:val="0"/>
          <w:marTop w:val="0"/>
          <w:marBottom w:val="0"/>
          <w:divBdr>
            <w:top w:val="none" w:sz="0" w:space="0" w:color="auto"/>
            <w:left w:val="none" w:sz="0" w:space="0" w:color="auto"/>
            <w:bottom w:val="none" w:sz="0" w:space="0" w:color="auto"/>
            <w:right w:val="none" w:sz="0" w:space="0" w:color="auto"/>
          </w:divBdr>
        </w:div>
        <w:div w:id="1329947332">
          <w:marLeft w:val="274"/>
          <w:marRight w:val="0"/>
          <w:marTop w:val="0"/>
          <w:marBottom w:val="0"/>
          <w:divBdr>
            <w:top w:val="none" w:sz="0" w:space="0" w:color="auto"/>
            <w:left w:val="none" w:sz="0" w:space="0" w:color="auto"/>
            <w:bottom w:val="none" w:sz="0" w:space="0" w:color="auto"/>
            <w:right w:val="none" w:sz="0" w:space="0" w:color="auto"/>
          </w:divBdr>
        </w:div>
        <w:div w:id="1610888482">
          <w:marLeft w:val="274"/>
          <w:marRight w:val="0"/>
          <w:marTop w:val="0"/>
          <w:marBottom w:val="0"/>
          <w:divBdr>
            <w:top w:val="none" w:sz="0" w:space="0" w:color="auto"/>
            <w:left w:val="none" w:sz="0" w:space="0" w:color="auto"/>
            <w:bottom w:val="none" w:sz="0" w:space="0" w:color="auto"/>
            <w:right w:val="none" w:sz="0" w:space="0" w:color="auto"/>
          </w:divBdr>
        </w:div>
      </w:divsChild>
    </w:div>
    <w:div w:id="234053115">
      <w:bodyDiv w:val="1"/>
      <w:marLeft w:val="0"/>
      <w:marRight w:val="0"/>
      <w:marTop w:val="0"/>
      <w:marBottom w:val="0"/>
      <w:divBdr>
        <w:top w:val="none" w:sz="0" w:space="0" w:color="auto"/>
        <w:left w:val="none" w:sz="0" w:space="0" w:color="auto"/>
        <w:bottom w:val="none" w:sz="0" w:space="0" w:color="auto"/>
        <w:right w:val="none" w:sz="0" w:space="0" w:color="auto"/>
      </w:divBdr>
      <w:divsChild>
        <w:div w:id="1707414620">
          <w:marLeft w:val="274"/>
          <w:marRight w:val="0"/>
          <w:marTop w:val="0"/>
          <w:marBottom w:val="0"/>
          <w:divBdr>
            <w:top w:val="none" w:sz="0" w:space="0" w:color="auto"/>
            <w:left w:val="none" w:sz="0" w:space="0" w:color="auto"/>
            <w:bottom w:val="none" w:sz="0" w:space="0" w:color="auto"/>
            <w:right w:val="none" w:sz="0" w:space="0" w:color="auto"/>
          </w:divBdr>
        </w:div>
      </w:divsChild>
    </w:div>
    <w:div w:id="271861561">
      <w:bodyDiv w:val="1"/>
      <w:marLeft w:val="0"/>
      <w:marRight w:val="0"/>
      <w:marTop w:val="0"/>
      <w:marBottom w:val="0"/>
      <w:divBdr>
        <w:top w:val="none" w:sz="0" w:space="0" w:color="auto"/>
        <w:left w:val="none" w:sz="0" w:space="0" w:color="auto"/>
        <w:bottom w:val="none" w:sz="0" w:space="0" w:color="auto"/>
        <w:right w:val="none" w:sz="0" w:space="0" w:color="auto"/>
      </w:divBdr>
      <w:divsChild>
        <w:div w:id="1261337509">
          <w:marLeft w:val="274"/>
          <w:marRight w:val="0"/>
          <w:marTop w:val="0"/>
          <w:marBottom w:val="0"/>
          <w:divBdr>
            <w:top w:val="none" w:sz="0" w:space="0" w:color="auto"/>
            <w:left w:val="none" w:sz="0" w:space="0" w:color="auto"/>
            <w:bottom w:val="none" w:sz="0" w:space="0" w:color="auto"/>
            <w:right w:val="none" w:sz="0" w:space="0" w:color="auto"/>
          </w:divBdr>
        </w:div>
      </w:divsChild>
    </w:div>
    <w:div w:id="286860164">
      <w:bodyDiv w:val="1"/>
      <w:marLeft w:val="0"/>
      <w:marRight w:val="0"/>
      <w:marTop w:val="0"/>
      <w:marBottom w:val="0"/>
      <w:divBdr>
        <w:top w:val="none" w:sz="0" w:space="0" w:color="auto"/>
        <w:left w:val="none" w:sz="0" w:space="0" w:color="auto"/>
        <w:bottom w:val="none" w:sz="0" w:space="0" w:color="auto"/>
        <w:right w:val="none" w:sz="0" w:space="0" w:color="auto"/>
      </w:divBdr>
      <w:divsChild>
        <w:div w:id="1508061711">
          <w:marLeft w:val="446"/>
          <w:marRight w:val="0"/>
          <w:marTop w:val="0"/>
          <w:marBottom w:val="0"/>
          <w:divBdr>
            <w:top w:val="none" w:sz="0" w:space="0" w:color="auto"/>
            <w:left w:val="none" w:sz="0" w:space="0" w:color="auto"/>
            <w:bottom w:val="none" w:sz="0" w:space="0" w:color="auto"/>
            <w:right w:val="none" w:sz="0" w:space="0" w:color="auto"/>
          </w:divBdr>
        </w:div>
      </w:divsChild>
    </w:div>
    <w:div w:id="288904908">
      <w:bodyDiv w:val="1"/>
      <w:marLeft w:val="0"/>
      <w:marRight w:val="0"/>
      <w:marTop w:val="0"/>
      <w:marBottom w:val="0"/>
      <w:divBdr>
        <w:top w:val="none" w:sz="0" w:space="0" w:color="auto"/>
        <w:left w:val="none" w:sz="0" w:space="0" w:color="auto"/>
        <w:bottom w:val="none" w:sz="0" w:space="0" w:color="auto"/>
        <w:right w:val="none" w:sz="0" w:space="0" w:color="auto"/>
      </w:divBdr>
      <w:divsChild>
        <w:div w:id="1160384065">
          <w:marLeft w:val="994"/>
          <w:marRight w:val="0"/>
          <w:marTop w:val="0"/>
          <w:marBottom w:val="0"/>
          <w:divBdr>
            <w:top w:val="none" w:sz="0" w:space="0" w:color="auto"/>
            <w:left w:val="none" w:sz="0" w:space="0" w:color="auto"/>
            <w:bottom w:val="none" w:sz="0" w:space="0" w:color="auto"/>
            <w:right w:val="none" w:sz="0" w:space="0" w:color="auto"/>
          </w:divBdr>
        </w:div>
        <w:div w:id="1422726914">
          <w:marLeft w:val="274"/>
          <w:marRight w:val="0"/>
          <w:marTop w:val="0"/>
          <w:marBottom w:val="0"/>
          <w:divBdr>
            <w:top w:val="none" w:sz="0" w:space="0" w:color="auto"/>
            <w:left w:val="none" w:sz="0" w:space="0" w:color="auto"/>
            <w:bottom w:val="none" w:sz="0" w:space="0" w:color="auto"/>
            <w:right w:val="none" w:sz="0" w:space="0" w:color="auto"/>
          </w:divBdr>
        </w:div>
        <w:div w:id="1482892446">
          <w:marLeft w:val="994"/>
          <w:marRight w:val="0"/>
          <w:marTop w:val="0"/>
          <w:marBottom w:val="0"/>
          <w:divBdr>
            <w:top w:val="none" w:sz="0" w:space="0" w:color="auto"/>
            <w:left w:val="none" w:sz="0" w:space="0" w:color="auto"/>
            <w:bottom w:val="none" w:sz="0" w:space="0" w:color="auto"/>
            <w:right w:val="none" w:sz="0" w:space="0" w:color="auto"/>
          </w:divBdr>
        </w:div>
        <w:div w:id="1560556291">
          <w:marLeft w:val="994"/>
          <w:marRight w:val="0"/>
          <w:marTop w:val="0"/>
          <w:marBottom w:val="0"/>
          <w:divBdr>
            <w:top w:val="none" w:sz="0" w:space="0" w:color="auto"/>
            <w:left w:val="none" w:sz="0" w:space="0" w:color="auto"/>
            <w:bottom w:val="none" w:sz="0" w:space="0" w:color="auto"/>
            <w:right w:val="none" w:sz="0" w:space="0" w:color="auto"/>
          </w:divBdr>
        </w:div>
      </w:divsChild>
    </w:div>
    <w:div w:id="330179765">
      <w:bodyDiv w:val="1"/>
      <w:marLeft w:val="0"/>
      <w:marRight w:val="0"/>
      <w:marTop w:val="0"/>
      <w:marBottom w:val="0"/>
      <w:divBdr>
        <w:top w:val="none" w:sz="0" w:space="0" w:color="auto"/>
        <w:left w:val="none" w:sz="0" w:space="0" w:color="auto"/>
        <w:bottom w:val="none" w:sz="0" w:space="0" w:color="auto"/>
        <w:right w:val="none" w:sz="0" w:space="0" w:color="auto"/>
      </w:divBdr>
      <w:divsChild>
        <w:div w:id="663119967">
          <w:marLeft w:val="274"/>
          <w:marRight w:val="0"/>
          <w:marTop w:val="0"/>
          <w:marBottom w:val="0"/>
          <w:divBdr>
            <w:top w:val="none" w:sz="0" w:space="0" w:color="auto"/>
            <w:left w:val="none" w:sz="0" w:space="0" w:color="auto"/>
            <w:bottom w:val="none" w:sz="0" w:space="0" w:color="auto"/>
            <w:right w:val="none" w:sz="0" w:space="0" w:color="auto"/>
          </w:divBdr>
        </w:div>
        <w:div w:id="1103695600">
          <w:marLeft w:val="274"/>
          <w:marRight w:val="0"/>
          <w:marTop w:val="0"/>
          <w:marBottom w:val="0"/>
          <w:divBdr>
            <w:top w:val="none" w:sz="0" w:space="0" w:color="auto"/>
            <w:left w:val="none" w:sz="0" w:space="0" w:color="auto"/>
            <w:bottom w:val="none" w:sz="0" w:space="0" w:color="auto"/>
            <w:right w:val="none" w:sz="0" w:space="0" w:color="auto"/>
          </w:divBdr>
        </w:div>
        <w:div w:id="1931884613">
          <w:marLeft w:val="274"/>
          <w:marRight w:val="0"/>
          <w:marTop w:val="0"/>
          <w:marBottom w:val="0"/>
          <w:divBdr>
            <w:top w:val="none" w:sz="0" w:space="0" w:color="auto"/>
            <w:left w:val="none" w:sz="0" w:space="0" w:color="auto"/>
            <w:bottom w:val="none" w:sz="0" w:space="0" w:color="auto"/>
            <w:right w:val="none" w:sz="0" w:space="0" w:color="auto"/>
          </w:divBdr>
        </w:div>
        <w:div w:id="1998610753">
          <w:marLeft w:val="274"/>
          <w:marRight w:val="0"/>
          <w:marTop w:val="0"/>
          <w:marBottom w:val="0"/>
          <w:divBdr>
            <w:top w:val="none" w:sz="0" w:space="0" w:color="auto"/>
            <w:left w:val="none" w:sz="0" w:space="0" w:color="auto"/>
            <w:bottom w:val="none" w:sz="0" w:space="0" w:color="auto"/>
            <w:right w:val="none" w:sz="0" w:space="0" w:color="auto"/>
          </w:divBdr>
        </w:div>
      </w:divsChild>
    </w:div>
    <w:div w:id="361787422">
      <w:bodyDiv w:val="1"/>
      <w:marLeft w:val="0"/>
      <w:marRight w:val="0"/>
      <w:marTop w:val="0"/>
      <w:marBottom w:val="0"/>
      <w:divBdr>
        <w:top w:val="none" w:sz="0" w:space="0" w:color="auto"/>
        <w:left w:val="none" w:sz="0" w:space="0" w:color="auto"/>
        <w:bottom w:val="none" w:sz="0" w:space="0" w:color="auto"/>
        <w:right w:val="none" w:sz="0" w:space="0" w:color="auto"/>
      </w:divBdr>
      <w:divsChild>
        <w:div w:id="779839269">
          <w:marLeft w:val="446"/>
          <w:marRight w:val="0"/>
          <w:marTop w:val="0"/>
          <w:marBottom w:val="0"/>
          <w:divBdr>
            <w:top w:val="none" w:sz="0" w:space="0" w:color="auto"/>
            <w:left w:val="none" w:sz="0" w:space="0" w:color="auto"/>
            <w:bottom w:val="none" w:sz="0" w:space="0" w:color="auto"/>
            <w:right w:val="none" w:sz="0" w:space="0" w:color="auto"/>
          </w:divBdr>
        </w:div>
      </w:divsChild>
    </w:div>
    <w:div w:id="406616982">
      <w:bodyDiv w:val="1"/>
      <w:marLeft w:val="0"/>
      <w:marRight w:val="0"/>
      <w:marTop w:val="0"/>
      <w:marBottom w:val="0"/>
      <w:divBdr>
        <w:top w:val="none" w:sz="0" w:space="0" w:color="auto"/>
        <w:left w:val="none" w:sz="0" w:space="0" w:color="auto"/>
        <w:bottom w:val="none" w:sz="0" w:space="0" w:color="auto"/>
        <w:right w:val="none" w:sz="0" w:space="0" w:color="auto"/>
      </w:divBdr>
      <w:divsChild>
        <w:div w:id="1347757356">
          <w:marLeft w:val="446"/>
          <w:marRight w:val="0"/>
          <w:marTop w:val="0"/>
          <w:marBottom w:val="0"/>
          <w:divBdr>
            <w:top w:val="none" w:sz="0" w:space="0" w:color="auto"/>
            <w:left w:val="none" w:sz="0" w:space="0" w:color="auto"/>
            <w:bottom w:val="none" w:sz="0" w:space="0" w:color="auto"/>
            <w:right w:val="none" w:sz="0" w:space="0" w:color="auto"/>
          </w:divBdr>
        </w:div>
      </w:divsChild>
    </w:div>
    <w:div w:id="417098345">
      <w:bodyDiv w:val="1"/>
      <w:marLeft w:val="0"/>
      <w:marRight w:val="0"/>
      <w:marTop w:val="0"/>
      <w:marBottom w:val="0"/>
      <w:divBdr>
        <w:top w:val="none" w:sz="0" w:space="0" w:color="auto"/>
        <w:left w:val="none" w:sz="0" w:space="0" w:color="auto"/>
        <w:bottom w:val="none" w:sz="0" w:space="0" w:color="auto"/>
        <w:right w:val="none" w:sz="0" w:space="0" w:color="auto"/>
      </w:divBdr>
      <w:divsChild>
        <w:div w:id="393048238">
          <w:marLeft w:val="274"/>
          <w:marRight w:val="0"/>
          <w:marTop w:val="0"/>
          <w:marBottom w:val="0"/>
          <w:divBdr>
            <w:top w:val="none" w:sz="0" w:space="0" w:color="auto"/>
            <w:left w:val="none" w:sz="0" w:space="0" w:color="auto"/>
            <w:bottom w:val="none" w:sz="0" w:space="0" w:color="auto"/>
            <w:right w:val="none" w:sz="0" w:space="0" w:color="auto"/>
          </w:divBdr>
        </w:div>
        <w:div w:id="1879581913">
          <w:marLeft w:val="274"/>
          <w:marRight w:val="0"/>
          <w:marTop w:val="0"/>
          <w:marBottom w:val="0"/>
          <w:divBdr>
            <w:top w:val="none" w:sz="0" w:space="0" w:color="auto"/>
            <w:left w:val="none" w:sz="0" w:space="0" w:color="auto"/>
            <w:bottom w:val="none" w:sz="0" w:space="0" w:color="auto"/>
            <w:right w:val="none" w:sz="0" w:space="0" w:color="auto"/>
          </w:divBdr>
        </w:div>
      </w:divsChild>
    </w:div>
    <w:div w:id="436370583">
      <w:bodyDiv w:val="1"/>
      <w:marLeft w:val="0"/>
      <w:marRight w:val="0"/>
      <w:marTop w:val="0"/>
      <w:marBottom w:val="0"/>
      <w:divBdr>
        <w:top w:val="none" w:sz="0" w:space="0" w:color="auto"/>
        <w:left w:val="none" w:sz="0" w:space="0" w:color="auto"/>
        <w:bottom w:val="none" w:sz="0" w:space="0" w:color="auto"/>
        <w:right w:val="none" w:sz="0" w:space="0" w:color="auto"/>
      </w:divBdr>
      <w:divsChild>
        <w:div w:id="97605474">
          <w:marLeft w:val="274"/>
          <w:marRight w:val="0"/>
          <w:marTop w:val="0"/>
          <w:marBottom w:val="0"/>
          <w:divBdr>
            <w:top w:val="none" w:sz="0" w:space="0" w:color="auto"/>
            <w:left w:val="none" w:sz="0" w:space="0" w:color="auto"/>
            <w:bottom w:val="none" w:sz="0" w:space="0" w:color="auto"/>
            <w:right w:val="none" w:sz="0" w:space="0" w:color="auto"/>
          </w:divBdr>
        </w:div>
        <w:div w:id="538010281">
          <w:marLeft w:val="274"/>
          <w:marRight w:val="0"/>
          <w:marTop w:val="0"/>
          <w:marBottom w:val="0"/>
          <w:divBdr>
            <w:top w:val="none" w:sz="0" w:space="0" w:color="auto"/>
            <w:left w:val="none" w:sz="0" w:space="0" w:color="auto"/>
            <w:bottom w:val="none" w:sz="0" w:space="0" w:color="auto"/>
            <w:right w:val="none" w:sz="0" w:space="0" w:color="auto"/>
          </w:divBdr>
        </w:div>
        <w:div w:id="2027555170">
          <w:marLeft w:val="274"/>
          <w:marRight w:val="0"/>
          <w:marTop w:val="0"/>
          <w:marBottom w:val="0"/>
          <w:divBdr>
            <w:top w:val="none" w:sz="0" w:space="0" w:color="auto"/>
            <w:left w:val="none" w:sz="0" w:space="0" w:color="auto"/>
            <w:bottom w:val="none" w:sz="0" w:space="0" w:color="auto"/>
            <w:right w:val="none" w:sz="0" w:space="0" w:color="auto"/>
          </w:divBdr>
        </w:div>
      </w:divsChild>
    </w:div>
    <w:div w:id="459962656">
      <w:bodyDiv w:val="1"/>
      <w:marLeft w:val="0"/>
      <w:marRight w:val="0"/>
      <w:marTop w:val="0"/>
      <w:marBottom w:val="0"/>
      <w:divBdr>
        <w:top w:val="none" w:sz="0" w:space="0" w:color="auto"/>
        <w:left w:val="none" w:sz="0" w:space="0" w:color="auto"/>
        <w:bottom w:val="none" w:sz="0" w:space="0" w:color="auto"/>
        <w:right w:val="none" w:sz="0" w:space="0" w:color="auto"/>
      </w:divBdr>
      <w:divsChild>
        <w:div w:id="929431913">
          <w:marLeft w:val="274"/>
          <w:marRight w:val="0"/>
          <w:marTop w:val="0"/>
          <w:marBottom w:val="0"/>
          <w:divBdr>
            <w:top w:val="none" w:sz="0" w:space="0" w:color="auto"/>
            <w:left w:val="none" w:sz="0" w:space="0" w:color="auto"/>
            <w:bottom w:val="none" w:sz="0" w:space="0" w:color="auto"/>
            <w:right w:val="none" w:sz="0" w:space="0" w:color="auto"/>
          </w:divBdr>
        </w:div>
        <w:div w:id="1297102749">
          <w:marLeft w:val="274"/>
          <w:marRight w:val="0"/>
          <w:marTop w:val="0"/>
          <w:marBottom w:val="0"/>
          <w:divBdr>
            <w:top w:val="none" w:sz="0" w:space="0" w:color="auto"/>
            <w:left w:val="none" w:sz="0" w:space="0" w:color="auto"/>
            <w:bottom w:val="none" w:sz="0" w:space="0" w:color="auto"/>
            <w:right w:val="none" w:sz="0" w:space="0" w:color="auto"/>
          </w:divBdr>
        </w:div>
        <w:div w:id="1330644358">
          <w:marLeft w:val="274"/>
          <w:marRight w:val="0"/>
          <w:marTop w:val="0"/>
          <w:marBottom w:val="0"/>
          <w:divBdr>
            <w:top w:val="none" w:sz="0" w:space="0" w:color="auto"/>
            <w:left w:val="none" w:sz="0" w:space="0" w:color="auto"/>
            <w:bottom w:val="none" w:sz="0" w:space="0" w:color="auto"/>
            <w:right w:val="none" w:sz="0" w:space="0" w:color="auto"/>
          </w:divBdr>
        </w:div>
      </w:divsChild>
    </w:div>
    <w:div w:id="493182350">
      <w:bodyDiv w:val="1"/>
      <w:marLeft w:val="0"/>
      <w:marRight w:val="0"/>
      <w:marTop w:val="0"/>
      <w:marBottom w:val="0"/>
      <w:divBdr>
        <w:top w:val="none" w:sz="0" w:space="0" w:color="auto"/>
        <w:left w:val="none" w:sz="0" w:space="0" w:color="auto"/>
        <w:bottom w:val="none" w:sz="0" w:space="0" w:color="auto"/>
        <w:right w:val="none" w:sz="0" w:space="0" w:color="auto"/>
      </w:divBdr>
      <w:divsChild>
        <w:div w:id="295915489">
          <w:marLeft w:val="274"/>
          <w:marRight w:val="0"/>
          <w:marTop w:val="0"/>
          <w:marBottom w:val="0"/>
          <w:divBdr>
            <w:top w:val="none" w:sz="0" w:space="0" w:color="auto"/>
            <w:left w:val="none" w:sz="0" w:space="0" w:color="auto"/>
            <w:bottom w:val="none" w:sz="0" w:space="0" w:color="auto"/>
            <w:right w:val="none" w:sz="0" w:space="0" w:color="auto"/>
          </w:divBdr>
        </w:div>
        <w:div w:id="319387690">
          <w:marLeft w:val="274"/>
          <w:marRight w:val="0"/>
          <w:marTop w:val="0"/>
          <w:marBottom w:val="0"/>
          <w:divBdr>
            <w:top w:val="none" w:sz="0" w:space="0" w:color="auto"/>
            <w:left w:val="none" w:sz="0" w:space="0" w:color="auto"/>
            <w:bottom w:val="none" w:sz="0" w:space="0" w:color="auto"/>
            <w:right w:val="none" w:sz="0" w:space="0" w:color="auto"/>
          </w:divBdr>
        </w:div>
        <w:div w:id="1025904460">
          <w:marLeft w:val="274"/>
          <w:marRight w:val="0"/>
          <w:marTop w:val="0"/>
          <w:marBottom w:val="0"/>
          <w:divBdr>
            <w:top w:val="none" w:sz="0" w:space="0" w:color="auto"/>
            <w:left w:val="none" w:sz="0" w:space="0" w:color="auto"/>
            <w:bottom w:val="none" w:sz="0" w:space="0" w:color="auto"/>
            <w:right w:val="none" w:sz="0" w:space="0" w:color="auto"/>
          </w:divBdr>
        </w:div>
      </w:divsChild>
    </w:div>
    <w:div w:id="493226501">
      <w:bodyDiv w:val="1"/>
      <w:marLeft w:val="0"/>
      <w:marRight w:val="0"/>
      <w:marTop w:val="0"/>
      <w:marBottom w:val="0"/>
      <w:divBdr>
        <w:top w:val="none" w:sz="0" w:space="0" w:color="auto"/>
        <w:left w:val="none" w:sz="0" w:space="0" w:color="auto"/>
        <w:bottom w:val="none" w:sz="0" w:space="0" w:color="auto"/>
        <w:right w:val="none" w:sz="0" w:space="0" w:color="auto"/>
      </w:divBdr>
      <w:divsChild>
        <w:div w:id="1326473564">
          <w:marLeft w:val="274"/>
          <w:marRight w:val="0"/>
          <w:marTop w:val="0"/>
          <w:marBottom w:val="0"/>
          <w:divBdr>
            <w:top w:val="none" w:sz="0" w:space="0" w:color="auto"/>
            <w:left w:val="none" w:sz="0" w:space="0" w:color="auto"/>
            <w:bottom w:val="none" w:sz="0" w:space="0" w:color="auto"/>
            <w:right w:val="none" w:sz="0" w:space="0" w:color="auto"/>
          </w:divBdr>
        </w:div>
        <w:div w:id="1541279910">
          <w:marLeft w:val="274"/>
          <w:marRight w:val="0"/>
          <w:marTop w:val="0"/>
          <w:marBottom w:val="0"/>
          <w:divBdr>
            <w:top w:val="none" w:sz="0" w:space="0" w:color="auto"/>
            <w:left w:val="none" w:sz="0" w:space="0" w:color="auto"/>
            <w:bottom w:val="none" w:sz="0" w:space="0" w:color="auto"/>
            <w:right w:val="none" w:sz="0" w:space="0" w:color="auto"/>
          </w:divBdr>
        </w:div>
      </w:divsChild>
    </w:div>
    <w:div w:id="495649379">
      <w:bodyDiv w:val="1"/>
      <w:marLeft w:val="0"/>
      <w:marRight w:val="0"/>
      <w:marTop w:val="0"/>
      <w:marBottom w:val="0"/>
      <w:divBdr>
        <w:top w:val="none" w:sz="0" w:space="0" w:color="auto"/>
        <w:left w:val="none" w:sz="0" w:space="0" w:color="auto"/>
        <w:bottom w:val="none" w:sz="0" w:space="0" w:color="auto"/>
        <w:right w:val="none" w:sz="0" w:space="0" w:color="auto"/>
      </w:divBdr>
    </w:div>
    <w:div w:id="573512712">
      <w:bodyDiv w:val="1"/>
      <w:marLeft w:val="0"/>
      <w:marRight w:val="0"/>
      <w:marTop w:val="0"/>
      <w:marBottom w:val="0"/>
      <w:divBdr>
        <w:top w:val="none" w:sz="0" w:space="0" w:color="auto"/>
        <w:left w:val="none" w:sz="0" w:space="0" w:color="auto"/>
        <w:bottom w:val="none" w:sz="0" w:space="0" w:color="auto"/>
        <w:right w:val="none" w:sz="0" w:space="0" w:color="auto"/>
      </w:divBdr>
      <w:divsChild>
        <w:div w:id="224529927">
          <w:marLeft w:val="274"/>
          <w:marRight w:val="0"/>
          <w:marTop w:val="0"/>
          <w:marBottom w:val="0"/>
          <w:divBdr>
            <w:top w:val="none" w:sz="0" w:space="0" w:color="auto"/>
            <w:left w:val="none" w:sz="0" w:space="0" w:color="auto"/>
            <w:bottom w:val="none" w:sz="0" w:space="0" w:color="auto"/>
            <w:right w:val="none" w:sz="0" w:space="0" w:color="auto"/>
          </w:divBdr>
        </w:div>
        <w:div w:id="491606277">
          <w:marLeft w:val="274"/>
          <w:marRight w:val="0"/>
          <w:marTop w:val="0"/>
          <w:marBottom w:val="0"/>
          <w:divBdr>
            <w:top w:val="none" w:sz="0" w:space="0" w:color="auto"/>
            <w:left w:val="none" w:sz="0" w:space="0" w:color="auto"/>
            <w:bottom w:val="none" w:sz="0" w:space="0" w:color="auto"/>
            <w:right w:val="none" w:sz="0" w:space="0" w:color="auto"/>
          </w:divBdr>
        </w:div>
        <w:div w:id="821315970">
          <w:marLeft w:val="274"/>
          <w:marRight w:val="0"/>
          <w:marTop w:val="0"/>
          <w:marBottom w:val="0"/>
          <w:divBdr>
            <w:top w:val="none" w:sz="0" w:space="0" w:color="auto"/>
            <w:left w:val="none" w:sz="0" w:space="0" w:color="auto"/>
            <w:bottom w:val="none" w:sz="0" w:space="0" w:color="auto"/>
            <w:right w:val="none" w:sz="0" w:space="0" w:color="auto"/>
          </w:divBdr>
        </w:div>
      </w:divsChild>
    </w:div>
    <w:div w:id="590049967">
      <w:bodyDiv w:val="1"/>
      <w:marLeft w:val="0"/>
      <w:marRight w:val="0"/>
      <w:marTop w:val="0"/>
      <w:marBottom w:val="0"/>
      <w:divBdr>
        <w:top w:val="none" w:sz="0" w:space="0" w:color="auto"/>
        <w:left w:val="none" w:sz="0" w:space="0" w:color="auto"/>
        <w:bottom w:val="none" w:sz="0" w:space="0" w:color="auto"/>
        <w:right w:val="none" w:sz="0" w:space="0" w:color="auto"/>
      </w:divBdr>
      <w:divsChild>
        <w:div w:id="1117214550">
          <w:marLeft w:val="446"/>
          <w:marRight w:val="0"/>
          <w:marTop w:val="0"/>
          <w:marBottom w:val="0"/>
          <w:divBdr>
            <w:top w:val="none" w:sz="0" w:space="0" w:color="auto"/>
            <w:left w:val="none" w:sz="0" w:space="0" w:color="auto"/>
            <w:bottom w:val="none" w:sz="0" w:space="0" w:color="auto"/>
            <w:right w:val="none" w:sz="0" w:space="0" w:color="auto"/>
          </w:divBdr>
        </w:div>
      </w:divsChild>
    </w:div>
    <w:div w:id="622882884">
      <w:bodyDiv w:val="1"/>
      <w:marLeft w:val="0"/>
      <w:marRight w:val="0"/>
      <w:marTop w:val="0"/>
      <w:marBottom w:val="0"/>
      <w:divBdr>
        <w:top w:val="none" w:sz="0" w:space="0" w:color="auto"/>
        <w:left w:val="none" w:sz="0" w:space="0" w:color="auto"/>
        <w:bottom w:val="none" w:sz="0" w:space="0" w:color="auto"/>
        <w:right w:val="none" w:sz="0" w:space="0" w:color="auto"/>
      </w:divBdr>
      <w:divsChild>
        <w:div w:id="150101563">
          <w:marLeft w:val="446"/>
          <w:marRight w:val="0"/>
          <w:marTop w:val="0"/>
          <w:marBottom w:val="0"/>
          <w:divBdr>
            <w:top w:val="none" w:sz="0" w:space="0" w:color="auto"/>
            <w:left w:val="none" w:sz="0" w:space="0" w:color="auto"/>
            <w:bottom w:val="none" w:sz="0" w:space="0" w:color="auto"/>
            <w:right w:val="none" w:sz="0" w:space="0" w:color="auto"/>
          </w:divBdr>
        </w:div>
      </w:divsChild>
    </w:div>
    <w:div w:id="659848309">
      <w:bodyDiv w:val="1"/>
      <w:marLeft w:val="0"/>
      <w:marRight w:val="0"/>
      <w:marTop w:val="0"/>
      <w:marBottom w:val="0"/>
      <w:divBdr>
        <w:top w:val="none" w:sz="0" w:space="0" w:color="auto"/>
        <w:left w:val="none" w:sz="0" w:space="0" w:color="auto"/>
        <w:bottom w:val="none" w:sz="0" w:space="0" w:color="auto"/>
        <w:right w:val="none" w:sz="0" w:space="0" w:color="auto"/>
      </w:divBdr>
      <w:divsChild>
        <w:div w:id="370612040">
          <w:marLeft w:val="446"/>
          <w:marRight w:val="0"/>
          <w:marTop w:val="0"/>
          <w:marBottom w:val="0"/>
          <w:divBdr>
            <w:top w:val="none" w:sz="0" w:space="0" w:color="auto"/>
            <w:left w:val="none" w:sz="0" w:space="0" w:color="auto"/>
            <w:bottom w:val="none" w:sz="0" w:space="0" w:color="auto"/>
            <w:right w:val="none" w:sz="0" w:space="0" w:color="auto"/>
          </w:divBdr>
        </w:div>
      </w:divsChild>
    </w:div>
    <w:div w:id="675233091">
      <w:bodyDiv w:val="1"/>
      <w:marLeft w:val="0"/>
      <w:marRight w:val="0"/>
      <w:marTop w:val="0"/>
      <w:marBottom w:val="0"/>
      <w:divBdr>
        <w:top w:val="none" w:sz="0" w:space="0" w:color="auto"/>
        <w:left w:val="none" w:sz="0" w:space="0" w:color="auto"/>
        <w:bottom w:val="none" w:sz="0" w:space="0" w:color="auto"/>
        <w:right w:val="none" w:sz="0" w:space="0" w:color="auto"/>
      </w:divBdr>
      <w:divsChild>
        <w:div w:id="93064839">
          <w:marLeft w:val="446"/>
          <w:marRight w:val="0"/>
          <w:marTop w:val="0"/>
          <w:marBottom w:val="0"/>
          <w:divBdr>
            <w:top w:val="none" w:sz="0" w:space="0" w:color="auto"/>
            <w:left w:val="none" w:sz="0" w:space="0" w:color="auto"/>
            <w:bottom w:val="none" w:sz="0" w:space="0" w:color="auto"/>
            <w:right w:val="none" w:sz="0" w:space="0" w:color="auto"/>
          </w:divBdr>
        </w:div>
        <w:div w:id="364989276">
          <w:marLeft w:val="446"/>
          <w:marRight w:val="0"/>
          <w:marTop w:val="0"/>
          <w:marBottom w:val="0"/>
          <w:divBdr>
            <w:top w:val="none" w:sz="0" w:space="0" w:color="auto"/>
            <w:left w:val="none" w:sz="0" w:space="0" w:color="auto"/>
            <w:bottom w:val="none" w:sz="0" w:space="0" w:color="auto"/>
            <w:right w:val="none" w:sz="0" w:space="0" w:color="auto"/>
          </w:divBdr>
        </w:div>
        <w:div w:id="462774210">
          <w:marLeft w:val="994"/>
          <w:marRight w:val="0"/>
          <w:marTop w:val="0"/>
          <w:marBottom w:val="0"/>
          <w:divBdr>
            <w:top w:val="none" w:sz="0" w:space="0" w:color="auto"/>
            <w:left w:val="none" w:sz="0" w:space="0" w:color="auto"/>
            <w:bottom w:val="none" w:sz="0" w:space="0" w:color="auto"/>
            <w:right w:val="none" w:sz="0" w:space="0" w:color="auto"/>
          </w:divBdr>
        </w:div>
        <w:div w:id="530994652">
          <w:marLeft w:val="994"/>
          <w:marRight w:val="0"/>
          <w:marTop w:val="0"/>
          <w:marBottom w:val="0"/>
          <w:divBdr>
            <w:top w:val="none" w:sz="0" w:space="0" w:color="auto"/>
            <w:left w:val="none" w:sz="0" w:space="0" w:color="auto"/>
            <w:bottom w:val="none" w:sz="0" w:space="0" w:color="auto"/>
            <w:right w:val="none" w:sz="0" w:space="0" w:color="auto"/>
          </w:divBdr>
        </w:div>
        <w:div w:id="1122576256">
          <w:marLeft w:val="274"/>
          <w:marRight w:val="0"/>
          <w:marTop w:val="0"/>
          <w:marBottom w:val="0"/>
          <w:divBdr>
            <w:top w:val="none" w:sz="0" w:space="0" w:color="auto"/>
            <w:left w:val="none" w:sz="0" w:space="0" w:color="auto"/>
            <w:bottom w:val="none" w:sz="0" w:space="0" w:color="auto"/>
            <w:right w:val="none" w:sz="0" w:space="0" w:color="auto"/>
          </w:divBdr>
        </w:div>
        <w:div w:id="1431505713">
          <w:marLeft w:val="446"/>
          <w:marRight w:val="0"/>
          <w:marTop w:val="0"/>
          <w:marBottom w:val="0"/>
          <w:divBdr>
            <w:top w:val="none" w:sz="0" w:space="0" w:color="auto"/>
            <w:left w:val="none" w:sz="0" w:space="0" w:color="auto"/>
            <w:bottom w:val="none" w:sz="0" w:space="0" w:color="auto"/>
            <w:right w:val="none" w:sz="0" w:space="0" w:color="auto"/>
          </w:divBdr>
        </w:div>
      </w:divsChild>
    </w:div>
    <w:div w:id="739982706">
      <w:bodyDiv w:val="1"/>
      <w:marLeft w:val="0"/>
      <w:marRight w:val="0"/>
      <w:marTop w:val="0"/>
      <w:marBottom w:val="0"/>
      <w:divBdr>
        <w:top w:val="none" w:sz="0" w:space="0" w:color="auto"/>
        <w:left w:val="none" w:sz="0" w:space="0" w:color="auto"/>
        <w:bottom w:val="none" w:sz="0" w:space="0" w:color="auto"/>
        <w:right w:val="none" w:sz="0" w:space="0" w:color="auto"/>
      </w:divBdr>
      <w:divsChild>
        <w:div w:id="158623489">
          <w:marLeft w:val="446"/>
          <w:marRight w:val="0"/>
          <w:marTop w:val="0"/>
          <w:marBottom w:val="0"/>
          <w:divBdr>
            <w:top w:val="none" w:sz="0" w:space="0" w:color="auto"/>
            <w:left w:val="none" w:sz="0" w:space="0" w:color="auto"/>
            <w:bottom w:val="none" w:sz="0" w:space="0" w:color="auto"/>
            <w:right w:val="none" w:sz="0" w:space="0" w:color="auto"/>
          </w:divBdr>
        </w:div>
        <w:div w:id="438648186">
          <w:marLeft w:val="446"/>
          <w:marRight w:val="0"/>
          <w:marTop w:val="0"/>
          <w:marBottom w:val="0"/>
          <w:divBdr>
            <w:top w:val="none" w:sz="0" w:space="0" w:color="auto"/>
            <w:left w:val="none" w:sz="0" w:space="0" w:color="auto"/>
            <w:bottom w:val="none" w:sz="0" w:space="0" w:color="auto"/>
            <w:right w:val="none" w:sz="0" w:space="0" w:color="auto"/>
          </w:divBdr>
        </w:div>
        <w:div w:id="660475412">
          <w:marLeft w:val="446"/>
          <w:marRight w:val="0"/>
          <w:marTop w:val="0"/>
          <w:marBottom w:val="0"/>
          <w:divBdr>
            <w:top w:val="none" w:sz="0" w:space="0" w:color="auto"/>
            <w:left w:val="none" w:sz="0" w:space="0" w:color="auto"/>
            <w:bottom w:val="none" w:sz="0" w:space="0" w:color="auto"/>
            <w:right w:val="none" w:sz="0" w:space="0" w:color="auto"/>
          </w:divBdr>
        </w:div>
        <w:div w:id="1128669976">
          <w:marLeft w:val="446"/>
          <w:marRight w:val="0"/>
          <w:marTop w:val="0"/>
          <w:marBottom w:val="0"/>
          <w:divBdr>
            <w:top w:val="none" w:sz="0" w:space="0" w:color="auto"/>
            <w:left w:val="none" w:sz="0" w:space="0" w:color="auto"/>
            <w:bottom w:val="none" w:sz="0" w:space="0" w:color="auto"/>
            <w:right w:val="none" w:sz="0" w:space="0" w:color="auto"/>
          </w:divBdr>
        </w:div>
        <w:div w:id="1142578736">
          <w:marLeft w:val="446"/>
          <w:marRight w:val="0"/>
          <w:marTop w:val="0"/>
          <w:marBottom w:val="0"/>
          <w:divBdr>
            <w:top w:val="none" w:sz="0" w:space="0" w:color="auto"/>
            <w:left w:val="none" w:sz="0" w:space="0" w:color="auto"/>
            <w:bottom w:val="none" w:sz="0" w:space="0" w:color="auto"/>
            <w:right w:val="none" w:sz="0" w:space="0" w:color="auto"/>
          </w:divBdr>
        </w:div>
        <w:div w:id="1210385363">
          <w:marLeft w:val="446"/>
          <w:marRight w:val="0"/>
          <w:marTop w:val="0"/>
          <w:marBottom w:val="0"/>
          <w:divBdr>
            <w:top w:val="none" w:sz="0" w:space="0" w:color="auto"/>
            <w:left w:val="none" w:sz="0" w:space="0" w:color="auto"/>
            <w:bottom w:val="none" w:sz="0" w:space="0" w:color="auto"/>
            <w:right w:val="none" w:sz="0" w:space="0" w:color="auto"/>
          </w:divBdr>
        </w:div>
        <w:div w:id="1457523708">
          <w:marLeft w:val="446"/>
          <w:marRight w:val="0"/>
          <w:marTop w:val="0"/>
          <w:marBottom w:val="0"/>
          <w:divBdr>
            <w:top w:val="none" w:sz="0" w:space="0" w:color="auto"/>
            <w:left w:val="none" w:sz="0" w:space="0" w:color="auto"/>
            <w:bottom w:val="none" w:sz="0" w:space="0" w:color="auto"/>
            <w:right w:val="none" w:sz="0" w:space="0" w:color="auto"/>
          </w:divBdr>
        </w:div>
        <w:div w:id="1840806919">
          <w:marLeft w:val="446"/>
          <w:marRight w:val="0"/>
          <w:marTop w:val="0"/>
          <w:marBottom w:val="0"/>
          <w:divBdr>
            <w:top w:val="none" w:sz="0" w:space="0" w:color="auto"/>
            <w:left w:val="none" w:sz="0" w:space="0" w:color="auto"/>
            <w:bottom w:val="none" w:sz="0" w:space="0" w:color="auto"/>
            <w:right w:val="none" w:sz="0" w:space="0" w:color="auto"/>
          </w:divBdr>
        </w:div>
        <w:div w:id="1914393430">
          <w:marLeft w:val="446"/>
          <w:marRight w:val="0"/>
          <w:marTop w:val="0"/>
          <w:marBottom w:val="0"/>
          <w:divBdr>
            <w:top w:val="none" w:sz="0" w:space="0" w:color="auto"/>
            <w:left w:val="none" w:sz="0" w:space="0" w:color="auto"/>
            <w:bottom w:val="none" w:sz="0" w:space="0" w:color="auto"/>
            <w:right w:val="none" w:sz="0" w:space="0" w:color="auto"/>
          </w:divBdr>
        </w:div>
      </w:divsChild>
    </w:div>
    <w:div w:id="777525433">
      <w:bodyDiv w:val="1"/>
      <w:marLeft w:val="0"/>
      <w:marRight w:val="0"/>
      <w:marTop w:val="0"/>
      <w:marBottom w:val="0"/>
      <w:divBdr>
        <w:top w:val="none" w:sz="0" w:space="0" w:color="auto"/>
        <w:left w:val="none" w:sz="0" w:space="0" w:color="auto"/>
        <w:bottom w:val="none" w:sz="0" w:space="0" w:color="auto"/>
        <w:right w:val="none" w:sz="0" w:space="0" w:color="auto"/>
      </w:divBdr>
      <w:divsChild>
        <w:div w:id="249701760">
          <w:marLeft w:val="446"/>
          <w:marRight w:val="0"/>
          <w:marTop w:val="0"/>
          <w:marBottom w:val="0"/>
          <w:divBdr>
            <w:top w:val="none" w:sz="0" w:space="0" w:color="auto"/>
            <w:left w:val="none" w:sz="0" w:space="0" w:color="auto"/>
            <w:bottom w:val="none" w:sz="0" w:space="0" w:color="auto"/>
            <w:right w:val="none" w:sz="0" w:space="0" w:color="auto"/>
          </w:divBdr>
        </w:div>
      </w:divsChild>
    </w:div>
    <w:div w:id="804006137">
      <w:bodyDiv w:val="1"/>
      <w:marLeft w:val="0"/>
      <w:marRight w:val="0"/>
      <w:marTop w:val="0"/>
      <w:marBottom w:val="0"/>
      <w:divBdr>
        <w:top w:val="none" w:sz="0" w:space="0" w:color="auto"/>
        <w:left w:val="none" w:sz="0" w:space="0" w:color="auto"/>
        <w:bottom w:val="none" w:sz="0" w:space="0" w:color="auto"/>
        <w:right w:val="none" w:sz="0" w:space="0" w:color="auto"/>
      </w:divBdr>
      <w:divsChild>
        <w:div w:id="410852812">
          <w:marLeft w:val="274"/>
          <w:marRight w:val="0"/>
          <w:marTop w:val="0"/>
          <w:marBottom w:val="0"/>
          <w:divBdr>
            <w:top w:val="none" w:sz="0" w:space="0" w:color="auto"/>
            <w:left w:val="none" w:sz="0" w:space="0" w:color="auto"/>
            <w:bottom w:val="none" w:sz="0" w:space="0" w:color="auto"/>
            <w:right w:val="none" w:sz="0" w:space="0" w:color="auto"/>
          </w:divBdr>
        </w:div>
        <w:div w:id="879056125">
          <w:marLeft w:val="274"/>
          <w:marRight w:val="0"/>
          <w:marTop w:val="0"/>
          <w:marBottom w:val="0"/>
          <w:divBdr>
            <w:top w:val="none" w:sz="0" w:space="0" w:color="auto"/>
            <w:left w:val="none" w:sz="0" w:space="0" w:color="auto"/>
            <w:bottom w:val="none" w:sz="0" w:space="0" w:color="auto"/>
            <w:right w:val="none" w:sz="0" w:space="0" w:color="auto"/>
          </w:divBdr>
        </w:div>
      </w:divsChild>
    </w:div>
    <w:div w:id="826481003">
      <w:bodyDiv w:val="1"/>
      <w:marLeft w:val="0"/>
      <w:marRight w:val="0"/>
      <w:marTop w:val="0"/>
      <w:marBottom w:val="0"/>
      <w:divBdr>
        <w:top w:val="none" w:sz="0" w:space="0" w:color="auto"/>
        <w:left w:val="none" w:sz="0" w:space="0" w:color="auto"/>
        <w:bottom w:val="none" w:sz="0" w:space="0" w:color="auto"/>
        <w:right w:val="none" w:sz="0" w:space="0" w:color="auto"/>
      </w:divBdr>
      <w:divsChild>
        <w:div w:id="1333409303">
          <w:marLeft w:val="446"/>
          <w:marRight w:val="0"/>
          <w:marTop w:val="0"/>
          <w:marBottom w:val="0"/>
          <w:divBdr>
            <w:top w:val="none" w:sz="0" w:space="0" w:color="auto"/>
            <w:left w:val="none" w:sz="0" w:space="0" w:color="auto"/>
            <w:bottom w:val="none" w:sz="0" w:space="0" w:color="auto"/>
            <w:right w:val="none" w:sz="0" w:space="0" w:color="auto"/>
          </w:divBdr>
        </w:div>
      </w:divsChild>
    </w:div>
    <w:div w:id="827552464">
      <w:bodyDiv w:val="1"/>
      <w:marLeft w:val="0"/>
      <w:marRight w:val="0"/>
      <w:marTop w:val="0"/>
      <w:marBottom w:val="0"/>
      <w:divBdr>
        <w:top w:val="none" w:sz="0" w:space="0" w:color="auto"/>
        <w:left w:val="none" w:sz="0" w:space="0" w:color="auto"/>
        <w:bottom w:val="none" w:sz="0" w:space="0" w:color="auto"/>
        <w:right w:val="none" w:sz="0" w:space="0" w:color="auto"/>
      </w:divBdr>
      <w:divsChild>
        <w:div w:id="701827731">
          <w:marLeft w:val="994"/>
          <w:marRight w:val="0"/>
          <w:marTop w:val="0"/>
          <w:marBottom w:val="0"/>
          <w:divBdr>
            <w:top w:val="none" w:sz="0" w:space="0" w:color="auto"/>
            <w:left w:val="none" w:sz="0" w:space="0" w:color="auto"/>
            <w:bottom w:val="none" w:sz="0" w:space="0" w:color="auto"/>
            <w:right w:val="none" w:sz="0" w:space="0" w:color="auto"/>
          </w:divBdr>
        </w:div>
        <w:div w:id="871309975">
          <w:marLeft w:val="994"/>
          <w:marRight w:val="0"/>
          <w:marTop w:val="0"/>
          <w:marBottom w:val="0"/>
          <w:divBdr>
            <w:top w:val="none" w:sz="0" w:space="0" w:color="auto"/>
            <w:left w:val="none" w:sz="0" w:space="0" w:color="auto"/>
            <w:bottom w:val="none" w:sz="0" w:space="0" w:color="auto"/>
            <w:right w:val="none" w:sz="0" w:space="0" w:color="auto"/>
          </w:divBdr>
        </w:div>
        <w:div w:id="998575401">
          <w:marLeft w:val="274"/>
          <w:marRight w:val="0"/>
          <w:marTop w:val="0"/>
          <w:marBottom w:val="0"/>
          <w:divBdr>
            <w:top w:val="none" w:sz="0" w:space="0" w:color="auto"/>
            <w:left w:val="none" w:sz="0" w:space="0" w:color="auto"/>
            <w:bottom w:val="none" w:sz="0" w:space="0" w:color="auto"/>
            <w:right w:val="none" w:sz="0" w:space="0" w:color="auto"/>
          </w:divBdr>
        </w:div>
        <w:div w:id="2005546316">
          <w:marLeft w:val="994"/>
          <w:marRight w:val="0"/>
          <w:marTop w:val="0"/>
          <w:marBottom w:val="0"/>
          <w:divBdr>
            <w:top w:val="none" w:sz="0" w:space="0" w:color="auto"/>
            <w:left w:val="none" w:sz="0" w:space="0" w:color="auto"/>
            <w:bottom w:val="none" w:sz="0" w:space="0" w:color="auto"/>
            <w:right w:val="none" w:sz="0" w:space="0" w:color="auto"/>
          </w:divBdr>
        </w:div>
      </w:divsChild>
    </w:div>
    <w:div w:id="844789490">
      <w:bodyDiv w:val="1"/>
      <w:marLeft w:val="0"/>
      <w:marRight w:val="0"/>
      <w:marTop w:val="0"/>
      <w:marBottom w:val="0"/>
      <w:divBdr>
        <w:top w:val="none" w:sz="0" w:space="0" w:color="auto"/>
        <w:left w:val="none" w:sz="0" w:space="0" w:color="auto"/>
        <w:bottom w:val="none" w:sz="0" w:space="0" w:color="auto"/>
        <w:right w:val="none" w:sz="0" w:space="0" w:color="auto"/>
      </w:divBdr>
      <w:divsChild>
        <w:div w:id="488325146">
          <w:marLeft w:val="274"/>
          <w:marRight w:val="0"/>
          <w:marTop w:val="0"/>
          <w:marBottom w:val="0"/>
          <w:divBdr>
            <w:top w:val="none" w:sz="0" w:space="0" w:color="auto"/>
            <w:left w:val="none" w:sz="0" w:space="0" w:color="auto"/>
            <w:bottom w:val="none" w:sz="0" w:space="0" w:color="auto"/>
            <w:right w:val="none" w:sz="0" w:space="0" w:color="auto"/>
          </w:divBdr>
        </w:div>
        <w:div w:id="1686635948">
          <w:marLeft w:val="274"/>
          <w:marRight w:val="0"/>
          <w:marTop w:val="0"/>
          <w:marBottom w:val="0"/>
          <w:divBdr>
            <w:top w:val="none" w:sz="0" w:space="0" w:color="auto"/>
            <w:left w:val="none" w:sz="0" w:space="0" w:color="auto"/>
            <w:bottom w:val="none" w:sz="0" w:space="0" w:color="auto"/>
            <w:right w:val="none" w:sz="0" w:space="0" w:color="auto"/>
          </w:divBdr>
        </w:div>
        <w:div w:id="1895699632">
          <w:marLeft w:val="274"/>
          <w:marRight w:val="0"/>
          <w:marTop w:val="0"/>
          <w:marBottom w:val="0"/>
          <w:divBdr>
            <w:top w:val="none" w:sz="0" w:space="0" w:color="auto"/>
            <w:left w:val="none" w:sz="0" w:space="0" w:color="auto"/>
            <w:bottom w:val="none" w:sz="0" w:space="0" w:color="auto"/>
            <w:right w:val="none" w:sz="0" w:space="0" w:color="auto"/>
          </w:divBdr>
        </w:div>
      </w:divsChild>
    </w:div>
    <w:div w:id="861430336">
      <w:bodyDiv w:val="1"/>
      <w:marLeft w:val="0"/>
      <w:marRight w:val="0"/>
      <w:marTop w:val="0"/>
      <w:marBottom w:val="0"/>
      <w:divBdr>
        <w:top w:val="none" w:sz="0" w:space="0" w:color="auto"/>
        <w:left w:val="none" w:sz="0" w:space="0" w:color="auto"/>
        <w:bottom w:val="none" w:sz="0" w:space="0" w:color="auto"/>
        <w:right w:val="none" w:sz="0" w:space="0" w:color="auto"/>
      </w:divBdr>
      <w:divsChild>
        <w:div w:id="1213544633">
          <w:marLeft w:val="446"/>
          <w:marRight w:val="0"/>
          <w:marTop w:val="0"/>
          <w:marBottom w:val="0"/>
          <w:divBdr>
            <w:top w:val="none" w:sz="0" w:space="0" w:color="auto"/>
            <w:left w:val="none" w:sz="0" w:space="0" w:color="auto"/>
            <w:bottom w:val="none" w:sz="0" w:space="0" w:color="auto"/>
            <w:right w:val="none" w:sz="0" w:space="0" w:color="auto"/>
          </w:divBdr>
        </w:div>
      </w:divsChild>
    </w:div>
    <w:div w:id="869227236">
      <w:bodyDiv w:val="1"/>
      <w:marLeft w:val="0"/>
      <w:marRight w:val="0"/>
      <w:marTop w:val="0"/>
      <w:marBottom w:val="0"/>
      <w:divBdr>
        <w:top w:val="none" w:sz="0" w:space="0" w:color="auto"/>
        <w:left w:val="none" w:sz="0" w:space="0" w:color="auto"/>
        <w:bottom w:val="none" w:sz="0" w:space="0" w:color="auto"/>
        <w:right w:val="none" w:sz="0" w:space="0" w:color="auto"/>
      </w:divBdr>
      <w:divsChild>
        <w:div w:id="351685507">
          <w:marLeft w:val="446"/>
          <w:marRight w:val="0"/>
          <w:marTop w:val="0"/>
          <w:marBottom w:val="0"/>
          <w:divBdr>
            <w:top w:val="none" w:sz="0" w:space="0" w:color="auto"/>
            <w:left w:val="none" w:sz="0" w:space="0" w:color="auto"/>
            <w:bottom w:val="none" w:sz="0" w:space="0" w:color="auto"/>
            <w:right w:val="none" w:sz="0" w:space="0" w:color="auto"/>
          </w:divBdr>
        </w:div>
        <w:div w:id="746614403">
          <w:marLeft w:val="446"/>
          <w:marRight w:val="0"/>
          <w:marTop w:val="0"/>
          <w:marBottom w:val="0"/>
          <w:divBdr>
            <w:top w:val="none" w:sz="0" w:space="0" w:color="auto"/>
            <w:left w:val="none" w:sz="0" w:space="0" w:color="auto"/>
            <w:bottom w:val="none" w:sz="0" w:space="0" w:color="auto"/>
            <w:right w:val="none" w:sz="0" w:space="0" w:color="auto"/>
          </w:divBdr>
        </w:div>
        <w:div w:id="1133786511">
          <w:marLeft w:val="446"/>
          <w:marRight w:val="0"/>
          <w:marTop w:val="0"/>
          <w:marBottom w:val="0"/>
          <w:divBdr>
            <w:top w:val="none" w:sz="0" w:space="0" w:color="auto"/>
            <w:left w:val="none" w:sz="0" w:space="0" w:color="auto"/>
            <w:bottom w:val="none" w:sz="0" w:space="0" w:color="auto"/>
            <w:right w:val="none" w:sz="0" w:space="0" w:color="auto"/>
          </w:divBdr>
        </w:div>
        <w:div w:id="1205484061">
          <w:marLeft w:val="446"/>
          <w:marRight w:val="0"/>
          <w:marTop w:val="0"/>
          <w:marBottom w:val="0"/>
          <w:divBdr>
            <w:top w:val="none" w:sz="0" w:space="0" w:color="auto"/>
            <w:left w:val="none" w:sz="0" w:space="0" w:color="auto"/>
            <w:bottom w:val="none" w:sz="0" w:space="0" w:color="auto"/>
            <w:right w:val="none" w:sz="0" w:space="0" w:color="auto"/>
          </w:divBdr>
        </w:div>
        <w:div w:id="1585142536">
          <w:marLeft w:val="446"/>
          <w:marRight w:val="0"/>
          <w:marTop w:val="0"/>
          <w:marBottom w:val="0"/>
          <w:divBdr>
            <w:top w:val="none" w:sz="0" w:space="0" w:color="auto"/>
            <w:left w:val="none" w:sz="0" w:space="0" w:color="auto"/>
            <w:bottom w:val="none" w:sz="0" w:space="0" w:color="auto"/>
            <w:right w:val="none" w:sz="0" w:space="0" w:color="auto"/>
          </w:divBdr>
        </w:div>
        <w:div w:id="1731149268">
          <w:marLeft w:val="446"/>
          <w:marRight w:val="0"/>
          <w:marTop w:val="0"/>
          <w:marBottom w:val="0"/>
          <w:divBdr>
            <w:top w:val="none" w:sz="0" w:space="0" w:color="auto"/>
            <w:left w:val="none" w:sz="0" w:space="0" w:color="auto"/>
            <w:bottom w:val="none" w:sz="0" w:space="0" w:color="auto"/>
            <w:right w:val="none" w:sz="0" w:space="0" w:color="auto"/>
          </w:divBdr>
        </w:div>
        <w:div w:id="1739548854">
          <w:marLeft w:val="446"/>
          <w:marRight w:val="0"/>
          <w:marTop w:val="0"/>
          <w:marBottom w:val="0"/>
          <w:divBdr>
            <w:top w:val="none" w:sz="0" w:space="0" w:color="auto"/>
            <w:left w:val="none" w:sz="0" w:space="0" w:color="auto"/>
            <w:bottom w:val="none" w:sz="0" w:space="0" w:color="auto"/>
            <w:right w:val="none" w:sz="0" w:space="0" w:color="auto"/>
          </w:divBdr>
        </w:div>
        <w:div w:id="1891573444">
          <w:marLeft w:val="446"/>
          <w:marRight w:val="0"/>
          <w:marTop w:val="0"/>
          <w:marBottom w:val="0"/>
          <w:divBdr>
            <w:top w:val="none" w:sz="0" w:space="0" w:color="auto"/>
            <w:left w:val="none" w:sz="0" w:space="0" w:color="auto"/>
            <w:bottom w:val="none" w:sz="0" w:space="0" w:color="auto"/>
            <w:right w:val="none" w:sz="0" w:space="0" w:color="auto"/>
          </w:divBdr>
        </w:div>
      </w:divsChild>
    </w:div>
    <w:div w:id="923104379">
      <w:bodyDiv w:val="1"/>
      <w:marLeft w:val="0"/>
      <w:marRight w:val="0"/>
      <w:marTop w:val="0"/>
      <w:marBottom w:val="0"/>
      <w:divBdr>
        <w:top w:val="none" w:sz="0" w:space="0" w:color="auto"/>
        <w:left w:val="none" w:sz="0" w:space="0" w:color="auto"/>
        <w:bottom w:val="none" w:sz="0" w:space="0" w:color="auto"/>
        <w:right w:val="none" w:sz="0" w:space="0" w:color="auto"/>
      </w:divBdr>
      <w:divsChild>
        <w:div w:id="2045787922">
          <w:marLeft w:val="446"/>
          <w:marRight w:val="0"/>
          <w:marTop w:val="0"/>
          <w:marBottom w:val="0"/>
          <w:divBdr>
            <w:top w:val="none" w:sz="0" w:space="0" w:color="auto"/>
            <w:left w:val="none" w:sz="0" w:space="0" w:color="auto"/>
            <w:bottom w:val="none" w:sz="0" w:space="0" w:color="auto"/>
            <w:right w:val="none" w:sz="0" w:space="0" w:color="auto"/>
          </w:divBdr>
        </w:div>
      </w:divsChild>
    </w:div>
    <w:div w:id="981889332">
      <w:bodyDiv w:val="1"/>
      <w:marLeft w:val="0"/>
      <w:marRight w:val="0"/>
      <w:marTop w:val="0"/>
      <w:marBottom w:val="0"/>
      <w:divBdr>
        <w:top w:val="none" w:sz="0" w:space="0" w:color="auto"/>
        <w:left w:val="none" w:sz="0" w:space="0" w:color="auto"/>
        <w:bottom w:val="none" w:sz="0" w:space="0" w:color="auto"/>
        <w:right w:val="none" w:sz="0" w:space="0" w:color="auto"/>
      </w:divBdr>
      <w:divsChild>
        <w:div w:id="1582593707">
          <w:marLeft w:val="446"/>
          <w:marRight w:val="0"/>
          <w:marTop w:val="0"/>
          <w:marBottom w:val="0"/>
          <w:divBdr>
            <w:top w:val="none" w:sz="0" w:space="0" w:color="auto"/>
            <w:left w:val="none" w:sz="0" w:space="0" w:color="auto"/>
            <w:bottom w:val="none" w:sz="0" w:space="0" w:color="auto"/>
            <w:right w:val="none" w:sz="0" w:space="0" w:color="auto"/>
          </w:divBdr>
        </w:div>
      </w:divsChild>
    </w:div>
    <w:div w:id="996418172">
      <w:bodyDiv w:val="1"/>
      <w:marLeft w:val="0"/>
      <w:marRight w:val="0"/>
      <w:marTop w:val="0"/>
      <w:marBottom w:val="0"/>
      <w:divBdr>
        <w:top w:val="none" w:sz="0" w:space="0" w:color="auto"/>
        <w:left w:val="none" w:sz="0" w:space="0" w:color="auto"/>
        <w:bottom w:val="none" w:sz="0" w:space="0" w:color="auto"/>
        <w:right w:val="none" w:sz="0" w:space="0" w:color="auto"/>
      </w:divBdr>
      <w:divsChild>
        <w:div w:id="1527406790">
          <w:marLeft w:val="446"/>
          <w:marRight w:val="0"/>
          <w:marTop w:val="0"/>
          <w:marBottom w:val="0"/>
          <w:divBdr>
            <w:top w:val="none" w:sz="0" w:space="0" w:color="auto"/>
            <w:left w:val="none" w:sz="0" w:space="0" w:color="auto"/>
            <w:bottom w:val="none" w:sz="0" w:space="0" w:color="auto"/>
            <w:right w:val="none" w:sz="0" w:space="0" w:color="auto"/>
          </w:divBdr>
        </w:div>
      </w:divsChild>
    </w:div>
    <w:div w:id="997078294">
      <w:bodyDiv w:val="1"/>
      <w:marLeft w:val="0"/>
      <w:marRight w:val="0"/>
      <w:marTop w:val="0"/>
      <w:marBottom w:val="0"/>
      <w:divBdr>
        <w:top w:val="none" w:sz="0" w:space="0" w:color="auto"/>
        <w:left w:val="none" w:sz="0" w:space="0" w:color="auto"/>
        <w:bottom w:val="none" w:sz="0" w:space="0" w:color="auto"/>
        <w:right w:val="none" w:sz="0" w:space="0" w:color="auto"/>
      </w:divBdr>
      <w:divsChild>
        <w:div w:id="2033796789">
          <w:marLeft w:val="446"/>
          <w:marRight w:val="0"/>
          <w:marTop w:val="0"/>
          <w:marBottom w:val="0"/>
          <w:divBdr>
            <w:top w:val="none" w:sz="0" w:space="0" w:color="auto"/>
            <w:left w:val="none" w:sz="0" w:space="0" w:color="auto"/>
            <w:bottom w:val="none" w:sz="0" w:space="0" w:color="auto"/>
            <w:right w:val="none" w:sz="0" w:space="0" w:color="auto"/>
          </w:divBdr>
        </w:div>
      </w:divsChild>
    </w:div>
    <w:div w:id="1015839085">
      <w:bodyDiv w:val="1"/>
      <w:marLeft w:val="0"/>
      <w:marRight w:val="0"/>
      <w:marTop w:val="0"/>
      <w:marBottom w:val="0"/>
      <w:divBdr>
        <w:top w:val="none" w:sz="0" w:space="0" w:color="auto"/>
        <w:left w:val="none" w:sz="0" w:space="0" w:color="auto"/>
        <w:bottom w:val="none" w:sz="0" w:space="0" w:color="auto"/>
        <w:right w:val="none" w:sz="0" w:space="0" w:color="auto"/>
      </w:divBdr>
      <w:divsChild>
        <w:div w:id="299194412">
          <w:marLeft w:val="446"/>
          <w:marRight w:val="0"/>
          <w:marTop w:val="0"/>
          <w:marBottom w:val="0"/>
          <w:divBdr>
            <w:top w:val="none" w:sz="0" w:space="0" w:color="auto"/>
            <w:left w:val="none" w:sz="0" w:space="0" w:color="auto"/>
            <w:bottom w:val="none" w:sz="0" w:space="0" w:color="auto"/>
            <w:right w:val="none" w:sz="0" w:space="0" w:color="auto"/>
          </w:divBdr>
        </w:div>
      </w:divsChild>
    </w:div>
    <w:div w:id="1024481289">
      <w:bodyDiv w:val="1"/>
      <w:marLeft w:val="0"/>
      <w:marRight w:val="0"/>
      <w:marTop w:val="0"/>
      <w:marBottom w:val="0"/>
      <w:divBdr>
        <w:top w:val="none" w:sz="0" w:space="0" w:color="auto"/>
        <w:left w:val="none" w:sz="0" w:space="0" w:color="auto"/>
        <w:bottom w:val="none" w:sz="0" w:space="0" w:color="auto"/>
        <w:right w:val="none" w:sz="0" w:space="0" w:color="auto"/>
      </w:divBdr>
      <w:divsChild>
        <w:div w:id="66804520">
          <w:marLeft w:val="274"/>
          <w:marRight w:val="0"/>
          <w:marTop w:val="0"/>
          <w:marBottom w:val="0"/>
          <w:divBdr>
            <w:top w:val="none" w:sz="0" w:space="0" w:color="auto"/>
            <w:left w:val="none" w:sz="0" w:space="0" w:color="auto"/>
            <w:bottom w:val="none" w:sz="0" w:space="0" w:color="auto"/>
            <w:right w:val="none" w:sz="0" w:space="0" w:color="auto"/>
          </w:divBdr>
        </w:div>
        <w:div w:id="667903578">
          <w:marLeft w:val="274"/>
          <w:marRight w:val="0"/>
          <w:marTop w:val="0"/>
          <w:marBottom w:val="0"/>
          <w:divBdr>
            <w:top w:val="none" w:sz="0" w:space="0" w:color="auto"/>
            <w:left w:val="none" w:sz="0" w:space="0" w:color="auto"/>
            <w:bottom w:val="none" w:sz="0" w:space="0" w:color="auto"/>
            <w:right w:val="none" w:sz="0" w:space="0" w:color="auto"/>
          </w:divBdr>
        </w:div>
        <w:div w:id="1162887079">
          <w:marLeft w:val="274"/>
          <w:marRight w:val="0"/>
          <w:marTop w:val="0"/>
          <w:marBottom w:val="0"/>
          <w:divBdr>
            <w:top w:val="none" w:sz="0" w:space="0" w:color="auto"/>
            <w:left w:val="none" w:sz="0" w:space="0" w:color="auto"/>
            <w:bottom w:val="none" w:sz="0" w:space="0" w:color="auto"/>
            <w:right w:val="none" w:sz="0" w:space="0" w:color="auto"/>
          </w:divBdr>
        </w:div>
        <w:div w:id="1690372150">
          <w:marLeft w:val="274"/>
          <w:marRight w:val="0"/>
          <w:marTop w:val="0"/>
          <w:marBottom w:val="0"/>
          <w:divBdr>
            <w:top w:val="none" w:sz="0" w:space="0" w:color="auto"/>
            <w:left w:val="none" w:sz="0" w:space="0" w:color="auto"/>
            <w:bottom w:val="none" w:sz="0" w:space="0" w:color="auto"/>
            <w:right w:val="none" w:sz="0" w:space="0" w:color="auto"/>
          </w:divBdr>
        </w:div>
        <w:div w:id="1822185618">
          <w:marLeft w:val="274"/>
          <w:marRight w:val="0"/>
          <w:marTop w:val="0"/>
          <w:marBottom w:val="0"/>
          <w:divBdr>
            <w:top w:val="none" w:sz="0" w:space="0" w:color="auto"/>
            <w:left w:val="none" w:sz="0" w:space="0" w:color="auto"/>
            <w:bottom w:val="none" w:sz="0" w:space="0" w:color="auto"/>
            <w:right w:val="none" w:sz="0" w:space="0" w:color="auto"/>
          </w:divBdr>
        </w:div>
        <w:div w:id="2017809499">
          <w:marLeft w:val="274"/>
          <w:marRight w:val="0"/>
          <w:marTop w:val="0"/>
          <w:marBottom w:val="0"/>
          <w:divBdr>
            <w:top w:val="none" w:sz="0" w:space="0" w:color="auto"/>
            <w:left w:val="none" w:sz="0" w:space="0" w:color="auto"/>
            <w:bottom w:val="none" w:sz="0" w:space="0" w:color="auto"/>
            <w:right w:val="none" w:sz="0" w:space="0" w:color="auto"/>
          </w:divBdr>
        </w:div>
      </w:divsChild>
    </w:div>
    <w:div w:id="1026978795">
      <w:bodyDiv w:val="1"/>
      <w:marLeft w:val="0"/>
      <w:marRight w:val="0"/>
      <w:marTop w:val="0"/>
      <w:marBottom w:val="0"/>
      <w:divBdr>
        <w:top w:val="none" w:sz="0" w:space="0" w:color="auto"/>
        <w:left w:val="none" w:sz="0" w:space="0" w:color="auto"/>
        <w:bottom w:val="none" w:sz="0" w:space="0" w:color="auto"/>
        <w:right w:val="none" w:sz="0" w:space="0" w:color="auto"/>
      </w:divBdr>
    </w:div>
    <w:div w:id="1038512366">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8">
          <w:marLeft w:val="446"/>
          <w:marRight w:val="0"/>
          <w:marTop w:val="0"/>
          <w:marBottom w:val="0"/>
          <w:divBdr>
            <w:top w:val="none" w:sz="0" w:space="0" w:color="auto"/>
            <w:left w:val="none" w:sz="0" w:space="0" w:color="auto"/>
            <w:bottom w:val="none" w:sz="0" w:space="0" w:color="auto"/>
            <w:right w:val="none" w:sz="0" w:space="0" w:color="auto"/>
          </w:divBdr>
        </w:div>
      </w:divsChild>
    </w:div>
    <w:div w:id="1074473194">
      <w:bodyDiv w:val="1"/>
      <w:marLeft w:val="0"/>
      <w:marRight w:val="0"/>
      <w:marTop w:val="0"/>
      <w:marBottom w:val="0"/>
      <w:divBdr>
        <w:top w:val="none" w:sz="0" w:space="0" w:color="auto"/>
        <w:left w:val="none" w:sz="0" w:space="0" w:color="auto"/>
        <w:bottom w:val="none" w:sz="0" w:space="0" w:color="auto"/>
        <w:right w:val="none" w:sz="0" w:space="0" w:color="auto"/>
      </w:divBdr>
      <w:divsChild>
        <w:div w:id="1107770877">
          <w:marLeft w:val="274"/>
          <w:marRight w:val="0"/>
          <w:marTop w:val="0"/>
          <w:marBottom w:val="0"/>
          <w:divBdr>
            <w:top w:val="none" w:sz="0" w:space="0" w:color="auto"/>
            <w:left w:val="none" w:sz="0" w:space="0" w:color="auto"/>
            <w:bottom w:val="none" w:sz="0" w:space="0" w:color="auto"/>
            <w:right w:val="none" w:sz="0" w:space="0" w:color="auto"/>
          </w:divBdr>
        </w:div>
      </w:divsChild>
    </w:div>
    <w:div w:id="1119107033">
      <w:bodyDiv w:val="1"/>
      <w:marLeft w:val="0"/>
      <w:marRight w:val="0"/>
      <w:marTop w:val="0"/>
      <w:marBottom w:val="0"/>
      <w:divBdr>
        <w:top w:val="none" w:sz="0" w:space="0" w:color="auto"/>
        <w:left w:val="none" w:sz="0" w:space="0" w:color="auto"/>
        <w:bottom w:val="none" w:sz="0" w:space="0" w:color="auto"/>
        <w:right w:val="none" w:sz="0" w:space="0" w:color="auto"/>
      </w:divBdr>
      <w:divsChild>
        <w:div w:id="172961980">
          <w:marLeft w:val="274"/>
          <w:marRight w:val="0"/>
          <w:marTop w:val="0"/>
          <w:marBottom w:val="0"/>
          <w:divBdr>
            <w:top w:val="none" w:sz="0" w:space="0" w:color="auto"/>
            <w:left w:val="none" w:sz="0" w:space="0" w:color="auto"/>
            <w:bottom w:val="none" w:sz="0" w:space="0" w:color="auto"/>
            <w:right w:val="none" w:sz="0" w:space="0" w:color="auto"/>
          </w:divBdr>
        </w:div>
        <w:div w:id="285352753">
          <w:marLeft w:val="274"/>
          <w:marRight w:val="0"/>
          <w:marTop w:val="0"/>
          <w:marBottom w:val="0"/>
          <w:divBdr>
            <w:top w:val="none" w:sz="0" w:space="0" w:color="auto"/>
            <w:left w:val="none" w:sz="0" w:space="0" w:color="auto"/>
            <w:bottom w:val="none" w:sz="0" w:space="0" w:color="auto"/>
            <w:right w:val="none" w:sz="0" w:space="0" w:color="auto"/>
          </w:divBdr>
        </w:div>
        <w:div w:id="1000473872">
          <w:marLeft w:val="274"/>
          <w:marRight w:val="0"/>
          <w:marTop w:val="0"/>
          <w:marBottom w:val="0"/>
          <w:divBdr>
            <w:top w:val="none" w:sz="0" w:space="0" w:color="auto"/>
            <w:left w:val="none" w:sz="0" w:space="0" w:color="auto"/>
            <w:bottom w:val="none" w:sz="0" w:space="0" w:color="auto"/>
            <w:right w:val="none" w:sz="0" w:space="0" w:color="auto"/>
          </w:divBdr>
        </w:div>
        <w:div w:id="2011445983">
          <w:marLeft w:val="274"/>
          <w:marRight w:val="0"/>
          <w:marTop w:val="0"/>
          <w:marBottom w:val="0"/>
          <w:divBdr>
            <w:top w:val="none" w:sz="0" w:space="0" w:color="auto"/>
            <w:left w:val="none" w:sz="0" w:space="0" w:color="auto"/>
            <w:bottom w:val="none" w:sz="0" w:space="0" w:color="auto"/>
            <w:right w:val="none" w:sz="0" w:space="0" w:color="auto"/>
          </w:divBdr>
        </w:div>
      </w:divsChild>
    </w:div>
    <w:div w:id="1120606479">
      <w:bodyDiv w:val="1"/>
      <w:marLeft w:val="0"/>
      <w:marRight w:val="0"/>
      <w:marTop w:val="0"/>
      <w:marBottom w:val="0"/>
      <w:divBdr>
        <w:top w:val="none" w:sz="0" w:space="0" w:color="auto"/>
        <w:left w:val="none" w:sz="0" w:space="0" w:color="auto"/>
        <w:bottom w:val="none" w:sz="0" w:space="0" w:color="auto"/>
        <w:right w:val="none" w:sz="0" w:space="0" w:color="auto"/>
      </w:divBdr>
      <w:divsChild>
        <w:div w:id="2102875807">
          <w:marLeft w:val="446"/>
          <w:marRight w:val="0"/>
          <w:marTop w:val="0"/>
          <w:marBottom w:val="0"/>
          <w:divBdr>
            <w:top w:val="none" w:sz="0" w:space="0" w:color="auto"/>
            <w:left w:val="none" w:sz="0" w:space="0" w:color="auto"/>
            <w:bottom w:val="none" w:sz="0" w:space="0" w:color="auto"/>
            <w:right w:val="none" w:sz="0" w:space="0" w:color="auto"/>
          </w:divBdr>
        </w:div>
      </w:divsChild>
    </w:div>
    <w:div w:id="1131436937">
      <w:bodyDiv w:val="1"/>
      <w:marLeft w:val="0"/>
      <w:marRight w:val="0"/>
      <w:marTop w:val="0"/>
      <w:marBottom w:val="0"/>
      <w:divBdr>
        <w:top w:val="none" w:sz="0" w:space="0" w:color="auto"/>
        <w:left w:val="none" w:sz="0" w:space="0" w:color="auto"/>
        <w:bottom w:val="none" w:sz="0" w:space="0" w:color="auto"/>
        <w:right w:val="none" w:sz="0" w:space="0" w:color="auto"/>
      </w:divBdr>
      <w:divsChild>
        <w:div w:id="658996348">
          <w:marLeft w:val="274"/>
          <w:marRight w:val="0"/>
          <w:marTop w:val="0"/>
          <w:marBottom w:val="0"/>
          <w:divBdr>
            <w:top w:val="none" w:sz="0" w:space="0" w:color="auto"/>
            <w:left w:val="none" w:sz="0" w:space="0" w:color="auto"/>
            <w:bottom w:val="none" w:sz="0" w:space="0" w:color="auto"/>
            <w:right w:val="none" w:sz="0" w:space="0" w:color="auto"/>
          </w:divBdr>
        </w:div>
        <w:div w:id="1365866920">
          <w:marLeft w:val="274"/>
          <w:marRight w:val="0"/>
          <w:marTop w:val="0"/>
          <w:marBottom w:val="0"/>
          <w:divBdr>
            <w:top w:val="none" w:sz="0" w:space="0" w:color="auto"/>
            <w:left w:val="none" w:sz="0" w:space="0" w:color="auto"/>
            <w:bottom w:val="none" w:sz="0" w:space="0" w:color="auto"/>
            <w:right w:val="none" w:sz="0" w:space="0" w:color="auto"/>
          </w:divBdr>
        </w:div>
        <w:div w:id="2141804972">
          <w:marLeft w:val="274"/>
          <w:marRight w:val="0"/>
          <w:marTop w:val="0"/>
          <w:marBottom w:val="0"/>
          <w:divBdr>
            <w:top w:val="none" w:sz="0" w:space="0" w:color="auto"/>
            <w:left w:val="none" w:sz="0" w:space="0" w:color="auto"/>
            <w:bottom w:val="none" w:sz="0" w:space="0" w:color="auto"/>
            <w:right w:val="none" w:sz="0" w:space="0" w:color="auto"/>
          </w:divBdr>
        </w:div>
      </w:divsChild>
    </w:div>
    <w:div w:id="1149982638">
      <w:bodyDiv w:val="1"/>
      <w:marLeft w:val="0"/>
      <w:marRight w:val="0"/>
      <w:marTop w:val="0"/>
      <w:marBottom w:val="0"/>
      <w:divBdr>
        <w:top w:val="none" w:sz="0" w:space="0" w:color="auto"/>
        <w:left w:val="none" w:sz="0" w:space="0" w:color="auto"/>
        <w:bottom w:val="none" w:sz="0" w:space="0" w:color="auto"/>
        <w:right w:val="none" w:sz="0" w:space="0" w:color="auto"/>
      </w:divBdr>
      <w:divsChild>
        <w:div w:id="85540391">
          <w:marLeft w:val="446"/>
          <w:marRight w:val="0"/>
          <w:marTop w:val="0"/>
          <w:marBottom w:val="0"/>
          <w:divBdr>
            <w:top w:val="none" w:sz="0" w:space="0" w:color="auto"/>
            <w:left w:val="none" w:sz="0" w:space="0" w:color="auto"/>
            <w:bottom w:val="none" w:sz="0" w:space="0" w:color="auto"/>
            <w:right w:val="none" w:sz="0" w:space="0" w:color="auto"/>
          </w:divBdr>
        </w:div>
        <w:div w:id="307978453">
          <w:marLeft w:val="446"/>
          <w:marRight w:val="0"/>
          <w:marTop w:val="0"/>
          <w:marBottom w:val="0"/>
          <w:divBdr>
            <w:top w:val="none" w:sz="0" w:space="0" w:color="auto"/>
            <w:left w:val="none" w:sz="0" w:space="0" w:color="auto"/>
            <w:bottom w:val="none" w:sz="0" w:space="0" w:color="auto"/>
            <w:right w:val="none" w:sz="0" w:space="0" w:color="auto"/>
          </w:divBdr>
        </w:div>
        <w:div w:id="485052945">
          <w:marLeft w:val="446"/>
          <w:marRight w:val="0"/>
          <w:marTop w:val="0"/>
          <w:marBottom w:val="0"/>
          <w:divBdr>
            <w:top w:val="none" w:sz="0" w:space="0" w:color="auto"/>
            <w:left w:val="none" w:sz="0" w:space="0" w:color="auto"/>
            <w:bottom w:val="none" w:sz="0" w:space="0" w:color="auto"/>
            <w:right w:val="none" w:sz="0" w:space="0" w:color="auto"/>
          </w:divBdr>
        </w:div>
        <w:div w:id="686950616">
          <w:marLeft w:val="446"/>
          <w:marRight w:val="0"/>
          <w:marTop w:val="0"/>
          <w:marBottom w:val="0"/>
          <w:divBdr>
            <w:top w:val="none" w:sz="0" w:space="0" w:color="auto"/>
            <w:left w:val="none" w:sz="0" w:space="0" w:color="auto"/>
            <w:bottom w:val="none" w:sz="0" w:space="0" w:color="auto"/>
            <w:right w:val="none" w:sz="0" w:space="0" w:color="auto"/>
          </w:divBdr>
        </w:div>
        <w:div w:id="848065563">
          <w:marLeft w:val="446"/>
          <w:marRight w:val="0"/>
          <w:marTop w:val="0"/>
          <w:marBottom w:val="0"/>
          <w:divBdr>
            <w:top w:val="none" w:sz="0" w:space="0" w:color="auto"/>
            <w:left w:val="none" w:sz="0" w:space="0" w:color="auto"/>
            <w:bottom w:val="none" w:sz="0" w:space="0" w:color="auto"/>
            <w:right w:val="none" w:sz="0" w:space="0" w:color="auto"/>
          </w:divBdr>
        </w:div>
        <w:div w:id="1419059040">
          <w:marLeft w:val="446"/>
          <w:marRight w:val="0"/>
          <w:marTop w:val="0"/>
          <w:marBottom w:val="0"/>
          <w:divBdr>
            <w:top w:val="none" w:sz="0" w:space="0" w:color="auto"/>
            <w:left w:val="none" w:sz="0" w:space="0" w:color="auto"/>
            <w:bottom w:val="none" w:sz="0" w:space="0" w:color="auto"/>
            <w:right w:val="none" w:sz="0" w:space="0" w:color="auto"/>
          </w:divBdr>
        </w:div>
        <w:div w:id="1420714227">
          <w:marLeft w:val="446"/>
          <w:marRight w:val="0"/>
          <w:marTop w:val="0"/>
          <w:marBottom w:val="0"/>
          <w:divBdr>
            <w:top w:val="none" w:sz="0" w:space="0" w:color="auto"/>
            <w:left w:val="none" w:sz="0" w:space="0" w:color="auto"/>
            <w:bottom w:val="none" w:sz="0" w:space="0" w:color="auto"/>
            <w:right w:val="none" w:sz="0" w:space="0" w:color="auto"/>
          </w:divBdr>
        </w:div>
        <w:div w:id="1485396161">
          <w:marLeft w:val="446"/>
          <w:marRight w:val="0"/>
          <w:marTop w:val="0"/>
          <w:marBottom w:val="0"/>
          <w:divBdr>
            <w:top w:val="none" w:sz="0" w:space="0" w:color="auto"/>
            <w:left w:val="none" w:sz="0" w:space="0" w:color="auto"/>
            <w:bottom w:val="none" w:sz="0" w:space="0" w:color="auto"/>
            <w:right w:val="none" w:sz="0" w:space="0" w:color="auto"/>
          </w:divBdr>
        </w:div>
        <w:div w:id="2062827065">
          <w:marLeft w:val="446"/>
          <w:marRight w:val="0"/>
          <w:marTop w:val="0"/>
          <w:marBottom w:val="0"/>
          <w:divBdr>
            <w:top w:val="none" w:sz="0" w:space="0" w:color="auto"/>
            <w:left w:val="none" w:sz="0" w:space="0" w:color="auto"/>
            <w:bottom w:val="none" w:sz="0" w:space="0" w:color="auto"/>
            <w:right w:val="none" w:sz="0" w:space="0" w:color="auto"/>
          </w:divBdr>
        </w:div>
      </w:divsChild>
    </w:div>
    <w:div w:id="1159230767">
      <w:bodyDiv w:val="1"/>
      <w:marLeft w:val="0"/>
      <w:marRight w:val="0"/>
      <w:marTop w:val="0"/>
      <w:marBottom w:val="0"/>
      <w:divBdr>
        <w:top w:val="none" w:sz="0" w:space="0" w:color="auto"/>
        <w:left w:val="none" w:sz="0" w:space="0" w:color="auto"/>
        <w:bottom w:val="none" w:sz="0" w:space="0" w:color="auto"/>
        <w:right w:val="none" w:sz="0" w:space="0" w:color="auto"/>
      </w:divBdr>
      <w:divsChild>
        <w:div w:id="552549088">
          <w:marLeft w:val="446"/>
          <w:marRight w:val="0"/>
          <w:marTop w:val="0"/>
          <w:marBottom w:val="0"/>
          <w:divBdr>
            <w:top w:val="none" w:sz="0" w:space="0" w:color="auto"/>
            <w:left w:val="none" w:sz="0" w:space="0" w:color="auto"/>
            <w:bottom w:val="none" w:sz="0" w:space="0" w:color="auto"/>
            <w:right w:val="none" w:sz="0" w:space="0" w:color="auto"/>
          </w:divBdr>
        </w:div>
      </w:divsChild>
    </w:div>
    <w:div w:id="1171482134">
      <w:bodyDiv w:val="1"/>
      <w:marLeft w:val="0"/>
      <w:marRight w:val="0"/>
      <w:marTop w:val="0"/>
      <w:marBottom w:val="0"/>
      <w:divBdr>
        <w:top w:val="none" w:sz="0" w:space="0" w:color="auto"/>
        <w:left w:val="none" w:sz="0" w:space="0" w:color="auto"/>
        <w:bottom w:val="none" w:sz="0" w:space="0" w:color="auto"/>
        <w:right w:val="none" w:sz="0" w:space="0" w:color="auto"/>
      </w:divBdr>
      <w:divsChild>
        <w:div w:id="1712653587">
          <w:marLeft w:val="446"/>
          <w:marRight w:val="0"/>
          <w:marTop w:val="0"/>
          <w:marBottom w:val="0"/>
          <w:divBdr>
            <w:top w:val="none" w:sz="0" w:space="0" w:color="auto"/>
            <w:left w:val="none" w:sz="0" w:space="0" w:color="auto"/>
            <w:bottom w:val="none" w:sz="0" w:space="0" w:color="auto"/>
            <w:right w:val="none" w:sz="0" w:space="0" w:color="auto"/>
          </w:divBdr>
        </w:div>
      </w:divsChild>
    </w:div>
    <w:div w:id="1186402951">
      <w:bodyDiv w:val="1"/>
      <w:marLeft w:val="0"/>
      <w:marRight w:val="0"/>
      <w:marTop w:val="0"/>
      <w:marBottom w:val="0"/>
      <w:divBdr>
        <w:top w:val="none" w:sz="0" w:space="0" w:color="auto"/>
        <w:left w:val="none" w:sz="0" w:space="0" w:color="auto"/>
        <w:bottom w:val="none" w:sz="0" w:space="0" w:color="auto"/>
        <w:right w:val="none" w:sz="0" w:space="0" w:color="auto"/>
      </w:divBdr>
      <w:divsChild>
        <w:div w:id="1571311146">
          <w:marLeft w:val="446"/>
          <w:marRight w:val="0"/>
          <w:marTop w:val="0"/>
          <w:marBottom w:val="0"/>
          <w:divBdr>
            <w:top w:val="none" w:sz="0" w:space="0" w:color="auto"/>
            <w:left w:val="none" w:sz="0" w:space="0" w:color="auto"/>
            <w:bottom w:val="none" w:sz="0" w:space="0" w:color="auto"/>
            <w:right w:val="none" w:sz="0" w:space="0" w:color="auto"/>
          </w:divBdr>
        </w:div>
      </w:divsChild>
    </w:div>
    <w:div w:id="1255093675">
      <w:bodyDiv w:val="1"/>
      <w:marLeft w:val="0"/>
      <w:marRight w:val="0"/>
      <w:marTop w:val="0"/>
      <w:marBottom w:val="0"/>
      <w:divBdr>
        <w:top w:val="none" w:sz="0" w:space="0" w:color="auto"/>
        <w:left w:val="none" w:sz="0" w:space="0" w:color="auto"/>
        <w:bottom w:val="none" w:sz="0" w:space="0" w:color="auto"/>
        <w:right w:val="none" w:sz="0" w:space="0" w:color="auto"/>
      </w:divBdr>
      <w:divsChild>
        <w:div w:id="197280988">
          <w:marLeft w:val="446"/>
          <w:marRight w:val="0"/>
          <w:marTop w:val="0"/>
          <w:marBottom w:val="0"/>
          <w:divBdr>
            <w:top w:val="none" w:sz="0" w:space="0" w:color="auto"/>
            <w:left w:val="none" w:sz="0" w:space="0" w:color="auto"/>
            <w:bottom w:val="none" w:sz="0" w:space="0" w:color="auto"/>
            <w:right w:val="none" w:sz="0" w:space="0" w:color="auto"/>
          </w:divBdr>
        </w:div>
      </w:divsChild>
    </w:div>
    <w:div w:id="1258296906">
      <w:bodyDiv w:val="1"/>
      <w:marLeft w:val="0"/>
      <w:marRight w:val="0"/>
      <w:marTop w:val="0"/>
      <w:marBottom w:val="0"/>
      <w:divBdr>
        <w:top w:val="none" w:sz="0" w:space="0" w:color="auto"/>
        <w:left w:val="none" w:sz="0" w:space="0" w:color="auto"/>
        <w:bottom w:val="none" w:sz="0" w:space="0" w:color="auto"/>
        <w:right w:val="none" w:sz="0" w:space="0" w:color="auto"/>
      </w:divBdr>
      <w:divsChild>
        <w:div w:id="433792662">
          <w:marLeft w:val="274"/>
          <w:marRight w:val="0"/>
          <w:marTop w:val="0"/>
          <w:marBottom w:val="0"/>
          <w:divBdr>
            <w:top w:val="none" w:sz="0" w:space="0" w:color="auto"/>
            <w:left w:val="none" w:sz="0" w:space="0" w:color="auto"/>
            <w:bottom w:val="none" w:sz="0" w:space="0" w:color="auto"/>
            <w:right w:val="none" w:sz="0" w:space="0" w:color="auto"/>
          </w:divBdr>
        </w:div>
        <w:div w:id="725376079">
          <w:marLeft w:val="274"/>
          <w:marRight w:val="0"/>
          <w:marTop w:val="0"/>
          <w:marBottom w:val="0"/>
          <w:divBdr>
            <w:top w:val="none" w:sz="0" w:space="0" w:color="auto"/>
            <w:left w:val="none" w:sz="0" w:space="0" w:color="auto"/>
            <w:bottom w:val="none" w:sz="0" w:space="0" w:color="auto"/>
            <w:right w:val="none" w:sz="0" w:space="0" w:color="auto"/>
          </w:divBdr>
        </w:div>
        <w:div w:id="1969622290">
          <w:marLeft w:val="274"/>
          <w:marRight w:val="0"/>
          <w:marTop w:val="0"/>
          <w:marBottom w:val="0"/>
          <w:divBdr>
            <w:top w:val="none" w:sz="0" w:space="0" w:color="auto"/>
            <w:left w:val="none" w:sz="0" w:space="0" w:color="auto"/>
            <w:bottom w:val="none" w:sz="0" w:space="0" w:color="auto"/>
            <w:right w:val="none" w:sz="0" w:space="0" w:color="auto"/>
          </w:divBdr>
        </w:div>
        <w:div w:id="2124641595">
          <w:marLeft w:val="274"/>
          <w:marRight w:val="0"/>
          <w:marTop w:val="0"/>
          <w:marBottom w:val="0"/>
          <w:divBdr>
            <w:top w:val="none" w:sz="0" w:space="0" w:color="auto"/>
            <w:left w:val="none" w:sz="0" w:space="0" w:color="auto"/>
            <w:bottom w:val="none" w:sz="0" w:space="0" w:color="auto"/>
            <w:right w:val="none" w:sz="0" w:space="0" w:color="auto"/>
          </w:divBdr>
        </w:div>
      </w:divsChild>
    </w:div>
    <w:div w:id="1308558671">
      <w:bodyDiv w:val="1"/>
      <w:marLeft w:val="0"/>
      <w:marRight w:val="0"/>
      <w:marTop w:val="0"/>
      <w:marBottom w:val="0"/>
      <w:divBdr>
        <w:top w:val="none" w:sz="0" w:space="0" w:color="auto"/>
        <w:left w:val="none" w:sz="0" w:space="0" w:color="auto"/>
        <w:bottom w:val="none" w:sz="0" w:space="0" w:color="auto"/>
        <w:right w:val="none" w:sz="0" w:space="0" w:color="auto"/>
      </w:divBdr>
      <w:divsChild>
        <w:div w:id="792820409">
          <w:marLeft w:val="274"/>
          <w:marRight w:val="0"/>
          <w:marTop w:val="0"/>
          <w:marBottom w:val="0"/>
          <w:divBdr>
            <w:top w:val="none" w:sz="0" w:space="0" w:color="auto"/>
            <w:left w:val="none" w:sz="0" w:space="0" w:color="auto"/>
            <w:bottom w:val="none" w:sz="0" w:space="0" w:color="auto"/>
            <w:right w:val="none" w:sz="0" w:space="0" w:color="auto"/>
          </w:divBdr>
        </w:div>
        <w:div w:id="1141845113">
          <w:marLeft w:val="274"/>
          <w:marRight w:val="0"/>
          <w:marTop w:val="0"/>
          <w:marBottom w:val="0"/>
          <w:divBdr>
            <w:top w:val="none" w:sz="0" w:space="0" w:color="auto"/>
            <w:left w:val="none" w:sz="0" w:space="0" w:color="auto"/>
            <w:bottom w:val="none" w:sz="0" w:space="0" w:color="auto"/>
            <w:right w:val="none" w:sz="0" w:space="0" w:color="auto"/>
          </w:divBdr>
        </w:div>
        <w:div w:id="1660229676">
          <w:marLeft w:val="274"/>
          <w:marRight w:val="0"/>
          <w:marTop w:val="0"/>
          <w:marBottom w:val="0"/>
          <w:divBdr>
            <w:top w:val="none" w:sz="0" w:space="0" w:color="auto"/>
            <w:left w:val="none" w:sz="0" w:space="0" w:color="auto"/>
            <w:bottom w:val="none" w:sz="0" w:space="0" w:color="auto"/>
            <w:right w:val="none" w:sz="0" w:space="0" w:color="auto"/>
          </w:divBdr>
        </w:div>
      </w:divsChild>
    </w:div>
    <w:div w:id="1317107375">
      <w:bodyDiv w:val="1"/>
      <w:marLeft w:val="0"/>
      <w:marRight w:val="0"/>
      <w:marTop w:val="0"/>
      <w:marBottom w:val="0"/>
      <w:divBdr>
        <w:top w:val="none" w:sz="0" w:space="0" w:color="auto"/>
        <w:left w:val="none" w:sz="0" w:space="0" w:color="auto"/>
        <w:bottom w:val="none" w:sz="0" w:space="0" w:color="auto"/>
        <w:right w:val="none" w:sz="0" w:space="0" w:color="auto"/>
      </w:divBdr>
      <w:divsChild>
        <w:div w:id="1814131485">
          <w:marLeft w:val="446"/>
          <w:marRight w:val="0"/>
          <w:marTop w:val="0"/>
          <w:marBottom w:val="0"/>
          <w:divBdr>
            <w:top w:val="none" w:sz="0" w:space="0" w:color="auto"/>
            <w:left w:val="none" w:sz="0" w:space="0" w:color="auto"/>
            <w:bottom w:val="none" w:sz="0" w:space="0" w:color="auto"/>
            <w:right w:val="none" w:sz="0" w:space="0" w:color="auto"/>
          </w:divBdr>
        </w:div>
      </w:divsChild>
    </w:div>
    <w:div w:id="1349066987">
      <w:bodyDiv w:val="1"/>
      <w:marLeft w:val="0"/>
      <w:marRight w:val="0"/>
      <w:marTop w:val="0"/>
      <w:marBottom w:val="0"/>
      <w:divBdr>
        <w:top w:val="none" w:sz="0" w:space="0" w:color="auto"/>
        <w:left w:val="none" w:sz="0" w:space="0" w:color="auto"/>
        <w:bottom w:val="none" w:sz="0" w:space="0" w:color="auto"/>
        <w:right w:val="none" w:sz="0" w:space="0" w:color="auto"/>
      </w:divBdr>
      <w:divsChild>
        <w:div w:id="405424585">
          <w:marLeft w:val="274"/>
          <w:marRight w:val="0"/>
          <w:marTop w:val="0"/>
          <w:marBottom w:val="0"/>
          <w:divBdr>
            <w:top w:val="none" w:sz="0" w:space="0" w:color="auto"/>
            <w:left w:val="none" w:sz="0" w:space="0" w:color="auto"/>
            <w:bottom w:val="none" w:sz="0" w:space="0" w:color="auto"/>
            <w:right w:val="none" w:sz="0" w:space="0" w:color="auto"/>
          </w:divBdr>
        </w:div>
        <w:div w:id="1054738006">
          <w:marLeft w:val="274"/>
          <w:marRight w:val="0"/>
          <w:marTop w:val="0"/>
          <w:marBottom w:val="0"/>
          <w:divBdr>
            <w:top w:val="none" w:sz="0" w:space="0" w:color="auto"/>
            <w:left w:val="none" w:sz="0" w:space="0" w:color="auto"/>
            <w:bottom w:val="none" w:sz="0" w:space="0" w:color="auto"/>
            <w:right w:val="none" w:sz="0" w:space="0" w:color="auto"/>
          </w:divBdr>
        </w:div>
        <w:div w:id="1900358458">
          <w:marLeft w:val="274"/>
          <w:marRight w:val="0"/>
          <w:marTop w:val="0"/>
          <w:marBottom w:val="0"/>
          <w:divBdr>
            <w:top w:val="none" w:sz="0" w:space="0" w:color="auto"/>
            <w:left w:val="none" w:sz="0" w:space="0" w:color="auto"/>
            <w:bottom w:val="none" w:sz="0" w:space="0" w:color="auto"/>
            <w:right w:val="none" w:sz="0" w:space="0" w:color="auto"/>
          </w:divBdr>
        </w:div>
      </w:divsChild>
    </w:div>
    <w:div w:id="1356232451">
      <w:bodyDiv w:val="1"/>
      <w:marLeft w:val="0"/>
      <w:marRight w:val="0"/>
      <w:marTop w:val="0"/>
      <w:marBottom w:val="0"/>
      <w:divBdr>
        <w:top w:val="none" w:sz="0" w:space="0" w:color="auto"/>
        <w:left w:val="none" w:sz="0" w:space="0" w:color="auto"/>
        <w:bottom w:val="none" w:sz="0" w:space="0" w:color="auto"/>
        <w:right w:val="none" w:sz="0" w:space="0" w:color="auto"/>
      </w:divBdr>
      <w:divsChild>
        <w:div w:id="1492453005">
          <w:marLeft w:val="274"/>
          <w:marRight w:val="0"/>
          <w:marTop w:val="0"/>
          <w:marBottom w:val="0"/>
          <w:divBdr>
            <w:top w:val="none" w:sz="0" w:space="0" w:color="auto"/>
            <w:left w:val="none" w:sz="0" w:space="0" w:color="auto"/>
            <w:bottom w:val="none" w:sz="0" w:space="0" w:color="auto"/>
            <w:right w:val="none" w:sz="0" w:space="0" w:color="auto"/>
          </w:divBdr>
        </w:div>
      </w:divsChild>
    </w:div>
    <w:div w:id="1389453901">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
          <w:marLeft w:val="274"/>
          <w:marRight w:val="0"/>
          <w:marTop w:val="0"/>
          <w:marBottom w:val="0"/>
          <w:divBdr>
            <w:top w:val="none" w:sz="0" w:space="0" w:color="auto"/>
            <w:left w:val="none" w:sz="0" w:space="0" w:color="auto"/>
            <w:bottom w:val="none" w:sz="0" w:space="0" w:color="auto"/>
            <w:right w:val="none" w:sz="0" w:space="0" w:color="auto"/>
          </w:divBdr>
        </w:div>
        <w:div w:id="510871316">
          <w:marLeft w:val="274"/>
          <w:marRight w:val="0"/>
          <w:marTop w:val="0"/>
          <w:marBottom w:val="0"/>
          <w:divBdr>
            <w:top w:val="none" w:sz="0" w:space="0" w:color="auto"/>
            <w:left w:val="none" w:sz="0" w:space="0" w:color="auto"/>
            <w:bottom w:val="none" w:sz="0" w:space="0" w:color="auto"/>
            <w:right w:val="none" w:sz="0" w:space="0" w:color="auto"/>
          </w:divBdr>
        </w:div>
        <w:div w:id="2086605093">
          <w:marLeft w:val="274"/>
          <w:marRight w:val="0"/>
          <w:marTop w:val="0"/>
          <w:marBottom w:val="0"/>
          <w:divBdr>
            <w:top w:val="none" w:sz="0" w:space="0" w:color="auto"/>
            <w:left w:val="none" w:sz="0" w:space="0" w:color="auto"/>
            <w:bottom w:val="none" w:sz="0" w:space="0" w:color="auto"/>
            <w:right w:val="none" w:sz="0" w:space="0" w:color="auto"/>
          </w:divBdr>
        </w:div>
        <w:div w:id="2141803722">
          <w:marLeft w:val="274"/>
          <w:marRight w:val="0"/>
          <w:marTop w:val="0"/>
          <w:marBottom w:val="0"/>
          <w:divBdr>
            <w:top w:val="none" w:sz="0" w:space="0" w:color="auto"/>
            <w:left w:val="none" w:sz="0" w:space="0" w:color="auto"/>
            <w:bottom w:val="none" w:sz="0" w:space="0" w:color="auto"/>
            <w:right w:val="none" w:sz="0" w:space="0" w:color="auto"/>
          </w:divBdr>
        </w:div>
      </w:divsChild>
    </w:div>
    <w:div w:id="1390305515">
      <w:bodyDiv w:val="1"/>
      <w:marLeft w:val="0"/>
      <w:marRight w:val="0"/>
      <w:marTop w:val="0"/>
      <w:marBottom w:val="0"/>
      <w:divBdr>
        <w:top w:val="none" w:sz="0" w:space="0" w:color="auto"/>
        <w:left w:val="none" w:sz="0" w:space="0" w:color="auto"/>
        <w:bottom w:val="none" w:sz="0" w:space="0" w:color="auto"/>
        <w:right w:val="none" w:sz="0" w:space="0" w:color="auto"/>
      </w:divBdr>
      <w:divsChild>
        <w:div w:id="286358195">
          <w:marLeft w:val="446"/>
          <w:marRight w:val="0"/>
          <w:marTop w:val="0"/>
          <w:marBottom w:val="0"/>
          <w:divBdr>
            <w:top w:val="none" w:sz="0" w:space="0" w:color="auto"/>
            <w:left w:val="none" w:sz="0" w:space="0" w:color="auto"/>
            <w:bottom w:val="none" w:sz="0" w:space="0" w:color="auto"/>
            <w:right w:val="none" w:sz="0" w:space="0" w:color="auto"/>
          </w:divBdr>
        </w:div>
      </w:divsChild>
    </w:div>
    <w:div w:id="1394816996">
      <w:bodyDiv w:val="1"/>
      <w:marLeft w:val="0"/>
      <w:marRight w:val="0"/>
      <w:marTop w:val="0"/>
      <w:marBottom w:val="0"/>
      <w:divBdr>
        <w:top w:val="none" w:sz="0" w:space="0" w:color="auto"/>
        <w:left w:val="none" w:sz="0" w:space="0" w:color="auto"/>
        <w:bottom w:val="none" w:sz="0" w:space="0" w:color="auto"/>
        <w:right w:val="none" w:sz="0" w:space="0" w:color="auto"/>
      </w:divBdr>
      <w:divsChild>
        <w:div w:id="1825119693">
          <w:marLeft w:val="446"/>
          <w:marRight w:val="0"/>
          <w:marTop w:val="0"/>
          <w:marBottom w:val="0"/>
          <w:divBdr>
            <w:top w:val="none" w:sz="0" w:space="0" w:color="auto"/>
            <w:left w:val="none" w:sz="0" w:space="0" w:color="auto"/>
            <w:bottom w:val="none" w:sz="0" w:space="0" w:color="auto"/>
            <w:right w:val="none" w:sz="0" w:space="0" w:color="auto"/>
          </w:divBdr>
        </w:div>
      </w:divsChild>
    </w:div>
    <w:div w:id="1396976953">
      <w:bodyDiv w:val="1"/>
      <w:marLeft w:val="0"/>
      <w:marRight w:val="0"/>
      <w:marTop w:val="0"/>
      <w:marBottom w:val="0"/>
      <w:divBdr>
        <w:top w:val="none" w:sz="0" w:space="0" w:color="auto"/>
        <w:left w:val="none" w:sz="0" w:space="0" w:color="auto"/>
        <w:bottom w:val="none" w:sz="0" w:space="0" w:color="auto"/>
        <w:right w:val="none" w:sz="0" w:space="0" w:color="auto"/>
      </w:divBdr>
      <w:divsChild>
        <w:div w:id="284385497">
          <w:marLeft w:val="274"/>
          <w:marRight w:val="0"/>
          <w:marTop w:val="0"/>
          <w:marBottom w:val="0"/>
          <w:divBdr>
            <w:top w:val="none" w:sz="0" w:space="0" w:color="auto"/>
            <w:left w:val="none" w:sz="0" w:space="0" w:color="auto"/>
            <w:bottom w:val="none" w:sz="0" w:space="0" w:color="auto"/>
            <w:right w:val="none" w:sz="0" w:space="0" w:color="auto"/>
          </w:divBdr>
        </w:div>
        <w:div w:id="995646079">
          <w:marLeft w:val="274"/>
          <w:marRight w:val="0"/>
          <w:marTop w:val="0"/>
          <w:marBottom w:val="0"/>
          <w:divBdr>
            <w:top w:val="none" w:sz="0" w:space="0" w:color="auto"/>
            <w:left w:val="none" w:sz="0" w:space="0" w:color="auto"/>
            <w:bottom w:val="none" w:sz="0" w:space="0" w:color="auto"/>
            <w:right w:val="none" w:sz="0" w:space="0" w:color="auto"/>
          </w:divBdr>
        </w:div>
      </w:divsChild>
    </w:div>
    <w:div w:id="1438451525">
      <w:bodyDiv w:val="1"/>
      <w:marLeft w:val="0"/>
      <w:marRight w:val="0"/>
      <w:marTop w:val="0"/>
      <w:marBottom w:val="0"/>
      <w:divBdr>
        <w:top w:val="none" w:sz="0" w:space="0" w:color="auto"/>
        <w:left w:val="none" w:sz="0" w:space="0" w:color="auto"/>
        <w:bottom w:val="none" w:sz="0" w:space="0" w:color="auto"/>
        <w:right w:val="none" w:sz="0" w:space="0" w:color="auto"/>
      </w:divBdr>
      <w:divsChild>
        <w:div w:id="344330313">
          <w:marLeft w:val="446"/>
          <w:marRight w:val="0"/>
          <w:marTop w:val="0"/>
          <w:marBottom w:val="0"/>
          <w:divBdr>
            <w:top w:val="none" w:sz="0" w:space="0" w:color="auto"/>
            <w:left w:val="none" w:sz="0" w:space="0" w:color="auto"/>
            <w:bottom w:val="none" w:sz="0" w:space="0" w:color="auto"/>
            <w:right w:val="none" w:sz="0" w:space="0" w:color="auto"/>
          </w:divBdr>
        </w:div>
      </w:divsChild>
    </w:div>
    <w:div w:id="1442527469">
      <w:bodyDiv w:val="1"/>
      <w:marLeft w:val="0"/>
      <w:marRight w:val="0"/>
      <w:marTop w:val="0"/>
      <w:marBottom w:val="0"/>
      <w:divBdr>
        <w:top w:val="none" w:sz="0" w:space="0" w:color="auto"/>
        <w:left w:val="none" w:sz="0" w:space="0" w:color="auto"/>
        <w:bottom w:val="none" w:sz="0" w:space="0" w:color="auto"/>
        <w:right w:val="none" w:sz="0" w:space="0" w:color="auto"/>
      </w:divBdr>
      <w:divsChild>
        <w:div w:id="876352312">
          <w:marLeft w:val="274"/>
          <w:marRight w:val="0"/>
          <w:marTop w:val="0"/>
          <w:marBottom w:val="0"/>
          <w:divBdr>
            <w:top w:val="none" w:sz="0" w:space="0" w:color="auto"/>
            <w:left w:val="none" w:sz="0" w:space="0" w:color="auto"/>
            <w:bottom w:val="none" w:sz="0" w:space="0" w:color="auto"/>
            <w:right w:val="none" w:sz="0" w:space="0" w:color="auto"/>
          </w:divBdr>
        </w:div>
        <w:div w:id="1131939986">
          <w:marLeft w:val="274"/>
          <w:marRight w:val="0"/>
          <w:marTop w:val="0"/>
          <w:marBottom w:val="0"/>
          <w:divBdr>
            <w:top w:val="none" w:sz="0" w:space="0" w:color="auto"/>
            <w:left w:val="none" w:sz="0" w:space="0" w:color="auto"/>
            <w:bottom w:val="none" w:sz="0" w:space="0" w:color="auto"/>
            <w:right w:val="none" w:sz="0" w:space="0" w:color="auto"/>
          </w:divBdr>
        </w:div>
        <w:div w:id="1811942534">
          <w:marLeft w:val="274"/>
          <w:marRight w:val="0"/>
          <w:marTop w:val="0"/>
          <w:marBottom w:val="0"/>
          <w:divBdr>
            <w:top w:val="none" w:sz="0" w:space="0" w:color="auto"/>
            <w:left w:val="none" w:sz="0" w:space="0" w:color="auto"/>
            <w:bottom w:val="none" w:sz="0" w:space="0" w:color="auto"/>
            <w:right w:val="none" w:sz="0" w:space="0" w:color="auto"/>
          </w:divBdr>
        </w:div>
      </w:divsChild>
    </w:div>
    <w:div w:id="1450002751">
      <w:bodyDiv w:val="1"/>
      <w:marLeft w:val="0"/>
      <w:marRight w:val="0"/>
      <w:marTop w:val="0"/>
      <w:marBottom w:val="0"/>
      <w:divBdr>
        <w:top w:val="none" w:sz="0" w:space="0" w:color="auto"/>
        <w:left w:val="none" w:sz="0" w:space="0" w:color="auto"/>
        <w:bottom w:val="none" w:sz="0" w:space="0" w:color="auto"/>
        <w:right w:val="none" w:sz="0" w:space="0" w:color="auto"/>
      </w:divBdr>
      <w:divsChild>
        <w:div w:id="230385944">
          <w:marLeft w:val="446"/>
          <w:marRight w:val="0"/>
          <w:marTop w:val="0"/>
          <w:marBottom w:val="0"/>
          <w:divBdr>
            <w:top w:val="none" w:sz="0" w:space="0" w:color="auto"/>
            <w:left w:val="none" w:sz="0" w:space="0" w:color="auto"/>
            <w:bottom w:val="none" w:sz="0" w:space="0" w:color="auto"/>
            <w:right w:val="none" w:sz="0" w:space="0" w:color="auto"/>
          </w:divBdr>
        </w:div>
      </w:divsChild>
    </w:div>
    <w:div w:id="1513448241">
      <w:bodyDiv w:val="1"/>
      <w:marLeft w:val="0"/>
      <w:marRight w:val="0"/>
      <w:marTop w:val="0"/>
      <w:marBottom w:val="0"/>
      <w:divBdr>
        <w:top w:val="none" w:sz="0" w:space="0" w:color="auto"/>
        <w:left w:val="none" w:sz="0" w:space="0" w:color="auto"/>
        <w:bottom w:val="none" w:sz="0" w:space="0" w:color="auto"/>
        <w:right w:val="none" w:sz="0" w:space="0" w:color="auto"/>
      </w:divBdr>
      <w:divsChild>
        <w:div w:id="550843829">
          <w:marLeft w:val="274"/>
          <w:marRight w:val="0"/>
          <w:marTop w:val="0"/>
          <w:marBottom w:val="0"/>
          <w:divBdr>
            <w:top w:val="none" w:sz="0" w:space="0" w:color="auto"/>
            <w:left w:val="none" w:sz="0" w:space="0" w:color="auto"/>
            <w:bottom w:val="none" w:sz="0" w:space="0" w:color="auto"/>
            <w:right w:val="none" w:sz="0" w:space="0" w:color="auto"/>
          </w:divBdr>
        </w:div>
        <w:div w:id="559679297">
          <w:marLeft w:val="274"/>
          <w:marRight w:val="0"/>
          <w:marTop w:val="0"/>
          <w:marBottom w:val="0"/>
          <w:divBdr>
            <w:top w:val="none" w:sz="0" w:space="0" w:color="auto"/>
            <w:left w:val="none" w:sz="0" w:space="0" w:color="auto"/>
            <w:bottom w:val="none" w:sz="0" w:space="0" w:color="auto"/>
            <w:right w:val="none" w:sz="0" w:space="0" w:color="auto"/>
          </w:divBdr>
        </w:div>
        <w:div w:id="857163035">
          <w:marLeft w:val="274"/>
          <w:marRight w:val="0"/>
          <w:marTop w:val="0"/>
          <w:marBottom w:val="0"/>
          <w:divBdr>
            <w:top w:val="none" w:sz="0" w:space="0" w:color="auto"/>
            <w:left w:val="none" w:sz="0" w:space="0" w:color="auto"/>
            <w:bottom w:val="none" w:sz="0" w:space="0" w:color="auto"/>
            <w:right w:val="none" w:sz="0" w:space="0" w:color="auto"/>
          </w:divBdr>
        </w:div>
        <w:div w:id="1272200115">
          <w:marLeft w:val="274"/>
          <w:marRight w:val="0"/>
          <w:marTop w:val="0"/>
          <w:marBottom w:val="0"/>
          <w:divBdr>
            <w:top w:val="none" w:sz="0" w:space="0" w:color="auto"/>
            <w:left w:val="none" w:sz="0" w:space="0" w:color="auto"/>
            <w:bottom w:val="none" w:sz="0" w:space="0" w:color="auto"/>
            <w:right w:val="none" w:sz="0" w:space="0" w:color="auto"/>
          </w:divBdr>
        </w:div>
      </w:divsChild>
    </w:div>
    <w:div w:id="1592809512">
      <w:bodyDiv w:val="1"/>
      <w:marLeft w:val="0"/>
      <w:marRight w:val="0"/>
      <w:marTop w:val="0"/>
      <w:marBottom w:val="0"/>
      <w:divBdr>
        <w:top w:val="none" w:sz="0" w:space="0" w:color="auto"/>
        <w:left w:val="none" w:sz="0" w:space="0" w:color="auto"/>
        <w:bottom w:val="none" w:sz="0" w:space="0" w:color="auto"/>
        <w:right w:val="none" w:sz="0" w:space="0" w:color="auto"/>
      </w:divBdr>
      <w:divsChild>
        <w:div w:id="767118867">
          <w:marLeft w:val="446"/>
          <w:marRight w:val="0"/>
          <w:marTop w:val="0"/>
          <w:marBottom w:val="0"/>
          <w:divBdr>
            <w:top w:val="none" w:sz="0" w:space="0" w:color="auto"/>
            <w:left w:val="none" w:sz="0" w:space="0" w:color="auto"/>
            <w:bottom w:val="none" w:sz="0" w:space="0" w:color="auto"/>
            <w:right w:val="none" w:sz="0" w:space="0" w:color="auto"/>
          </w:divBdr>
        </w:div>
      </w:divsChild>
    </w:div>
    <w:div w:id="1593318075">
      <w:bodyDiv w:val="1"/>
      <w:marLeft w:val="0"/>
      <w:marRight w:val="0"/>
      <w:marTop w:val="0"/>
      <w:marBottom w:val="0"/>
      <w:divBdr>
        <w:top w:val="none" w:sz="0" w:space="0" w:color="auto"/>
        <w:left w:val="none" w:sz="0" w:space="0" w:color="auto"/>
        <w:bottom w:val="none" w:sz="0" w:space="0" w:color="auto"/>
        <w:right w:val="none" w:sz="0" w:space="0" w:color="auto"/>
      </w:divBdr>
      <w:divsChild>
        <w:div w:id="23218206">
          <w:marLeft w:val="1166"/>
          <w:marRight w:val="0"/>
          <w:marTop w:val="0"/>
          <w:marBottom w:val="0"/>
          <w:divBdr>
            <w:top w:val="none" w:sz="0" w:space="0" w:color="auto"/>
            <w:left w:val="none" w:sz="0" w:space="0" w:color="auto"/>
            <w:bottom w:val="none" w:sz="0" w:space="0" w:color="auto"/>
            <w:right w:val="none" w:sz="0" w:space="0" w:color="auto"/>
          </w:divBdr>
        </w:div>
        <w:div w:id="58406118">
          <w:marLeft w:val="446"/>
          <w:marRight w:val="0"/>
          <w:marTop w:val="0"/>
          <w:marBottom w:val="0"/>
          <w:divBdr>
            <w:top w:val="none" w:sz="0" w:space="0" w:color="auto"/>
            <w:left w:val="none" w:sz="0" w:space="0" w:color="auto"/>
            <w:bottom w:val="none" w:sz="0" w:space="0" w:color="auto"/>
            <w:right w:val="none" w:sz="0" w:space="0" w:color="auto"/>
          </w:divBdr>
        </w:div>
        <w:div w:id="113209327">
          <w:marLeft w:val="1166"/>
          <w:marRight w:val="0"/>
          <w:marTop w:val="0"/>
          <w:marBottom w:val="0"/>
          <w:divBdr>
            <w:top w:val="none" w:sz="0" w:space="0" w:color="auto"/>
            <w:left w:val="none" w:sz="0" w:space="0" w:color="auto"/>
            <w:bottom w:val="none" w:sz="0" w:space="0" w:color="auto"/>
            <w:right w:val="none" w:sz="0" w:space="0" w:color="auto"/>
          </w:divBdr>
        </w:div>
        <w:div w:id="168524977">
          <w:marLeft w:val="1166"/>
          <w:marRight w:val="0"/>
          <w:marTop w:val="0"/>
          <w:marBottom w:val="0"/>
          <w:divBdr>
            <w:top w:val="none" w:sz="0" w:space="0" w:color="auto"/>
            <w:left w:val="none" w:sz="0" w:space="0" w:color="auto"/>
            <w:bottom w:val="none" w:sz="0" w:space="0" w:color="auto"/>
            <w:right w:val="none" w:sz="0" w:space="0" w:color="auto"/>
          </w:divBdr>
        </w:div>
        <w:div w:id="235362433">
          <w:marLeft w:val="1166"/>
          <w:marRight w:val="0"/>
          <w:marTop w:val="0"/>
          <w:marBottom w:val="0"/>
          <w:divBdr>
            <w:top w:val="none" w:sz="0" w:space="0" w:color="auto"/>
            <w:left w:val="none" w:sz="0" w:space="0" w:color="auto"/>
            <w:bottom w:val="none" w:sz="0" w:space="0" w:color="auto"/>
            <w:right w:val="none" w:sz="0" w:space="0" w:color="auto"/>
          </w:divBdr>
        </w:div>
        <w:div w:id="320278201">
          <w:marLeft w:val="1166"/>
          <w:marRight w:val="0"/>
          <w:marTop w:val="0"/>
          <w:marBottom w:val="0"/>
          <w:divBdr>
            <w:top w:val="none" w:sz="0" w:space="0" w:color="auto"/>
            <w:left w:val="none" w:sz="0" w:space="0" w:color="auto"/>
            <w:bottom w:val="none" w:sz="0" w:space="0" w:color="auto"/>
            <w:right w:val="none" w:sz="0" w:space="0" w:color="auto"/>
          </w:divBdr>
        </w:div>
        <w:div w:id="326249409">
          <w:marLeft w:val="446"/>
          <w:marRight w:val="0"/>
          <w:marTop w:val="0"/>
          <w:marBottom w:val="0"/>
          <w:divBdr>
            <w:top w:val="none" w:sz="0" w:space="0" w:color="auto"/>
            <w:left w:val="none" w:sz="0" w:space="0" w:color="auto"/>
            <w:bottom w:val="none" w:sz="0" w:space="0" w:color="auto"/>
            <w:right w:val="none" w:sz="0" w:space="0" w:color="auto"/>
          </w:divBdr>
        </w:div>
        <w:div w:id="612516296">
          <w:marLeft w:val="1166"/>
          <w:marRight w:val="0"/>
          <w:marTop w:val="0"/>
          <w:marBottom w:val="0"/>
          <w:divBdr>
            <w:top w:val="none" w:sz="0" w:space="0" w:color="auto"/>
            <w:left w:val="none" w:sz="0" w:space="0" w:color="auto"/>
            <w:bottom w:val="none" w:sz="0" w:space="0" w:color="auto"/>
            <w:right w:val="none" w:sz="0" w:space="0" w:color="auto"/>
          </w:divBdr>
        </w:div>
        <w:div w:id="1116481194">
          <w:marLeft w:val="446"/>
          <w:marRight w:val="0"/>
          <w:marTop w:val="0"/>
          <w:marBottom w:val="0"/>
          <w:divBdr>
            <w:top w:val="none" w:sz="0" w:space="0" w:color="auto"/>
            <w:left w:val="none" w:sz="0" w:space="0" w:color="auto"/>
            <w:bottom w:val="none" w:sz="0" w:space="0" w:color="auto"/>
            <w:right w:val="none" w:sz="0" w:space="0" w:color="auto"/>
          </w:divBdr>
        </w:div>
        <w:div w:id="1258488292">
          <w:marLeft w:val="446"/>
          <w:marRight w:val="0"/>
          <w:marTop w:val="0"/>
          <w:marBottom w:val="0"/>
          <w:divBdr>
            <w:top w:val="none" w:sz="0" w:space="0" w:color="auto"/>
            <w:left w:val="none" w:sz="0" w:space="0" w:color="auto"/>
            <w:bottom w:val="none" w:sz="0" w:space="0" w:color="auto"/>
            <w:right w:val="none" w:sz="0" w:space="0" w:color="auto"/>
          </w:divBdr>
        </w:div>
        <w:div w:id="1411540370">
          <w:marLeft w:val="1166"/>
          <w:marRight w:val="0"/>
          <w:marTop w:val="0"/>
          <w:marBottom w:val="0"/>
          <w:divBdr>
            <w:top w:val="none" w:sz="0" w:space="0" w:color="auto"/>
            <w:left w:val="none" w:sz="0" w:space="0" w:color="auto"/>
            <w:bottom w:val="none" w:sz="0" w:space="0" w:color="auto"/>
            <w:right w:val="none" w:sz="0" w:space="0" w:color="auto"/>
          </w:divBdr>
        </w:div>
      </w:divsChild>
    </w:div>
    <w:div w:id="1622225485">
      <w:bodyDiv w:val="1"/>
      <w:marLeft w:val="0"/>
      <w:marRight w:val="0"/>
      <w:marTop w:val="0"/>
      <w:marBottom w:val="0"/>
      <w:divBdr>
        <w:top w:val="none" w:sz="0" w:space="0" w:color="auto"/>
        <w:left w:val="none" w:sz="0" w:space="0" w:color="auto"/>
        <w:bottom w:val="none" w:sz="0" w:space="0" w:color="auto"/>
        <w:right w:val="none" w:sz="0" w:space="0" w:color="auto"/>
      </w:divBdr>
      <w:divsChild>
        <w:div w:id="1194197652">
          <w:marLeft w:val="274"/>
          <w:marRight w:val="0"/>
          <w:marTop w:val="0"/>
          <w:marBottom w:val="0"/>
          <w:divBdr>
            <w:top w:val="none" w:sz="0" w:space="0" w:color="auto"/>
            <w:left w:val="none" w:sz="0" w:space="0" w:color="auto"/>
            <w:bottom w:val="none" w:sz="0" w:space="0" w:color="auto"/>
            <w:right w:val="none" w:sz="0" w:space="0" w:color="auto"/>
          </w:divBdr>
        </w:div>
        <w:div w:id="1699162300">
          <w:marLeft w:val="274"/>
          <w:marRight w:val="0"/>
          <w:marTop w:val="0"/>
          <w:marBottom w:val="0"/>
          <w:divBdr>
            <w:top w:val="none" w:sz="0" w:space="0" w:color="auto"/>
            <w:left w:val="none" w:sz="0" w:space="0" w:color="auto"/>
            <w:bottom w:val="none" w:sz="0" w:space="0" w:color="auto"/>
            <w:right w:val="none" w:sz="0" w:space="0" w:color="auto"/>
          </w:divBdr>
        </w:div>
      </w:divsChild>
    </w:div>
    <w:div w:id="1628855461">
      <w:bodyDiv w:val="1"/>
      <w:marLeft w:val="0"/>
      <w:marRight w:val="0"/>
      <w:marTop w:val="0"/>
      <w:marBottom w:val="0"/>
      <w:divBdr>
        <w:top w:val="none" w:sz="0" w:space="0" w:color="auto"/>
        <w:left w:val="none" w:sz="0" w:space="0" w:color="auto"/>
        <w:bottom w:val="none" w:sz="0" w:space="0" w:color="auto"/>
        <w:right w:val="none" w:sz="0" w:space="0" w:color="auto"/>
      </w:divBdr>
      <w:divsChild>
        <w:div w:id="695543983">
          <w:marLeft w:val="274"/>
          <w:marRight w:val="0"/>
          <w:marTop w:val="0"/>
          <w:marBottom w:val="0"/>
          <w:divBdr>
            <w:top w:val="none" w:sz="0" w:space="0" w:color="auto"/>
            <w:left w:val="none" w:sz="0" w:space="0" w:color="auto"/>
            <w:bottom w:val="none" w:sz="0" w:space="0" w:color="auto"/>
            <w:right w:val="none" w:sz="0" w:space="0" w:color="auto"/>
          </w:divBdr>
        </w:div>
        <w:div w:id="929002875">
          <w:marLeft w:val="274"/>
          <w:marRight w:val="0"/>
          <w:marTop w:val="0"/>
          <w:marBottom w:val="0"/>
          <w:divBdr>
            <w:top w:val="none" w:sz="0" w:space="0" w:color="auto"/>
            <w:left w:val="none" w:sz="0" w:space="0" w:color="auto"/>
            <w:bottom w:val="none" w:sz="0" w:space="0" w:color="auto"/>
            <w:right w:val="none" w:sz="0" w:space="0" w:color="auto"/>
          </w:divBdr>
        </w:div>
        <w:div w:id="968630893">
          <w:marLeft w:val="274"/>
          <w:marRight w:val="0"/>
          <w:marTop w:val="0"/>
          <w:marBottom w:val="0"/>
          <w:divBdr>
            <w:top w:val="none" w:sz="0" w:space="0" w:color="auto"/>
            <w:left w:val="none" w:sz="0" w:space="0" w:color="auto"/>
            <w:bottom w:val="none" w:sz="0" w:space="0" w:color="auto"/>
            <w:right w:val="none" w:sz="0" w:space="0" w:color="auto"/>
          </w:divBdr>
        </w:div>
        <w:div w:id="2051297327">
          <w:marLeft w:val="274"/>
          <w:marRight w:val="0"/>
          <w:marTop w:val="0"/>
          <w:marBottom w:val="0"/>
          <w:divBdr>
            <w:top w:val="none" w:sz="0" w:space="0" w:color="auto"/>
            <w:left w:val="none" w:sz="0" w:space="0" w:color="auto"/>
            <w:bottom w:val="none" w:sz="0" w:space="0" w:color="auto"/>
            <w:right w:val="none" w:sz="0" w:space="0" w:color="auto"/>
          </w:divBdr>
        </w:div>
      </w:divsChild>
    </w:div>
    <w:div w:id="1643462762">
      <w:bodyDiv w:val="1"/>
      <w:marLeft w:val="0"/>
      <w:marRight w:val="0"/>
      <w:marTop w:val="0"/>
      <w:marBottom w:val="0"/>
      <w:divBdr>
        <w:top w:val="none" w:sz="0" w:space="0" w:color="auto"/>
        <w:left w:val="none" w:sz="0" w:space="0" w:color="auto"/>
        <w:bottom w:val="none" w:sz="0" w:space="0" w:color="auto"/>
        <w:right w:val="none" w:sz="0" w:space="0" w:color="auto"/>
      </w:divBdr>
      <w:divsChild>
        <w:div w:id="49304441">
          <w:marLeft w:val="274"/>
          <w:marRight w:val="0"/>
          <w:marTop w:val="0"/>
          <w:marBottom w:val="0"/>
          <w:divBdr>
            <w:top w:val="none" w:sz="0" w:space="0" w:color="auto"/>
            <w:left w:val="none" w:sz="0" w:space="0" w:color="auto"/>
            <w:bottom w:val="none" w:sz="0" w:space="0" w:color="auto"/>
            <w:right w:val="none" w:sz="0" w:space="0" w:color="auto"/>
          </w:divBdr>
        </w:div>
        <w:div w:id="206920465">
          <w:marLeft w:val="274"/>
          <w:marRight w:val="0"/>
          <w:marTop w:val="0"/>
          <w:marBottom w:val="0"/>
          <w:divBdr>
            <w:top w:val="none" w:sz="0" w:space="0" w:color="auto"/>
            <w:left w:val="none" w:sz="0" w:space="0" w:color="auto"/>
            <w:bottom w:val="none" w:sz="0" w:space="0" w:color="auto"/>
            <w:right w:val="none" w:sz="0" w:space="0" w:color="auto"/>
          </w:divBdr>
        </w:div>
        <w:div w:id="1260062576">
          <w:marLeft w:val="274"/>
          <w:marRight w:val="0"/>
          <w:marTop w:val="0"/>
          <w:marBottom w:val="0"/>
          <w:divBdr>
            <w:top w:val="none" w:sz="0" w:space="0" w:color="auto"/>
            <w:left w:val="none" w:sz="0" w:space="0" w:color="auto"/>
            <w:bottom w:val="none" w:sz="0" w:space="0" w:color="auto"/>
            <w:right w:val="none" w:sz="0" w:space="0" w:color="auto"/>
          </w:divBdr>
        </w:div>
      </w:divsChild>
    </w:div>
    <w:div w:id="1647199376">
      <w:bodyDiv w:val="1"/>
      <w:marLeft w:val="0"/>
      <w:marRight w:val="0"/>
      <w:marTop w:val="0"/>
      <w:marBottom w:val="0"/>
      <w:divBdr>
        <w:top w:val="none" w:sz="0" w:space="0" w:color="auto"/>
        <w:left w:val="none" w:sz="0" w:space="0" w:color="auto"/>
        <w:bottom w:val="none" w:sz="0" w:space="0" w:color="auto"/>
        <w:right w:val="none" w:sz="0" w:space="0" w:color="auto"/>
      </w:divBdr>
      <w:divsChild>
        <w:div w:id="723991865">
          <w:marLeft w:val="274"/>
          <w:marRight w:val="0"/>
          <w:marTop w:val="0"/>
          <w:marBottom w:val="0"/>
          <w:divBdr>
            <w:top w:val="none" w:sz="0" w:space="0" w:color="auto"/>
            <w:left w:val="none" w:sz="0" w:space="0" w:color="auto"/>
            <w:bottom w:val="none" w:sz="0" w:space="0" w:color="auto"/>
            <w:right w:val="none" w:sz="0" w:space="0" w:color="auto"/>
          </w:divBdr>
        </w:div>
        <w:div w:id="1953441360">
          <w:marLeft w:val="274"/>
          <w:marRight w:val="0"/>
          <w:marTop w:val="0"/>
          <w:marBottom w:val="0"/>
          <w:divBdr>
            <w:top w:val="none" w:sz="0" w:space="0" w:color="auto"/>
            <w:left w:val="none" w:sz="0" w:space="0" w:color="auto"/>
            <w:bottom w:val="none" w:sz="0" w:space="0" w:color="auto"/>
            <w:right w:val="none" w:sz="0" w:space="0" w:color="auto"/>
          </w:divBdr>
        </w:div>
        <w:div w:id="2063945823">
          <w:marLeft w:val="274"/>
          <w:marRight w:val="0"/>
          <w:marTop w:val="0"/>
          <w:marBottom w:val="0"/>
          <w:divBdr>
            <w:top w:val="none" w:sz="0" w:space="0" w:color="auto"/>
            <w:left w:val="none" w:sz="0" w:space="0" w:color="auto"/>
            <w:bottom w:val="none" w:sz="0" w:space="0" w:color="auto"/>
            <w:right w:val="none" w:sz="0" w:space="0" w:color="auto"/>
          </w:divBdr>
        </w:div>
      </w:divsChild>
    </w:div>
    <w:div w:id="1671910387">
      <w:bodyDiv w:val="1"/>
      <w:marLeft w:val="0"/>
      <w:marRight w:val="0"/>
      <w:marTop w:val="0"/>
      <w:marBottom w:val="0"/>
      <w:divBdr>
        <w:top w:val="none" w:sz="0" w:space="0" w:color="auto"/>
        <w:left w:val="none" w:sz="0" w:space="0" w:color="auto"/>
        <w:bottom w:val="none" w:sz="0" w:space="0" w:color="auto"/>
        <w:right w:val="none" w:sz="0" w:space="0" w:color="auto"/>
      </w:divBdr>
      <w:divsChild>
        <w:div w:id="1300308633">
          <w:marLeft w:val="446"/>
          <w:marRight w:val="0"/>
          <w:marTop w:val="0"/>
          <w:marBottom w:val="0"/>
          <w:divBdr>
            <w:top w:val="none" w:sz="0" w:space="0" w:color="auto"/>
            <w:left w:val="none" w:sz="0" w:space="0" w:color="auto"/>
            <w:bottom w:val="none" w:sz="0" w:space="0" w:color="auto"/>
            <w:right w:val="none" w:sz="0" w:space="0" w:color="auto"/>
          </w:divBdr>
        </w:div>
      </w:divsChild>
    </w:div>
    <w:div w:id="1680960625">
      <w:bodyDiv w:val="1"/>
      <w:marLeft w:val="0"/>
      <w:marRight w:val="0"/>
      <w:marTop w:val="0"/>
      <w:marBottom w:val="0"/>
      <w:divBdr>
        <w:top w:val="none" w:sz="0" w:space="0" w:color="auto"/>
        <w:left w:val="none" w:sz="0" w:space="0" w:color="auto"/>
        <w:bottom w:val="none" w:sz="0" w:space="0" w:color="auto"/>
        <w:right w:val="none" w:sz="0" w:space="0" w:color="auto"/>
      </w:divBdr>
      <w:divsChild>
        <w:div w:id="835068716">
          <w:marLeft w:val="446"/>
          <w:marRight w:val="0"/>
          <w:marTop w:val="0"/>
          <w:marBottom w:val="0"/>
          <w:divBdr>
            <w:top w:val="none" w:sz="0" w:space="0" w:color="auto"/>
            <w:left w:val="none" w:sz="0" w:space="0" w:color="auto"/>
            <w:bottom w:val="none" w:sz="0" w:space="0" w:color="auto"/>
            <w:right w:val="none" w:sz="0" w:space="0" w:color="auto"/>
          </w:divBdr>
        </w:div>
      </w:divsChild>
    </w:div>
    <w:div w:id="1726488715">
      <w:bodyDiv w:val="1"/>
      <w:marLeft w:val="0"/>
      <w:marRight w:val="0"/>
      <w:marTop w:val="0"/>
      <w:marBottom w:val="0"/>
      <w:divBdr>
        <w:top w:val="none" w:sz="0" w:space="0" w:color="auto"/>
        <w:left w:val="none" w:sz="0" w:space="0" w:color="auto"/>
        <w:bottom w:val="none" w:sz="0" w:space="0" w:color="auto"/>
        <w:right w:val="none" w:sz="0" w:space="0" w:color="auto"/>
      </w:divBdr>
      <w:divsChild>
        <w:div w:id="1031683189">
          <w:marLeft w:val="0"/>
          <w:marRight w:val="0"/>
          <w:marTop w:val="0"/>
          <w:marBottom w:val="0"/>
          <w:divBdr>
            <w:top w:val="none" w:sz="0" w:space="0" w:color="auto"/>
            <w:left w:val="none" w:sz="0" w:space="0" w:color="auto"/>
            <w:bottom w:val="none" w:sz="0" w:space="0" w:color="auto"/>
            <w:right w:val="none" w:sz="0" w:space="0" w:color="auto"/>
          </w:divBdr>
          <w:divsChild>
            <w:div w:id="664864777">
              <w:marLeft w:val="0"/>
              <w:marRight w:val="0"/>
              <w:marTop w:val="0"/>
              <w:marBottom w:val="0"/>
              <w:divBdr>
                <w:top w:val="none" w:sz="0" w:space="0" w:color="auto"/>
                <w:left w:val="none" w:sz="0" w:space="0" w:color="auto"/>
                <w:bottom w:val="none" w:sz="0" w:space="0" w:color="auto"/>
                <w:right w:val="none" w:sz="0" w:space="0" w:color="auto"/>
              </w:divBdr>
              <w:divsChild>
                <w:div w:id="83188503">
                  <w:marLeft w:val="0"/>
                  <w:marRight w:val="0"/>
                  <w:marTop w:val="0"/>
                  <w:marBottom w:val="0"/>
                  <w:divBdr>
                    <w:top w:val="none" w:sz="0" w:space="0" w:color="auto"/>
                    <w:left w:val="none" w:sz="0" w:space="0" w:color="auto"/>
                    <w:bottom w:val="none" w:sz="0" w:space="0" w:color="auto"/>
                    <w:right w:val="none" w:sz="0" w:space="0" w:color="auto"/>
                  </w:divBdr>
                  <w:divsChild>
                    <w:div w:id="6302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9271">
      <w:bodyDiv w:val="1"/>
      <w:marLeft w:val="0"/>
      <w:marRight w:val="0"/>
      <w:marTop w:val="0"/>
      <w:marBottom w:val="0"/>
      <w:divBdr>
        <w:top w:val="none" w:sz="0" w:space="0" w:color="auto"/>
        <w:left w:val="none" w:sz="0" w:space="0" w:color="auto"/>
        <w:bottom w:val="none" w:sz="0" w:space="0" w:color="auto"/>
        <w:right w:val="none" w:sz="0" w:space="0" w:color="auto"/>
      </w:divBdr>
      <w:divsChild>
        <w:div w:id="275910139">
          <w:marLeft w:val="994"/>
          <w:marRight w:val="0"/>
          <w:marTop w:val="0"/>
          <w:marBottom w:val="0"/>
          <w:divBdr>
            <w:top w:val="none" w:sz="0" w:space="0" w:color="auto"/>
            <w:left w:val="none" w:sz="0" w:space="0" w:color="auto"/>
            <w:bottom w:val="none" w:sz="0" w:space="0" w:color="auto"/>
            <w:right w:val="none" w:sz="0" w:space="0" w:color="auto"/>
          </w:divBdr>
        </w:div>
        <w:div w:id="828600262">
          <w:marLeft w:val="994"/>
          <w:marRight w:val="0"/>
          <w:marTop w:val="0"/>
          <w:marBottom w:val="0"/>
          <w:divBdr>
            <w:top w:val="none" w:sz="0" w:space="0" w:color="auto"/>
            <w:left w:val="none" w:sz="0" w:space="0" w:color="auto"/>
            <w:bottom w:val="none" w:sz="0" w:space="0" w:color="auto"/>
            <w:right w:val="none" w:sz="0" w:space="0" w:color="auto"/>
          </w:divBdr>
        </w:div>
        <w:div w:id="1409957719">
          <w:marLeft w:val="274"/>
          <w:marRight w:val="0"/>
          <w:marTop w:val="0"/>
          <w:marBottom w:val="0"/>
          <w:divBdr>
            <w:top w:val="none" w:sz="0" w:space="0" w:color="auto"/>
            <w:left w:val="none" w:sz="0" w:space="0" w:color="auto"/>
            <w:bottom w:val="none" w:sz="0" w:space="0" w:color="auto"/>
            <w:right w:val="none" w:sz="0" w:space="0" w:color="auto"/>
          </w:divBdr>
        </w:div>
        <w:div w:id="1838961346">
          <w:marLeft w:val="994"/>
          <w:marRight w:val="0"/>
          <w:marTop w:val="0"/>
          <w:marBottom w:val="0"/>
          <w:divBdr>
            <w:top w:val="none" w:sz="0" w:space="0" w:color="auto"/>
            <w:left w:val="none" w:sz="0" w:space="0" w:color="auto"/>
            <w:bottom w:val="none" w:sz="0" w:space="0" w:color="auto"/>
            <w:right w:val="none" w:sz="0" w:space="0" w:color="auto"/>
          </w:divBdr>
        </w:div>
      </w:divsChild>
    </w:div>
    <w:div w:id="1753896518">
      <w:bodyDiv w:val="1"/>
      <w:marLeft w:val="0"/>
      <w:marRight w:val="0"/>
      <w:marTop w:val="0"/>
      <w:marBottom w:val="0"/>
      <w:divBdr>
        <w:top w:val="none" w:sz="0" w:space="0" w:color="auto"/>
        <w:left w:val="none" w:sz="0" w:space="0" w:color="auto"/>
        <w:bottom w:val="none" w:sz="0" w:space="0" w:color="auto"/>
        <w:right w:val="none" w:sz="0" w:space="0" w:color="auto"/>
      </w:divBdr>
      <w:divsChild>
        <w:div w:id="262610278">
          <w:marLeft w:val="274"/>
          <w:marRight w:val="0"/>
          <w:marTop w:val="0"/>
          <w:marBottom w:val="0"/>
          <w:divBdr>
            <w:top w:val="none" w:sz="0" w:space="0" w:color="auto"/>
            <w:left w:val="none" w:sz="0" w:space="0" w:color="auto"/>
            <w:bottom w:val="none" w:sz="0" w:space="0" w:color="auto"/>
            <w:right w:val="none" w:sz="0" w:space="0" w:color="auto"/>
          </w:divBdr>
        </w:div>
        <w:div w:id="700939836">
          <w:marLeft w:val="274"/>
          <w:marRight w:val="0"/>
          <w:marTop w:val="0"/>
          <w:marBottom w:val="0"/>
          <w:divBdr>
            <w:top w:val="none" w:sz="0" w:space="0" w:color="auto"/>
            <w:left w:val="none" w:sz="0" w:space="0" w:color="auto"/>
            <w:bottom w:val="none" w:sz="0" w:space="0" w:color="auto"/>
            <w:right w:val="none" w:sz="0" w:space="0" w:color="auto"/>
          </w:divBdr>
        </w:div>
        <w:div w:id="1361591219">
          <w:marLeft w:val="274"/>
          <w:marRight w:val="0"/>
          <w:marTop w:val="0"/>
          <w:marBottom w:val="0"/>
          <w:divBdr>
            <w:top w:val="none" w:sz="0" w:space="0" w:color="auto"/>
            <w:left w:val="none" w:sz="0" w:space="0" w:color="auto"/>
            <w:bottom w:val="none" w:sz="0" w:space="0" w:color="auto"/>
            <w:right w:val="none" w:sz="0" w:space="0" w:color="auto"/>
          </w:divBdr>
        </w:div>
        <w:div w:id="2012561084">
          <w:marLeft w:val="274"/>
          <w:marRight w:val="0"/>
          <w:marTop w:val="0"/>
          <w:marBottom w:val="0"/>
          <w:divBdr>
            <w:top w:val="none" w:sz="0" w:space="0" w:color="auto"/>
            <w:left w:val="none" w:sz="0" w:space="0" w:color="auto"/>
            <w:bottom w:val="none" w:sz="0" w:space="0" w:color="auto"/>
            <w:right w:val="none" w:sz="0" w:space="0" w:color="auto"/>
          </w:divBdr>
        </w:div>
        <w:div w:id="2044361839">
          <w:marLeft w:val="274"/>
          <w:marRight w:val="0"/>
          <w:marTop w:val="0"/>
          <w:marBottom w:val="0"/>
          <w:divBdr>
            <w:top w:val="none" w:sz="0" w:space="0" w:color="auto"/>
            <w:left w:val="none" w:sz="0" w:space="0" w:color="auto"/>
            <w:bottom w:val="none" w:sz="0" w:space="0" w:color="auto"/>
            <w:right w:val="none" w:sz="0" w:space="0" w:color="auto"/>
          </w:divBdr>
        </w:div>
      </w:divsChild>
    </w:div>
    <w:div w:id="1769034131">
      <w:bodyDiv w:val="1"/>
      <w:marLeft w:val="0"/>
      <w:marRight w:val="0"/>
      <w:marTop w:val="0"/>
      <w:marBottom w:val="0"/>
      <w:divBdr>
        <w:top w:val="none" w:sz="0" w:space="0" w:color="auto"/>
        <w:left w:val="none" w:sz="0" w:space="0" w:color="auto"/>
        <w:bottom w:val="none" w:sz="0" w:space="0" w:color="auto"/>
        <w:right w:val="none" w:sz="0" w:space="0" w:color="auto"/>
      </w:divBdr>
      <w:divsChild>
        <w:div w:id="148861686">
          <w:marLeft w:val="446"/>
          <w:marRight w:val="0"/>
          <w:marTop w:val="0"/>
          <w:marBottom w:val="0"/>
          <w:divBdr>
            <w:top w:val="none" w:sz="0" w:space="0" w:color="auto"/>
            <w:left w:val="none" w:sz="0" w:space="0" w:color="auto"/>
            <w:bottom w:val="none" w:sz="0" w:space="0" w:color="auto"/>
            <w:right w:val="none" w:sz="0" w:space="0" w:color="auto"/>
          </w:divBdr>
        </w:div>
      </w:divsChild>
    </w:div>
    <w:div w:id="1798789551">
      <w:bodyDiv w:val="1"/>
      <w:marLeft w:val="0"/>
      <w:marRight w:val="0"/>
      <w:marTop w:val="0"/>
      <w:marBottom w:val="0"/>
      <w:divBdr>
        <w:top w:val="none" w:sz="0" w:space="0" w:color="auto"/>
        <w:left w:val="none" w:sz="0" w:space="0" w:color="auto"/>
        <w:bottom w:val="none" w:sz="0" w:space="0" w:color="auto"/>
        <w:right w:val="none" w:sz="0" w:space="0" w:color="auto"/>
      </w:divBdr>
      <w:divsChild>
        <w:div w:id="946229903">
          <w:marLeft w:val="274"/>
          <w:marRight w:val="0"/>
          <w:marTop w:val="0"/>
          <w:marBottom w:val="0"/>
          <w:divBdr>
            <w:top w:val="none" w:sz="0" w:space="0" w:color="auto"/>
            <w:left w:val="none" w:sz="0" w:space="0" w:color="auto"/>
            <w:bottom w:val="none" w:sz="0" w:space="0" w:color="auto"/>
            <w:right w:val="none" w:sz="0" w:space="0" w:color="auto"/>
          </w:divBdr>
        </w:div>
      </w:divsChild>
    </w:div>
    <w:div w:id="1830173652">
      <w:bodyDiv w:val="1"/>
      <w:marLeft w:val="0"/>
      <w:marRight w:val="0"/>
      <w:marTop w:val="0"/>
      <w:marBottom w:val="0"/>
      <w:divBdr>
        <w:top w:val="none" w:sz="0" w:space="0" w:color="auto"/>
        <w:left w:val="none" w:sz="0" w:space="0" w:color="auto"/>
        <w:bottom w:val="none" w:sz="0" w:space="0" w:color="auto"/>
        <w:right w:val="none" w:sz="0" w:space="0" w:color="auto"/>
      </w:divBdr>
      <w:divsChild>
        <w:div w:id="60492833">
          <w:marLeft w:val="274"/>
          <w:marRight w:val="0"/>
          <w:marTop w:val="0"/>
          <w:marBottom w:val="0"/>
          <w:divBdr>
            <w:top w:val="none" w:sz="0" w:space="0" w:color="auto"/>
            <w:left w:val="none" w:sz="0" w:space="0" w:color="auto"/>
            <w:bottom w:val="none" w:sz="0" w:space="0" w:color="auto"/>
            <w:right w:val="none" w:sz="0" w:space="0" w:color="auto"/>
          </w:divBdr>
        </w:div>
        <w:div w:id="592131936">
          <w:marLeft w:val="274"/>
          <w:marRight w:val="0"/>
          <w:marTop w:val="0"/>
          <w:marBottom w:val="0"/>
          <w:divBdr>
            <w:top w:val="none" w:sz="0" w:space="0" w:color="auto"/>
            <w:left w:val="none" w:sz="0" w:space="0" w:color="auto"/>
            <w:bottom w:val="none" w:sz="0" w:space="0" w:color="auto"/>
            <w:right w:val="none" w:sz="0" w:space="0" w:color="auto"/>
          </w:divBdr>
        </w:div>
      </w:divsChild>
    </w:div>
    <w:div w:id="1870871052">
      <w:bodyDiv w:val="1"/>
      <w:marLeft w:val="0"/>
      <w:marRight w:val="0"/>
      <w:marTop w:val="0"/>
      <w:marBottom w:val="0"/>
      <w:divBdr>
        <w:top w:val="none" w:sz="0" w:space="0" w:color="auto"/>
        <w:left w:val="none" w:sz="0" w:space="0" w:color="auto"/>
        <w:bottom w:val="none" w:sz="0" w:space="0" w:color="auto"/>
        <w:right w:val="none" w:sz="0" w:space="0" w:color="auto"/>
      </w:divBdr>
      <w:divsChild>
        <w:div w:id="408164096">
          <w:marLeft w:val="446"/>
          <w:marRight w:val="0"/>
          <w:marTop w:val="0"/>
          <w:marBottom w:val="0"/>
          <w:divBdr>
            <w:top w:val="none" w:sz="0" w:space="0" w:color="auto"/>
            <w:left w:val="none" w:sz="0" w:space="0" w:color="auto"/>
            <w:bottom w:val="none" w:sz="0" w:space="0" w:color="auto"/>
            <w:right w:val="none" w:sz="0" w:space="0" w:color="auto"/>
          </w:divBdr>
        </w:div>
      </w:divsChild>
    </w:div>
    <w:div w:id="1894148287">
      <w:bodyDiv w:val="1"/>
      <w:marLeft w:val="0"/>
      <w:marRight w:val="0"/>
      <w:marTop w:val="0"/>
      <w:marBottom w:val="0"/>
      <w:divBdr>
        <w:top w:val="none" w:sz="0" w:space="0" w:color="auto"/>
        <w:left w:val="none" w:sz="0" w:space="0" w:color="auto"/>
        <w:bottom w:val="none" w:sz="0" w:space="0" w:color="auto"/>
        <w:right w:val="none" w:sz="0" w:space="0" w:color="auto"/>
      </w:divBdr>
      <w:divsChild>
        <w:div w:id="900288951">
          <w:marLeft w:val="274"/>
          <w:marRight w:val="0"/>
          <w:marTop w:val="0"/>
          <w:marBottom w:val="0"/>
          <w:divBdr>
            <w:top w:val="none" w:sz="0" w:space="0" w:color="auto"/>
            <w:left w:val="none" w:sz="0" w:space="0" w:color="auto"/>
            <w:bottom w:val="none" w:sz="0" w:space="0" w:color="auto"/>
            <w:right w:val="none" w:sz="0" w:space="0" w:color="auto"/>
          </w:divBdr>
        </w:div>
      </w:divsChild>
    </w:div>
    <w:div w:id="1899783858">
      <w:bodyDiv w:val="1"/>
      <w:marLeft w:val="0"/>
      <w:marRight w:val="0"/>
      <w:marTop w:val="0"/>
      <w:marBottom w:val="0"/>
      <w:divBdr>
        <w:top w:val="none" w:sz="0" w:space="0" w:color="auto"/>
        <w:left w:val="none" w:sz="0" w:space="0" w:color="auto"/>
        <w:bottom w:val="none" w:sz="0" w:space="0" w:color="auto"/>
        <w:right w:val="none" w:sz="0" w:space="0" w:color="auto"/>
      </w:divBdr>
      <w:divsChild>
        <w:div w:id="132672699">
          <w:marLeft w:val="446"/>
          <w:marRight w:val="0"/>
          <w:marTop w:val="0"/>
          <w:marBottom w:val="0"/>
          <w:divBdr>
            <w:top w:val="none" w:sz="0" w:space="0" w:color="auto"/>
            <w:left w:val="none" w:sz="0" w:space="0" w:color="auto"/>
            <w:bottom w:val="none" w:sz="0" w:space="0" w:color="auto"/>
            <w:right w:val="none" w:sz="0" w:space="0" w:color="auto"/>
          </w:divBdr>
        </w:div>
      </w:divsChild>
    </w:div>
    <w:div w:id="1946111089">
      <w:bodyDiv w:val="1"/>
      <w:marLeft w:val="0"/>
      <w:marRight w:val="0"/>
      <w:marTop w:val="0"/>
      <w:marBottom w:val="0"/>
      <w:divBdr>
        <w:top w:val="none" w:sz="0" w:space="0" w:color="auto"/>
        <w:left w:val="none" w:sz="0" w:space="0" w:color="auto"/>
        <w:bottom w:val="none" w:sz="0" w:space="0" w:color="auto"/>
        <w:right w:val="none" w:sz="0" w:space="0" w:color="auto"/>
      </w:divBdr>
      <w:divsChild>
        <w:div w:id="1169059577">
          <w:marLeft w:val="274"/>
          <w:marRight w:val="0"/>
          <w:marTop w:val="0"/>
          <w:marBottom w:val="0"/>
          <w:divBdr>
            <w:top w:val="none" w:sz="0" w:space="0" w:color="auto"/>
            <w:left w:val="none" w:sz="0" w:space="0" w:color="auto"/>
            <w:bottom w:val="none" w:sz="0" w:space="0" w:color="auto"/>
            <w:right w:val="none" w:sz="0" w:space="0" w:color="auto"/>
          </w:divBdr>
        </w:div>
      </w:divsChild>
    </w:div>
    <w:div w:id="1963802541">
      <w:bodyDiv w:val="1"/>
      <w:marLeft w:val="0"/>
      <w:marRight w:val="0"/>
      <w:marTop w:val="0"/>
      <w:marBottom w:val="0"/>
      <w:divBdr>
        <w:top w:val="none" w:sz="0" w:space="0" w:color="auto"/>
        <w:left w:val="none" w:sz="0" w:space="0" w:color="auto"/>
        <w:bottom w:val="none" w:sz="0" w:space="0" w:color="auto"/>
        <w:right w:val="none" w:sz="0" w:space="0" w:color="auto"/>
      </w:divBdr>
      <w:divsChild>
        <w:div w:id="506140370">
          <w:marLeft w:val="446"/>
          <w:marRight w:val="0"/>
          <w:marTop w:val="0"/>
          <w:marBottom w:val="0"/>
          <w:divBdr>
            <w:top w:val="none" w:sz="0" w:space="0" w:color="auto"/>
            <w:left w:val="none" w:sz="0" w:space="0" w:color="auto"/>
            <w:bottom w:val="none" w:sz="0" w:space="0" w:color="auto"/>
            <w:right w:val="none" w:sz="0" w:space="0" w:color="auto"/>
          </w:divBdr>
        </w:div>
      </w:divsChild>
    </w:div>
    <w:div w:id="1967465250">
      <w:bodyDiv w:val="1"/>
      <w:marLeft w:val="0"/>
      <w:marRight w:val="0"/>
      <w:marTop w:val="0"/>
      <w:marBottom w:val="0"/>
      <w:divBdr>
        <w:top w:val="none" w:sz="0" w:space="0" w:color="auto"/>
        <w:left w:val="none" w:sz="0" w:space="0" w:color="auto"/>
        <w:bottom w:val="none" w:sz="0" w:space="0" w:color="auto"/>
        <w:right w:val="none" w:sz="0" w:space="0" w:color="auto"/>
      </w:divBdr>
      <w:divsChild>
        <w:div w:id="321324372">
          <w:marLeft w:val="274"/>
          <w:marRight w:val="0"/>
          <w:marTop w:val="0"/>
          <w:marBottom w:val="0"/>
          <w:divBdr>
            <w:top w:val="none" w:sz="0" w:space="0" w:color="auto"/>
            <w:left w:val="none" w:sz="0" w:space="0" w:color="auto"/>
            <w:bottom w:val="none" w:sz="0" w:space="0" w:color="auto"/>
            <w:right w:val="none" w:sz="0" w:space="0" w:color="auto"/>
          </w:divBdr>
        </w:div>
        <w:div w:id="1532843613">
          <w:marLeft w:val="274"/>
          <w:marRight w:val="0"/>
          <w:marTop w:val="0"/>
          <w:marBottom w:val="0"/>
          <w:divBdr>
            <w:top w:val="none" w:sz="0" w:space="0" w:color="auto"/>
            <w:left w:val="none" w:sz="0" w:space="0" w:color="auto"/>
            <w:bottom w:val="none" w:sz="0" w:space="0" w:color="auto"/>
            <w:right w:val="none" w:sz="0" w:space="0" w:color="auto"/>
          </w:divBdr>
        </w:div>
      </w:divsChild>
    </w:div>
    <w:div w:id="2003581790">
      <w:bodyDiv w:val="1"/>
      <w:marLeft w:val="0"/>
      <w:marRight w:val="0"/>
      <w:marTop w:val="0"/>
      <w:marBottom w:val="0"/>
      <w:divBdr>
        <w:top w:val="none" w:sz="0" w:space="0" w:color="auto"/>
        <w:left w:val="none" w:sz="0" w:space="0" w:color="auto"/>
        <w:bottom w:val="none" w:sz="0" w:space="0" w:color="auto"/>
        <w:right w:val="none" w:sz="0" w:space="0" w:color="auto"/>
      </w:divBdr>
      <w:divsChild>
        <w:div w:id="1360356876">
          <w:marLeft w:val="446"/>
          <w:marRight w:val="0"/>
          <w:marTop w:val="0"/>
          <w:marBottom w:val="0"/>
          <w:divBdr>
            <w:top w:val="none" w:sz="0" w:space="0" w:color="auto"/>
            <w:left w:val="none" w:sz="0" w:space="0" w:color="auto"/>
            <w:bottom w:val="none" w:sz="0" w:space="0" w:color="auto"/>
            <w:right w:val="none" w:sz="0" w:space="0" w:color="auto"/>
          </w:divBdr>
        </w:div>
      </w:divsChild>
    </w:div>
    <w:div w:id="2008823212">
      <w:bodyDiv w:val="1"/>
      <w:marLeft w:val="0"/>
      <w:marRight w:val="0"/>
      <w:marTop w:val="0"/>
      <w:marBottom w:val="0"/>
      <w:divBdr>
        <w:top w:val="none" w:sz="0" w:space="0" w:color="auto"/>
        <w:left w:val="none" w:sz="0" w:space="0" w:color="auto"/>
        <w:bottom w:val="none" w:sz="0" w:space="0" w:color="auto"/>
        <w:right w:val="none" w:sz="0" w:space="0" w:color="auto"/>
      </w:divBdr>
      <w:divsChild>
        <w:div w:id="40330426">
          <w:marLeft w:val="446"/>
          <w:marRight w:val="0"/>
          <w:marTop w:val="0"/>
          <w:marBottom w:val="0"/>
          <w:divBdr>
            <w:top w:val="none" w:sz="0" w:space="0" w:color="auto"/>
            <w:left w:val="none" w:sz="0" w:space="0" w:color="auto"/>
            <w:bottom w:val="none" w:sz="0" w:space="0" w:color="auto"/>
            <w:right w:val="none" w:sz="0" w:space="0" w:color="auto"/>
          </w:divBdr>
        </w:div>
        <w:div w:id="84813137">
          <w:marLeft w:val="446"/>
          <w:marRight w:val="0"/>
          <w:marTop w:val="0"/>
          <w:marBottom w:val="0"/>
          <w:divBdr>
            <w:top w:val="none" w:sz="0" w:space="0" w:color="auto"/>
            <w:left w:val="none" w:sz="0" w:space="0" w:color="auto"/>
            <w:bottom w:val="none" w:sz="0" w:space="0" w:color="auto"/>
            <w:right w:val="none" w:sz="0" w:space="0" w:color="auto"/>
          </w:divBdr>
        </w:div>
        <w:div w:id="170264555">
          <w:marLeft w:val="446"/>
          <w:marRight w:val="0"/>
          <w:marTop w:val="0"/>
          <w:marBottom w:val="0"/>
          <w:divBdr>
            <w:top w:val="none" w:sz="0" w:space="0" w:color="auto"/>
            <w:left w:val="none" w:sz="0" w:space="0" w:color="auto"/>
            <w:bottom w:val="none" w:sz="0" w:space="0" w:color="auto"/>
            <w:right w:val="none" w:sz="0" w:space="0" w:color="auto"/>
          </w:divBdr>
        </w:div>
        <w:div w:id="443382289">
          <w:marLeft w:val="446"/>
          <w:marRight w:val="0"/>
          <w:marTop w:val="0"/>
          <w:marBottom w:val="0"/>
          <w:divBdr>
            <w:top w:val="none" w:sz="0" w:space="0" w:color="auto"/>
            <w:left w:val="none" w:sz="0" w:space="0" w:color="auto"/>
            <w:bottom w:val="none" w:sz="0" w:space="0" w:color="auto"/>
            <w:right w:val="none" w:sz="0" w:space="0" w:color="auto"/>
          </w:divBdr>
        </w:div>
        <w:div w:id="754592929">
          <w:marLeft w:val="446"/>
          <w:marRight w:val="0"/>
          <w:marTop w:val="0"/>
          <w:marBottom w:val="0"/>
          <w:divBdr>
            <w:top w:val="none" w:sz="0" w:space="0" w:color="auto"/>
            <w:left w:val="none" w:sz="0" w:space="0" w:color="auto"/>
            <w:bottom w:val="none" w:sz="0" w:space="0" w:color="auto"/>
            <w:right w:val="none" w:sz="0" w:space="0" w:color="auto"/>
          </w:divBdr>
        </w:div>
        <w:div w:id="1302342640">
          <w:marLeft w:val="446"/>
          <w:marRight w:val="0"/>
          <w:marTop w:val="0"/>
          <w:marBottom w:val="0"/>
          <w:divBdr>
            <w:top w:val="none" w:sz="0" w:space="0" w:color="auto"/>
            <w:left w:val="none" w:sz="0" w:space="0" w:color="auto"/>
            <w:bottom w:val="none" w:sz="0" w:space="0" w:color="auto"/>
            <w:right w:val="none" w:sz="0" w:space="0" w:color="auto"/>
          </w:divBdr>
        </w:div>
        <w:div w:id="1473447567">
          <w:marLeft w:val="446"/>
          <w:marRight w:val="0"/>
          <w:marTop w:val="0"/>
          <w:marBottom w:val="0"/>
          <w:divBdr>
            <w:top w:val="none" w:sz="0" w:space="0" w:color="auto"/>
            <w:left w:val="none" w:sz="0" w:space="0" w:color="auto"/>
            <w:bottom w:val="none" w:sz="0" w:space="0" w:color="auto"/>
            <w:right w:val="none" w:sz="0" w:space="0" w:color="auto"/>
          </w:divBdr>
        </w:div>
        <w:div w:id="1560820437">
          <w:marLeft w:val="446"/>
          <w:marRight w:val="0"/>
          <w:marTop w:val="0"/>
          <w:marBottom w:val="0"/>
          <w:divBdr>
            <w:top w:val="none" w:sz="0" w:space="0" w:color="auto"/>
            <w:left w:val="none" w:sz="0" w:space="0" w:color="auto"/>
            <w:bottom w:val="none" w:sz="0" w:space="0" w:color="auto"/>
            <w:right w:val="none" w:sz="0" w:space="0" w:color="auto"/>
          </w:divBdr>
        </w:div>
        <w:div w:id="2113238036">
          <w:marLeft w:val="446"/>
          <w:marRight w:val="0"/>
          <w:marTop w:val="0"/>
          <w:marBottom w:val="0"/>
          <w:divBdr>
            <w:top w:val="none" w:sz="0" w:space="0" w:color="auto"/>
            <w:left w:val="none" w:sz="0" w:space="0" w:color="auto"/>
            <w:bottom w:val="none" w:sz="0" w:space="0" w:color="auto"/>
            <w:right w:val="none" w:sz="0" w:space="0" w:color="auto"/>
          </w:divBdr>
        </w:div>
      </w:divsChild>
    </w:div>
    <w:div w:id="2048136421">
      <w:bodyDiv w:val="1"/>
      <w:marLeft w:val="0"/>
      <w:marRight w:val="0"/>
      <w:marTop w:val="0"/>
      <w:marBottom w:val="0"/>
      <w:divBdr>
        <w:top w:val="none" w:sz="0" w:space="0" w:color="auto"/>
        <w:left w:val="none" w:sz="0" w:space="0" w:color="auto"/>
        <w:bottom w:val="none" w:sz="0" w:space="0" w:color="auto"/>
        <w:right w:val="none" w:sz="0" w:space="0" w:color="auto"/>
      </w:divBdr>
      <w:divsChild>
        <w:div w:id="40175896">
          <w:marLeft w:val="274"/>
          <w:marRight w:val="0"/>
          <w:marTop w:val="0"/>
          <w:marBottom w:val="0"/>
          <w:divBdr>
            <w:top w:val="none" w:sz="0" w:space="0" w:color="auto"/>
            <w:left w:val="none" w:sz="0" w:space="0" w:color="auto"/>
            <w:bottom w:val="none" w:sz="0" w:space="0" w:color="auto"/>
            <w:right w:val="none" w:sz="0" w:space="0" w:color="auto"/>
          </w:divBdr>
        </w:div>
        <w:div w:id="1502886966">
          <w:marLeft w:val="274"/>
          <w:marRight w:val="0"/>
          <w:marTop w:val="0"/>
          <w:marBottom w:val="0"/>
          <w:divBdr>
            <w:top w:val="none" w:sz="0" w:space="0" w:color="auto"/>
            <w:left w:val="none" w:sz="0" w:space="0" w:color="auto"/>
            <w:bottom w:val="none" w:sz="0" w:space="0" w:color="auto"/>
            <w:right w:val="none" w:sz="0" w:space="0" w:color="auto"/>
          </w:divBdr>
        </w:div>
      </w:divsChild>
    </w:div>
    <w:div w:id="2066759973">
      <w:bodyDiv w:val="1"/>
      <w:marLeft w:val="0"/>
      <w:marRight w:val="0"/>
      <w:marTop w:val="0"/>
      <w:marBottom w:val="0"/>
      <w:divBdr>
        <w:top w:val="none" w:sz="0" w:space="0" w:color="auto"/>
        <w:left w:val="none" w:sz="0" w:space="0" w:color="auto"/>
        <w:bottom w:val="none" w:sz="0" w:space="0" w:color="auto"/>
        <w:right w:val="none" w:sz="0" w:space="0" w:color="auto"/>
      </w:divBdr>
      <w:divsChild>
        <w:div w:id="193229752">
          <w:marLeft w:val="274"/>
          <w:marRight w:val="0"/>
          <w:marTop w:val="0"/>
          <w:marBottom w:val="0"/>
          <w:divBdr>
            <w:top w:val="none" w:sz="0" w:space="0" w:color="auto"/>
            <w:left w:val="none" w:sz="0" w:space="0" w:color="auto"/>
            <w:bottom w:val="none" w:sz="0" w:space="0" w:color="auto"/>
            <w:right w:val="none" w:sz="0" w:space="0" w:color="auto"/>
          </w:divBdr>
        </w:div>
      </w:divsChild>
    </w:div>
    <w:div w:id="2072731729">
      <w:bodyDiv w:val="1"/>
      <w:marLeft w:val="0"/>
      <w:marRight w:val="0"/>
      <w:marTop w:val="0"/>
      <w:marBottom w:val="0"/>
      <w:divBdr>
        <w:top w:val="none" w:sz="0" w:space="0" w:color="auto"/>
        <w:left w:val="none" w:sz="0" w:space="0" w:color="auto"/>
        <w:bottom w:val="none" w:sz="0" w:space="0" w:color="auto"/>
        <w:right w:val="none" w:sz="0" w:space="0" w:color="auto"/>
      </w:divBdr>
      <w:divsChild>
        <w:div w:id="57175768">
          <w:marLeft w:val="446"/>
          <w:marRight w:val="0"/>
          <w:marTop w:val="0"/>
          <w:marBottom w:val="0"/>
          <w:divBdr>
            <w:top w:val="none" w:sz="0" w:space="0" w:color="auto"/>
            <w:left w:val="none" w:sz="0" w:space="0" w:color="auto"/>
            <w:bottom w:val="none" w:sz="0" w:space="0" w:color="auto"/>
            <w:right w:val="none" w:sz="0" w:space="0" w:color="auto"/>
          </w:divBdr>
        </w:div>
        <w:div w:id="172839180">
          <w:marLeft w:val="1166"/>
          <w:marRight w:val="0"/>
          <w:marTop w:val="0"/>
          <w:marBottom w:val="0"/>
          <w:divBdr>
            <w:top w:val="none" w:sz="0" w:space="0" w:color="auto"/>
            <w:left w:val="none" w:sz="0" w:space="0" w:color="auto"/>
            <w:bottom w:val="none" w:sz="0" w:space="0" w:color="auto"/>
            <w:right w:val="none" w:sz="0" w:space="0" w:color="auto"/>
          </w:divBdr>
        </w:div>
        <w:div w:id="439879871">
          <w:marLeft w:val="446"/>
          <w:marRight w:val="0"/>
          <w:marTop w:val="0"/>
          <w:marBottom w:val="0"/>
          <w:divBdr>
            <w:top w:val="none" w:sz="0" w:space="0" w:color="auto"/>
            <w:left w:val="none" w:sz="0" w:space="0" w:color="auto"/>
            <w:bottom w:val="none" w:sz="0" w:space="0" w:color="auto"/>
            <w:right w:val="none" w:sz="0" w:space="0" w:color="auto"/>
          </w:divBdr>
        </w:div>
        <w:div w:id="604000093">
          <w:marLeft w:val="1166"/>
          <w:marRight w:val="0"/>
          <w:marTop w:val="0"/>
          <w:marBottom w:val="0"/>
          <w:divBdr>
            <w:top w:val="none" w:sz="0" w:space="0" w:color="auto"/>
            <w:left w:val="none" w:sz="0" w:space="0" w:color="auto"/>
            <w:bottom w:val="none" w:sz="0" w:space="0" w:color="auto"/>
            <w:right w:val="none" w:sz="0" w:space="0" w:color="auto"/>
          </w:divBdr>
        </w:div>
        <w:div w:id="732504184">
          <w:marLeft w:val="1166"/>
          <w:marRight w:val="0"/>
          <w:marTop w:val="0"/>
          <w:marBottom w:val="0"/>
          <w:divBdr>
            <w:top w:val="none" w:sz="0" w:space="0" w:color="auto"/>
            <w:left w:val="none" w:sz="0" w:space="0" w:color="auto"/>
            <w:bottom w:val="none" w:sz="0" w:space="0" w:color="auto"/>
            <w:right w:val="none" w:sz="0" w:space="0" w:color="auto"/>
          </w:divBdr>
        </w:div>
        <w:div w:id="992099826">
          <w:marLeft w:val="1166"/>
          <w:marRight w:val="0"/>
          <w:marTop w:val="0"/>
          <w:marBottom w:val="0"/>
          <w:divBdr>
            <w:top w:val="none" w:sz="0" w:space="0" w:color="auto"/>
            <w:left w:val="none" w:sz="0" w:space="0" w:color="auto"/>
            <w:bottom w:val="none" w:sz="0" w:space="0" w:color="auto"/>
            <w:right w:val="none" w:sz="0" w:space="0" w:color="auto"/>
          </w:divBdr>
        </w:div>
        <w:div w:id="1049646356">
          <w:marLeft w:val="446"/>
          <w:marRight w:val="0"/>
          <w:marTop w:val="0"/>
          <w:marBottom w:val="0"/>
          <w:divBdr>
            <w:top w:val="none" w:sz="0" w:space="0" w:color="auto"/>
            <w:left w:val="none" w:sz="0" w:space="0" w:color="auto"/>
            <w:bottom w:val="none" w:sz="0" w:space="0" w:color="auto"/>
            <w:right w:val="none" w:sz="0" w:space="0" w:color="auto"/>
          </w:divBdr>
        </w:div>
        <w:div w:id="1134182148">
          <w:marLeft w:val="446"/>
          <w:marRight w:val="0"/>
          <w:marTop w:val="0"/>
          <w:marBottom w:val="0"/>
          <w:divBdr>
            <w:top w:val="none" w:sz="0" w:space="0" w:color="auto"/>
            <w:left w:val="none" w:sz="0" w:space="0" w:color="auto"/>
            <w:bottom w:val="none" w:sz="0" w:space="0" w:color="auto"/>
            <w:right w:val="none" w:sz="0" w:space="0" w:color="auto"/>
          </w:divBdr>
        </w:div>
        <w:div w:id="1359742458">
          <w:marLeft w:val="1166"/>
          <w:marRight w:val="0"/>
          <w:marTop w:val="0"/>
          <w:marBottom w:val="0"/>
          <w:divBdr>
            <w:top w:val="none" w:sz="0" w:space="0" w:color="auto"/>
            <w:left w:val="none" w:sz="0" w:space="0" w:color="auto"/>
            <w:bottom w:val="none" w:sz="0" w:space="0" w:color="auto"/>
            <w:right w:val="none" w:sz="0" w:space="0" w:color="auto"/>
          </w:divBdr>
        </w:div>
        <w:div w:id="1865551597">
          <w:marLeft w:val="1166"/>
          <w:marRight w:val="0"/>
          <w:marTop w:val="0"/>
          <w:marBottom w:val="0"/>
          <w:divBdr>
            <w:top w:val="none" w:sz="0" w:space="0" w:color="auto"/>
            <w:left w:val="none" w:sz="0" w:space="0" w:color="auto"/>
            <w:bottom w:val="none" w:sz="0" w:space="0" w:color="auto"/>
            <w:right w:val="none" w:sz="0" w:space="0" w:color="auto"/>
          </w:divBdr>
        </w:div>
        <w:div w:id="2012833908">
          <w:marLeft w:val="1166"/>
          <w:marRight w:val="0"/>
          <w:marTop w:val="0"/>
          <w:marBottom w:val="0"/>
          <w:divBdr>
            <w:top w:val="none" w:sz="0" w:space="0" w:color="auto"/>
            <w:left w:val="none" w:sz="0" w:space="0" w:color="auto"/>
            <w:bottom w:val="none" w:sz="0" w:space="0" w:color="auto"/>
            <w:right w:val="none" w:sz="0" w:space="0" w:color="auto"/>
          </w:divBdr>
        </w:div>
      </w:divsChild>
    </w:div>
    <w:div w:id="2073501114">
      <w:bodyDiv w:val="1"/>
      <w:marLeft w:val="0"/>
      <w:marRight w:val="0"/>
      <w:marTop w:val="0"/>
      <w:marBottom w:val="0"/>
      <w:divBdr>
        <w:top w:val="none" w:sz="0" w:space="0" w:color="auto"/>
        <w:left w:val="none" w:sz="0" w:space="0" w:color="auto"/>
        <w:bottom w:val="none" w:sz="0" w:space="0" w:color="auto"/>
        <w:right w:val="none" w:sz="0" w:space="0" w:color="auto"/>
      </w:divBdr>
      <w:divsChild>
        <w:div w:id="1815218350">
          <w:marLeft w:val="446"/>
          <w:marRight w:val="0"/>
          <w:marTop w:val="0"/>
          <w:marBottom w:val="0"/>
          <w:divBdr>
            <w:top w:val="none" w:sz="0" w:space="0" w:color="auto"/>
            <w:left w:val="none" w:sz="0" w:space="0" w:color="auto"/>
            <w:bottom w:val="none" w:sz="0" w:space="0" w:color="auto"/>
            <w:right w:val="none" w:sz="0" w:space="0" w:color="auto"/>
          </w:divBdr>
        </w:div>
      </w:divsChild>
    </w:div>
    <w:div w:id="2102606658">
      <w:bodyDiv w:val="1"/>
      <w:marLeft w:val="0"/>
      <w:marRight w:val="0"/>
      <w:marTop w:val="0"/>
      <w:marBottom w:val="0"/>
      <w:divBdr>
        <w:top w:val="none" w:sz="0" w:space="0" w:color="auto"/>
        <w:left w:val="none" w:sz="0" w:space="0" w:color="auto"/>
        <w:bottom w:val="none" w:sz="0" w:space="0" w:color="auto"/>
        <w:right w:val="none" w:sz="0" w:space="0" w:color="auto"/>
      </w:divBdr>
      <w:divsChild>
        <w:div w:id="1185092534">
          <w:marLeft w:val="274"/>
          <w:marRight w:val="0"/>
          <w:marTop w:val="0"/>
          <w:marBottom w:val="0"/>
          <w:divBdr>
            <w:top w:val="none" w:sz="0" w:space="0" w:color="auto"/>
            <w:left w:val="none" w:sz="0" w:space="0" w:color="auto"/>
            <w:bottom w:val="none" w:sz="0" w:space="0" w:color="auto"/>
            <w:right w:val="none" w:sz="0" w:space="0" w:color="auto"/>
          </w:divBdr>
        </w:div>
        <w:div w:id="1212228283">
          <w:marLeft w:val="274"/>
          <w:marRight w:val="0"/>
          <w:marTop w:val="0"/>
          <w:marBottom w:val="0"/>
          <w:divBdr>
            <w:top w:val="none" w:sz="0" w:space="0" w:color="auto"/>
            <w:left w:val="none" w:sz="0" w:space="0" w:color="auto"/>
            <w:bottom w:val="none" w:sz="0" w:space="0" w:color="auto"/>
            <w:right w:val="none" w:sz="0" w:space="0" w:color="auto"/>
          </w:divBdr>
        </w:div>
        <w:div w:id="1453354697">
          <w:marLeft w:val="274"/>
          <w:marRight w:val="0"/>
          <w:marTop w:val="0"/>
          <w:marBottom w:val="0"/>
          <w:divBdr>
            <w:top w:val="none" w:sz="0" w:space="0" w:color="auto"/>
            <w:left w:val="none" w:sz="0" w:space="0" w:color="auto"/>
            <w:bottom w:val="none" w:sz="0" w:space="0" w:color="auto"/>
            <w:right w:val="none" w:sz="0" w:space="0" w:color="auto"/>
          </w:divBdr>
        </w:div>
      </w:divsChild>
    </w:div>
    <w:div w:id="2103181923">
      <w:bodyDiv w:val="1"/>
      <w:marLeft w:val="0"/>
      <w:marRight w:val="0"/>
      <w:marTop w:val="0"/>
      <w:marBottom w:val="0"/>
      <w:divBdr>
        <w:top w:val="none" w:sz="0" w:space="0" w:color="auto"/>
        <w:left w:val="none" w:sz="0" w:space="0" w:color="auto"/>
        <w:bottom w:val="none" w:sz="0" w:space="0" w:color="auto"/>
        <w:right w:val="none" w:sz="0" w:space="0" w:color="auto"/>
      </w:divBdr>
      <w:divsChild>
        <w:div w:id="2023432458">
          <w:marLeft w:val="446"/>
          <w:marRight w:val="0"/>
          <w:marTop w:val="0"/>
          <w:marBottom w:val="0"/>
          <w:divBdr>
            <w:top w:val="none" w:sz="0" w:space="0" w:color="auto"/>
            <w:left w:val="none" w:sz="0" w:space="0" w:color="auto"/>
            <w:bottom w:val="none" w:sz="0" w:space="0" w:color="auto"/>
            <w:right w:val="none" w:sz="0" w:space="0" w:color="auto"/>
          </w:divBdr>
        </w:div>
      </w:divsChild>
    </w:div>
    <w:div w:id="2122608526">
      <w:bodyDiv w:val="1"/>
      <w:marLeft w:val="0"/>
      <w:marRight w:val="0"/>
      <w:marTop w:val="0"/>
      <w:marBottom w:val="0"/>
      <w:divBdr>
        <w:top w:val="none" w:sz="0" w:space="0" w:color="auto"/>
        <w:left w:val="none" w:sz="0" w:space="0" w:color="auto"/>
        <w:bottom w:val="none" w:sz="0" w:space="0" w:color="auto"/>
        <w:right w:val="none" w:sz="0" w:space="0" w:color="auto"/>
      </w:divBdr>
      <w:divsChild>
        <w:div w:id="778793862">
          <w:marLeft w:val="274"/>
          <w:marRight w:val="0"/>
          <w:marTop w:val="0"/>
          <w:marBottom w:val="0"/>
          <w:divBdr>
            <w:top w:val="none" w:sz="0" w:space="0" w:color="auto"/>
            <w:left w:val="none" w:sz="0" w:space="0" w:color="auto"/>
            <w:bottom w:val="none" w:sz="0" w:space="0" w:color="auto"/>
            <w:right w:val="none" w:sz="0" w:space="0" w:color="auto"/>
          </w:divBdr>
        </w:div>
      </w:divsChild>
    </w:div>
    <w:div w:id="2144300048">
      <w:bodyDiv w:val="1"/>
      <w:marLeft w:val="0"/>
      <w:marRight w:val="0"/>
      <w:marTop w:val="0"/>
      <w:marBottom w:val="0"/>
      <w:divBdr>
        <w:top w:val="none" w:sz="0" w:space="0" w:color="auto"/>
        <w:left w:val="none" w:sz="0" w:space="0" w:color="auto"/>
        <w:bottom w:val="none" w:sz="0" w:space="0" w:color="auto"/>
        <w:right w:val="none" w:sz="0" w:space="0" w:color="auto"/>
      </w:divBdr>
      <w:divsChild>
        <w:div w:id="136731266">
          <w:marLeft w:val="274"/>
          <w:marRight w:val="0"/>
          <w:marTop w:val="0"/>
          <w:marBottom w:val="0"/>
          <w:divBdr>
            <w:top w:val="none" w:sz="0" w:space="0" w:color="auto"/>
            <w:left w:val="none" w:sz="0" w:space="0" w:color="auto"/>
            <w:bottom w:val="none" w:sz="0" w:space="0" w:color="auto"/>
            <w:right w:val="none" w:sz="0" w:space="0" w:color="auto"/>
          </w:divBdr>
        </w:div>
        <w:div w:id="193081541">
          <w:marLeft w:val="274"/>
          <w:marRight w:val="0"/>
          <w:marTop w:val="0"/>
          <w:marBottom w:val="0"/>
          <w:divBdr>
            <w:top w:val="none" w:sz="0" w:space="0" w:color="auto"/>
            <w:left w:val="none" w:sz="0" w:space="0" w:color="auto"/>
            <w:bottom w:val="none" w:sz="0" w:space="0" w:color="auto"/>
            <w:right w:val="none" w:sz="0" w:space="0" w:color="auto"/>
          </w:divBdr>
        </w:div>
        <w:div w:id="1214535967">
          <w:marLeft w:val="274"/>
          <w:marRight w:val="0"/>
          <w:marTop w:val="0"/>
          <w:marBottom w:val="0"/>
          <w:divBdr>
            <w:top w:val="none" w:sz="0" w:space="0" w:color="auto"/>
            <w:left w:val="none" w:sz="0" w:space="0" w:color="auto"/>
            <w:bottom w:val="none" w:sz="0" w:space="0" w:color="auto"/>
            <w:right w:val="none" w:sz="0" w:space="0" w:color="auto"/>
          </w:divBdr>
        </w:div>
        <w:div w:id="14601057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tif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D2208-2E58-4228-8C97-80B2FBC84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4CAB0-C742-4163-84C2-3B9D190BD562}">
  <ds:schemaRefs>
    <ds:schemaRef ds:uri="http://schemas.openxmlformats.org/officeDocument/2006/bibliography"/>
  </ds:schemaRefs>
</ds:datastoreItem>
</file>

<file path=customXml/itemProps3.xml><?xml version="1.0" encoding="utf-8"?>
<ds:datastoreItem xmlns:ds="http://schemas.openxmlformats.org/officeDocument/2006/customXml" ds:itemID="{489BC3EE-9D57-45E6-82BD-DF5260096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50208-7260-4C90-ABCF-58C0E90B2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rworthington</dc:creator>
  <cp:keywords/>
  <cp:lastModifiedBy>Judy Travis</cp:lastModifiedBy>
  <cp:revision>8</cp:revision>
  <cp:lastPrinted>2021-05-24T13:25:00Z</cp:lastPrinted>
  <dcterms:created xsi:type="dcterms:W3CDTF">2022-02-26T18:03:00Z</dcterms:created>
  <dcterms:modified xsi:type="dcterms:W3CDTF">2022-02-26T19:17:00Z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y fmtid="{D5CDD505-2E9C-101B-9397-08002B2CF9AE}" pid="3" name="Order">
    <vt:r8>6100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