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451C" w:rsidRPr="0090276A" w:rsidRDefault="0090276A">
      <w:pPr>
        <w:rPr>
          <w:rFonts w:ascii="Comic Sans MS" w:hAnsi="Comic Sans MS"/>
          <w:b/>
          <w:bCs/>
          <w:sz w:val="24"/>
          <w:szCs w:val="24"/>
        </w:rPr>
      </w:pPr>
      <w:r w:rsidRPr="0090276A">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2997888B" wp14:editId="355E174F">
                <wp:simplePos x="0" y="0"/>
                <wp:positionH relativeFrom="column">
                  <wp:posOffset>4143375</wp:posOffset>
                </wp:positionH>
                <wp:positionV relativeFrom="paragraph">
                  <wp:posOffset>342900</wp:posOffset>
                </wp:positionV>
                <wp:extent cx="1209675" cy="522605"/>
                <wp:effectExtent l="0" t="0" r="0" b="0"/>
                <wp:wrapNone/>
                <wp:docPr id="6" name="TextBox 5"/>
                <wp:cNvGraphicFramePr/>
                <a:graphic xmlns:a="http://schemas.openxmlformats.org/drawingml/2006/main">
                  <a:graphicData uri="http://schemas.microsoft.com/office/word/2010/wordprocessingShape">
                    <wps:wsp>
                      <wps:cNvSpPr txBox="1"/>
                      <wps:spPr>
                        <a:xfrm>
                          <a:off x="0" y="0"/>
                          <a:ext cx="1209675" cy="522605"/>
                        </a:xfrm>
                        <a:prstGeom prst="rect">
                          <a:avLst/>
                        </a:prstGeom>
                        <a:noFill/>
                      </wps:spPr>
                      <wps:txbx>
                        <w:txbxContent>
                          <w:p w:rsidR="0090276A" w:rsidRPr="0090276A" w:rsidRDefault="0090276A" w:rsidP="0090276A">
                            <w:pPr>
                              <w:pStyle w:val="NormalWeb"/>
                              <w:spacing w:before="0" w:beforeAutospacing="0" w:after="0" w:afterAutospacing="0"/>
                            </w:pPr>
                            <w:r w:rsidRPr="0090276A">
                              <w:rPr>
                                <w:rFonts w:asciiTheme="minorHAnsi" w:hAnsi="Calibri" w:cstheme="minorBidi"/>
                                <w:color w:val="000000" w:themeColor="text1"/>
                                <w:kern w:val="24"/>
                              </w:rPr>
                              <w:t>Acknowledging the writer</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326.25pt;margin-top:27pt;width:95.25pt;height:4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fvlAEAAA0DAAAOAAAAZHJzL2Uyb0RvYy54bWysUk1v2zAMvRfYfxB0X+waSLYacYpuRXcZ&#10;2gHtfoAiS7EAS9RIJXb+/SglTYftNvRCSfx4fHzU+nb2ozgYJAehk9eLWgoTNPQu7Dr58+Xh42cp&#10;KKnQqxGC6eTRkLzdfLhaT7E1DQww9gYFgwRqp9jJIaXYVhXpwXhFC4gmcNACepX4ibuqRzUxuh+r&#10;pq5X1QTYRwRtiNh7fwrKTcG31uj0ZC2ZJMZOMrdULBa7zbbarFW7QxUHp8801H+w8MoFbnqBuldJ&#10;iT26f6C80wgENi00+AqsddqUGXia6/qvaZ4HFU2ZhcWheJGJ3g9WPx5+oHB9J1dSBOV5RS9mTl9g&#10;FssszhSp5ZznyFlpZjcv+dVP7MwzzxZ9PnkawXGW+XiRlrGEzkVNfbP6tJRCc2zZNKu6wFdv1REp&#10;fTPgRb50Enl1RVF1+E6JmXDqa0puFuDBjWP2Z4onKvmW5u185r2F/si0J95uJ+nXXqGRAtP4Fcpn&#10;yCgU7/aJkUqDXH6qOaOy5qXv+X/kpf75Lllvv3jzGwAA//8DAFBLAwQUAAYACAAAACEAwHDcwd4A&#10;AAAKAQAADwAAAGRycy9kb3ducmV2LnhtbEyPTW+DMAyG75P2HyJP2m0NLQVVjFBV+5B22GUtu7sk&#10;JajEQSQt9N/PO203W370+nnL7ex6cTVj6DwpWC4SEIYarztqFdSH96cNiBCRNPaejIKbCbCt7u9K&#10;LLSf6Mtc97EVHEKhQAU2xqGQMjTWOAwLPxji28mPDiOvYyv1iBOHu16ukiSXDjviDxYH82JNc95f&#10;nIIY9W55q99c+PieP18nmzQZ1ko9Psy7ZxDRzPEPhl99VoeKnY7+QjqIXkGerTJGFWRr7sTAZp3y&#10;cGQyzVOQVSn/V6h+AAAA//8DAFBLAQItABQABgAIAAAAIQC2gziS/gAAAOEBAAATAAAAAAAAAAAA&#10;AAAAAAAAAABbQ29udGVudF9UeXBlc10ueG1sUEsBAi0AFAAGAAgAAAAhADj9If/WAAAAlAEAAAsA&#10;AAAAAAAAAAAAAAAALwEAAF9yZWxzLy5yZWxzUEsBAi0AFAAGAAgAAAAhALXGZ++UAQAADQMAAA4A&#10;AAAAAAAAAAAAAAAALgIAAGRycy9lMm9Eb2MueG1sUEsBAi0AFAAGAAgAAAAhAMBw3MHeAAAACgEA&#10;AA8AAAAAAAAAAAAAAAAA7gMAAGRycy9kb3ducmV2LnhtbFBLBQYAAAAABAAEAPMAAAD5BAAAAAA=&#10;" filled="f" stroked="f">
                <v:textbox style="mso-fit-shape-to-text:t">
                  <w:txbxContent>
                    <w:p w:rsidR="0090276A" w:rsidRPr="0090276A" w:rsidRDefault="0090276A" w:rsidP="0090276A">
                      <w:pPr>
                        <w:pStyle w:val="NormalWeb"/>
                        <w:spacing w:before="0" w:beforeAutospacing="0" w:after="0" w:afterAutospacing="0"/>
                      </w:pPr>
                      <w:r w:rsidRPr="0090276A">
                        <w:rPr>
                          <w:rFonts w:asciiTheme="minorHAnsi" w:hAnsi="Calibri" w:cstheme="minorBidi"/>
                          <w:color w:val="000000" w:themeColor="text1"/>
                          <w:kern w:val="24"/>
                        </w:rPr>
                        <w:t>Acknowledging the writer</w:t>
                      </w:r>
                    </w:p>
                  </w:txbxContent>
                </v:textbox>
              </v:shape>
            </w:pict>
          </mc:Fallback>
        </mc:AlternateContent>
      </w:r>
      <w:r w:rsidRPr="0090276A">
        <w:rPr>
          <w:rFonts w:ascii="Comic Sans MS" w:hAnsi="Comic Sans MS"/>
          <w:b/>
          <w:bCs/>
          <w:noProof/>
          <w:sz w:val="24"/>
          <w:szCs w:val="24"/>
          <w:lang w:eastAsia="en-GB"/>
        </w:rPr>
        <mc:AlternateContent>
          <mc:Choice Requires="wps">
            <w:drawing>
              <wp:anchor distT="0" distB="0" distL="114300" distR="114300" simplePos="0" relativeHeight="251659264" behindDoc="0" locked="0" layoutInCell="1" allowOverlap="1" wp14:anchorId="75B1113B" wp14:editId="24EEF4FA">
                <wp:simplePos x="0" y="0"/>
                <wp:positionH relativeFrom="column">
                  <wp:posOffset>3592195</wp:posOffset>
                </wp:positionH>
                <wp:positionV relativeFrom="paragraph">
                  <wp:posOffset>571500</wp:posOffset>
                </wp:positionV>
                <wp:extent cx="551180" cy="415925"/>
                <wp:effectExtent l="38100" t="19050" r="20320" b="41275"/>
                <wp:wrapNone/>
                <wp:docPr id="5" name="Straight Arrow Connector 4"/>
                <wp:cNvGraphicFramePr/>
                <a:graphic xmlns:a="http://schemas.openxmlformats.org/drawingml/2006/main">
                  <a:graphicData uri="http://schemas.microsoft.com/office/word/2010/wordprocessingShape">
                    <wps:wsp>
                      <wps:cNvCnPr/>
                      <wps:spPr>
                        <a:xfrm flipH="1">
                          <a:off x="0" y="0"/>
                          <a:ext cx="551180" cy="4159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2.85pt;margin-top:45pt;width:43.4pt;height:3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uN+QEAAEgEAAAOAAAAZHJzL2Uyb0RvYy54bWysVE2P0zAQvSPxHyzfaZJqAyVqukJdFg4I&#10;KhZ+gNexG0v+0tg06b9n7KQpu3ABcbFiz7w3b57H2d6ORpOTgKCcbWm1KikRlrtO2WNLv3+7f7Wh&#10;JERmO6adFS09i0Bvdy9fbAffiLXrne4EECSxoRl8S/sYfVMUgffCsLByXlgMSgeGRdzCseiADchu&#10;dLEuy9fF4KDz4LgIAU/vpiDdZX4pBY9fpAwiEt1S1BbzCnl9TGux27LmCMz3is8y2D+oMExZLLpQ&#10;3bHIyA9Qv1EZxcEFJ+OKO1M4KRUXuQfspiqfdfPQMy9yL2hO8ItN4f/R8s+nAxDVtbSmxDKDV/QQ&#10;galjH8k7ADeQvbMWbXRAbpJbgw8Ngvb2APMu+AOk1kcJhkit/EcchGwGtkfG7PV58VqMkXA8rOuq&#10;2uCNcAzdVPXbdZ3Yi4km0XkI8YNwhqSPloZZ1SJnKsFOn0KcgBdAAmtLhpauN/WbOisJTqvuXmmd&#10;gnm4xF4DOTEcizhWc+knWZEp/d52JJ49msKSF3Oatig0+TB1nr/iWYup8Fch0U/scBL4rBjjXNh4&#10;KagtZieYRGkLsJwkpydwVfkUOOcnqMhT/jfgBZErOxsXsFHWwZ+qXz2SU/7FganvZMGj6855JrI1&#10;OK75Nuenld7Dr/sMv/4Adj8BAAD//wMAUEsDBBQABgAIAAAAIQBycMnk4AAAAAoBAAAPAAAAZHJz&#10;L2Rvd25yZXYueG1sTI9BT4NAEIXvJv6HzZh4s4uYpRVZGtvUpImnVg8etzACgZ1Fdinor3d60uNk&#10;vrz3vWw9206ccfCNIw33iwgEUuHKhioN728vdysQPhgqTecINXyjh3V+fZWZtHQTHfB8DJXgEPKp&#10;0VCH0KdS+qJGa/zC9Uj8+3SDNYHPoZLlYCYOt52MoyiR1jTEDbXpcVtj0R5Hq2Fsk227+VpO4Wd+&#10;3a92H5td/HDQ+vZmfn4CEXAOfzBc9FkdcnY6uZFKLzoNKlFLRjU8RryJgUTFCsSJSaUUyDyT/yfk&#10;vwAAAP//AwBQSwECLQAUAAYACAAAACEAtoM4kv4AAADhAQAAEwAAAAAAAAAAAAAAAAAAAAAAW0Nv&#10;bnRlbnRfVHlwZXNdLnhtbFBLAQItABQABgAIAAAAIQA4/SH/1gAAAJQBAAALAAAAAAAAAAAAAAAA&#10;AC8BAABfcmVscy8ucmVsc1BLAQItABQABgAIAAAAIQCw6IuN+QEAAEgEAAAOAAAAAAAAAAAAAAAA&#10;AC4CAABkcnMvZTJvRG9jLnhtbFBLAQItABQABgAIAAAAIQBycMnk4AAAAAoBAAAPAAAAAAAAAAAA&#10;AAAAAFMEAABkcnMvZG93bnJldi54bWxQSwUGAAAAAAQABADzAAAAYAUAAAAA&#10;" strokecolor="black [3213]" strokeweight="2.25pt">
                <v:stroke endarrow="open"/>
              </v:shape>
            </w:pict>
          </mc:Fallback>
        </mc:AlternateContent>
      </w:r>
      <w:r w:rsidRPr="0090276A">
        <w:rPr>
          <w:rFonts w:ascii="Comic Sans MS" w:hAnsi="Comic Sans MS"/>
          <w:b/>
          <w:bCs/>
          <w:sz w:val="24"/>
          <w:szCs w:val="24"/>
        </w:rPr>
        <w:t>In what ways are the characters of Sheila and Eric Birling important in this play?</w:t>
      </w:r>
    </w:p>
    <w:p w:rsidR="0090276A" w:rsidRPr="0090276A" w:rsidRDefault="0090276A" w:rsidP="0090276A">
      <w:pPr>
        <w:rPr>
          <w:rFonts w:ascii="Comic Sans MS" w:hAnsi="Comic Sans MS"/>
          <w:sz w:val="24"/>
          <w:szCs w:val="24"/>
        </w:rPr>
      </w:pPr>
      <w:r w:rsidRPr="0090276A">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anchorId="7E38EE10" wp14:editId="6911D472">
                <wp:simplePos x="0" y="0"/>
                <wp:positionH relativeFrom="column">
                  <wp:posOffset>4238625</wp:posOffset>
                </wp:positionH>
                <wp:positionV relativeFrom="paragraph">
                  <wp:posOffset>994410</wp:posOffset>
                </wp:positionV>
                <wp:extent cx="1171575" cy="95377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171575" cy="953770"/>
                        </a:xfrm>
                        <a:prstGeom prst="rect">
                          <a:avLst/>
                        </a:prstGeom>
                        <a:noFill/>
                      </wps:spPr>
                      <wps:txbx>
                        <w:txbxContent>
                          <w:p w:rsidR="0090276A" w:rsidRPr="0090276A" w:rsidRDefault="0090276A" w:rsidP="0090276A">
                            <w:pPr>
                              <w:pStyle w:val="NormalWeb"/>
                              <w:spacing w:before="0" w:beforeAutospacing="0" w:after="0" w:afterAutospacing="0"/>
                            </w:pPr>
                            <w:r w:rsidRPr="0090276A">
                              <w:rPr>
                                <w:rFonts w:asciiTheme="minorHAnsi" w:hAnsi="Calibri" w:cstheme="minorBidi"/>
                                <w:color w:val="000000" w:themeColor="text1"/>
                                <w:kern w:val="24"/>
                              </w:rPr>
                              <w:t>Showing good understanding of character development</w:t>
                            </w:r>
                          </w:p>
                        </w:txbxContent>
                      </wps:txbx>
                      <wps:bodyPr wrap="square" rtlCol="0">
                        <a:spAutoFit/>
                      </wps:bodyPr>
                    </wps:wsp>
                  </a:graphicData>
                </a:graphic>
                <wp14:sizeRelH relativeFrom="margin">
                  <wp14:pctWidth>0</wp14:pctWidth>
                </wp14:sizeRelH>
              </wp:anchor>
            </w:drawing>
          </mc:Choice>
          <mc:Fallback>
            <w:pict>
              <v:shape id="TextBox 10" o:spid="_x0000_s1027" type="#_x0000_t202" style="position:absolute;margin-left:333.75pt;margin-top:78.3pt;width:92.25pt;height:7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hGlwEAABYDAAAOAAAAZHJzL2Uyb0RvYy54bWysUk1v2zAMvQ/YfxB0Xxx3yLIacYquRXcZ&#10;tgHtfoAiS7EAS1RJJXb+/SglTYr1NvRCSfx45HvU6mbyg9gbJAehlfVsLoUJGjoXtq388/Tw6asU&#10;lFTo1ADBtPJgSN6sP35YjbExV9DD0BkUDBKoGWMr+5RiU1Wke+MVzSCawEEL6FXiJ26rDtXI6H6o&#10;rubzL9UI2EUEbYjYe38MynXBt9bo9MtaMkkMreTZUrFY7Cbbar1SzRZV7J0+jaH+YwqvXOCmZ6h7&#10;lZTYoXsD5Z1GILBppsFXYK3TpnBgNvX8HzaPvYqmcGFxKJ5loveD1T/3v1G4jndXSxGU5x09mSl9&#10;g0nURZ4xUsNZj5Hz0sR+Ts2yZT+xM7OeLPp8Mh/BcRb6cBaXwYTORfWyXiwXUmiOXS8+L5cFvrpU&#10;R6T03YAX+dJK5OUVTdX+ByXuyKkvKblZgAc3DNl/GSXf0rSZjoxextxAd+DpR15zK+l5p9BIgWm4&#10;g/IrMhjF211iwNInoxxrTuAsfml/+ih5u6/fJevyndd/AQAA//8DAFBLAwQUAAYACAAAACEAlOtM&#10;id4AAAALAQAADwAAAGRycy9kb3ducmV2LnhtbEyPy07DMBBF90j8gzVI7KjTopgoxKkqHhILNrRh&#10;P42HOCK2o9ht0r9nWMFydI/unFttFzeIM02xD17DepWBIN8G0/tOQ3N4vStAxITe4BA8abhQhG19&#10;fVVhacLsP+i8T53gEh9L1GBTGkspY2vJYVyFkTxnX2FymPicOmkmnLncDXKTZUo67D1/sDjSk6X2&#10;e39yGlIyu/WleXHx7XN5f55t1ubYaH17s+weQSRa0h8Mv/qsDjU7HcPJmygGDUo95IxykCsFgoki&#10;3/C6o4b7TBUg60r+31D/AAAA//8DAFBLAQItABQABgAIAAAAIQC2gziS/gAAAOEBAAATAAAAAAAA&#10;AAAAAAAAAAAAAABbQ29udGVudF9UeXBlc10ueG1sUEsBAi0AFAAGAAgAAAAhADj9If/WAAAAlAEA&#10;AAsAAAAAAAAAAAAAAAAALwEAAF9yZWxzLy5yZWxzUEsBAi0AFAAGAAgAAAAhAAPbyEaXAQAAFgMA&#10;AA4AAAAAAAAAAAAAAAAALgIAAGRycy9lMm9Eb2MueG1sUEsBAi0AFAAGAAgAAAAhAJTrTIneAAAA&#10;CwEAAA8AAAAAAAAAAAAAAAAA8QMAAGRycy9kb3ducmV2LnhtbFBLBQYAAAAABAAEAPMAAAD8BAAA&#10;AAA=&#10;" filled="f" stroked="f">
                <v:textbox style="mso-fit-shape-to-text:t">
                  <w:txbxContent>
                    <w:p w:rsidR="0090276A" w:rsidRPr="0090276A" w:rsidRDefault="0090276A" w:rsidP="0090276A">
                      <w:pPr>
                        <w:pStyle w:val="NormalWeb"/>
                        <w:spacing w:before="0" w:beforeAutospacing="0" w:after="0" w:afterAutospacing="0"/>
                      </w:pPr>
                      <w:r w:rsidRPr="0090276A">
                        <w:rPr>
                          <w:rFonts w:asciiTheme="minorHAnsi" w:hAnsi="Calibri" w:cstheme="minorBidi"/>
                          <w:color w:val="000000" w:themeColor="text1"/>
                          <w:kern w:val="24"/>
                        </w:rPr>
                        <w:t>Showing good understanding of character development</w:t>
                      </w:r>
                    </w:p>
                  </w:txbxContent>
                </v:textbox>
              </v:shape>
            </w:pict>
          </mc:Fallback>
        </mc:AlternateContent>
      </w:r>
      <w:r w:rsidRPr="0090276A">
        <w:rPr>
          <w:rFonts w:ascii="Comic Sans MS" w:hAnsi="Comic Sans MS"/>
          <w:b/>
          <w:bCs/>
          <w:noProof/>
          <w:sz w:val="24"/>
          <w:szCs w:val="24"/>
          <w:lang w:eastAsia="en-GB"/>
        </w:rPr>
        <mc:AlternateContent>
          <mc:Choice Requires="wps">
            <w:drawing>
              <wp:anchor distT="0" distB="0" distL="114300" distR="114300" simplePos="0" relativeHeight="251667456" behindDoc="0" locked="0" layoutInCell="1" allowOverlap="1" wp14:anchorId="6C100456" wp14:editId="3D8338CD">
                <wp:simplePos x="0" y="0"/>
                <wp:positionH relativeFrom="column">
                  <wp:posOffset>3895725</wp:posOffset>
                </wp:positionH>
                <wp:positionV relativeFrom="paragraph">
                  <wp:posOffset>1346835</wp:posOffset>
                </wp:positionV>
                <wp:extent cx="400050" cy="311150"/>
                <wp:effectExtent l="38100" t="19050" r="19050" b="50800"/>
                <wp:wrapNone/>
                <wp:docPr id="2" name="Straight Arrow Connector 4"/>
                <wp:cNvGraphicFramePr/>
                <a:graphic xmlns:a="http://schemas.openxmlformats.org/drawingml/2006/main">
                  <a:graphicData uri="http://schemas.microsoft.com/office/word/2010/wordprocessingShape">
                    <wps:wsp>
                      <wps:cNvCnPr/>
                      <wps:spPr>
                        <a:xfrm flipH="1">
                          <a:off x="0" y="0"/>
                          <a:ext cx="400050" cy="3111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06.75pt;margin-top:106.05pt;width:31.5pt;height:2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Jt+AEAAEgEAAAOAAAAZHJzL2Uyb0RvYy54bWysVMGO0zAQvSPxD5bvbJKyhVXVdIW6LBwQ&#10;VCx8gNexG0u2xxqbpv17xk6asgsXEBfLzsybee95nPXt0Vl2UBgN+JY3VzVnykvojN+3/Pu3+1c3&#10;nMUkfCcseNXyk4r8dvPyxXoIK7WAHmynkFERH1dDaHmfUlhVVZS9ciJeQVCeghrQiURH3FcdioGq&#10;O1st6vpNNQB2AUGqGOnr3Rjkm1JfayXTF62jSsy2nLilsmJZH/NabdZitUcReiMnGuIfWDhhPDWd&#10;S92JJNgPNL+VckYiRNDpSoKrQGsjVdFAapr6mZqHXgRVtJA5Mcw2xf9XVn4+7JCZruULzrxwdEUP&#10;CYXZ94m9Q4SBbcF7shGQXWe3hhBXBNr6HU6nGHaYpR81OqatCR9pEIoZJI8di9en2Wt1TEzSx+u6&#10;rpd0I5JCr5umoT3Vq8YyuVzAmD4ocCxvWh4nVjOdsYU4fIppBJ4BGWw9G0jSzfLtsjCJYE13b6zN&#10;wTJcamuRHQSNRTo2U+snWUkY+953LJ0CmSKyF1Oa9UQ0+zAqL7t0smps/FVp8pMUjgSfNRNSKp/O&#10;Da2n7AzTRG0G1iPl/AQuLJ8Cp/wMVWXK/wY8I0pn8GkGO+MB/9T94pEe888OjLqzBY/QncpMFGto&#10;XMttTk8rv4dfzwV++QFsfgIAAP//AwBQSwMEFAAGAAgAAAAhAPoxRT3hAAAACwEAAA8AAABkcnMv&#10;ZG93bnJldi54bWxMj8FOwzAMhu9IvENkJG4sTSeyqWs6sWlISJw2OHDMGq+t2iSlSdfC02NOcPTv&#10;T78/59vZduyKQ2i8UyAWCTB0pTeNqxS8vz0/rIGFqJ3RnXeo4AsDbIvbm1xnxk/uiNdTrBiVuJBp&#10;BXWMfcZ5KGu0Oix8j452Fz9YHWkcKm4GPVG57XiaJJJb3Ti6UOse9zWW7Wm0CsZW7tvd52qK3/Pr&#10;y/rwsTuky6NS93fz0wZYxDn+wfCrT+pQkNPZj84E1imQYvlIqIJUpAIYEXIlKTlTIoUAXuT8/w/F&#10;DwAAAP//AwBQSwECLQAUAAYACAAAACEAtoM4kv4AAADhAQAAEwAAAAAAAAAAAAAAAAAAAAAAW0Nv&#10;bnRlbnRfVHlwZXNdLnhtbFBLAQItABQABgAIAAAAIQA4/SH/1gAAAJQBAAALAAAAAAAAAAAAAAAA&#10;AC8BAABfcmVscy8ucmVsc1BLAQItABQABgAIAAAAIQBdWiJt+AEAAEgEAAAOAAAAAAAAAAAAAAAA&#10;AC4CAABkcnMvZTJvRG9jLnhtbFBLAQItABQABgAIAAAAIQD6MUU94QAAAAsBAAAPAAAAAAAAAAAA&#10;AAAAAFIEAABkcnMvZG93bnJldi54bWxQSwUGAAAAAAQABADzAAAAYAUAAAAA&#10;" strokecolor="black [3213]" strokeweight="2.25pt">
                <v:stroke endarrow="open"/>
              </v:shape>
            </w:pict>
          </mc:Fallback>
        </mc:AlternateContent>
      </w:r>
      <w:r w:rsidRPr="0090276A">
        <w:rPr>
          <w:rFonts w:ascii="Comic Sans MS" w:hAnsi="Comic Sans MS"/>
          <w:b/>
          <w:bCs/>
          <w:noProof/>
          <w:sz w:val="24"/>
          <w:szCs w:val="24"/>
          <w:lang w:eastAsia="en-GB"/>
        </w:rPr>
        <mc:AlternateContent>
          <mc:Choice Requires="wps">
            <w:drawing>
              <wp:anchor distT="0" distB="0" distL="114300" distR="114300" simplePos="0" relativeHeight="251665408" behindDoc="0" locked="0" layoutInCell="1" allowOverlap="1" wp14:anchorId="6E26D721" wp14:editId="6317F1D7">
                <wp:simplePos x="0" y="0"/>
                <wp:positionH relativeFrom="column">
                  <wp:posOffset>-1095375</wp:posOffset>
                </wp:positionH>
                <wp:positionV relativeFrom="paragraph">
                  <wp:posOffset>410210</wp:posOffset>
                </wp:positionV>
                <wp:extent cx="1007745" cy="738505"/>
                <wp:effectExtent l="0" t="0" r="0" b="0"/>
                <wp:wrapNone/>
                <wp:docPr id="9" name="TextBox 8"/>
                <wp:cNvGraphicFramePr/>
                <a:graphic xmlns:a="http://schemas.openxmlformats.org/drawingml/2006/main">
                  <a:graphicData uri="http://schemas.microsoft.com/office/word/2010/wordprocessingShape">
                    <wps:wsp>
                      <wps:cNvSpPr txBox="1"/>
                      <wps:spPr>
                        <a:xfrm>
                          <a:off x="0" y="0"/>
                          <a:ext cx="1007745" cy="738505"/>
                        </a:xfrm>
                        <a:prstGeom prst="rect">
                          <a:avLst/>
                        </a:prstGeom>
                        <a:noFill/>
                      </wps:spPr>
                      <wps:txbx>
                        <w:txbxContent>
                          <w:p w:rsidR="0090276A" w:rsidRPr="0090276A" w:rsidRDefault="0090276A" w:rsidP="0090276A">
                            <w:pPr>
                              <w:pStyle w:val="NormalWeb"/>
                              <w:spacing w:before="0" w:beforeAutospacing="0" w:after="0" w:afterAutospacing="0"/>
                            </w:pPr>
                            <w:r w:rsidRPr="0090276A">
                              <w:rPr>
                                <w:rFonts w:asciiTheme="minorHAnsi" w:hAnsi="Calibri" w:cstheme="minorBidi"/>
                                <w:color w:val="000000" w:themeColor="text1"/>
                                <w:kern w:val="24"/>
                              </w:rPr>
                              <w:t>Clear focus on the question</w:t>
                            </w:r>
                          </w:p>
                        </w:txbxContent>
                      </wps:txbx>
                      <wps:bodyPr wrap="square" rtlCol="0">
                        <a:spAutoFit/>
                      </wps:bodyPr>
                    </wps:wsp>
                  </a:graphicData>
                </a:graphic>
              </wp:anchor>
            </w:drawing>
          </mc:Choice>
          <mc:Fallback>
            <w:pict>
              <v:shape id="TextBox 8" o:spid="_x0000_s1028" type="#_x0000_t202" style="position:absolute;margin-left:-86.25pt;margin-top:32.3pt;width:79.35pt;height:58.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9lwEAABQDAAAOAAAAZHJzL2Uyb0RvYy54bWysUttuEzEQfUfiHyy/k90GQtJVNhVQlRcE&#10;ldp+gOO1s5bWHjPjZDd/z9i5FMEb4sWXuRyfc8bru8kP4mCQHIRW3sxqKUzQ0Lmwa+XL88O7lRSU&#10;VOjUAMG08mhI3m3evlmPsTFz6GHoDAoGCdSMsZV9SrGpKtK98YpmEE3gpAX0KvEVd1WHamR0P1Tz&#10;uv5YjYBdRNCGiKP3p6TcFHxrjU4/rCWTxNBK5pbKimXd5rXarFWzQxV7p8801D+w8MoFfvQKda+S&#10;Ent0f0F5pxEIbJpp8BVY67QpGljNTf2HmqdeRVO0sDkUrzbR/4PV3w+PKFzXylspgvI8omczpc8w&#10;iVU2Z4zUcM1T5Ko0cZiHfIkTB7PmyaLPO6sRnGebj1drGUvo3FTXy+WHhRSac8v3q0W9yDDVa3dE&#10;Sl8NeJEPrUQeXXFUHb5ROpVeSvJjAR7cMOR4pniikk9p2k5Fz/xCcwvdkdmPPORW0s+9QiMFpuEL&#10;lD+RwSh+2icGLO9klFPPGZytL0zP3yTP9vd7qXr9zJtfAAAA//8DAFBLAwQUAAYACAAAACEACJAx&#10;QN8AAAALAQAADwAAAGRycy9kb3ducmV2LnhtbEyPy07DMBBF90j8gzVI7FInhYY2xKkqHhILNpR0&#10;P41NHBGPo9ht0r9nWMFyNEf3nltuZ9eLsxlD50lBtkhBGGq87qhVUH++JmsQISJp7D0ZBRcTYFtd&#10;X5VYaD/RhznvYys4hEKBCmyMQyFlaKxxGBZ+MMS/Lz86jHyOrdQjThzuerlM01w67IgbLA7myZrm&#10;e39yCmLUu+xSv7jwdpjfnyebNiuslbq9mXePIKKZ4x8Mv/qsDhU7Hf2JdBC9giR7WK6YVZDf5yCY&#10;SLI7HnNkdJ1uQFal/L+h+gEAAP//AwBQSwECLQAUAAYACAAAACEAtoM4kv4AAADhAQAAEwAAAAAA&#10;AAAAAAAAAAAAAAAAW0NvbnRlbnRfVHlwZXNdLnhtbFBLAQItABQABgAIAAAAIQA4/SH/1gAAAJQB&#10;AAALAAAAAAAAAAAAAAAAAC8BAABfcmVscy8ucmVsc1BLAQItABQABgAIAAAAIQC+fPy9lwEAABQD&#10;AAAOAAAAAAAAAAAAAAAAAC4CAABkcnMvZTJvRG9jLnhtbFBLAQItABQABgAIAAAAIQAIkDFA3wAA&#10;AAsBAAAPAAAAAAAAAAAAAAAAAPEDAABkcnMvZG93bnJldi54bWxQSwUGAAAAAAQABADzAAAA/QQA&#10;AAAA&#10;" filled="f" stroked="f">
                <v:textbox style="mso-fit-shape-to-text:t">
                  <w:txbxContent>
                    <w:p w:rsidR="0090276A" w:rsidRPr="0090276A" w:rsidRDefault="0090276A" w:rsidP="0090276A">
                      <w:pPr>
                        <w:pStyle w:val="NormalWeb"/>
                        <w:spacing w:before="0" w:beforeAutospacing="0" w:after="0" w:afterAutospacing="0"/>
                      </w:pPr>
                      <w:r w:rsidRPr="0090276A">
                        <w:rPr>
                          <w:rFonts w:asciiTheme="minorHAnsi" w:hAnsi="Calibri" w:cstheme="minorBidi"/>
                          <w:color w:val="000000" w:themeColor="text1"/>
                          <w:kern w:val="24"/>
                        </w:rPr>
                        <w:t>Clear focus on the question</w:t>
                      </w:r>
                    </w:p>
                  </w:txbxContent>
                </v:textbox>
              </v:shape>
            </w:pict>
          </mc:Fallback>
        </mc:AlternateContent>
      </w:r>
      <w:r w:rsidRPr="0090276A">
        <w:rPr>
          <w:rFonts w:ascii="Comic Sans MS" w:hAnsi="Comic Sans MS"/>
          <w:b/>
          <w:bCs/>
          <w:noProof/>
          <w:sz w:val="24"/>
          <w:szCs w:val="24"/>
          <w:lang w:eastAsia="en-GB"/>
        </w:rPr>
        <mc:AlternateContent>
          <mc:Choice Requires="wps">
            <w:drawing>
              <wp:anchor distT="0" distB="0" distL="114300" distR="114300" simplePos="0" relativeHeight="251663360" behindDoc="0" locked="0" layoutInCell="1" allowOverlap="1" wp14:anchorId="28A5B1D4" wp14:editId="77A3DAFE">
                <wp:simplePos x="0" y="0"/>
                <wp:positionH relativeFrom="column">
                  <wp:posOffset>-390525</wp:posOffset>
                </wp:positionH>
                <wp:positionV relativeFrom="paragraph">
                  <wp:posOffset>727710</wp:posOffset>
                </wp:positionV>
                <wp:extent cx="372745" cy="333375"/>
                <wp:effectExtent l="19050" t="19050" r="65405" b="47625"/>
                <wp:wrapNone/>
                <wp:docPr id="1" name="Straight Arrow Connector 4"/>
                <wp:cNvGraphicFramePr/>
                <a:graphic xmlns:a="http://schemas.openxmlformats.org/drawingml/2006/main">
                  <a:graphicData uri="http://schemas.microsoft.com/office/word/2010/wordprocessingShape">
                    <wps:wsp>
                      <wps:cNvCnPr/>
                      <wps:spPr>
                        <a:xfrm>
                          <a:off x="0" y="0"/>
                          <a:ext cx="372745"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0.75pt;margin-top:57.3pt;width:29.3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b68AEAAD4EAAAOAAAAZHJzL2Uyb0RvYy54bWysU8GO0zAQvSPxD5bvNG13S1dV0xXqslwQ&#10;VCz7AV7HbizZHmtsmvbvGTtpSmEvIHJwMvG8mfeex+v7o7PsoDAa8DWfTaacKS+hMX5f8+fvj+/u&#10;OItJ+EZY8KrmJxX5/ebtm3UXVmoOLdhGIaMiPq66UPM2pbCqqihb5UScQFCeNjWgE4lC3FcNio6q&#10;O1vNp9P3VQfYBASpYqS/D/0m35T6WiuZvmodVWK25sQtlRXL+pLXarMWqz2K0Bo50BD/wMIJ46np&#10;WOpBJMF+oPmjlDMSIYJOEwmuAq2NVEUDqZlNf1Pz1IqgihYyJ4bRpvj/ysovhx0y09DZceaFoyN6&#10;SijMvk3sAyJ0bAvek42A7Da71YW4ItDW73CIYthhln7U6PKbRLFjcfg0OqyOiUn6ebOcL28XnEna&#10;uqFnucg1qws4YEyfFDiWP2oeBy4jiVlxWRw+x9QDz4Dc2XrW1Xx+t6CyOY5gTfNorC1BHim1tcgO&#10;goYhHWdD66usJIz96BuWToGsENmBIc16IprV93rLVzpZ1Tf+pjS5SAp7gmV+L82ElMqnc0PrKTvD&#10;NFEbgdOe8jXLa+CQn6GqzPbfgEdE6Qw+jWBnPOBr3S8e6T7/7ECvO1vwAs2pTEKxhoa0nOZwofIt&#10;+DUu8Mu13/wEAAD//wMAUEsDBBQABgAIAAAAIQAaqHjX3QAAAAoBAAAPAAAAZHJzL2Rvd25yZXYu&#10;eG1sTI/BTsMwEETvSPyDtZW4pY4rmqIQp0JBICTEoYUPcGM3jmqvI9ttw9+znOC4M0+zM8129o5d&#10;TExjQAliWQIz2Ac94iDh6/OleACWskKtXEAj4dsk2La3N42qdbjizlz2eWAUgqlWEmzOU8156q3x&#10;Ki3DZJC8Y4heZTrjwHVUVwr3jq/KsuJejUgfrJpMZ01/2p+9BN292uH5fX0U3mNnXdp8vLko5d1i&#10;fnoEls2c/2D4rU/VoaVOh3BGnZiTUFRiTSgZ4r4CRkSxoi0HEqqNAN42/P+E9gcAAP//AwBQSwEC&#10;LQAUAAYACAAAACEAtoM4kv4AAADhAQAAEwAAAAAAAAAAAAAAAAAAAAAAW0NvbnRlbnRfVHlwZXNd&#10;LnhtbFBLAQItABQABgAIAAAAIQA4/SH/1gAAAJQBAAALAAAAAAAAAAAAAAAAAC8BAABfcmVscy8u&#10;cmVsc1BLAQItABQABgAIAAAAIQBRkWb68AEAAD4EAAAOAAAAAAAAAAAAAAAAAC4CAABkcnMvZTJv&#10;RG9jLnhtbFBLAQItABQABgAIAAAAIQAaqHjX3QAAAAoBAAAPAAAAAAAAAAAAAAAAAEoEAABkcnMv&#10;ZG93bnJldi54bWxQSwUGAAAAAAQABADzAAAAVAUAAAAA&#10;" strokecolor="black [3213]" strokeweight="2.25pt">
                <v:stroke endarrow="open"/>
              </v:shape>
            </w:pict>
          </mc:Fallback>
        </mc:AlternateContent>
      </w:r>
      <w:r w:rsidRPr="0090276A">
        <w:rPr>
          <w:rFonts w:ascii="Comic Sans MS" w:hAnsi="Comic Sans MS"/>
          <w:sz w:val="24"/>
          <w:szCs w:val="24"/>
        </w:rPr>
        <w:t xml:space="preserve">Sheila and Eric Birling are the two grown-up children of Mr and Mrs Birling. </w:t>
      </w:r>
      <w:r w:rsidRPr="0090276A">
        <w:rPr>
          <w:rFonts w:ascii="Comic Sans MS" w:hAnsi="Comic Sans MS"/>
          <w:b/>
          <w:bCs/>
          <w:sz w:val="24"/>
          <w:szCs w:val="24"/>
        </w:rPr>
        <w:t xml:space="preserve">Priestley presents </w:t>
      </w:r>
      <w:r w:rsidRPr="0090276A">
        <w:rPr>
          <w:rFonts w:ascii="Comic Sans MS" w:hAnsi="Comic Sans MS"/>
          <w:sz w:val="24"/>
          <w:szCs w:val="24"/>
        </w:rPr>
        <w:t xml:space="preserve">them as appearing to come from a trouble-free and privileged background. </w:t>
      </w:r>
      <w:r w:rsidRPr="0090276A">
        <w:rPr>
          <w:rFonts w:ascii="Comic Sans MS" w:hAnsi="Comic Sans MS"/>
          <w:b/>
          <w:bCs/>
          <w:sz w:val="24"/>
          <w:szCs w:val="24"/>
        </w:rPr>
        <w:t xml:space="preserve">They are important because they are representative of the younger generation who are open to change. </w:t>
      </w:r>
    </w:p>
    <w:p w:rsidR="0090276A" w:rsidRPr="0090276A" w:rsidRDefault="0090276A" w:rsidP="0090276A">
      <w:pPr>
        <w:rPr>
          <w:rFonts w:ascii="Comic Sans MS" w:hAnsi="Comic Sans MS"/>
          <w:sz w:val="24"/>
          <w:szCs w:val="24"/>
        </w:rPr>
      </w:pPr>
      <w:r w:rsidRPr="0090276A">
        <w:rPr>
          <w:rFonts w:ascii="Comic Sans MS" w:hAnsi="Comic Sans MS"/>
          <w:sz w:val="24"/>
          <w:szCs w:val="24"/>
        </w:rPr>
        <w:t xml:space="preserve">Sheila initially comes across to the audience as a </w:t>
      </w:r>
      <w:r w:rsidRPr="0090276A">
        <w:rPr>
          <w:rFonts w:ascii="Comic Sans MS" w:hAnsi="Comic Sans MS"/>
          <w:b/>
          <w:bCs/>
          <w:sz w:val="24"/>
          <w:szCs w:val="24"/>
        </w:rPr>
        <w:t>spoilt and selfish character. However, once the Inspector arrives, the audience see a changed and reformed character</w:t>
      </w:r>
      <w:r w:rsidRPr="0090276A">
        <w:rPr>
          <w:rFonts w:ascii="Comic Sans MS" w:hAnsi="Comic Sans MS"/>
          <w:sz w:val="24"/>
          <w:szCs w:val="24"/>
        </w:rPr>
        <w:t xml:space="preserve">. When Sheila learns of Eva’s death, she is horrified and repentant and displays a sensitive side of her personality. </w:t>
      </w:r>
      <w:r w:rsidRPr="0090276A">
        <w:rPr>
          <w:rFonts w:ascii="Comic Sans MS" w:hAnsi="Comic Sans MS"/>
          <w:b/>
          <w:bCs/>
          <w:sz w:val="24"/>
          <w:szCs w:val="24"/>
        </w:rPr>
        <w:t xml:space="preserve">[Quote needed for analysis.] </w:t>
      </w:r>
      <w:r w:rsidRPr="0090276A">
        <w:rPr>
          <w:rFonts w:ascii="Comic Sans MS" w:hAnsi="Comic Sans MS"/>
          <w:sz w:val="24"/>
          <w:szCs w:val="24"/>
        </w:rPr>
        <w:t xml:space="preserve">When Gerald’s affair is revealed, Sheila is expected by her parents to brush aside his behaviour and carry on as though nothing had happened. </w:t>
      </w:r>
      <w:r w:rsidRPr="0090276A">
        <w:rPr>
          <w:rFonts w:ascii="Comic Sans MS" w:hAnsi="Comic Sans MS"/>
          <w:b/>
          <w:bCs/>
          <w:sz w:val="24"/>
          <w:szCs w:val="24"/>
        </w:rPr>
        <w:t>[Quote to contrast with the presentation of the younger generation.]</w:t>
      </w:r>
      <w:r w:rsidRPr="0090276A">
        <w:rPr>
          <w:rFonts w:ascii="Comic Sans MS" w:hAnsi="Comic Sans MS"/>
          <w:sz w:val="24"/>
          <w:szCs w:val="24"/>
        </w:rPr>
        <w:t xml:space="preserve"> Sheila is not prepared to do so and returns her engagement ring. </w:t>
      </w:r>
      <w:proofErr w:type="gramStart"/>
      <w:r>
        <w:rPr>
          <w:rFonts w:ascii="Comic Sans MS" w:hAnsi="Comic Sans MS"/>
          <w:b/>
          <w:bCs/>
          <w:sz w:val="24"/>
          <w:szCs w:val="24"/>
        </w:rPr>
        <w:t xml:space="preserve">[Link to social </w:t>
      </w:r>
      <w:r w:rsidRPr="0090276A">
        <w:rPr>
          <w:rFonts w:ascii="Comic Sans MS" w:hAnsi="Comic Sans MS"/>
          <w:b/>
          <w:bCs/>
          <w:sz w:val="24"/>
          <w:szCs w:val="24"/>
        </w:rPr>
        <w:t>expectations and moving with the times.]</w:t>
      </w:r>
      <w:proofErr w:type="gramEnd"/>
    </w:p>
    <w:p w:rsidR="0090276A" w:rsidRPr="0090276A" w:rsidRDefault="00BA1BFD" w:rsidP="0090276A">
      <w:pPr>
        <w:rPr>
          <w:rFonts w:ascii="Comic Sans MS" w:hAnsi="Comic Sans MS"/>
          <w:sz w:val="24"/>
          <w:szCs w:val="24"/>
        </w:rPr>
      </w:pPr>
      <w:r w:rsidRPr="00BA1BFD">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5C72249B" wp14:editId="21F324DA">
                <wp:simplePos x="0" y="0"/>
                <wp:positionH relativeFrom="column">
                  <wp:posOffset>-1343025</wp:posOffset>
                </wp:positionH>
                <wp:positionV relativeFrom="paragraph">
                  <wp:posOffset>271780</wp:posOffset>
                </wp:positionV>
                <wp:extent cx="1000125" cy="523220"/>
                <wp:effectExtent l="0" t="0" r="0" b="0"/>
                <wp:wrapNone/>
                <wp:docPr id="7" name="TextBox 5"/>
                <wp:cNvGraphicFramePr/>
                <a:graphic xmlns:a="http://schemas.openxmlformats.org/drawingml/2006/main">
                  <a:graphicData uri="http://schemas.microsoft.com/office/word/2010/wordprocessingShape">
                    <wps:wsp>
                      <wps:cNvSpPr txBox="1"/>
                      <wps:spPr>
                        <a:xfrm>
                          <a:off x="0" y="0"/>
                          <a:ext cx="1000125" cy="523220"/>
                        </a:xfrm>
                        <a:prstGeom prst="rect">
                          <a:avLst/>
                        </a:prstGeom>
                        <a:noFill/>
                      </wps:spPr>
                      <wps:txbx>
                        <w:txbxContent>
                          <w:p w:rsidR="00BA1BFD" w:rsidRPr="00BA1BFD" w:rsidRDefault="00BA1BFD" w:rsidP="00BA1BFD">
                            <w:pPr>
                              <w:pStyle w:val="NormalWeb"/>
                              <w:spacing w:before="0" w:beforeAutospacing="0" w:after="0" w:afterAutospacing="0"/>
                            </w:pPr>
                            <w:r w:rsidRPr="00BA1BFD">
                              <w:rPr>
                                <w:rFonts w:asciiTheme="minorHAnsi" w:hAnsi="Calibri" w:cstheme="minorBidi"/>
                                <w:color w:val="000000" w:themeColor="text1"/>
                                <w:kern w:val="24"/>
                              </w:rPr>
                              <w:t>Quote used to support ideas</w:t>
                            </w:r>
                          </w:p>
                        </w:txbxContent>
                      </wps:txbx>
                      <wps:bodyPr wrap="square" rtlCol="0">
                        <a:spAutoFit/>
                      </wps:bodyPr>
                    </wps:wsp>
                  </a:graphicData>
                </a:graphic>
                <wp14:sizeRelH relativeFrom="margin">
                  <wp14:pctWidth>0</wp14:pctWidth>
                </wp14:sizeRelH>
              </wp:anchor>
            </w:drawing>
          </mc:Choice>
          <mc:Fallback>
            <w:pict>
              <v:shape id="_x0000_s1029" type="#_x0000_t202" style="position:absolute;margin-left:-105.75pt;margin-top:21.4pt;width:78.75pt;height:41.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RlwEAABQDAAAOAAAAZHJzL2Uyb0RvYy54bWysUstu2zAQvBfoPxC815IVuC0Ey0HbILkE&#10;bYGkH0BTpEVA5DK7tCX/fZf0I0F7K3rhY3c5OzPL9e3sR3EwSA5CJ5eLWgoTNPQu7Dr56/n+w2cp&#10;KKnQqxGC6eTRkLzdvH+3nmJrGhhg7A0KBgnUTrGTQ0qxrSrSg/GKFhBN4KQF9CrxFXdVj2pidD9W&#10;TV1/rCbAPiJoQ8TRu1NSbgq+tUanH9aSSWLsJHNLZcWybvNabdaq3aGKg9NnGuofWHjlAje9Qt2p&#10;pMQe3V9Q3mkEApsWGnwF1jptigZWs6z/UPM0qGiKFjaH4tUm+n+w+vvhJwrXd/KTFEF5HtGzmdNX&#10;mMUqmzNFarnmKXJVmjnMQ77EiYNZ82zR553VCM6zzcertYwldH5U1/WyWUmhObdqbpqmeF+9vo5I&#10;6cGAF/nQSeTRFUfV4ZESM+HSS0luFuDejWOOZ4onKvmU5u1c9NxcaG6hPzL7iYfcSXrZKzRSYBq/&#10;QfkTGYzil31iwNIno5zenMHZ+tL+/E3ybN/eS9XrZ978BgAA//8DAFBLAwQUAAYACAAAACEAqd55&#10;Ct4AAAALAQAADwAAAGRycy9kb3ducmV2LnhtbEyPy07DMBBF90j8gzVI7FInVoNQiFNVPCQWbChh&#10;P41NHBGPo9ht0r9nWMFyNEf3nlvvVj+Ks53jEEhDsclBWOqCGajX0H68ZPcgYkIyOAayGi42wq65&#10;vqqxMmGhd3s+pF5wCMUKNbiUpkrK2DnrMW7CZIl/X2H2mPice2lmXDjcj1Ll+Z30OBA3OJzso7Pd&#10;9+HkNaRk9sWlffbx9XN9e1pc3pXYan17s+4fQCS7pj8YfvVZHRp2OoYTmShGDZkqipJZDVvFG5jI&#10;yi2vOzKqSgWyqeX/Dc0PAAAA//8DAFBLAQItABQABgAIAAAAIQC2gziS/gAAAOEBAAATAAAAAAAA&#10;AAAAAAAAAAAAAABbQ29udGVudF9UeXBlc10ueG1sUEsBAi0AFAAGAAgAAAAhADj9If/WAAAAlAEA&#10;AAsAAAAAAAAAAAAAAAAALwEAAF9yZWxzLy5yZWxzUEsBAi0AFAAGAAgAAAAhAD8UvdGXAQAAFAMA&#10;AA4AAAAAAAAAAAAAAAAALgIAAGRycy9lMm9Eb2MueG1sUEsBAi0AFAAGAAgAAAAhAKneeQreAAAA&#10;CwEAAA8AAAAAAAAAAAAAAAAA8QMAAGRycy9kb3ducmV2LnhtbFBLBQYAAAAABAAEAPMAAAD8BAAA&#10;AAA=&#10;" filled="f" stroked="f">
                <v:textbox style="mso-fit-shape-to-text:t">
                  <w:txbxContent>
                    <w:p w:rsidR="00BA1BFD" w:rsidRPr="00BA1BFD" w:rsidRDefault="00BA1BFD" w:rsidP="00BA1BFD">
                      <w:pPr>
                        <w:pStyle w:val="NormalWeb"/>
                        <w:spacing w:before="0" w:beforeAutospacing="0" w:after="0" w:afterAutospacing="0"/>
                      </w:pPr>
                      <w:r w:rsidRPr="00BA1BFD">
                        <w:rPr>
                          <w:rFonts w:asciiTheme="minorHAnsi" w:hAnsi="Calibri" w:cstheme="minorBidi"/>
                          <w:color w:val="000000" w:themeColor="text1"/>
                          <w:kern w:val="24"/>
                        </w:rPr>
                        <w:t>Quote used to support ideas</w:t>
                      </w:r>
                    </w:p>
                  </w:txbxContent>
                </v:textbox>
              </v:shape>
            </w:pict>
          </mc:Fallback>
        </mc:AlternateContent>
      </w:r>
      <w:r w:rsidR="008B0329" w:rsidRPr="008B0329">
        <w:rPr>
          <w:rFonts w:ascii="Comic Sans MS" w:hAnsi="Comic Sans MS"/>
          <w:b/>
          <w:bCs/>
          <w:noProof/>
          <w:sz w:val="24"/>
          <w:szCs w:val="24"/>
          <w:lang w:eastAsia="en-GB"/>
        </w:rPr>
        <mc:AlternateContent>
          <mc:Choice Requires="wps">
            <w:drawing>
              <wp:anchor distT="0" distB="0" distL="114300" distR="114300" simplePos="0" relativeHeight="251671552" behindDoc="0" locked="0" layoutInCell="1" allowOverlap="1" wp14:anchorId="457EEB6C" wp14:editId="311A5B7D">
                <wp:simplePos x="0" y="0"/>
                <wp:positionH relativeFrom="column">
                  <wp:posOffset>-494665</wp:posOffset>
                </wp:positionH>
                <wp:positionV relativeFrom="paragraph">
                  <wp:posOffset>509905</wp:posOffset>
                </wp:positionV>
                <wp:extent cx="476885" cy="52705"/>
                <wp:effectExtent l="0" t="95250" r="0" b="118745"/>
                <wp:wrapNone/>
                <wp:docPr id="4" name="Straight Arrow Connector 3"/>
                <wp:cNvGraphicFramePr/>
                <a:graphic xmlns:a="http://schemas.openxmlformats.org/drawingml/2006/main">
                  <a:graphicData uri="http://schemas.microsoft.com/office/word/2010/wordprocessingShape">
                    <wps:wsp>
                      <wps:cNvCnPr/>
                      <wps:spPr>
                        <a:xfrm>
                          <a:off x="0" y="0"/>
                          <a:ext cx="476885" cy="5270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95pt;margin-top:40.15pt;width:37.55pt;height:4.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s28QEAAD0EAAAOAAAAZHJzL2Uyb0RvYy54bWysU02P0zAQvSPxHyzfadKy2VZV0xXqslwQ&#10;VLvwA7yO3Vjyl8amSf49YydN2YULiIsTe+bNvPc83t31RpOzgKCcrelyUVIiLHeNsqeafv/28G5D&#10;SYjMNkw7K2o6iEDv9m/f7Dq/FSvXOt0IIFjEhm3na9rG6LdFEXgrDAsL54XFoHRgWMQtnIoGWIfV&#10;jS5WZXlbdA4aD46LEPD0fgzSfa4vpeDxq5RBRKJritxiXiGvz2kt9ju2PQHzreITDfYPLAxTFpvO&#10;pe5ZZOQHqN9KGcXBBSfjgjtTOCkVF1kDqlmWr9Q8tcyLrAXNCX62Kfy/svzL+QhENTW9ocQyg1f0&#10;FIGpUxvJBwDXkYOzFm10QN4ntzoftgg62CNMu+CPkKT3Ekz6oijSZ4eH2WHRR8Lx8GZ9u9lUlHAM&#10;Vat1WaWSxRXrIcRPwhmSfmoaJiozh2U2mZ0/hzgCL4DUWFvS1XS1qdZVTgtOq+ZBaZ2CeaLEQQM5&#10;M5yF2C+n1i+yIlP6o21IHDw6wZIBU5q2SDSJH+XmvzhoMTZ+FBJNRIEjwVfNGOfCxktDbTE7wSRS&#10;m4HlSDnN/ZXlS+CUn6Aij/bfgGdE7uxsnMFGWQd/6n71SI75FwdG3cmCZ9cMeRCyNTij+Tan95Qe&#10;wa/7DL+++v1PAAAA//8DAFBLAwQUAAYACAAAACEA2ZYpEtwAAAAIAQAADwAAAGRycy9kb3ducmV2&#10;LnhtbEyPQU7DMBBF90jcwRokdqnTIpo0jVOhIBASYkHhAG48jSPscRS7bbg9wwqWX/P05/16N3sn&#10;zjjFIZCC5SIHgdQFM1Cv4PPjKStBxKTJaBcIFXxjhF1zfVXryoQLveN5n3rBJRQrrcCmNFZSxs6i&#10;13ERRiS+HcPkdeI49dJM+sLl3slVnq+l1wPxB6tHbC12X/uTV2DaZ9s/vt4fl95Ta10s3l7cpNTt&#10;zfywBZFwTn8w/OqzOjTsdAgnMlE4BVlRbBhVUOZ3IBjIVjzlwLlcg2xq+X9A8wMAAP//AwBQSwEC&#10;LQAUAAYACAAAACEAtoM4kv4AAADhAQAAEwAAAAAAAAAAAAAAAAAAAAAAW0NvbnRlbnRfVHlwZXNd&#10;LnhtbFBLAQItABQABgAIAAAAIQA4/SH/1gAAAJQBAAALAAAAAAAAAAAAAAAAAC8BAABfcmVscy8u&#10;cmVsc1BLAQItABQABgAIAAAAIQB7c1s28QEAAD0EAAAOAAAAAAAAAAAAAAAAAC4CAABkcnMvZTJv&#10;RG9jLnhtbFBLAQItABQABgAIAAAAIQDZlikS3AAAAAgBAAAPAAAAAAAAAAAAAAAAAEsEAABkcnMv&#10;ZG93bnJldi54bWxQSwUGAAAAAAQABADzAAAAVAUAAAAA&#10;" strokecolor="black [3213]" strokeweight="2.25pt">
                <v:stroke endarrow="open"/>
              </v:shape>
            </w:pict>
          </mc:Fallback>
        </mc:AlternateContent>
      </w:r>
      <w:r w:rsidR="0090276A" w:rsidRPr="0090276A">
        <w:rPr>
          <w:rFonts w:ascii="Comic Sans MS" w:hAnsi="Comic Sans MS"/>
          <w:sz w:val="24"/>
          <w:szCs w:val="24"/>
        </w:rPr>
        <w:t>Like Sheila, Eric is changed by the Inspect</w:t>
      </w:r>
      <w:r>
        <w:rPr>
          <w:rFonts w:ascii="Comic Sans MS" w:hAnsi="Comic Sans MS"/>
          <w:sz w:val="24"/>
          <w:szCs w:val="24"/>
        </w:rPr>
        <w:t xml:space="preserve">or’s visit; he is described by </w:t>
      </w:r>
      <w:r w:rsidR="0090276A" w:rsidRPr="0090276A">
        <w:rPr>
          <w:rFonts w:ascii="Comic Sans MS" w:hAnsi="Comic Sans MS"/>
          <w:sz w:val="24"/>
          <w:szCs w:val="24"/>
        </w:rPr>
        <w:t xml:space="preserve">Priestley as </w:t>
      </w:r>
      <w:r w:rsidR="0090276A" w:rsidRPr="0090276A">
        <w:rPr>
          <w:rFonts w:ascii="Comic Sans MS" w:hAnsi="Comic Sans MS"/>
          <w:b/>
          <w:bCs/>
          <w:sz w:val="24"/>
          <w:szCs w:val="24"/>
        </w:rPr>
        <w:t>‘half shy, half assertive</w:t>
      </w:r>
      <w:r w:rsidR="0090276A" w:rsidRPr="0090276A">
        <w:rPr>
          <w:rFonts w:ascii="Comic Sans MS" w:hAnsi="Comic Sans MS"/>
          <w:sz w:val="24"/>
          <w:szCs w:val="24"/>
        </w:rPr>
        <w:t xml:space="preserve">’. His past drunken behaviour led to him forcing himself on Eva/Daisy; eventually she became pregnant, refused to take his stolen money and was turned away from any help by his mother </w:t>
      </w:r>
      <w:r w:rsidR="0090276A" w:rsidRPr="0090276A">
        <w:rPr>
          <w:rFonts w:ascii="Comic Sans MS" w:hAnsi="Comic Sans MS"/>
          <w:b/>
          <w:bCs/>
          <w:sz w:val="24"/>
          <w:szCs w:val="24"/>
        </w:rPr>
        <w:t>[How did this rejection change Eric? – explore]</w:t>
      </w:r>
      <w:r w:rsidR="0090276A" w:rsidRPr="0090276A">
        <w:rPr>
          <w:rFonts w:ascii="Comic Sans MS" w:hAnsi="Comic Sans MS"/>
          <w:sz w:val="24"/>
          <w:szCs w:val="24"/>
        </w:rPr>
        <w:t xml:space="preserve">. Eric has had enough of his parents’ pompous attitude. They castigate him at a time when he needs them both. </w:t>
      </w:r>
      <w:r w:rsidR="0090276A" w:rsidRPr="0090276A">
        <w:rPr>
          <w:rFonts w:ascii="Comic Sans MS" w:hAnsi="Comic Sans MS"/>
          <w:b/>
          <w:bCs/>
          <w:sz w:val="24"/>
          <w:szCs w:val="24"/>
        </w:rPr>
        <w:t>[Quote examples of Mr Birling’s treatment of Eric.]</w:t>
      </w:r>
    </w:p>
    <w:p w:rsidR="0090276A" w:rsidRPr="00BA1BFD" w:rsidRDefault="0090276A" w:rsidP="0090276A">
      <w:pPr>
        <w:rPr>
          <w:rFonts w:ascii="Comic Sans MS" w:hAnsi="Comic Sans MS"/>
          <w:b/>
          <w:sz w:val="24"/>
          <w:szCs w:val="24"/>
        </w:rPr>
      </w:pPr>
      <w:r w:rsidRPr="0090276A">
        <w:rPr>
          <w:rFonts w:ascii="Comic Sans MS" w:hAnsi="Comic Sans MS"/>
          <w:sz w:val="24"/>
          <w:szCs w:val="24"/>
        </w:rPr>
        <w:t xml:space="preserve">Eric’s mother is partly responsible for the death of his unborn child; when he discovers this, he is shocked and angry. </w:t>
      </w:r>
      <w:r w:rsidRPr="0090276A">
        <w:rPr>
          <w:rFonts w:ascii="Comic Sans MS" w:hAnsi="Comic Sans MS"/>
          <w:b/>
          <w:bCs/>
          <w:sz w:val="24"/>
          <w:szCs w:val="24"/>
        </w:rPr>
        <w:t>[Quote to support and analyse.]</w:t>
      </w:r>
      <w:r w:rsidRPr="0090276A">
        <w:rPr>
          <w:rFonts w:ascii="Comic Sans MS" w:hAnsi="Comic Sans MS"/>
          <w:sz w:val="24"/>
          <w:szCs w:val="24"/>
        </w:rPr>
        <w:t xml:space="preserve"> Eric </w:t>
      </w:r>
      <w:r w:rsidRPr="0090276A">
        <w:rPr>
          <w:rFonts w:ascii="Comic Sans MS" w:hAnsi="Comic Sans MS"/>
          <w:sz w:val="24"/>
          <w:szCs w:val="24"/>
        </w:rPr>
        <w:lastRenderedPageBreak/>
        <w:t xml:space="preserve">accepts his actions contributed to Eva/Daisy’s death; like Sheila, Eric is not the same person. The Inspector is the one who has helped them both grow up and see the errors of their ways, and not their parents. </w:t>
      </w:r>
      <w:r w:rsidR="00BA1BFD">
        <w:rPr>
          <w:rFonts w:ascii="Comic Sans MS" w:hAnsi="Comic Sans MS"/>
          <w:b/>
          <w:sz w:val="24"/>
          <w:szCs w:val="24"/>
        </w:rPr>
        <w:t>[Explore Priestley’s purpose and intention – link to ideas of morality plays.]</w:t>
      </w:r>
    </w:p>
    <w:p w:rsidR="0090276A" w:rsidRPr="0090276A" w:rsidRDefault="00BA1BFD" w:rsidP="0090276A">
      <w:pPr>
        <w:rPr>
          <w:rFonts w:ascii="Comic Sans MS" w:hAnsi="Comic Sans MS"/>
          <w:sz w:val="24"/>
          <w:szCs w:val="24"/>
        </w:rPr>
      </w:pPr>
      <w:r w:rsidRPr="00BA1BFD">
        <w:rPr>
          <w:rFonts w:ascii="Comic Sans MS" w:hAnsi="Comic Sans MS"/>
          <w:noProof/>
          <w:sz w:val="24"/>
          <w:szCs w:val="24"/>
          <w:lang w:eastAsia="en-GB"/>
        </w:rPr>
        <mc:AlternateContent>
          <mc:Choice Requires="wps">
            <w:drawing>
              <wp:anchor distT="0" distB="0" distL="114300" distR="114300" simplePos="0" relativeHeight="251679744" behindDoc="0" locked="0" layoutInCell="1" allowOverlap="1" wp14:anchorId="3D4C43C9" wp14:editId="31D14BD0">
                <wp:simplePos x="0" y="0"/>
                <wp:positionH relativeFrom="column">
                  <wp:posOffset>-1343025</wp:posOffset>
                </wp:positionH>
                <wp:positionV relativeFrom="paragraph">
                  <wp:posOffset>617220</wp:posOffset>
                </wp:positionV>
                <wp:extent cx="1000125" cy="522605"/>
                <wp:effectExtent l="0" t="0" r="0" b="0"/>
                <wp:wrapNone/>
                <wp:docPr id="12" name="TextBox 5"/>
                <wp:cNvGraphicFramePr/>
                <a:graphic xmlns:a="http://schemas.openxmlformats.org/drawingml/2006/main">
                  <a:graphicData uri="http://schemas.microsoft.com/office/word/2010/wordprocessingShape">
                    <wps:wsp>
                      <wps:cNvSpPr txBox="1"/>
                      <wps:spPr>
                        <a:xfrm>
                          <a:off x="0" y="0"/>
                          <a:ext cx="1000125" cy="522605"/>
                        </a:xfrm>
                        <a:prstGeom prst="rect">
                          <a:avLst/>
                        </a:prstGeom>
                        <a:noFill/>
                      </wps:spPr>
                      <wps:txbx>
                        <w:txbxContent>
                          <w:p w:rsidR="00BA1BFD" w:rsidRPr="00BA1BFD" w:rsidRDefault="00BA1BFD" w:rsidP="00BA1BFD">
                            <w:pPr>
                              <w:pStyle w:val="NormalWeb"/>
                              <w:spacing w:before="0" w:beforeAutospacing="0" w:after="0" w:afterAutospacing="0"/>
                            </w:pPr>
                            <w:r>
                              <w:rPr>
                                <w:rFonts w:asciiTheme="minorHAnsi" w:hAnsi="Calibri" w:cstheme="minorBidi"/>
                                <w:color w:val="000000" w:themeColor="text1"/>
                                <w:kern w:val="24"/>
                              </w:rPr>
                              <w:t>Clear conclusion</w:t>
                            </w:r>
                          </w:p>
                        </w:txbxContent>
                      </wps:txbx>
                      <wps:bodyPr wrap="square" rtlCol="0">
                        <a:spAutoFit/>
                      </wps:bodyPr>
                    </wps:wsp>
                  </a:graphicData>
                </a:graphic>
                <wp14:sizeRelH relativeFrom="margin">
                  <wp14:pctWidth>0</wp14:pctWidth>
                </wp14:sizeRelH>
              </wp:anchor>
            </w:drawing>
          </mc:Choice>
          <mc:Fallback>
            <w:pict>
              <v:shape id="_x0000_s1030" type="#_x0000_t202" style="position:absolute;margin-left:-105.75pt;margin-top:48.6pt;width:78.75pt;height:41.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6zlwEAABUDAAAOAAAAZHJzL2Uyb0RvYy54bWysUstu2zAQvBfIPxC8x5KFOCgEy0HbIL0U&#10;bYEkH0BTpEVA5LK7tCX/fZf0I0F7K3rhY3c5OzPL9cPsR3EwSA5CJ5eLWgoTNPQu7Dr5+vJ0+1EK&#10;Sir0aoRgOnk0JB82Nx/WU2xNAwOMvUHBIIHaKXZySCm2VUV6MF7RAqIJnLSAXiW+4q7qUU2M7seq&#10;qev7agLsI4I2RBx9PCXlpuBba3T6YS2ZJMZOMrdUVizrNq/VZq3aHao4OH2mof6BhVcucNMr1KNK&#10;SuzR/QXlnUYgsGmhwVdgrdOmaGA1y/oPNc+DiqZoYXMoXm2i/wervx9+onA9z66RIijPM3oxc/oM&#10;s1hld6ZILRc9Ry5LM4e58hInDmbRs0Wfd5YjOM8+H6/eMpbQ+VFd18tmJYXm3Kpp7usCX729jkjp&#10;qwEv8qGTyLMrlqrDN0rMhEsvJblZgCc3jjmeKZ6o5FOat3MRdHehuYX+yOwnnnIn6ddeoZEC0/gF&#10;yqfIYBQ/7RMDlj4Z5fTmDM7el/bnf5KH+/5eqt5+8+Y3AAAA//8DAFBLAwQUAAYACAAAACEAQx5a&#10;eN8AAAALAQAADwAAAGRycy9kb3ducmV2LnhtbEyPy07DMBBF90j8gzVI7FInEaE0xKkqHhILNpSw&#10;n8YmjojHUew26d8zrOhyNEf3nlttFzeIk5lC70lBtkpBGGq97qlT0Hy+Jg8gQkTSOHgyCs4mwLa+&#10;vqqw1H6mD3Pax05wCIUSFdgYx1LK0FrjMKz8aIh/335yGPmcOqknnDncDTJP03vpsCdusDiaJ2va&#10;n/3RKYhR77Jz8+LC29fy/jzbtC2wUer2Ztk9gohmif8w/OmzOtTsdPBH0kEMCpI8ywpmFWzWOQgm&#10;kuKO1x0YXW8KkHUlLzfUvwAAAP//AwBQSwECLQAUAAYACAAAACEAtoM4kv4AAADhAQAAEwAAAAAA&#10;AAAAAAAAAAAAAAAAW0NvbnRlbnRfVHlwZXNdLnhtbFBLAQItABQABgAIAAAAIQA4/SH/1gAAAJQB&#10;AAALAAAAAAAAAAAAAAAAAC8BAABfcmVscy8ucmVsc1BLAQItABQABgAIAAAAIQDPOl6zlwEAABUD&#10;AAAOAAAAAAAAAAAAAAAAAC4CAABkcnMvZTJvRG9jLnhtbFBLAQItABQABgAIAAAAIQBDHlp43wAA&#10;AAsBAAAPAAAAAAAAAAAAAAAAAPEDAABkcnMvZG93bnJldi54bWxQSwUGAAAAAAQABADzAAAA/QQA&#10;AAAA&#10;" filled="f" stroked="f">
                <v:textbox style="mso-fit-shape-to-text:t">
                  <w:txbxContent>
                    <w:p w:rsidR="00BA1BFD" w:rsidRPr="00BA1BFD" w:rsidRDefault="00BA1BFD" w:rsidP="00BA1BFD">
                      <w:pPr>
                        <w:pStyle w:val="NormalWeb"/>
                        <w:spacing w:before="0" w:beforeAutospacing="0" w:after="0" w:afterAutospacing="0"/>
                      </w:pPr>
                      <w:r>
                        <w:rPr>
                          <w:rFonts w:asciiTheme="minorHAnsi" w:hAnsi="Calibri" w:cstheme="minorBidi"/>
                          <w:color w:val="000000" w:themeColor="text1"/>
                          <w:kern w:val="24"/>
                        </w:rPr>
                        <w:t>Clear conclusion</w:t>
                      </w:r>
                    </w:p>
                  </w:txbxContent>
                </v:textbox>
              </v:shape>
            </w:pict>
          </mc:Fallback>
        </mc:AlternateContent>
      </w:r>
      <w:r w:rsidRPr="008B0329">
        <w:rPr>
          <w:rFonts w:ascii="Comic Sans MS" w:hAnsi="Comic Sans MS"/>
          <w:b/>
          <w:bCs/>
          <w:noProof/>
          <w:sz w:val="24"/>
          <w:szCs w:val="24"/>
          <w:lang w:eastAsia="en-GB"/>
        </w:rPr>
        <mc:AlternateContent>
          <mc:Choice Requires="wps">
            <w:drawing>
              <wp:anchor distT="0" distB="0" distL="114300" distR="114300" simplePos="0" relativeHeight="251677696" behindDoc="0" locked="0" layoutInCell="1" allowOverlap="1" wp14:anchorId="5C0AB163" wp14:editId="2144037A">
                <wp:simplePos x="0" y="0"/>
                <wp:positionH relativeFrom="column">
                  <wp:posOffset>-527685</wp:posOffset>
                </wp:positionH>
                <wp:positionV relativeFrom="paragraph">
                  <wp:posOffset>969645</wp:posOffset>
                </wp:positionV>
                <wp:extent cx="476885" cy="52705"/>
                <wp:effectExtent l="0" t="95250" r="0" b="118745"/>
                <wp:wrapNone/>
                <wp:docPr id="8" name="Straight Arrow Connector 3"/>
                <wp:cNvGraphicFramePr/>
                <a:graphic xmlns:a="http://schemas.openxmlformats.org/drawingml/2006/main">
                  <a:graphicData uri="http://schemas.microsoft.com/office/word/2010/wordprocessingShape">
                    <wps:wsp>
                      <wps:cNvCnPr/>
                      <wps:spPr>
                        <a:xfrm>
                          <a:off x="0" y="0"/>
                          <a:ext cx="476885" cy="5270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41.55pt;margin-top:76.35pt;width:37.55pt;height:4.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1a8AEAAD0EAAAOAAAAZHJzL2Uyb0RvYy54bWysU8GO0zAQvSPxD5bvNGmh26pqukJdlguC&#10;FQsf4HXsxpLtscamaf+esZOm7MIFxMWJPfNm3nseb29PzrKjwmjAN3w+qzlTXkJr/KHh37/dv1lz&#10;FpPwrbDgVcPPKvLb3etX2z5s1AI6sK1CRkV83PSh4V1KYVNVUXbKiTiDoDwFNaATibZ4qFoUPVV3&#10;tlrU9U3VA7YBQaoY6fRuCPJdqa+1kumL1lElZhtO3FJZsaxPea12W7E5oAidkSMN8Q8snDCemk6l&#10;7kQS7Aea30o5IxEi6DST4CrQ2khVNJCaef1CzWMngipayJwYJpvi/ysrPx8fkJm24XRRXji6oseE&#10;why6xN4jQs/24D3ZCMjeZrf6EDcE2vsHHHcxPGCWftLo8pdEsVNx+Dw5rE6JSTp8t7pZr5ecSQot&#10;F6t6mUtWV2zAmD4qcCz/NDyOVCYO82KyOH6KaQBeALmx9axv+GK9XC1LWgRr2ntjbQ6WiVJ7i+wo&#10;aBbSaT62fpaVhLEffMvSOZATIhswpllPRLP4QW75S2erhsZflSYTSeBA8EUzIaXy6dLQesrOME3U&#10;JmA9UM5zf2X5HDjmZ6gqo/034AlROoNPE9gZD/in7leP9JB/cWDQnS14gvZcBqFYQzNabnN8T/kR&#10;/Lov8Our3/0EAAD//wMAUEsDBBQABgAIAAAAIQDri9LW3gAAAAoBAAAPAAAAZHJzL2Rvd25yZXYu&#10;eG1sTI/BTsMwEETvSPyDtZW4pU6K2kYhToWCQEiIA4UPcONtHNVeR7Hbhr9nOcFxZ55mZ+rd7J24&#10;4BSHQAqKZQ4CqQtmoF7B1+dzVoKISZPRLhAq+MYIu+b2ptaVCVf6wMs+9YJDKFZagU1prKSMnUWv&#10;4zKMSOwdw+R14nPqpZn0lcO9k6s830ivB+IPVo/YWuxO+7NXYNoX2z+9rY+F99RaF7fvr25S6m4x&#10;Pz6ASDinPxh+63N1aLjTIZzJROEUZOV9wSgb69UWBBNZyeMOLGyKHGRTy/8Tmh8AAAD//wMAUEsB&#10;Ai0AFAAGAAgAAAAhALaDOJL+AAAA4QEAABMAAAAAAAAAAAAAAAAAAAAAAFtDb250ZW50X1R5cGVz&#10;XS54bWxQSwECLQAUAAYACAAAACEAOP0h/9YAAACUAQAACwAAAAAAAAAAAAAAAAAvAQAAX3JlbHMv&#10;LnJlbHNQSwECLQAUAAYACAAAACEA6wHdWvABAAA9BAAADgAAAAAAAAAAAAAAAAAuAgAAZHJzL2Uy&#10;b0RvYy54bWxQSwECLQAUAAYACAAAACEA64vS1t4AAAAKAQAADwAAAAAAAAAAAAAAAABKBAAAZHJz&#10;L2Rvd25yZXYueG1sUEsFBgAAAAAEAAQA8wAAAFUFAAAAAA==&#10;" strokecolor="black [3213]" strokeweight="2.25pt">
                <v:stroke endarrow="open"/>
              </v:shape>
            </w:pict>
          </mc:Fallback>
        </mc:AlternateContent>
      </w:r>
      <w:r w:rsidR="0090276A" w:rsidRPr="0090276A">
        <w:rPr>
          <w:rFonts w:ascii="Comic Sans MS" w:hAnsi="Comic Sans MS"/>
          <w:sz w:val="24"/>
          <w:szCs w:val="24"/>
        </w:rPr>
        <w:t xml:space="preserve">The Inspector’s arrival changes the relationships Sheila and Eric had with both their parents. Sheila becomes rebellious towards her parents. </w:t>
      </w:r>
      <w:r w:rsidR="0090276A" w:rsidRPr="00BA1BFD">
        <w:rPr>
          <w:rFonts w:ascii="Comic Sans MS" w:hAnsi="Comic Sans MS"/>
          <w:b/>
          <w:sz w:val="24"/>
          <w:szCs w:val="24"/>
        </w:rPr>
        <w:t>It is the relationship between brother and sister that seems the strongest of all, especially when all other family unity seems to have dissolved</w:t>
      </w:r>
      <w:r w:rsidR="0090276A" w:rsidRPr="0090276A">
        <w:rPr>
          <w:rFonts w:ascii="Comic Sans MS" w:hAnsi="Comic Sans MS"/>
          <w:sz w:val="24"/>
          <w:szCs w:val="24"/>
        </w:rPr>
        <w:t>; they initially seemed to bicker and squabble, yet they share much in common, the love and care for others in need.</w:t>
      </w:r>
    </w:p>
    <w:p w:rsidR="0090276A" w:rsidRDefault="0090276A">
      <w:pPr>
        <w:rPr>
          <w:rFonts w:ascii="Comic Sans MS" w:hAnsi="Comic Sans MS"/>
          <w:sz w:val="24"/>
          <w:szCs w:val="24"/>
        </w:rPr>
      </w:pPr>
    </w:p>
    <w:p w:rsidR="00753D5C" w:rsidRDefault="00753D5C" w:rsidP="00753D5C">
      <w:pPr>
        <w:rPr>
          <w:rFonts w:ascii="Comic Sans MS" w:hAnsi="Comic Sans MS"/>
          <w:b/>
          <w:bCs/>
          <w:sz w:val="24"/>
          <w:szCs w:val="24"/>
        </w:rPr>
      </w:pPr>
      <w:r w:rsidRPr="00753D5C">
        <w:rPr>
          <w:rFonts w:ascii="Comic Sans MS" w:hAnsi="Comic Sans MS"/>
          <w:b/>
          <w:sz w:val="24"/>
          <w:szCs w:val="24"/>
        </w:rPr>
        <w:t>I</w:t>
      </w:r>
      <w:r w:rsidRPr="0090276A">
        <w:rPr>
          <w:rFonts w:ascii="Comic Sans MS" w:hAnsi="Comic Sans MS"/>
          <w:b/>
          <w:bCs/>
          <w:sz w:val="24"/>
          <w:szCs w:val="24"/>
        </w:rPr>
        <w:t>n what ways are the characters of Sheila and Eric Birling important in this play?</w:t>
      </w:r>
      <w:r>
        <w:rPr>
          <w:rFonts w:ascii="Comic Sans MS" w:hAnsi="Comic Sans MS"/>
          <w:b/>
          <w:bCs/>
          <w:sz w:val="24"/>
          <w:szCs w:val="24"/>
        </w:rPr>
        <w:t xml:space="preserve"> [30 marks]</w:t>
      </w:r>
    </w:p>
    <w:p w:rsidR="00753D5C" w:rsidRPr="00753D5C" w:rsidRDefault="00753D5C" w:rsidP="00753D5C">
      <w:pPr>
        <w:rPr>
          <w:rFonts w:ascii="Comic Sans MS" w:hAnsi="Comic Sans MS"/>
          <w:bCs/>
          <w:sz w:val="24"/>
          <w:szCs w:val="24"/>
        </w:rPr>
      </w:pPr>
      <w:r>
        <w:rPr>
          <w:rFonts w:ascii="Comic Sans MS" w:hAnsi="Comic Sans MS"/>
          <w:bCs/>
          <w:sz w:val="24"/>
          <w:szCs w:val="24"/>
        </w:rPr>
        <w:t>Using the essay guide above, complete the question using relevant quotations and analysing the language used by Priestley and its effect.</w:t>
      </w:r>
    </w:p>
    <w:p w:rsidR="00753D5C" w:rsidRPr="0090276A" w:rsidRDefault="00753D5C">
      <w:pPr>
        <w:rPr>
          <w:rFonts w:ascii="Comic Sans MS" w:hAnsi="Comic Sans MS"/>
          <w:sz w:val="24"/>
          <w:szCs w:val="24"/>
        </w:rPr>
      </w:pPr>
    </w:p>
    <w:sectPr w:rsidR="00753D5C" w:rsidRPr="0090276A" w:rsidSect="0090276A">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6A"/>
    <w:rsid w:val="00471EC8"/>
    <w:rsid w:val="00753D5C"/>
    <w:rsid w:val="00877928"/>
    <w:rsid w:val="008B0329"/>
    <w:rsid w:val="0090276A"/>
    <w:rsid w:val="0090451C"/>
    <w:rsid w:val="00BA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6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6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3670">
      <w:bodyDiv w:val="1"/>
      <w:marLeft w:val="0"/>
      <w:marRight w:val="0"/>
      <w:marTop w:val="0"/>
      <w:marBottom w:val="0"/>
      <w:divBdr>
        <w:top w:val="none" w:sz="0" w:space="0" w:color="auto"/>
        <w:left w:val="none" w:sz="0" w:space="0" w:color="auto"/>
        <w:bottom w:val="none" w:sz="0" w:space="0" w:color="auto"/>
        <w:right w:val="none" w:sz="0" w:space="0" w:color="auto"/>
      </w:divBdr>
    </w:div>
    <w:div w:id="12069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Parker</dc:creator>
  <cp:lastModifiedBy>Catherine McGuire</cp:lastModifiedBy>
  <cp:revision>2</cp:revision>
  <dcterms:created xsi:type="dcterms:W3CDTF">2014-11-30T18:06:00Z</dcterms:created>
  <dcterms:modified xsi:type="dcterms:W3CDTF">2014-11-30T18:06:00Z</dcterms:modified>
</cp:coreProperties>
</file>