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1732A" w14:textId="1A4DA371" w:rsidR="00DF5537" w:rsidRDefault="00B35F11">
      <w:r w:rsidRPr="00F7232B">
        <w:rPr>
          <w:rFonts w:ascii="Twinkl" w:hAnsi="Twinkl"/>
          <w:noProof/>
          <w:sz w:val="40"/>
          <w:szCs w:val="40"/>
        </w:rPr>
        <w:drawing>
          <wp:anchor distT="0" distB="0" distL="0" distR="0" simplePos="0" relativeHeight="251659264" behindDoc="1" locked="0" layoutInCell="1" allowOverlap="1" wp14:anchorId="4FA1E2D8" wp14:editId="2F83F04E">
            <wp:simplePos x="0" y="0"/>
            <wp:positionH relativeFrom="margin">
              <wp:posOffset>2359660</wp:posOffset>
            </wp:positionH>
            <wp:positionV relativeFrom="paragraph">
              <wp:posOffset>-70423</wp:posOffset>
            </wp:positionV>
            <wp:extent cx="1926589" cy="962532"/>
            <wp:effectExtent l="0" t="0" r="0" b="9525"/>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926589" cy="962532"/>
                    </a:xfrm>
                    <a:prstGeom prst="rect">
                      <a:avLst/>
                    </a:prstGeom>
                  </pic:spPr>
                </pic:pic>
              </a:graphicData>
            </a:graphic>
          </wp:anchor>
        </w:drawing>
      </w:r>
    </w:p>
    <w:p w14:paraId="145746BA" w14:textId="6B203403" w:rsidR="00C8771E" w:rsidRDefault="00C8771E" w:rsidP="00C8771E"/>
    <w:p w14:paraId="1711EC02" w14:textId="6380EFEB" w:rsidR="00C8771E" w:rsidRDefault="00C8771E" w:rsidP="00C8771E"/>
    <w:p w14:paraId="7A32747A" w14:textId="266902C1" w:rsidR="00C8771E" w:rsidRDefault="00C8771E" w:rsidP="00C8771E">
      <w:pPr>
        <w:jc w:val="center"/>
        <w:rPr>
          <w:rFonts w:ascii="Twinkl" w:hAnsi="Twinkl"/>
          <w:b/>
          <w:bCs/>
          <w:sz w:val="96"/>
          <w:szCs w:val="96"/>
        </w:rPr>
      </w:pPr>
      <w:r w:rsidRPr="00C8771E">
        <w:rPr>
          <w:rFonts w:ascii="Twinkl" w:hAnsi="Twinkl"/>
          <w:b/>
          <w:bCs/>
          <w:sz w:val="96"/>
          <w:szCs w:val="96"/>
        </w:rPr>
        <w:t xml:space="preserve">Welcome to </w:t>
      </w:r>
      <w:r w:rsidR="007C0AF7">
        <w:rPr>
          <w:rFonts w:ascii="Twinkl" w:hAnsi="Twinkl"/>
          <w:b/>
          <w:bCs/>
          <w:sz w:val="96"/>
          <w:szCs w:val="96"/>
        </w:rPr>
        <w:t xml:space="preserve">Year </w:t>
      </w:r>
      <w:r w:rsidR="003F3661">
        <w:rPr>
          <w:rFonts w:ascii="Twinkl" w:hAnsi="Twinkl"/>
          <w:b/>
          <w:bCs/>
          <w:sz w:val="96"/>
          <w:szCs w:val="96"/>
        </w:rPr>
        <w:t>3</w:t>
      </w:r>
      <w:r w:rsidRPr="00C8771E">
        <w:rPr>
          <w:rFonts w:ascii="Twinkl" w:hAnsi="Twinkl"/>
          <w:b/>
          <w:bCs/>
          <w:sz w:val="96"/>
          <w:szCs w:val="96"/>
        </w:rPr>
        <w:t>!</w:t>
      </w:r>
    </w:p>
    <w:p w14:paraId="7FD67B2E" w14:textId="11489A32" w:rsidR="00B35F11" w:rsidRPr="00B35F11" w:rsidRDefault="00B35F11" w:rsidP="00B35F11">
      <w:pPr>
        <w:jc w:val="center"/>
        <w:rPr>
          <w:rFonts w:ascii="Twinkl" w:hAnsi="Twinkl"/>
          <w:b/>
          <w:bCs/>
          <w:sz w:val="36"/>
          <w:szCs w:val="36"/>
        </w:rPr>
      </w:pPr>
      <w:r w:rsidRPr="00B35F11">
        <w:rPr>
          <w:rFonts w:ascii="Twinkl" w:hAnsi="Twinkl"/>
          <w:b/>
          <w:bCs/>
          <w:sz w:val="36"/>
          <w:szCs w:val="36"/>
        </w:rPr>
        <w:t>Meet the Teachers:</w:t>
      </w:r>
    </w:p>
    <w:p w14:paraId="4350F887" w14:textId="0E2AF2F8" w:rsidR="00B35F11" w:rsidRDefault="00335ADB" w:rsidP="00B35F11">
      <w:pPr>
        <w:rPr>
          <w:rFonts w:ascii="Twinkl" w:hAnsi="Twinkl"/>
          <w:sz w:val="36"/>
          <w:szCs w:val="36"/>
        </w:rPr>
      </w:pPr>
      <w:r w:rsidRPr="00335ADB">
        <w:rPr>
          <w:noProof/>
        </w:rPr>
        <w:drawing>
          <wp:anchor distT="0" distB="0" distL="114300" distR="114300" simplePos="0" relativeHeight="251706368" behindDoc="0" locked="0" layoutInCell="1" allowOverlap="1" wp14:anchorId="000D716A" wp14:editId="550E34FD">
            <wp:simplePos x="0" y="0"/>
            <wp:positionH relativeFrom="margin">
              <wp:posOffset>2751778</wp:posOffset>
            </wp:positionH>
            <wp:positionV relativeFrom="paragraph">
              <wp:posOffset>95992</wp:posOffset>
            </wp:positionV>
            <wp:extent cx="1319841" cy="2015571"/>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19841" cy="2015571"/>
                    </a:xfrm>
                    <a:prstGeom prst="rect">
                      <a:avLst/>
                    </a:prstGeom>
                  </pic:spPr>
                </pic:pic>
              </a:graphicData>
            </a:graphic>
            <wp14:sizeRelH relativeFrom="margin">
              <wp14:pctWidth>0</wp14:pctWidth>
            </wp14:sizeRelH>
            <wp14:sizeRelV relativeFrom="margin">
              <wp14:pctHeight>0</wp14:pctHeight>
            </wp14:sizeRelV>
          </wp:anchor>
        </w:drawing>
      </w:r>
      <w:r w:rsidRPr="00335ADB">
        <w:rPr>
          <w:noProof/>
        </w:rPr>
        <w:drawing>
          <wp:anchor distT="0" distB="0" distL="114300" distR="114300" simplePos="0" relativeHeight="251705344" behindDoc="0" locked="0" layoutInCell="1" allowOverlap="1" wp14:anchorId="57022E5F" wp14:editId="56A3439E">
            <wp:simplePos x="0" y="0"/>
            <wp:positionH relativeFrom="column">
              <wp:posOffset>819150</wp:posOffset>
            </wp:positionH>
            <wp:positionV relativeFrom="paragraph">
              <wp:posOffset>61224</wp:posOffset>
            </wp:positionV>
            <wp:extent cx="1466491" cy="2099292"/>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66491" cy="2099292"/>
                    </a:xfrm>
                    <a:prstGeom prst="rect">
                      <a:avLst/>
                    </a:prstGeom>
                  </pic:spPr>
                </pic:pic>
              </a:graphicData>
            </a:graphic>
            <wp14:sizeRelH relativeFrom="margin">
              <wp14:pctWidth>0</wp14:pctWidth>
            </wp14:sizeRelH>
            <wp14:sizeRelV relativeFrom="margin">
              <wp14:pctHeight>0</wp14:pctHeight>
            </wp14:sizeRelV>
          </wp:anchor>
        </w:drawing>
      </w:r>
      <w:r w:rsidR="007C0AF7">
        <w:rPr>
          <w:rFonts w:ascii="Twinkl" w:hAnsi="Twinkl"/>
          <w:noProof/>
          <w:sz w:val="36"/>
          <w:szCs w:val="36"/>
        </w:rPr>
        <mc:AlternateContent>
          <mc:Choice Requires="wps">
            <w:drawing>
              <wp:anchor distT="0" distB="0" distL="114300" distR="114300" simplePos="0" relativeHeight="251696128" behindDoc="0" locked="0" layoutInCell="1" allowOverlap="1" wp14:anchorId="50EF7148" wp14:editId="2806C42C">
                <wp:simplePos x="0" y="0"/>
                <wp:positionH relativeFrom="column">
                  <wp:posOffset>4447177</wp:posOffset>
                </wp:positionH>
                <wp:positionV relativeFrom="paragraph">
                  <wp:posOffset>27940</wp:posOffset>
                </wp:positionV>
                <wp:extent cx="1579418" cy="2161309"/>
                <wp:effectExtent l="38100" t="38100" r="40005" b="29845"/>
                <wp:wrapNone/>
                <wp:docPr id="31" name="Text Box 31"/>
                <wp:cNvGraphicFramePr/>
                <a:graphic xmlns:a="http://schemas.openxmlformats.org/drawingml/2006/main">
                  <a:graphicData uri="http://schemas.microsoft.com/office/word/2010/wordprocessingShape">
                    <wps:wsp>
                      <wps:cNvSpPr txBox="1"/>
                      <wps:spPr>
                        <a:xfrm>
                          <a:off x="0" y="0"/>
                          <a:ext cx="1579418" cy="2161309"/>
                        </a:xfrm>
                        <a:prstGeom prst="rect">
                          <a:avLst/>
                        </a:prstGeom>
                        <a:solidFill>
                          <a:schemeClr val="lt1"/>
                        </a:solidFill>
                        <a:ln w="76200">
                          <a:solidFill>
                            <a:srgbClr val="FF0000"/>
                          </a:solidFill>
                        </a:ln>
                      </wps:spPr>
                      <wps:txbx>
                        <w:txbxContent>
                          <w:p w14:paraId="3E2A3D42" w14:textId="2C3C9055" w:rsidR="007C0AF7" w:rsidRDefault="00335ADB" w:rsidP="007C0AF7">
                            <w:r w:rsidRPr="00335ADB">
                              <w:rPr>
                                <w:noProof/>
                              </w:rPr>
                              <w:drawing>
                                <wp:inline distT="0" distB="0" distL="0" distR="0" wp14:anchorId="2A79CCF2" wp14:editId="4EDE719D">
                                  <wp:extent cx="1293963" cy="2087739"/>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7764" cy="20938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F7148" id="_x0000_t202" coordsize="21600,21600" o:spt="202" path="m,l,21600r21600,l21600,xe">
                <v:stroke joinstyle="miter"/>
                <v:path gradientshapeok="t" o:connecttype="rect"/>
              </v:shapetype>
              <v:shape id="Text Box 31" o:spid="_x0000_s1026" type="#_x0000_t202" style="position:absolute;margin-left:350.15pt;margin-top:2.2pt;width:124.35pt;height:17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" fillcolor="white [3201]" strokecolor="red" strokeweight="6pt">
                <v:textbox>
                  <w:txbxContent>
                    <w:p w14:paraId="3E2A3D42" w14:textId="2C3C9055" w:rsidR="007C0AF7" w:rsidRDefault="00335ADB" w:rsidP="007C0AF7">
                      <w:r w:rsidRPr="00335ADB">
                        <w:rPr>
                          <w:noProof/>
                        </w:rPr>
                        <w:drawing>
                          <wp:inline distT="0" distB="0" distL="0" distR="0" wp14:anchorId="2A79CCF2" wp14:editId="4EDE719D">
                            <wp:extent cx="1293963" cy="2087739"/>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7764" cy="2093872"/>
                                    </a:xfrm>
                                    <a:prstGeom prst="rect">
                                      <a:avLst/>
                                    </a:prstGeom>
                                  </pic:spPr>
                                </pic:pic>
                              </a:graphicData>
                            </a:graphic>
                          </wp:inline>
                        </w:drawing>
                      </w:r>
                    </w:p>
                  </w:txbxContent>
                </v:textbox>
              </v:shape>
            </w:pict>
          </mc:Fallback>
        </mc:AlternateContent>
      </w:r>
      <w:r w:rsidR="007C0AF7">
        <w:rPr>
          <w:rFonts w:ascii="Twinkl" w:hAnsi="Twinkl"/>
          <w:noProof/>
          <w:sz w:val="36"/>
          <w:szCs w:val="36"/>
        </w:rPr>
        <mc:AlternateContent>
          <mc:Choice Requires="wps">
            <w:drawing>
              <wp:anchor distT="0" distB="0" distL="114300" distR="114300" simplePos="0" relativeHeight="251666432" behindDoc="0" locked="0" layoutInCell="1" allowOverlap="1" wp14:anchorId="381D2E18" wp14:editId="0E25A0BC">
                <wp:simplePos x="0" y="0"/>
                <wp:positionH relativeFrom="column">
                  <wp:posOffset>2608762</wp:posOffset>
                </wp:positionH>
                <wp:positionV relativeFrom="paragraph">
                  <wp:posOffset>18415</wp:posOffset>
                </wp:positionV>
                <wp:extent cx="1579418" cy="2161309"/>
                <wp:effectExtent l="38100" t="38100" r="40005" b="29845"/>
                <wp:wrapNone/>
                <wp:docPr id="15" name="Text Box 15"/>
                <wp:cNvGraphicFramePr/>
                <a:graphic xmlns:a="http://schemas.openxmlformats.org/drawingml/2006/main">
                  <a:graphicData uri="http://schemas.microsoft.com/office/word/2010/wordprocessingShape">
                    <wps:wsp>
                      <wps:cNvSpPr txBox="1"/>
                      <wps:spPr>
                        <a:xfrm>
                          <a:off x="0" y="0"/>
                          <a:ext cx="1579418" cy="2161309"/>
                        </a:xfrm>
                        <a:prstGeom prst="rect">
                          <a:avLst/>
                        </a:prstGeom>
                        <a:solidFill>
                          <a:schemeClr val="lt1"/>
                        </a:solidFill>
                        <a:ln w="76200">
                          <a:solidFill>
                            <a:srgbClr val="FF0000"/>
                          </a:solidFill>
                        </a:ln>
                      </wps:spPr>
                      <wps:txbx>
                        <w:txbxContent>
                          <w:p w14:paraId="42D73FA9" w14:textId="77777777" w:rsidR="00B35F11" w:rsidRDefault="00B35F11" w:rsidP="00B35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D2E18" id="Text Box 15" o:spid="_x0000_s1027" type="#_x0000_t202" style="position:absolute;margin-left:205.4pt;margin-top:1.45pt;width:124.35pt;height:17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" fillcolor="white [3201]" strokecolor="red" strokeweight="6pt">
                <v:textbox>
                  <w:txbxContent>
                    <w:p w14:paraId="42D73FA9" w14:textId="77777777" w:rsidR="00B35F11" w:rsidRDefault="00B35F11" w:rsidP="00B35F11"/>
                  </w:txbxContent>
                </v:textbox>
              </v:shape>
            </w:pict>
          </mc:Fallback>
        </mc:AlternateContent>
      </w:r>
      <w:r w:rsidR="007C0AF7">
        <w:rPr>
          <w:rFonts w:ascii="Twinkl" w:hAnsi="Twinkl"/>
          <w:noProof/>
          <w:sz w:val="36"/>
          <w:szCs w:val="36"/>
        </w:rPr>
        <mc:AlternateContent>
          <mc:Choice Requires="wps">
            <w:drawing>
              <wp:anchor distT="0" distB="0" distL="114300" distR="114300" simplePos="0" relativeHeight="251664384" behindDoc="0" locked="0" layoutInCell="1" allowOverlap="1" wp14:anchorId="7CA32ED3" wp14:editId="745D1D36">
                <wp:simplePos x="0" y="0"/>
                <wp:positionH relativeFrom="column">
                  <wp:posOffset>775425</wp:posOffset>
                </wp:positionH>
                <wp:positionV relativeFrom="paragraph">
                  <wp:posOffset>16510</wp:posOffset>
                </wp:positionV>
                <wp:extent cx="1579418" cy="2161309"/>
                <wp:effectExtent l="38100" t="38100" r="40005" b="29845"/>
                <wp:wrapNone/>
                <wp:docPr id="14" name="Text Box 14"/>
                <wp:cNvGraphicFramePr/>
                <a:graphic xmlns:a="http://schemas.openxmlformats.org/drawingml/2006/main">
                  <a:graphicData uri="http://schemas.microsoft.com/office/word/2010/wordprocessingShape">
                    <wps:wsp>
                      <wps:cNvSpPr txBox="1"/>
                      <wps:spPr>
                        <a:xfrm>
                          <a:off x="0" y="0"/>
                          <a:ext cx="1579418" cy="2161309"/>
                        </a:xfrm>
                        <a:prstGeom prst="rect">
                          <a:avLst/>
                        </a:prstGeom>
                        <a:solidFill>
                          <a:schemeClr val="lt1"/>
                        </a:solidFill>
                        <a:ln w="76200">
                          <a:solidFill>
                            <a:srgbClr val="FF0000"/>
                          </a:solidFill>
                        </a:ln>
                      </wps:spPr>
                      <wps:txbx>
                        <w:txbxContent>
                          <w:p w14:paraId="7BA51CE1" w14:textId="7EF45EB9" w:rsidR="00B35F11" w:rsidRDefault="00B35F11" w:rsidP="00B35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2ED3" id="Text Box 14" o:spid="_x0000_s1028" type="#_x0000_t202" style="position:absolute;margin-left:61.05pt;margin-top:1.3pt;width:124.35pt;height:17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" fillcolor="white [3201]" strokecolor="red" strokeweight="6pt">
                <v:textbox>
                  <w:txbxContent>
                    <w:p w14:paraId="7BA51CE1" w14:textId="7EF45EB9" w:rsidR="00B35F11" w:rsidRDefault="00B35F11" w:rsidP="00B35F11"/>
                  </w:txbxContent>
                </v:textbox>
              </v:shape>
            </w:pict>
          </mc:Fallback>
        </mc:AlternateContent>
      </w:r>
    </w:p>
    <w:p w14:paraId="182A47E2" w14:textId="33DEF64B" w:rsidR="00B35F11" w:rsidRPr="00B35F11" w:rsidRDefault="00B35F11" w:rsidP="00B35F11">
      <w:pPr>
        <w:rPr>
          <w:rFonts w:ascii="Twinkl" w:hAnsi="Twinkl"/>
          <w:sz w:val="36"/>
          <w:szCs w:val="36"/>
        </w:rPr>
      </w:pPr>
    </w:p>
    <w:p w14:paraId="100E2DDD" w14:textId="430F3427" w:rsidR="00B35F11" w:rsidRPr="00B35F11" w:rsidRDefault="00B35F11" w:rsidP="00B35F11">
      <w:pPr>
        <w:rPr>
          <w:rFonts w:ascii="Twinkl" w:hAnsi="Twinkl"/>
          <w:sz w:val="36"/>
          <w:szCs w:val="36"/>
        </w:rPr>
      </w:pPr>
    </w:p>
    <w:p w14:paraId="6FCD0E60" w14:textId="224F1B54" w:rsidR="00B35F11" w:rsidRPr="00B35F11" w:rsidRDefault="00B35F11" w:rsidP="00B35F11">
      <w:pPr>
        <w:rPr>
          <w:rFonts w:ascii="Twinkl" w:hAnsi="Twinkl"/>
          <w:sz w:val="36"/>
          <w:szCs w:val="36"/>
        </w:rPr>
      </w:pPr>
    </w:p>
    <w:p w14:paraId="21CE68CE" w14:textId="743E0C0C" w:rsidR="00B35F11" w:rsidRPr="00B35F11" w:rsidRDefault="00B35F11" w:rsidP="00B35F11">
      <w:pPr>
        <w:rPr>
          <w:rFonts w:ascii="Twinkl" w:hAnsi="Twinkl"/>
          <w:sz w:val="36"/>
          <w:szCs w:val="36"/>
        </w:rPr>
      </w:pPr>
    </w:p>
    <w:p w14:paraId="7AEE7883" w14:textId="46A7F8B9" w:rsidR="00B35F11" w:rsidRPr="00B35F11" w:rsidRDefault="003F3661" w:rsidP="00B35F11">
      <w:pPr>
        <w:rPr>
          <w:rFonts w:ascii="Twinkl" w:hAnsi="Twinkl"/>
          <w:sz w:val="36"/>
          <w:szCs w:val="36"/>
        </w:rPr>
      </w:pPr>
      <w:r>
        <w:rPr>
          <w:rFonts w:ascii="Twinkl" w:hAnsi="Twinkl"/>
          <w:noProof/>
          <w:sz w:val="36"/>
          <w:szCs w:val="36"/>
        </w:rPr>
        <mc:AlternateContent>
          <mc:Choice Requires="wps">
            <w:drawing>
              <wp:anchor distT="0" distB="0" distL="114300" distR="114300" simplePos="0" relativeHeight="251667456" behindDoc="0" locked="0" layoutInCell="1" allowOverlap="1" wp14:anchorId="67777651" wp14:editId="1C84553F">
                <wp:simplePos x="0" y="0"/>
                <wp:positionH relativeFrom="column">
                  <wp:posOffset>1131007</wp:posOffset>
                </wp:positionH>
                <wp:positionV relativeFrom="paragraph">
                  <wp:posOffset>230505</wp:posOffset>
                </wp:positionV>
                <wp:extent cx="914400" cy="526473"/>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914400" cy="526473"/>
                        </a:xfrm>
                        <a:prstGeom prst="rect">
                          <a:avLst/>
                        </a:prstGeom>
                        <a:solidFill>
                          <a:schemeClr val="lt1"/>
                        </a:solidFill>
                        <a:ln w="6350">
                          <a:noFill/>
                        </a:ln>
                      </wps:spPr>
                      <wps:txbx>
                        <w:txbxContent>
                          <w:p w14:paraId="410BA68D" w14:textId="5E4FDDD3" w:rsidR="00B35F11" w:rsidRPr="00B35F11" w:rsidRDefault="003F3661" w:rsidP="00B35F11">
                            <w:pPr>
                              <w:pStyle w:val="NoSpacing"/>
                              <w:jc w:val="center"/>
                              <w:rPr>
                                <w:rFonts w:ascii="Twinkl" w:hAnsi="Twinkl"/>
                                <w:b/>
                                <w:bCs/>
                                <w:sz w:val="24"/>
                                <w:szCs w:val="24"/>
                              </w:rPr>
                            </w:pPr>
                            <w:r>
                              <w:rPr>
                                <w:rFonts w:ascii="Twinkl" w:hAnsi="Twinkl"/>
                                <w:b/>
                                <w:bCs/>
                                <w:sz w:val="24"/>
                                <w:szCs w:val="24"/>
                              </w:rPr>
                              <w:t>Mr Mullee</w:t>
                            </w:r>
                          </w:p>
                          <w:p w14:paraId="79C903FE" w14:textId="5B67C372" w:rsidR="00B35F11" w:rsidRPr="00B35F11" w:rsidRDefault="007C0AF7" w:rsidP="00B35F11">
                            <w:pPr>
                              <w:pStyle w:val="NoSpacing"/>
                              <w:jc w:val="center"/>
                              <w:rPr>
                                <w:rFonts w:ascii="Twinkl" w:hAnsi="Twinkl"/>
                                <w:sz w:val="24"/>
                                <w:szCs w:val="24"/>
                              </w:rPr>
                            </w:pPr>
                            <w:r>
                              <w:rPr>
                                <w:rFonts w:ascii="Twinkl" w:hAnsi="Twinkl"/>
                                <w:sz w:val="24"/>
                                <w:szCs w:val="24"/>
                              </w:rPr>
                              <w:t>Class</w:t>
                            </w:r>
                            <w:r w:rsidR="003F3661">
                              <w:rPr>
                                <w:rFonts w:ascii="Twinkl" w:hAnsi="Twinkl"/>
                                <w:sz w:val="24"/>
                                <w:szCs w:val="24"/>
                              </w:rPr>
                              <w:t xml:space="preserve"> 3M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77651" id="Text Box 16" o:spid="_x0000_s1029" type="#_x0000_t202" style="position:absolute;margin-left:89.05pt;margin-top:18.15pt;width:1in;height:41.4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" fillcolor="white [3201]" stroked="f" strokeweight=".5pt">
                <v:textbox>
                  <w:txbxContent>
                    <w:p w14:paraId="410BA68D" w14:textId="5E4FDDD3" w:rsidR="00B35F11" w:rsidRPr="00B35F11" w:rsidRDefault="003F3661" w:rsidP="00B35F11">
                      <w:pPr>
                        <w:pStyle w:val="NoSpacing"/>
                        <w:jc w:val="center"/>
                        <w:rPr>
                          <w:rFonts w:ascii="Twinkl" w:hAnsi="Twinkl"/>
                          <w:b/>
                          <w:bCs/>
                          <w:sz w:val="24"/>
                          <w:szCs w:val="24"/>
                        </w:rPr>
                      </w:pPr>
                      <w:r>
                        <w:rPr>
                          <w:rFonts w:ascii="Twinkl" w:hAnsi="Twinkl"/>
                          <w:b/>
                          <w:bCs/>
                          <w:sz w:val="24"/>
                          <w:szCs w:val="24"/>
                        </w:rPr>
                        <w:t>Mr Mullee</w:t>
                      </w:r>
                    </w:p>
                    <w:p w14:paraId="79C903FE" w14:textId="5B67C372" w:rsidR="00B35F11" w:rsidRPr="00B35F11" w:rsidRDefault="007C0AF7" w:rsidP="00B35F11">
                      <w:pPr>
                        <w:pStyle w:val="NoSpacing"/>
                        <w:jc w:val="center"/>
                        <w:rPr>
                          <w:rFonts w:ascii="Twinkl" w:hAnsi="Twinkl"/>
                          <w:sz w:val="24"/>
                          <w:szCs w:val="24"/>
                        </w:rPr>
                      </w:pPr>
                      <w:r>
                        <w:rPr>
                          <w:rFonts w:ascii="Twinkl" w:hAnsi="Twinkl"/>
                          <w:sz w:val="24"/>
                          <w:szCs w:val="24"/>
                        </w:rPr>
                        <w:t>Class</w:t>
                      </w:r>
                      <w:r w:rsidR="003F3661">
                        <w:rPr>
                          <w:rFonts w:ascii="Twinkl" w:hAnsi="Twinkl"/>
                          <w:sz w:val="24"/>
                          <w:szCs w:val="24"/>
                        </w:rPr>
                        <w:t xml:space="preserve"> 3M</w:t>
                      </w:r>
                    </w:p>
                  </w:txbxContent>
                </v:textbox>
              </v:shape>
            </w:pict>
          </mc:Fallback>
        </mc:AlternateContent>
      </w:r>
      <w:r w:rsidR="007C0AF7">
        <w:rPr>
          <w:rFonts w:ascii="Twinkl" w:hAnsi="Twinkl"/>
          <w:noProof/>
          <w:sz w:val="36"/>
          <w:szCs w:val="36"/>
        </w:rPr>
        <mc:AlternateContent>
          <mc:Choice Requires="wps">
            <w:drawing>
              <wp:anchor distT="0" distB="0" distL="114300" distR="114300" simplePos="0" relativeHeight="251698176" behindDoc="0" locked="0" layoutInCell="1" allowOverlap="1" wp14:anchorId="7FC7F229" wp14:editId="0D541B1D">
                <wp:simplePos x="0" y="0"/>
                <wp:positionH relativeFrom="column">
                  <wp:posOffset>4633232</wp:posOffset>
                </wp:positionH>
                <wp:positionV relativeFrom="paragraph">
                  <wp:posOffset>239214</wp:posOffset>
                </wp:positionV>
                <wp:extent cx="914400" cy="526473"/>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914400" cy="526473"/>
                        </a:xfrm>
                        <a:prstGeom prst="rect">
                          <a:avLst/>
                        </a:prstGeom>
                        <a:solidFill>
                          <a:schemeClr val="lt1"/>
                        </a:solidFill>
                        <a:ln w="6350">
                          <a:noFill/>
                        </a:ln>
                      </wps:spPr>
                      <wps:txbx>
                        <w:txbxContent>
                          <w:p w14:paraId="373ECFC7" w14:textId="0BA70D6B" w:rsidR="007C0AF7" w:rsidRPr="00B35F11" w:rsidRDefault="003F3661" w:rsidP="007C0AF7">
                            <w:pPr>
                              <w:pStyle w:val="NoSpacing"/>
                              <w:jc w:val="center"/>
                              <w:rPr>
                                <w:rFonts w:ascii="Twinkl" w:hAnsi="Twinkl"/>
                                <w:b/>
                                <w:bCs/>
                                <w:sz w:val="24"/>
                                <w:szCs w:val="24"/>
                              </w:rPr>
                            </w:pPr>
                            <w:r>
                              <w:rPr>
                                <w:rFonts w:ascii="Twinkl" w:hAnsi="Twinkl"/>
                                <w:b/>
                                <w:bCs/>
                                <w:sz w:val="24"/>
                                <w:szCs w:val="24"/>
                              </w:rPr>
                              <w:t>Mrs Edmunds</w:t>
                            </w:r>
                          </w:p>
                          <w:p w14:paraId="7FB5E0C7" w14:textId="19D276D7" w:rsidR="007C0AF7" w:rsidRPr="00B35F11" w:rsidRDefault="007C0AF7" w:rsidP="007C0AF7">
                            <w:pPr>
                              <w:pStyle w:val="NoSpacing"/>
                              <w:jc w:val="center"/>
                              <w:rPr>
                                <w:rFonts w:ascii="Twinkl" w:hAnsi="Twinkl"/>
                                <w:sz w:val="24"/>
                                <w:szCs w:val="24"/>
                              </w:rPr>
                            </w:pPr>
                            <w:r>
                              <w:rPr>
                                <w:rFonts w:ascii="Twinkl" w:hAnsi="Twinkl"/>
                                <w:sz w:val="24"/>
                                <w:szCs w:val="24"/>
                              </w:rPr>
                              <w:t>Class</w:t>
                            </w:r>
                            <w:r w:rsidR="003F3661">
                              <w:rPr>
                                <w:rFonts w:ascii="Twinkl" w:hAnsi="Twinkl"/>
                                <w:sz w:val="24"/>
                                <w:szCs w:val="24"/>
                              </w:rPr>
                              <w:t xml:space="preserve"> 3DE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7F229" id="Text Box 32" o:spid="_x0000_s1030" type="#_x0000_t202" style="position:absolute;margin-left:364.8pt;margin-top:18.85pt;width:1in;height:41.4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" fillcolor="white [3201]" stroked="f" strokeweight=".5pt">
                <v:textbox>
                  <w:txbxContent>
                    <w:p w14:paraId="373ECFC7" w14:textId="0BA70D6B" w:rsidR="007C0AF7" w:rsidRPr="00B35F11" w:rsidRDefault="003F3661" w:rsidP="007C0AF7">
                      <w:pPr>
                        <w:pStyle w:val="NoSpacing"/>
                        <w:jc w:val="center"/>
                        <w:rPr>
                          <w:rFonts w:ascii="Twinkl" w:hAnsi="Twinkl"/>
                          <w:b/>
                          <w:bCs/>
                          <w:sz w:val="24"/>
                          <w:szCs w:val="24"/>
                        </w:rPr>
                      </w:pPr>
                      <w:r>
                        <w:rPr>
                          <w:rFonts w:ascii="Twinkl" w:hAnsi="Twinkl"/>
                          <w:b/>
                          <w:bCs/>
                          <w:sz w:val="24"/>
                          <w:szCs w:val="24"/>
                        </w:rPr>
                        <w:t>Mrs Edmunds</w:t>
                      </w:r>
                    </w:p>
                    <w:p w14:paraId="7FB5E0C7" w14:textId="19D276D7" w:rsidR="007C0AF7" w:rsidRPr="00B35F11" w:rsidRDefault="007C0AF7" w:rsidP="007C0AF7">
                      <w:pPr>
                        <w:pStyle w:val="NoSpacing"/>
                        <w:jc w:val="center"/>
                        <w:rPr>
                          <w:rFonts w:ascii="Twinkl" w:hAnsi="Twinkl"/>
                          <w:sz w:val="24"/>
                          <w:szCs w:val="24"/>
                        </w:rPr>
                      </w:pPr>
                      <w:r>
                        <w:rPr>
                          <w:rFonts w:ascii="Twinkl" w:hAnsi="Twinkl"/>
                          <w:sz w:val="24"/>
                          <w:szCs w:val="24"/>
                        </w:rPr>
                        <w:t>Class</w:t>
                      </w:r>
                      <w:r w:rsidR="003F3661">
                        <w:rPr>
                          <w:rFonts w:ascii="Twinkl" w:hAnsi="Twinkl"/>
                          <w:sz w:val="24"/>
                          <w:szCs w:val="24"/>
                        </w:rPr>
                        <w:t xml:space="preserve"> 3DE</w:t>
                      </w:r>
                    </w:p>
                  </w:txbxContent>
                </v:textbox>
              </v:shape>
            </w:pict>
          </mc:Fallback>
        </mc:AlternateContent>
      </w:r>
      <w:r w:rsidR="007C0AF7">
        <w:rPr>
          <w:rFonts w:ascii="Twinkl" w:hAnsi="Twinkl"/>
          <w:noProof/>
          <w:sz w:val="36"/>
          <w:szCs w:val="36"/>
        </w:rPr>
        <mc:AlternateContent>
          <mc:Choice Requires="wps">
            <w:drawing>
              <wp:anchor distT="0" distB="0" distL="114300" distR="114300" simplePos="0" relativeHeight="251669504" behindDoc="0" locked="0" layoutInCell="1" allowOverlap="1" wp14:anchorId="3C12F604" wp14:editId="10E0044D">
                <wp:simplePos x="0" y="0"/>
                <wp:positionH relativeFrom="column">
                  <wp:posOffset>2854053</wp:posOffset>
                </wp:positionH>
                <wp:positionV relativeFrom="paragraph">
                  <wp:posOffset>231140</wp:posOffset>
                </wp:positionV>
                <wp:extent cx="914400" cy="526473"/>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914400" cy="526473"/>
                        </a:xfrm>
                        <a:prstGeom prst="rect">
                          <a:avLst/>
                        </a:prstGeom>
                        <a:solidFill>
                          <a:schemeClr val="lt1"/>
                        </a:solidFill>
                        <a:ln w="6350">
                          <a:noFill/>
                        </a:ln>
                      </wps:spPr>
                      <wps:txbx>
                        <w:txbxContent>
                          <w:p w14:paraId="1E9F71DA" w14:textId="3A25CAB5" w:rsidR="00B35F11" w:rsidRPr="00B35F11" w:rsidRDefault="003F3661" w:rsidP="00B35F11">
                            <w:pPr>
                              <w:pStyle w:val="NoSpacing"/>
                              <w:jc w:val="center"/>
                              <w:rPr>
                                <w:rFonts w:ascii="Twinkl" w:hAnsi="Twinkl"/>
                                <w:b/>
                                <w:bCs/>
                                <w:sz w:val="24"/>
                                <w:szCs w:val="24"/>
                              </w:rPr>
                            </w:pPr>
                            <w:r>
                              <w:rPr>
                                <w:rFonts w:ascii="Twinkl" w:hAnsi="Twinkl"/>
                                <w:b/>
                                <w:bCs/>
                                <w:sz w:val="24"/>
                                <w:szCs w:val="24"/>
                              </w:rPr>
                              <w:t>Mrs Dinsdale</w:t>
                            </w:r>
                          </w:p>
                          <w:p w14:paraId="65DF7D6D" w14:textId="3CE60DA5" w:rsidR="00B35F11" w:rsidRPr="00B35F11" w:rsidRDefault="007C0AF7" w:rsidP="00B35F11">
                            <w:pPr>
                              <w:pStyle w:val="NoSpacing"/>
                              <w:jc w:val="center"/>
                              <w:rPr>
                                <w:rFonts w:ascii="Twinkl" w:hAnsi="Twinkl"/>
                                <w:sz w:val="24"/>
                                <w:szCs w:val="24"/>
                              </w:rPr>
                            </w:pPr>
                            <w:r>
                              <w:rPr>
                                <w:rFonts w:ascii="Twinkl" w:hAnsi="Twinkl"/>
                                <w:sz w:val="24"/>
                                <w:szCs w:val="24"/>
                              </w:rPr>
                              <w:t>Class</w:t>
                            </w:r>
                            <w:r w:rsidR="003F3661">
                              <w:rPr>
                                <w:rFonts w:ascii="Twinkl" w:hAnsi="Twinkl"/>
                                <w:sz w:val="24"/>
                                <w:szCs w:val="24"/>
                              </w:rPr>
                              <w:t xml:space="preserve"> 3DE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2F604" id="Text Box 17" o:spid="_x0000_s1031" type="#_x0000_t202" style="position:absolute;margin-left:224.75pt;margin-top:18.2pt;width:1in;height:41.4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" fillcolor="white [3201]" stroked="f" strokeweight=".5pt">
                <v:textbox>
                  <w:txbxContent>
                    <w:p w14:paraId="1E9F71DA" w14:textId="3A25CAB5" w:rsidR="00B35F11" w:rsidRPr="00B35F11" w:rsidRDefault="003F3661" w:rsidP="00B35F11">
                      <w:pPr>
                        <w:pStyle w:val="NoSpacing"/>
                        <w:jc w:val="center"/>
                        <w:rPr>
                          <w:rFonts w:ascii="Twinkl" w:hAnsi="Twinkl"/>
                          <w:b/>
                          <w:bCs/>
                          <w:sz w:val="24"/>
                          <w:szCs w:val="24"/>
                        </w:rPr>
                      </w:pPr>
                      <w:r>
                        <w:rPr>
                          <w:rFonts w:ascii="Twinkl" w:hAnsi="Twinkl"/>
                          <w:b/>
                          <w:bCs/>
                          <w:sz w:val="24"/>
                          <w:szCs w:val="24"/>
                        </w:rPr>
                        <w:t>Mrs Dinsdale</w:t>
                      </w:r>
                    </w:p>
                    <w:p w14:paraId="65DF7D6D" w14:textId="3CE60DA5" w:rsidR="00B35F11" w:rsidRPr="00B35F11" w:rsidRDefault="007C0AF7" w:rsidP="00B35F11">
                      <w:pPr>
                        <w:pStyle w:val="NoSpacing"/>
                        <w:jc w:val="center"/>
                        <w:rPr>
                          <w:rFonts w:ascii="Twinkl" w:hAnsi="Twinkl"/>
                          <w:sz w:val="24"/>
                          <w:szCs w:val="24"/>
                        </w:rPr>
                      </w:pPr>
                      <w:r>
                        <w:rPr>
                          <w:rFonts w:ascii="Twinkl" w:hAnsi="Twinkl"/>
                          <w:sz w:val="24"/>
                          <w:szCs w:val="24"/>
                        </w:rPr>
                        <w:t>Class</w:t>
                      </w:r>
                      <w:r w:rsidR="003F3661">
                        <w:rPr>
                          <w:rFonts w:ascii="Twinkl" w:hAnsi="Twinkl"/>
                          <w:sz w:val="24"/>
                          <w:szCs w:val="24"/>
                        </w:rPr>
                        <w:t xml:space="preserve"> 3DE</w:t>
                      </w:r>
                    </w:p>
                  </w:txbxContent>
                </v:textbox>
              </v:shape>
            </w:pict>
          </mc:Fallback>
        </mc:AlternateContent>
      </w:r>
    </w:p>
    <w:p w14:paraId="6755EE39" w14:textId="2080F45A" w:rsidR="00B35F11" w:rsidRDefault="00B35F11" w:rsidP="00B35F11">
      <w:pPr>
        <w:rPr>
          <w:rFonts w:ascii="Twinkl" w:hAnsi="Twinkl"/>
          <w:sz w:val="36"/>
          <w:szCs w:val="36"/>
        </w:rPr>
      </w:pPr>
    </w:p>
    <w:p w14:paraId="3085B18C" w14:textId="02D97237" w:rsidR="00B35F11" w:rsidRDefault="00B35F11" w:rsidP="00B35F11">
      <w:pPr>
        <w:jc w:val="center"/>
        <w:rPr>
          <w:rFonts w:ascii="Twinkl" w:hAnsi="Twinkl"/>
          <w:b/>
          <w:bCs/>
          <w:sz w:val="36"/>
          <w:szCs w:val="36"/>
        </w:rPr>
      </w:pPr>
    </w:p>
    <w:p w14:paraId="446898F8" w14:textId="1B835F98" w:rsidR="00B35F11" w:rsidRDefault="00335ADB" w:rsidP="00B35F11">
      <w:pPr>
        <w:jc w:val="center"/>
        <w:rPr>
          <w:rFonts w:ascii="Twinkl" w:hAnsi="Twinkl"/>
          <w:b/>
          <w:bCs/>
          <w:sz w:val="36"/>
          <w:szCs w:val="36"/>
        </w:rPr>
      </w:pPr>
      <w:r w:rsidRPr="00335ADB">
        <w:t xml:space="preserve"> </w:t>
      </w:r>
      <w:r w:rsidR="00B35F11" w:rsidRPr="00B35F11">
        <w:rPr>
          <w:rFonts w:ascii="Twinkl" w:hAnsi="Twinkl"/>
          <w:b/>
          <w:bCs/>
          <w:sz w:val="36"/>
          <w:szCs w:val="36"/>
        </w:rPr>
        <w:t>Meet the Teaching Assistants:</w:t>
      </w:r>
    </w:p>
    <w:p w14:paraId="3B43C2C5" w14:textId="4EC1B791" w:rsidR="00B35F11" w:rsidRPr="00B35F11" w:rsidRDefault="00335ADB" w:rsidP="00B35F11">
      <w:pPr>
        <w:rPr>
          <w:rFonts w:ascii="Twinkl" w:hAnsi="Twinkl"/>
          <w:sz w:val="36"/>
          <w:szCs w:val="36"/>
        </w:rPr>
      </w:pPr>
      <w:r w:rsidRPr="00335ADB">
        <w:rPr>
          <w:noProof/>
        </w:rPr>
        <w:drawing>
          <wp:anchor distT="0" distB="0" distL="114300" distR="114300" simplePos="0" relativeHeight="251707392" behindDoc="0" locked="0" layoutInCell="1" allowOverlap="1" wp14:anchorId="026AA1D0" wp14:editId="1666C88D">
            <wp:simplePos x="0" y="0"/>
            <wp:positionH relativeFrom="column">
              <wp:posOffset>2579297</wp:posOffset>
            </wp:positionH>
            <wp:positionV relativeFrom="paragraph">
              <wp:posOffset>93920</wp:posOffset>
            </wp:positionV>
            <wp:extent cx="1475117" cy="2030958"/>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78793" cy="2036019"/>
                    </a:xfrm>
                    <a:prstGeom prst="rect">
                      <a:avLst/>
                    </a:prstGeom>
                  </pic:spPr>
                </pic:pic>
              </a:graphicData>
            </a:graphic>
            <wp14:sizeRelH relativeFrom="margin">
              <wp14:pctWidth>0</wp14:pctWidth>
            </wp14:sizeRelH>
            <wp14:sizeRelV relativeFrom="margin">
              <wp14:pctHeight>0</wp14:pctHeight>
            </wp14:sizeRelV>
          </wp:anchor>
        </w:drawing>
      </w:r>
      <w:r w:rsidR="007C0AF7">
        <w:rPr>
          <w:rFonts w:ascii="Twinkl" w:hAnsi="Twinkl"/>
          <w:noProof/>
          <w:sz w:val="36"/>
          <w:szCs w:val="36"/>
        </w:rPr>
        <mc:AlternateContent>
          <mc:Choice Requires="wps">
            <w:drawing>
              <wp:anchor distT="0" distB="0" distL="114300" distR="114300" simplePos="0" relativeHeight="251673600" behindDoc="0" locked="0" layoutInCell="1" allowOverlap="1" wp14:anchorId="6B811523" wp14:editId="5F632E84">
                <wp:simplePos x="0" y="0"/>
                <wp:positionH relativeFrom="margin">
                  <wp:align>center</wp:align>
                </wp:positionH>
                <wp:positionV relativeFrom="paragraph">
                  <wp:posOffset>44606</wp:posOffset>
                </wp:positionV>
                <wp:extent cx="1579418" cy="2161309"/>
                <wp:effectExtent l="38100" t="38100" r="40005" b="29845"/>
                <wp:wrapNone/>
                <wp:docPr id="19" name="Text Box 19"/>
                <wp:cNvGraphicFramePr/>
                <a:graphic xmlns:a="http://schemas.openxmlformats.org/drawingml/2006/main">
                  <a:graphicData uri="http://schemas.microsoft.com/office/word/2010/wordprocessingShape">
                    <wps:wsp>
                      <wps:cNvSpPr txBox="1"/>
                      <wps:spPr>
                        <a:xfrm>
                          <a:off x="0" y="0"/>
                          <a:ext cx="1579418" cy="2161309"/>
                        </a:xfrm>
                        <a:prstGeom prst="rect">
                          <a:avLst/>
                        </a:prstGeom>
                        <a:solidFill>
                          <a:schemeClr val="lt1"/>
                        </a:solidFill>
                        <a:ln w="76200">
                          <a:solidFill>
                            <a:srgbClr val="FF0000"/>
                          </a:solidFill>
                        </a:ln>
                      </wps:spPr>
                      <wps:txbx>
                        <w:txbxContent>
                          <w:p w14:paraId="43CE40A7" w14:textId="77777777" w:rsidR="00B35F11" w:rsidRDefault="00B35F11" w:rsidP="00B35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1523" id="Text Box 19" o:spid="_x0000_s1032" type="#_x0000_t202" style="position:absolute;margin-left:0;margin-top:3.5pt;width:124.35pt;height:170.2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" fillcolor="white [3201]" strokecolor="red" strokeweight="6pt">
                <v:textbox>
                  <w:txbxContent>
                    <w:p w14:paraId="43CE40A7" w14:textId="77777777" w:rsidR="00B35F11" w:rsidRDefault="00B35F11" w:rsidP="00B35F11"/>
                  </w:txbxContent>
                </v:textbox>
                <w10:wrap anchorx="margin"/>
              </v:shape>
            </w:pict>
          </mc:Fallback>
        </mc:AlternateContent>
      </w:r>
    </w:p>
    <w:p w14:paraId="0E30D1AA" w14:textId="4691499C" w:rsidR="00B35F11" w:rsidRPr="00B35F11" w:rsidRDefault="00B35F11" w:rsidP="00B35F11">
      <w:pPr>
        <w:rPr>
          <w:rFonts w:ascii="Twinkl" w:hAnsi="Twinkl"/>
          <w:sz w:val="36"/>
          <w:szCs w:val="36"/>
        </w:rPr>
      </w:pPr>
    </w:p>
    <w:p w14:paraId="43BE5961" w14:textId="7877AC17" w:rsidR="00B35F11" w:rsidRPr="00B35F11" w:rsidRDefault="00B35F11" w:rsidP="00B35F11">
      <w:pPr>
        <w:rPr>
          <w:rFonts w:ascii="Twinkl" w:hAnsi="Twinkl"/>
          <w:sz w:val="36"/>
          <w:szCs w:val="36"/>
        </w:rPr>
      </w:pPr>
    </w:p>
    <w:p w14:paraId="2211D4A2" w14:textId="21172272" w:rsidR="00B35F11" w:rsidRPr="00B35F11" w:rsidRDefault="00B35F11" w:rsidP="00B35F11">
      <w:pPr>
        <w:rPr>
          <w:rFonts w:ascii="Twinkl" w:hAnsi="Twinkl"/>
          <w:sz w:val="36"/>
          <w:szCs w:val="36"/>
        </w:rPr>
      </w:pPr>
    </w:p>
    <w:p w14:paraId="0F912FDB" w14:textId="4FE5A020" w:rsidR="00B35F11" w:rsidRPr="00B35F11" w:rsidRDefault="00B35F11" w:rsidP="00B35F11">
      <w:pPr>
        <w:rPr>
          <w:rFonts w:ascii="Twinkl" w:hAnsi="Twinkl"/>
          <w:sz w:val="36"/>
          <w:szCs w:val="36"/>
        </w:rPr>
      </w:pPr>
    </w:p>
    <w:p w14:paraId="373CD4FA" w14:textId="4CF05D29" w:rsidR="00B35F11" w:rsidRDefault="003F3661" w:rsidP="00B35F11">
      <w:pPr>
        <w:rPr>
          <w:rFonts w:ascii="Twinkl" w:hAnsi="Twinkl"/>
          <w:b/>
          <w:bCs/>
          <w:sz w:val="36"/>
          <w:szCs w:val="36"/>
        </w:rPr>
      </w:pPr>
      <w:r>
        <w:rPr>
          <w:rFonts w:ascii="Twinkl" w:hAnsi="Twinkl"/>
          <w:noProof/>
          <w:sz w:val="36"/>
          <w:szCs w:val="36"/>
        </w:rPr>
        <mc:AlternateContent>
          <mc:Choice Requires="wps">
            <w:drawing>
              <wp:anchor distT="0" distB="0" distL="114300" distR="114300" simplePos="0" relativeHeight="251681792" behindDoc="0" locked="0" layoutInCell="1" allowOverlap="1" wp14:anchorId="4BDE4441" wp14:editId="3C32CBA1">
                <wp:simplePos x="0" y="0"/>
                <wp:positionH relativeFrom="margin">
                  <wp:align>center</wp:align>
                </wp:positionH>
                <wp:positionV relativeFrom="paragraph">
                  <wp:posOffset>317763</wp:posOffset>
                </wp:positionV>
                <wp:extent cx="914400" cy="526415"/>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914400" cy="526415"/>
                        </a:xfrm>
                        <a:prstGeom prst="rect">
                          <a:avLst/>
                        </a:prstGeom>
                        <a:solidFill>
                          <a:schemeClr val="lt1"/>
                        </a:solidFill>
                        <a:ln w="6350">
                          <a:noFill/>
                        </a:ln>
                      </wps:spPr>
                      <wps:txbx>
                        <w:txbxContent>
                          <w:p w14:paraId="75108159" w14:textId="27A0ED84" w:rsidR="00B35F11" w:rsidRPr="00B35F11" w:rsidRDefault="003F3661" w:rsidP="00B35F11">
                            <w:pPr>
                              <w:pStyle w:val="NoSpacing"/>
                              <w:jc w:val="center"/>
                              <w:rPr>
                                <w:rFonts w:ascii="Twinkl" w:hAnsi="Twinkl"/>
                                <w:b/>
                                <w:bCs/>
                                <w:sz w:val="24"/>
                                <w:szCs w:val="24"/>
                              </w:rPr>
                            </w:pPr>
                            <w:r>
                              <w:rPr>
                                <w:rFonts w:ascii="Twinkl" w:hAnsi="Twinkl"/>
                                <w:b/>
                                <w:bCs/>
                                <w:sz w:val="24"/>
                                <w:szCs w:val="24"/>
                              </w:rPr>
                              <w:t>Mrs Milne</w:t>
                            </w:r>
                          </w:p>
                          <w:p w14:paraId="153F3B54" w14:textId="41EC2072" w:rsidR="00B35F11" w:rsidRPr="00B35F11" w:rsidRDefault="003F3661" w:rsidP="00B35F11">
                            <w:pPr>
                              <w:pStyle w:val="NoSpacing"/>
                              <w:jc w:val="center"/>
                              <w:rPr>
                                <w:rFonts w:ascii="Twinkl" w:hAnsi="Twinkl"/>
                                <w:sz w:val="24"/>
                                <w:szCs w:val="24"/>
                              </w:rPr>
                            </w:pPr>
                            <w:r>
                              <w:rPr>
                                <w:rFonts w:ascii="Twinkl" w:hAnsi="Twinkl"/>
                                <w:sz w:val="24"/>
                                <w:szCs w:val="24"/>
                              </w:rPr>
                              <w:t>Year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E4441" id="Text Box 23" o:spid="_x0000_s1033" type="#_x0000_t202" style="position:absolute;margin-left:0;margin-top:25pt;width:1in;height:41.45pt;z-index:25168179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" fillcolor="white [3201]" stroked="f" strokeweight=".5pt">
                <v:textbox>
                  <w:txbxContent>
                    <w:p w14:paraId="75108159" w14:textId="27A0ED84" w:rsidR="00B35F11" w:rsidRPr="00B35F11" w:rsidRDefault="003F3661" w:rsidP="00B35F11">
                      <w:pPr>
                        <w:pStyle w:val="NoSpacing"/>
                        <w:jc w:val="center"/>
                        <w:rPr>
                          <w:rFonts w:ascii="Twinkl" w:hAnsi="Twinkl"/>
                          <w:b/>
                          <w:bCs/>
                          <w:sz w:val="24"/>
                          <w:szCs w:val="24"/>
                        </w:rPr>
                      </w:pPr>
                      <w:r>
                        <w:rPr>
                          <w:rFonts w:ascii="Twinkl" w:hAnsi="Twinkl"/>
                          <w:b/>
                          <w:bCs/>
                          <w:sz w:val="24"/>
                          <w:szCs w:val="24"/>
                        </w:rPr>
                        <w:t>Mrs Milne</w:t>
                      </w:r>
                    </w:p>
                    <w:p w14:paraId="153F3B54" w14:textId="41EC2072" w:rsidR="00B35F11" w:rsidRPr="00B35F11" w:rsidRDefault="003F3661" w:rsidP="00B35F11">
                      <w:pPr>
                        <w:pStyle w:val="NoSpacing"/>
                        <w:jc w:val="center"/>
                        <w:rPr>
                          <w:rFonts w:ascii="Twinkl" w:hAnsi="Twinkl"/>
                          <w:sz w:val="24"/>
                          <w:szCs w:val="24"/>
                        </w:rPr>
                      </w:pPr>
                      <w:r>
                        <w:rPr>
                          <w:rFonts w:ascii="Twinkl" w:hAnsi="Twinkl"/>
                          <w:sz w:val="24"/>
                          <w:szCs w:val="24"/>
                        </w:rPr>
                        <w:t>Year 3</w:t>
                      </w:r>
                    </w:p>
                  </w:txbxContent>
                </v:textbox>
                <w10:wrap anchorx="margin"/>
              </v:shape>
            </w:pict>
          </mc:Fallback>
        </mc:AlternateContent>
      </w:r>
    </w:p>
    <w:p w14:paraId="640D11AC" w14:textId="646BE8E5" w:rsidR="00B35F11" w:rsidRDefault="00B35F11" w:rsidP="00B35F11">
      <w:pPr>
        <w:jc w:val="right"/>
        <w:rPr>
          <w:rFonts w:ascii="Twinkl" w:hAnsi="Twinkl"/>
          <w:sz w:val="36"/>
          <w:szCs w:val="36"/>
        </w:rPr>
      </w:pPr>
    </w:p>
    <w:p w14:paraId="1AD28B3C" w14:textId="1A3441CF" w:rsidR="00B35F11" w:rsidRDefault="00B35F11" w:rsidP="00B35F11">
      <w:pPr>
        <w:jc w:val="right"/>
        <w:rPr>
          <w:rFonts w:ascii="Twinkl" w:hAnsi="Twinkl"/>
          <w:sz w:val="36"/>
          <w:szCs w:val="36"/>
        </w:rPr>
      </w:pPr>
    </w:p>
    <w:p w14:paraId="61CD60D6" w14:textId="1F08EC41" w:rsidR="00B35F11" w:rsidRDefault="00B35F11" w:rsidP="00B35F11">
      <w:pPr>
        <w:jc w:val="right"/>
        <w:rPr>
          <w:rFonts w:ascii="Twinkl" w:hAnsi="Twinkl"/>
          <w:sz w:val="36"/>
          <w:szCs w:val="36"/>
        </w:rPr>
      </w:pPr>
    </w:p>
    <w:p w14:paraId="5D24DA65" w14:textId="77777777" w:rsidR="003F3661" w:rsidRDefault="003F3661" w:rsidP="009673A3">
      <w:pPr>
        <w:pStyle w:val="NoSpacing"/>
        <w:rPr>
          <w:rFonts w:ascii="Twinkl" w:hAnsi="Twinkl"/>
          <w:b/>
          <w:bCs/>
          <w:color w:val="FF0000"/>
          <w:sz w:val="24"/>
          <w:szCs w:val="24"/>
          <w:lang w:eastAsia="en-GB"/>
        </w:rPr>
      </w:pPr>
    </w:p>
    <w:p w14:paraId="46B412DF" w14:textId="1AA593D4" w:rsidR="009673A3" w:rsidRPr="009673A3" w:rsidRDefault="009673A3" w:rsidP="009673A3">
      <w:pPr>
        <w:pStyle w:val="NoSpacing"/>
        <w:rPr>
          <w:rFonts w:ascii="Twinkl" w:hAnsi="Twinkl"/>
          <w:b/>
          <w:bCs/>
          <w:color w:val="FF0000"/>
          <w:sz w:val="24"/>
          <w:szCs w:val="24"/>
          <w:lang w:eastAsia="en-GB"/>
        </w:rPr>
      </w:pPr>
      <w:r w:rsidRPr="009673A3">
        <w:rPr>
          <w:rFonts w:ascii="Twinkl" w:hAnsi="Twinkl"/>
          <w:b/>
          <w:bCs/>
          <w:color w:val="FF0000"/>
          <w:sz w:val="24"/>
          <w:szCs w:val="24"/>
          <w:lang w:eastAsia="en-GB"/>
        </w:rPr>
        <w:lastRenderedPageBreak/>
        <w:t>Welcome</w:t>
      </w:r>
    </w:p>
    <w:p w14:paraId="5B7F7FE5" w14:textId="77777777" w:rsidR="009673A3" w:rsidRPr="009673A3" w:rsidRDefault="009673A3" w:rsidP="009673A3">
      <w:pPr>
        <w:pStyle w:val="NoSpacing"/>
        <w:rPr>
          <w:rFonts w:ascii="Twinkl" w:hAnsi="Twinkl"/>
          <w:b/>
          <w:bCs/>
          <w:color w:val="FF0000"/>
          <w:sz w:val="24"/>
          <w:szCs w:val="24"/>
          <w:lang w:eastAsia="en-GB"/>
        </w:rPr>
      </w:pPr>
    </w:p>
    <w:p w14:paraId="0544DD2A" w14:textId="1B15EC3E" w:rsidR="009673A3" w:rsidRPr="009673A3" w:rsidRDefault="009673A3" w:rsidP="009673A3">
      <w:pPr>
        <w:pStyle w:val="NoSpacing"/>
        <w:rPr>
          <w:rFonts w:ascii="Twinkl" w:hAnsi="Twinkl"/>
          <w:sz w:val="20"/>
          <w:szCs w:val="20"/>
          <w:lang w:eastAsia="en-GB"/>
        </w:rPr>
      </w:pPr>
      <w:r w:rsidRPr="009673A3">
        <w:rPr>
          <w:rFonts w:ascii="Twinkl" w:hAnsi="Twinkl"/>
          <w:sz w:val="20"/>
          <w:szCs w:val="20"/>
          <w:lang w:eastAsia="en-GB"/>
        </w:rPr>
        <w:t xml:space="preserve">Welcome to Newbridge Primary School’s </w:t>
      </w:r>
      <w:r w:rsidR="007C0AF7">
        <w:rPr>
          <w:rFonts w:ascii="Twinkl" w:hAnsi="Twinkl"/>
          <w:sz w:val="20"/>
          <w:szCs w:val="20"/>
          <w:lang w:eastAsia="en-GB"/>
        </w:rPr>
        <w:t xml:space="preserve">Year </w:t>
      </w:r>
      <w:r w:rsidR="003F3661">
        <w:rPr>
          <w:rFonts w:ascii="Twinkl" w:hAnsi="Twinkl"/>
          <w:sz w:val="20"/>
          <w:szCs w:val="20"/>
          <w:lang w:eastAsia="en-GB"/>
        </w:rPr>
        <w:t>3</w:t>
      </w:r>
      <w:r w:rsidR="007C0AF7">
        <w:rPr>
          <w:rFonts w:ascii="Twinkl" w:hAnsi="Twinkl"/>
          <w:sz w:val="20"/>
          <w:szCs w:val="20"/>
          <w:lang w:eastAsia="en-GB"/>
        </w:rPr>
        <w:t>!</w:t>
      </w:r>
      <w:r w:rsidRPr="009673A3">
        <w:rPr>
          <w:rFonts w:ascii="Twinkl" w:hAnsi="Twinkl"/>
          <w:sz w:val="20"/>
          <w:szCs w:val="20"/>
          <w:lang w:eastAsia="en-GB"/>
        </w:rPr>
        <w:t xml:space="preserve"> </w:t>
      </w:r>
      <w:r w:rsidR="007C0AF7">
        <w:rPr>
          <w:rFonts w:ascii="Twinkl" w:hAnsi="Twinkl"/>
          <w:sz w:val="20"/>
          <w:szCs w:val="20"/>
          <w:lang w:eastAsia="en-GB"/>
        </w:rPr>
        <w:t xml:space="preserve">We are excited to get to know </w:t>
      </w:r>
      <w:r w:rsidR="00A74FE7">
        <w:rPr>
          <w:rFonts w:ascii="Twinkl" w:hAnsi="Twinkl"/>
          <w:sz w:val="20"/>
          <w:szCs w:val="20"/>
          <w:lang w:eastAsia="en-GB"/>
        </w:rPr>
        <w:t xml:space="preserve">your child/children. </w:t>
      </w:r>
      <w:r w:rsidRPr="009673A3">
        <w:rPr>
          <w:rFonts w:ascii="Twinkl" w:hAnsi="Twinkl"/>
          <w:sz w:val="20"/>
          <w:szCs w:val="20"/>
          <w:lang w:eastAsia="en-GB"/>
        </w:rPr>
        <w:t>Please contact the school via telephone or email if you have something you wish to discuss with your class teacher.</w:t>
      </w:r>
    </w:p>
    <w:p w14:paraId="3DE55A2B" w14:textId="2728457B" w:rsidR="009673A3" w:rsidRPr="009673A3" w:rsidRDefault="009673A3" w:rsidP="009673A3">
      <w:pPr>
        <w:pStyle w:val="NoSpacing"/>
        <w:rPr>
          <w:rFonts w:ascii="Twinkl" w:hAnsi="Twinkl"/>
          <w:b/>
          <w:bCs/>
          <w:color w:val="FF0000"/>
          <w:sz w:val="24"/>
          <w:szCs w:val="24"/>
          <w:lang w:eastAsia="en-GB"/>
        </w:rPr>
      </w:pPr>
    </w:p>
    <w:p w14:paraId="22C0E928" w14:textId="17686595" w:rsidR="009673A3" w:rsidRPr="009673A3" w:rsidRDefault="009673A3" w:rsidP="009673A3">
      <w:pPr>
        <w:pStyle w:val="NoSpacing"/>
        <w:rPr>
          <w:rFonts w:ascii="Twinkl" w:hAnsi="Twinkl"/>
          <w:sz w:val="20"/>
          <w:szCs w:val="20"/>
          <w:lang w:eastAsia="en-GB"/>
        </w:rPr>
      </w:pPr>
      <w:r w:rsidRPr="009673A3">
        <w:rPr>
          <w:rFonts w:ascii="Twinkl" w:hAnsi="Twinkl"/>
          <w:b/>
          <w:bCs/>
          <w:color w:val="FF0000"/>
          <w:sz w:val="24"/>
          <w:szCs w:val="24"/>
          <w:lang w:eastAsia="en-GB"/>
        </w:rPr>
        <w:t>Meet the Team</w:t>
      </w:r>
      <w:r w:rsidRPr="009673A3">
        <w:rPr>
          <w:rFonts w:ascii="Twinkl" w:hAnsi="Twinkl"/>
          <w:sz w:val="20"/>
          <w:szCs w:val="20"/>
          <w:lang w:eastAsia="en-GB"/>
        </w:rPr>
        <w:br/>
      </w:r>
      <w:r w:rsidRPr="003F3661">
        <w:rPr>
          <w:rFonts w:ascii="Twinkl" w:hAnsi="Twinkl"/>
          <w:sz w:val="20"/>
          <w:szCs w:val="20"/>
          <w:lang w:eastAsia="en-GB"/>
        </w:rPr>
        <w:t xml:space="preserve">Class </w:t>
      </w:r>
      <w:r w:rsidR="003F3661" w:rsidRPr="003F3661">
        <w:rPr>
          <w:rFonts w:ascii="Twinkl" w:hAnsi="Twinkl"/>
          <w:sz w:val="20"/>
          <w:szCs w:val="20"/>
          <w:lang w:eastAsia="en-GB"/>
        </w:rPr>
        <w:t xml:space="preserve">3M </w:t>
      </w:r>
      <w:r w:rsidRPr="003F3661">
        <w:rPr>
          <w:rFonts w:ascii="Twinkl" w:hAnsi="Twinkl"/>
          <w:sz w:val="20"/>
          <w:szCs w:val="20"/>
          <w:lang w:eastAsia="en-GB"/>
        </w:rPr>
        <w:t xml:space="preserve">is taught by </w:t>
      </w:r>
      <w:r w:rsidR="003F3661" w:rsidRPr="003F3661">
        <w:rPr>
          <w:rFonts w:ascii="Twinkl" w:hAnsi="Twinkl"/>
          <w:sz w:val="20"/>
          <w:szCs w:val="20"/>
          <w:lang w:eastAsia="en-GB"/>
        </w:rPr>
        <w:t>Mr Mullee</w:t>
      </w:r>
      <w:r w:rsidRPr="003F3661">
        <w:rPr>
          <w:rFonts w:ascii="Twinkl" w:hAnsi="Twinkl"/>
          <w:sz w:val="20"/>
          <w:szCs w:val="20"/>
          <w:lang w:eastAsia="en-GB"/>
        </w:rPr>
        <w:t>.</w:t>
      </w:r>
      <w:r w:rsidRPr="003F3661">
        <w:rPr>
          <w:rFonts w:ascii="Twinkl" w:hAnsi="Twinkl"/>
          <w:sz w:val="20"/>
          <w:szCs w:val="20"/>
          <w:lang w:eastAsia="en-GB"/>
        </w:rPr>
        <w:br/>
      </w:r>
      <w:r w:rsidR="007C0AF7" w:rsidRPr="003F3661">
        <w:rPr>
          <w:rFonts w:ascii="Twinkl" w:hAnsi="Twinkl"/>
          <w:sz w:val="20"/>
          <w:szCs w:val="20"/>
          <w:lang w:eastAsia="en-GB"/>
        </w:rPr>
        <w:t>Class</w:t>
      </w:r>
      <w:r w:rsidRPr="003F3661">
        <w:rPr>
          <w:rFonts w:ascii="Twinkl" w:hAnsi="Twinkl"/>
          <w:sz w:val="20"/>
          <w:szCs w:val="20"/>
          <w:lang w:eastAsia="en-GB"/>
        </w:rPr>
        <w:t xml:space="preserve"> </w:t>
      </w:r>
      <w:r w:rsidR="003F3661" w:rsidRPr="003F3661">
        <w:rPr>
          <w:rFonts w:ascii="Twinkl" w:hAnsi="Twinkl"/>
          <w:sz w:val="20"/>
          <w:szCs w:val="20"/>
          <w:lang w:eastAsia="en-GB"/>
        </w:rPr>
        <w:t xml:space="preserve">3DE </w:t>
      </w:r>
      <w:r w:rsidRPr="003F3661">
        <w:rPr>
          <w:rFonts w:ascii="Twinkl" w:hAnsi="Twinkl"/>
          <w:sz w:val="20"/>
          <w:szCs w:val="20"/>
          <w:lang w:eastAsia="en-GB"/>
        </w:rPr>
        <w:t xml:space="preserve">is taught by </w:t>
      </w:r>
      <w:r w:rsidR="003F3661" w:rsidRPr="003F3661">
        <w:rPr>
          <w:rFonts w:ascii="Twinkl" w:hAnsi="Twinkl"/>
          <w:sz w:val="20"/>
          <w:szCs w:val="20"/>
          <w:lang w:eastAsia="en-GB"/>
        </w:rPr>
        <w:t xml:space="preserve">Mrs Dinsdale </w:t>
      </w:r>
      <w:r w:rsidR="00A55727">
        <w:rPr>
          <w:rFonts w:ascii="Twinkl" w:hAnsi="Twinkl"/>
          <w:sz w:val="20"/>
          <w:szCs w:val="20"/>
          <w:lang w:eastAsia="en-GB"/>
        </w:rPr>
        <w:t xml:space="preserve">(Monday to Wednesday mornings) </w:t>
      </w:r>
      <w:r w:rsidR="003F3661" w:rsidRPr="003F3661">
        <w:rPr>
          <w:rFonts w:ascii="Twinkl" w:hAnsi="Twinkl"/>
          <w:sz w:val="20"/>
          <w:szCs w:val="20"/>
          <w:lang w:eastAsia="en-GB"/>
        </w:rPr>
        <w:t>and Mrs Edmunds</w:t>
      </w:r>
      <w:r w:rsidR="00A55727">
        <w:rPr>
          <w:rFonts w:ascii="Twinkl" w:hAnsi="Twinkl"/>
          <w:sz w:val="20"/>
          <w:szCs w:val="20"/>
          <w:lang w:eastAsia="en-GB"/>
        </w:rPr>
        <w:t xml:space="preserve"> (Wednesday afternoons to Friday afternoons)</w:t>
      </w:r>
      <w:r w:rsidRPr="003F3661">
        <w:rPr>
          <w:rFonts w:ascii="Twinkl" w:hAnsi="Twinkl"/>
          <w:sz w:val="20"/>
          <w:szCs w:val="20"/>
          <w:lang w:eastAsia="en-GB"/>
        </w:rPr>
        <w:t>.</w:t>
      </w:r>
      <w:r w:rsidRPr="003F3661">
        <w:rPr>
          <w:rFonts w:ascii="Twinkl" w:hAnsi="Twinkl"/>
          <w:sz w:val="20"/>
          <w:szCs w:val="20"/>
          <w:lang w:eastAsia="en-GB"/>
        </w:rPr>
        <w:br/>
        <w:t xml:space="preserve">Our teaching assistant in </w:t>
      </w:r>
      <w:r w:rsidR="007C0AF7" w:rsidRPr="003F3661">
        <w:rPr>
          <w:rFonts w:ascii="Twinkl" w:hAnsi="Twinkl"/>
          <w:sz w:val="20"/>
          <w:szCs w:val="20"/>
          <w:lang w:eastAsia="en-GB"/>
        </w:rPr>
        <w:t xml:space="preserve">Year </w:t>
      </w:r>
      <w:r w:rsidR="003F3661" w:rsidRPr="003F3661">
        <w:rPr>
          <w:rFonts w:ascii="Twinkl" w:hAnsi="Twinkl"/>
          <w:sz w:val="20"/>
          <w:szCs w:val="20"/>
          <w:lang w:eastAsia="en-GB"/>
        </w:rPr>
        <w:t>3</w:t>
      </w:r>
      <w:r w:rsidRPr="003F3661">
        <w:rPr>
          <w:rFonts w:ascii="Twinkl" w:hAnsi="Twinkl"/>
          <w:sz w:val="20"/>
          <w:szCs w:val="20"/>
          <w:lang w:eastAsia="en-GB"/>
        </w:rPr>
        <w:t xml:space="preserve"> </w:t>
      </w:r>
      <w:r w:rsidR="003F3661" w:rsidRPr="003F3661">
        <w:rPr>
          <w:rFonts w:ascii="Twinkl" w:hAnsi="Twinkl"/>
          <w:sz w:val="20"/>
          <w:szCs w:val="20"/>
          <w:lang w:eastAsia="en-GB"/>
        </w:rPr>
        <w:t>is</w:t>
      </w:r>
      <w:r w:rsidRPr="003F3661">
        <w:rPr>
          <w:rFonts w:ascii="Twinkl" w:hAnsi="Twinkl"/>
          <w:sz w:val="20"/>
          <w:szCs w:val="20"/>
          <w:lang w:eastAsia="en-GB"/>
        </w:rPr>
        <w:t xml:space="preserve"> </w:t>
      </w:r>
      <w:r w:rsidR="003F3661" w:rsidRPr="003F3661">
        <w:rPr>
          <w:rFonts w:ascii="Twinkl" w:hAnsi="Twinkl"/>
          <w:sz w:val="20"/>
          <w:szCs w:val="20"/>
          <w:lang w:eastAsia="en-GB"/>
        </w:rPr>
        <w:t>Mrs Milne</w:t>
      </w:r>
      <w:r w:rsidRPr="003F3661">
        <w:rPr>
          <w:rFonts w:ascii="Twinkl" w:hAnsi="Twinkl"/>
          <w:sz w:val="20"/>
          <w:szCs w:val="20"/>
          <w:lang w:eastAsia="en-GB"/>
        </w:rPr>
        <w:t>.</w:t>
      </w:r>
    </w:p>
    <w:p w14:paraId="5DBD6C96" w14:textId="4EFE533A" w:rsidR="009673A3" w:rsidRPr="009673A3" w:rsidRDefault="009673A3" w:rsidP="009673A3">
      <w:pPr>
        <w:pStyle w:val="NoSpacing"/>
        <w:rPr>
          <w:rFonts w:ascii="Twinkl" w:hAnsi="Twinkl"/>
          <w:sz w:val="20"/>
          <w:szCs w:val="20"/>
          <w:lang w:eastAsia="en-GB"/>
        </w:rPr>
      </w:pPr>
    </w:p>
    <w:p w14:paraId="4008676D" w14:textId="41768A54" w:rsidR="001722E1" w:rsidRPr="001722E1" w:rsidRDefault="009673A3" w:rsidP="001722E1">
      <w:pPr>
        <w:pStyle w:val="NoSpacing"/>
        <w:rPr>
          <w:rFonts w:ascii="Twinkl" w:hAnsi="Twinkl"/>
          <w:sz w:val="20"/>
          <w:szCs w:val="20"/>
          <w:lang w:val="en-US" w:eastAsia="en-GB"/>
        </w:rPr>
      </w:pPr>
      <w:r w:rsidRPr="009673A3">
        <w:rPr>
          <w:rFonts w:ascii="Twinkl" w:hAnsi="Twinkl"/>
          <w:b/>
          <w:bCs/>
          <w:color w:val="FF0000"/>
          <w:sz w:val="24"/>
          <w:szCs w:val="24"/>
          <w:lang w:eastAsia="en-GB"/>
        </w:rPr>
        <w:t xml:space="preserve">Learning in </w:t>
      </w:r>
      <w:r w:rsidR="007C0AF7">
        <w:rPr>
          <w:rFonts w:ascii="Twinkl" w:hAnsi="Twinkl"/>
          <w:b/>
          <w:bCs/>
          <w:color w:val="FF0000"/>
          <w:sz w:val="24"/>
          <w:szCs w:val="24"/>
          <w:lang w:eastAsia="en-GB"/>
        </w:rPr>
        <w:t xml:space="preserve">Year </w:t>
      </w:r>
      <w:r w:rsidR="003F3661">
        <w:rPr>
          <w:rFonts w:ascii="Twinkl" w:hAnsi="Twinkl"/>
          <w:b/>
          <w:bCs/>
          <w:color w:val="FF0000"/>
          <w:sz w:val="24"/>
          <w:szCs w:val="24"/>
          <w:lang w:eastAsia="en-GB"/>
        </w:rPr>
        <w:t>3</w:t>
      </w:r>
      <w:r w:rsidRPr="009673A3">
        <w:rPr>
          <w:rFonts w:ascii="Twinkl" w:hAnsi="Twinkl"/>
          <w:sz w:val="20"/>
          <w:szCs w:val="20"/>
          <w:lang w:eastAsia="en-GB"/>
        </w:rPr>
        <w:br/>
      </w:r>
      <w:r w:rsidR="001722E1" w:rsidRPr="001722E1">
        <w:rPr>
          <w:rFonts w:ascii="Twinkl" w:hAnsi="Twinkl"/>
          <w:sz w:val="20"/>
          <w:szCs w:val="20"/>
          <w:lang w:val="en-US" w:eastAsia="en-GB"/>
        </w:rPr>
        <w:t>Our first enquiry is ‘</w:t>
      </w:r>
      <w:r w:rsidR="003F3661">
        <w:rPr>
          <w:rFonts w:ascii="Twinkl" w:hAnsi="Twinkl"/>
          <w:sz w:val="20"/>
          <w:szCs w:val="20"/>
          <w:lang w:val="en-US" w:eastAsia="en-GB"/>
        </w:rPr>
        <w:t>What makes a Good Book?’</w:t>
      </w:r>
      <w:r w:rsidR="001722E1" w:rsidRPr="001722E1">
        <w:rPr>
          <w:rFonts w:ascii="Twinkl" w:hAnsi="Twinkl"/>
          <w:sz w:val="20"/>
          <w:szCs w:val="20"/>
          <w:lang w:val="en-US" w:eastAsia="en-GB"/>
        </w:rPr>
        <w:t xml:space="preserve">. We will be learning about the </w:t>
      </w:r>
      <w:r w:rsidR="003F3661">
        <w:rPr>
          <w:rFonts w:ascii="Twinkl" w:hAnsi="Twinkl"/>
          <w:sz w:val="20"/>
          <w:szCs w:val="20"/>
          <w:lang w:val="en-US" w:eastAsia="en-GB"/>
        </w:rPr>
        <w:t>magic of high</w:t>
      </w:r>
      <w:r w:rsidR="002F0E6B">
        <w:rPr>
          <w:rFonts w:ascii="Twinkl" w:hAnsi="Twinkl"/>
          <w:sz w:val="20"/>
          <w:szCs w:val="20"/>
          <w:lang w:val="en-US" w:eastAsia="en-GB"/>
        </w:rPr>
        <w:t>-</w:t>
      </w:r>
      <w:r w:rsidR="003F3661">
        <w:rPr>
          <w:rFonts w:ascii="Twinkl" w:hAnsi="Twinkl"/>
          <w:sz w:val="20"/>
          <w:szCs w:val="20"/>
          <w:lang w:val="en-US" w:eastAsia="en-GB"/>
        </w:rPr>
        <w:t>quality texts</w:t>
      </w:r>
      <w:r w:rsidR="001722E1" w:rsidRPr="001722E1">
        <w:rPr>
          <w:rFonts w:ascii="Twinkl" w:hAnsi="Twinkl"/>
          <w:sz w:val="20"/>
          <w:szCs w:val="20"/>
          <w:lang w:val="en-US" w:eastAsia="en-GB"/>
        </w:rPr>
        <w:t>. Our other enquiries this year will be:</w:t>
      </w:r>
      <w:r w:rsidR="003F3661">
        <w:rPr>
          <w:rFonts w:ascii="Twinkl" w:hAnsi="Twinkl"/>
          <w:sz w:val="20"/>
          <w:szCs w:val="20"/>
          <w:lang w:val="en-US" w:eastAsia="en-GB"/>
        </w:rPr>
        <w:t xml:space="preserve"> ‘What makes our world amazing</w:t>
      </w:r>
      <w:r w:rsidR="001722E1" w:rsidRPr="001722E1">
        <w:rPr>
          <w:rFonts w:ascii="Twinkl" w:hAnsi="Twinkl"/>
          <w:sz w:val="20"/>
          <w:szCs w:val="20"/>
          <w:lang w:val="en-US" w:eastAsia="en-GB"/>
        </w:rPr>
        <w:t>?</w:t>
      </w:r>
      <w:r w:rsidR="003F3661">
        <w:rPr>
          <w:rFonts w:ascii="Twinkl" w:hAnsi="Twinkl"/>
          <w:sz w:val="20"/>
          <w:szCs w:val="20"/>
          <w:lang w:val="en-US" w:eastAsia="en-GB"/>
        </w:rPr>
        <w:t>’,</w:t>
      </w:r>
      <w:r w:rsidR="001722E1" w:rsidRPr="001722E1">
        <w:rPr>
          <w:rFonts w:ascii="Twinkl" w:hAnsi="Twinkl"/>
          <w:sz w:val="20"/>
          <w:szCs w:val="20"/>
          <w:lang w:val="en-US" w:eastAsia="en-GB"/>
        </w:rPr>
        <w:t xml:space="preserve"> </w:t>
      </w:r>
      <w:r w:rsidR="003F3661">
        <w:rPr>
          <w:rFonts w:ascii="Twinkl" w:hAnsi="Twinkl"/>
          <w:sz w:val="20"/>
          <w:szCs w:val="20"/>
          <w:lang w:val="en-US" w:eastAsia="en-GB"/>
        </w:rPr>
        <w:t>‘What makes a scientist</w:t>
      </w:r>
      <w:r w:rsidR="001722E1" w:rsidRPr="001722E1">
        <w:rPr>
          <w:rFonts w:ascii="Twinkl" w:hAnsi="Twinkl"/>
          <w:sz w:val="20"/>
          <w:szCs w:val="20"/>
          <w:lang w:val="en-US" w:eastAsia="en-GB"/>
        </w:rPr>
        <w:t>?</w:t>
      </w:r>
      <w:r w:rsidR="003F3661">
        <w:rPr>
          <w:rFonts w:ascii="Twinkl" w:hAnsi="Twinkl"/>
          <w:sz w:val="20"/>
          <w:szCs w:val="20"/>
          <w:lang w:val="en-US" w:eastAsia="en-GB"/>
        </w:rPr>
        <w:t>’,</w:t>
      </w:r>
      <w:r w:rsidR="001722E1" w:rsidRPr="001722E1">
        <w:rPr>
          <w:rFonts w:ascii="Twinkl" w:hAnsi="Twinkl"/>
          <w:sz w:val="20"/>
          <w:szCs w:val="20"/>
          <w:lang w:val="en-US" w:eastAsia="en-GB"/>
        </w:rPr>
        <w:t xml:space="preserve"> </w:t>
      </w:r>
      <w:r w:rsidR="003F3661">
        <w:rPr>
          <w:rFonts w:ascii="Twinkl" w:hAnsi="Twinkl"/>
          <w:sz w:val="20"/>
          <w:szCs w:val="20"/>
          <w:lang w:val="en-US" w:eastAsia="en-GB"/>
        </w:rPr>
        <w:t>‘What makes India incredible</w:t>
      </w:r>
      <w:r w:rsidR="001722E1" w:rsidRPr="001722E1">
        <w:rPr>
          <w:rFonts w:ascii="Twinkl" w:hAnsi="Twinkl"/>
          <w:sz w:val="20"/>
          <w:szCs w:val="20"/>
          <w:lang w:val="en-US" w:eastAsia="en-GB"/>
        </w:rPr>
        <w:t>?</w:t>
      </w:r>
      <w:r w:rsidR="003F3661">
        <w:rPr>
          <w:rFonts w:ascii="Twinkl" w:hAnsi="Twinkl"/>
          <w:sz w:val="20"/>
          <w:szCs w:val="20"/>
          <w:lang w:val="en-US" w:eastAsia="en-GB"/>
        </w:rPr>
        <w:t>’, ‘What did the Ancient Greeks do for us?’</w:t>
      </w:r>
      <w:r w:rsidR="001722E1" w:rsidRPr="001722E1">
        <w:rPr>
          <w:rFonts w:ascii="Twinkl" w:hAnsi="Twinkl"/>
          <w:sz w:val="20"/>
          <w:szCs w:val="20"/>
          <w:lang w:val="en-US" w:eastAsia="en-GB"/>
        </w:rPr>
        <w:t xml:space="preserve"> and </w:t>
      </w:r>
      <w:r w:rsidR="003F3661">
        <w:rPr>
          <w:rFonts w:ascii="Twinkl" w:hAnsi="Twinkl"/>
          <w:sz w:val="20"/>
          <w:szCs w:val="20"/>
          <w:lang w:val="en-US" w:eastAsia="en-GB"/>
        </w:rPr>
        <w:t>‘When does trash become treasure?’</w:t>
      </w:r>
      <w:r w:rsidR="001722E1" w:rsidRPr="001722E1">
        <w:rPr>
          <w:rFonts w:ascii="Twinkl" w:hAnsi="Twinkl"/>
          <w:sz w:val="20"/>
          <w:szCs w:val="20"/>
          <w:lang w:val="en-US" w:eastAsia="en-GB"/>
        </w:rPr>
        <w:t xml:space="preserve"> These are interesting and exciting enquiries and we are looking forward to learning with the children, and allowing them to research.</w:t>
      </w:r>
    </w:p>
    <w:p w14:paraId="1B55E362" w14:textId="490999D8" w:rsidR="001722E1" w:rsidRPr="001722E1" w:rsidRDefault="001722E1" w:rsidP="001722E1">
      <w:pPr>
        <w:pStyle w:val="NoSpacing"/>
        <w:rPr>
          <w:rFonts w:ascii="Twinkl" w:hAnsi="Twinkl"/>
          <w:sz w:val="20"/>
          <w:szCs w:val="20"/>
          <w:lang w:val="en-US" w:eastAsia="en-GB"/>
        </w:rPr>
      </w:pPr>
      <w:r w:rsidRPr="001722E1">
        <w:rPr>
          <w:rFonts w:ascii="Twinkl" w:hAnsi="Twinkl"/>
          <w:sz w:val="20"/>
          <w:szCs w:val="20"/>
          <w:lang w:val="en-US" w:eastAsia="en-GB"/>
        </w:rPr>
        <w:t xml:space="preserve">We are following the Year </w:t>
      </w:r>
      <w:r w:rsidR="003F3661">
        <w:rPr>
          <w:rFonts w:ascii="Twinkl" w:hAnsi="Twinkl"/>
          <w:sz w:val="20"/>
          <w:szCs w:val="20"/>
          <w:lang w:val="en-US" w:eastAsia="en-GB"/>
        </w:rPr>
        <w:t>3</w:t>
      </w:r>
      <w:r w:rsidRPr="001722E1">
        <w:rPr>
          <w:rFonts w:ascii="Twinkl" w:hAnsi="Twinkl"/>
          <w:sz w:val="20"/>
          <w:szCs w:val="20"/>
          <w:lang w:val="en-US" w:eastAsia="en-GB"/>
        </w:rPr>
        <w:t xml:space="preserve"> national curriculum, a mastery curriculum, which means the children need to demonstrate that they</w:t>
      </w:r>
      <w:r>
        <w:rPr>
          <w:rFonts w:ascii="Twinkl" w:hAnsi="Twinkl"/>
          <w:sz w:val="20"/>
          <w:szCs w:val="20"/>
          <w:lang w:val="en-US" w:eastAsia="en-GB"/>
        </w:rPr>
        <w:t xml:space="preserve"> </w:t>
      </w:r>
      <w:r w:rsidRPr="001722E1">
        <w:rPr>
          <w:rFonts w:ascii="Twinkl" w:hAnsi="Twinkl"/>
          <w:sz w:val="20"/>
          <w:szCs w:val="20"/>
          <w:lang w:val="en-US" w:eastAsia="en-GB"/>
        </w:rPr>
        <w:t>have mastered objectives before being challenged. Challenge comes in the form of reasoning, problem solving and linking understanding.</w:t>
      </w:r>
    </w:p>
    <w:p w14:paraId="693087DE" w14:textId="4900DE46" w:rsidR="004224EF" w:rsidRDefault="004224EF" w:rsidP="00C81197">
      <w:pPr>
        <w:pStyle w:val="NoSpacing"/>
        <w:rPr>
          <w:rFonts w:ascii="Twinkl" w:hAnsi="Twinkl"/>
          <w:sz w:val="20"/>
          <w:szCs w:val="20"/>
          <w:lang w:val="en-US" w:eastAsia="en-GB"/>
        </w:rPr>
      </w:pPr>
    </w:p>
    <w:p w14:paraId="5DF729BE" w14:textId="77777777" w:rsidR="00C81197" w:rsidRPr="00C81197" w:rsidRDefault="009673A3" w:rsidP="00C81197">
      <w:pPr>
        <w:pStyle w:val="NoSpacing"/>
        <w:rPr>
          <w:rFonts w:ascii="Twinkl" w:hAnsi="Twinkl"/>
          <w:sz w:val="20"/>
          <w:szCs w:val="20"/>
          <w:lang w:eastAsia="en-GB"/>
        </w:rPr>
      </w:pPr>
      <w:r w:rsidRPr="009673A3">
        <w:rPr>
          <w:rFonts w:ascii="Twinkl" w:hAnsi="Twinkl"/>
          <w:b/>
          <w:bCs/>
          <w:color w:val="FF0000"/>
          <w:sz w:val="24"/>
          <w:szCs w:val="24"/>
          <w:lang w:eastAsia="en-GB"/>
        </w:rPr>
        <w:t>Planning, Preparation and Assessment (PPA)</w:t>
      </w:r>
      <w:r w:rsidRPr="009673A3">
        <w:rPr>
          <w:rFonts w:ascii="Twinkl" w:hAnsi="Twinkl"/>
          <w:sz w:val="20"/>
          <w:szCs w:val="20"/>
          <w:lang w:eastAsia="en-GB"/>
        </w:rPr>
        <w:br/>
      </w:r>
      <w:r w:rsidR="00C81197" w:rsidRPr="00C81197">
        <w:rPr>
          <w:rFonts w:ascii="Twinkl" w:hAnsi="Twinkl"/>
          <w:sz w:val="20"/>
          <w:szCs w:val="20"/>
          <w:lang w:eastAsia="en-GB"/>
        </w:rPr>
        <w:t>All teachers are entitled to 10% Planning, Preparation and Assessment time (PPA).</w:t>
      </w:r>
    </w:p>
    <w:p w14:paraId="5BE9AAE5" w14:textId="10C246F0" w:rsidR="001722E1" w:rsidRPr="001722E1" w:rsidRDefault="001722E1" w:rsidP="001722E1">
      <w:pPr>
        <w:pStyle w:val="NoSpacing"/>
        <w:rPr>
          <w:rFonts w:ascii="Twinkl" w:hAnsi="Twinkl"/>
          <w:sz w:val="20"/>
          <w:szCs w:val="20"/>
          <w:lang w:val="en-US" w:eastAsia="en-GB"/>
        </w:rPr>
      </w:pPr>
      <w:r w:rsidRPr="001722E1">
        <w:rPr>
          <w:rFonts w:ascii="Twinkl" w:hAnsi="Twinkl"/>
          <w:sz w:val="20"/>
          <w:szCs w:val="20"/>
          <w:lang w:val="en-US" w:eastAsia="en-GB"/>
        </w:rPr>
        <w:t xml:space="preserve">PPA time for Year </w:t>
      </w:r>
      <w:r w:rsidR="003F3661">
        <w:rPr>
          <w:rFonts w:ascii="Twinkl" w:hAnsi="Twinkl"/>
          <w:sz w:val="20"/>
          <w:szCs w:val="20"/>
          <w:lang w:val="en-US" w:eastAsia="en-GB"/>
        </w:rPr>
        <w:t>3</w:t>
      </w:r>
      <w:r w:rsidRPr="001722E1">
        <w:rPr>
          <w:rFonts w:ascii="Twinkl" w:hAnsi="Twinkl"/>
          <w:sz w:val="20"/>
          <w:szCs w:val="20"/>
          <w:lang w:val="en-US" w:eastAsia="en-GB"/>
        </w:rPr>
        <w:t xml:space="preserve"> teachers is</w:t>
      </w:r>
      <w:r w:rsidR="002F0E6B">
        <w:rPr>
          <w:rFonts w:ascii="Twinkl" w:hAnsi="Twinkl"/>
          <w:sz w:val="20"/>
          <w:szCs w:val="20"/>
          <w:lang w:val="en-US" w:eastAsia="en-GB"/>
        </w:rPr>
        <w:t xml:space="preserve"> a</w:t>
      </w:r>
      <w:r w:rsidRPr="001722E1">
        <w:rPr>
          <w:rFonts w:ascii="Twinkl" w:hAnsi="Twinkl"/>
          <w:sz w:val="20"/>
          <w:szCs w:val="20"/>
          <w:lang w:val="en-US" w:eastAsia="en-GB"/>
        </w:rPr>
        <w:t xml:space="preserve"> Thursday morning (Terms 1-3). During these sessions, your children will be taught by Mr Wallace (P.E) </w:t>
      </w:r>
      <w:r w:rsidRPr="00D8156E">
        <w:rPr>
          <w:rFonts w:ascii="Twinkl" w:hAnsi="Twinkl"/>
          <w:sz w:val="20"/>
          <w:szCs w:val="20"/>
          <w:lang w:val="en-US" w:eastAsia="en-GB"/>
        </w:rPr>
        <w:t xml:space="preserve">and Mrs </w:t>
      </w:r>
      <w:r w:rsidR="00D8156E" w:rsidRPr="00D8156E">
        <w:rPr>
          <w:rFonts w:ascii="Twinkl" w:hAnsi="Twinkl"/>
          <w:sz w:val="20"/>
          <w:szCs w:val="20"/>
          <w:lang w:val="en-US" w:eastAsia="en-GB"/>
        </w:rPr>
        <w:t>Davies</w:t>
      </w:r>
      <w:r w:rsidRPr="00D8156E">
        <w:rPr>
          <w:rFonts w:ascii="Twinkl" w:hAnsi="Twinkl"/>
          <w:sz w:val="20"/>
          <w:szCs w:val="20"/>
          <w:lang w:val="en-US" w:eastAsia="en-GB"/>
        </w:rPr>
        <w:t xml:space="preserve"> (Music).</w:t>
      </w:r>
    </w:p>
    <w:p w14:paraId="5C1C6F9A" w14:textId="5D800645" w:rsidR="009673A3" w:rsidRPr="009673A3" w:rsidRDefault="009673A3" w:rsidP="009673A3">
      <w:pPr>
        <w:pStyle w:val="NoSpacing"/>
        <w:rPr>
          <w:rFonts w:ascii="Twinkl" w:hAnsi="Twinkl"/>
          <w:sz w:val="20"/>
          <w:szCs w:val="20"/>
          <w:lang w:eastAsia="en-GB"/>
        </w:rPr>
      </w:pPr>
    </w:p>
    <w:p w14:paraId="49F23EE9" w14:textId="4C3C9BF3" w:rsidR="009673A3" w:rsidRPr="009673A3" w:rsidRDefault="009673A3" w:rsidP="009673A3">
      <w:pPr>
        <w:pStyle w:val="NoSpacing"/>
        <w:rPr>
          <w:rFonts w:ascii="Twinkl" w:hAnsi="Twinkl"/>
          <w:b/>
          <w:bCs/>
          <w:color w:val="FF0000"/>
          <w:sz w:val="24"/>
          <w:szCs w:val="24"/>
          <w:lang w:eastAsia="en-GB"/>
        </w:rPr>
      </w:pPr>
      <w:r w:rsidRPr="009673A3">
        <w:rPr>
          <w:rFonts w:ascii="Twinkl" w:hAnsi="Twinkl"/>
          <w:b/>
          <w:bCs/>
          <w:color w:val="FF0000"/>
          <w:sz w:val="24"/>
          <w:szCs w:val="24"/>
          <w:lang w:eastAsia="en-GB"/>
        </w:rPr>
        <w:t>Overview of a Regular Day in</w:t>
      </w:r>
      <w:r w:rsidR="00A74FE7">
        <w:rPr>
          <w:rFonts w:ascii="Twinkl" w:hAnsi="Twinkl"/>
          <w:b/>
          <w:bCs/>
          <w:color w:val="FF0000"/>
          <w:sz w:val="24"/>
          <w:szCs w:val="24"/>
          <w:lang w:eastAsia="en-GB"/>
        </w:rPr>
        <w:t xml:space="preserve"> Year </w:t>
      </w:r>
      <w:r w:rsidR="002F0E6B">
        <w:rPr>
          <w:rFonts w:ascii="Twinkl" w:hAnsi="Twinkl"/>
          <w:b/>
          <w:bCs/>
          <w:color w:val="FF0000"/>
          <w:sz w:val="24"/>
          <w:szCs w:val="24"/>
          <w:lang w:eastAsia="en-GB"/>
        </w:rPr>
        <w:t>3</w:t>
      </w:r>
    </w:p>
    <w:p w14:paraId="1063DCE3" w14:textId="25745328" w:rsidR="001722E1" w:rsidRPr="001722E1" w:rsidRDefault="001722E1" w:rsidP="001722E1">
      <w:pPr>
        <w:pStyle w:val="NoSpacing"/>
        <w:rPr>
          <w:rFonts w:ascii="Twinkl" w:hAnsi="Twinkl"/>
          <w:sz w:val="20"/>
          <w:szCs w:val="20"/>
          <w:lang w:val="en-US" w:eastAsia="en-GB"/>
        </w:rPr>
      </w:pPr>
      <w:r w:rsidRPr="001722E1">
        <w:rPr>
          <w:rFonts w:ascii="Twinkl" w:hAnsi="Twinkl"/>
          <w:sz w:val="20"/>
          <w:szCs w:val="20"/>
          <w:lang w:val="en-US" w:eastAsia="en-GB"/>
        </w:rPr>
        <w:t xml:space="preserve">When children arrive in the morning, they should take their belongings to the cloakroom and then walk to their classrooms. They will be completing ‘quick maths’ activities before the register. This will be followed by maths and English every morning and foundation subjects in the afternoon. Morning break is at 10.15-10.30am. Lunch is 12-1.00pm. Packed lunches then have their lunch in the Upper School Hall, while the children opting to eat school dinners, go the Lower School Hall. The school day ends at 3.15pm where children are collected from the </w:t>
      </w:r>
      <w:r w:rsidR="002F0E6B" w:rsidRPr="00D00985">
        <w:rPr>
          <w:rFonts w:ascii="Twinkl" w:hAnsi="Twinkl"/>
          <w:sz w:val="20"/>
          <w:szCs w:val="20"/>
          <w:lang w:val="en-US" w:eastAsia="en-GB"/>
        </w:rPr>
        <w:t>walkway between the Upper School Foyer and the School Office.</w:t>
      </w:r>
    </w:p>
    <w:p w14:paraId="30B7E29C" w14:textId="77777777" w:rsidR="00C81197" w:rsidRPr="009673A3" w:rsidRDefault="00C81197" w:rsidP="009673A3">
      <w:pPr>
        <w:pStyle w:val="NoSpacing"/>
        <w:rPr>
          <w:rFonts w:ascii="Twinkl" w:hAnsi="Twinkl"/>
          <w:sz w:val="20"/>
          <w:szCs w:val="20"/>
          <w:lang w:eastAsia="en-GB"/>
        </w:rPr>
      </w:pPr>
    </w:p>
    <w:p w14:paraId="4CE4828A" w14:textId="77777777" w:rsidR="00C81197" w:rsidRPr="00C81197" w:rsidRDefault="009673A3" w:rsidP="00C81197">
      <w:pPr>
        <w:pStyle w:val="NoSpacing"/>
        <w:rPr>
          <w:rFonts w:ascii="Twinkl" w:hAnsi="Twinkl"/>
          <w:sz w:val="20"/>
          <w:szCs w:val="20"/>
          <w:lang w:val="en-US" w:eastAsia="en-GB"/>
        </w:rPr>
      </w:pPr>
      <w:r w:rsidRPr="009673A3">
        <w:rPr>
          <w:rFonts w:ascii="Twinkl" w:hAnsi="Twinkl"/>
          <w:b/>
          <w:bCs/>
          <w:color w:val="FF0000"/>
          <w:sz w:val="24"/>
          <w:szCs w:val="24"/>
          <w:lang w:eastAsia="en-GB"/>
        </w:rPr>
        <w:t>Drinks and Snacks</w:t>
      </w:r>
      <w:r w:rsidRPr="009673A3">
        <w:rPr>
          <w:rFonts w:ascii="Twinkl" w:hAnsi="Twinkl"/>
          <w:sz w:val="20"/>
          <w:szCs w:val="20"/>
          <w:lang w:eastAsia="en-GB"/>
        </w:rPr>
        <w:br/>
      </w:r>
      <w:r w:rsidR="00C81197" w:rsidRPr="00C81197">
        <w:rPr>
          <w:rFonts w:ascii="Twinkl" w:hAnsi="Twinkl"/>
          <w:sz w:val="20"/>
          <w:szCs w:val="20"/>
          <w:lang w:val="en-US" w:eastAsia="en-GB"/>
        </w:rPr>
        <w:t>Please send the children with water and either fruit or vegetable as a snack for morning playtimes. Please name any snack pots or bags.</w:t>
      </w:r>
    </w:p>
    <w:p w14:paraId="549BFD61" w14:textId="15D35942" w:rsidR="009673A3" w:rsidRDefault="009673A3" w:rsidP="009673A3">
      <w:pPr>
        <w:pStyle w:val="NoSpacing"/>
        <w:rPr>
          <w:rFonts w:ascii="Twinkl" w:hAnsi="Twinkl"/>
          <w:sz w:val="20"/>
          <w:szCs w:val="20"/>
          <w:lang w:eastAsia="en-GB"/>
        </w:rPr>
      </w:pPr>
    </w:p>
    <w:p w14:paraId="144F703C" w14:textId="3B485344" w:rsidR="001722E1" w:rsidRDefault="00A74FE7" w:rsidP="001722E1">
      <w:pPr>
        <w:pStyle w:val="NoSpacing"/>
        <w:rPr>
          <w:rFonts w:ascii="Twinkl" w:hAnsi="Twinkl"/>
          <w:sz w:val="20"/>
          <w:szCs w:val="20"/>
          <w:lang w:val="en-US" w:eastAsia="en-GB"/>
        </w:rPr>
      </w:pPr>
      <w:r w:rsidRPr="00A74FE7">
        <w:rPr>
          <w:rFonts w:ascii="Twinkl" w:hAnsi="Twinkl"/>
          <w:b/>
          <w:bCs/>
          <w:color w:val="FF0000"/>
          <w:sz w:val="24"/>
          <w:szCs w:val="24"/>
          <w:lang w:eastAsia="en-GB"/>
        </w:rPr>
        <w:t>P.E.</w:t>
      </w:r>
      <w:r w:rsidR="001722E1">
        <w:rPr>
          <w:rFonts w:ascii="Twinkl" w:hAnsi="Twinkl"/>
          <w:b/>
          <w:bCs/>
          <w:color w:val="FF0000"/>
          <w:sz w:val="24"/>
          <w:szCs w:val="24"/>
          <w:lang w:eastAsia="en-GB"/>
        </w:rPr>
        <w:t xml:space="preserve"> </w:t>
      </w:r>
      <w:r w:rsidR="001722E1" w:rsidRPr="001722E1">
        <w:rPr>
          <w:rFonts w:ascii="Twinkl" w:hAnsi="Twinkl"/>
          <w:sz w:val="20"/>
          <w:szCs w:val="20"/>
          <w:lang w:val="en-US" w:eastAsia="en-GB"/>
        </w:rPr>
        <w:t xml:space="preserve">Please </w:t>
      </w:r>
      <w:r w:rsidR="001722E1">
        <w:rPr>
          <w:rFonts w:ascii="Twinkl" w:hAnsi="Twinkl"/>
          <w:sz w:val="20"/>
          <w:szCs w:val="20"/>
          <w:lang w:val="en-US" w:eastAsia="en-GB"/>
        </w:rPr>
        <w:t>ensure the</w:t>
      </w:r>
      <w:r w:rsidR="001722E1" w:rsidRPr="001722E1">
        <w:rPr>
          <w:rFonts w:ascii="Twinkl" w:hAnsi="Twinkl"/>
          <w:sz w:val="20"/>
          <w:szCs w:val="20"/>
          <w:lang w:val="en-US" w:eastAsia="en-GB"/>
        </w:rPr>
        <w:t xml:space="preserve"> children are dressed appropriately for all weather conditions as PE will be taking place outside i.e. black tracksuit bottoms, warm tops etc. Long hair must be tied back and earrings must be removed or covered with tape. Children will need wear suitable shoes or change into trainers.</w:t>
      </w:r>
    </w:p>
    <w:p w14:paraId="60AF3AFB" w14:textId="77777777" w:rsidR="003F3661" w:rsidRPr="001722E1" w:rsidRDefault="003F3661" w:rsidP="001722E1">
      <w:pPr>
        <w:pStyle w:val="NoSpacing"/>
        <w:rPr>
          <w:rFonts w:ascii="Twinkl" w:hAnsi="Twinkl"/>
          <w:b/>
          <w:bCs/>
          <w:color w:val="FF0000"/>
          <w:sz w:val="24"/>
          <w:szCs w:val="24"/>
          <w:lang w:eastAsia="en-GB"/>
        </w:rPr>
      </w:pPr>
    </w:p>
    <w:p w14:paraId="634D2687" w14:textId="184B20D3" w:rsidR="009673A3" w:rsidRDefault="009673A3" w:rsidP="009673A3">
      <w:pPr>
        <w:pStyle w:val="NoSpacing"/>
        <w:rPr>
          <w:rFonts w:ascii="Twinkl" w:hAnsi="Twinkl"/>
          <w:sz w:val="20"/>
          <w:szCs w:val="20"/>
          <w:lang w:eastAsia="en-GB"/>
        </w:rPr>
      </w:pPr>
      <w:r w:rsidRPr="009673A3">
        <w:rPr>
          <w:rFonts w:ascii="Twinkl" w:hAnsi="Twinkl"/>
          <w:b/>
          <w:bCs/>
          <w:color w:val="FF0000"/>
          <w:sz w:val="24"/>
          <w:szCs w:val="24"/>
          <w:lang w:eastAsia="en-GB"/>
        </w:rPr>
        <w:t>Behaviour and Rewards</w:t>
      </w:r>
      <w:r w:rsidRPr="009673A3">
        <w:rPr>
          <w:rFonts w:ascii="Twinkl" w:hAnsi="Twinkl"/>
          <w:sz w:val="20"/>
          <w:szCs w:val="20"/>
          <w:lang w:eastAsia="en-GB"/>
        </w:rPr>
        <w:br/>
        <w:t xml:space="preserve">At Newbridge Primary School, we use the </w:t>
      </w:r>
      <w:r w:rsidRPr="009673A3">
        <w:rPr>
          <w:rFonts w:ascii="Twinkl" w:hAnsi="Twinkl"/>
          <w:i/>
          <w:iCs/>
          <w:sz w:val="20"/>
          <w:szCs w:val="20"/>
          <w:lang w:eastAsia="en-GB"/>
        </w:rPr>
        <w:t>Behaviour Buddies</w:t>
      </w:r>
      <w:r w:rsidRPr="009673A3">
        <w:rPr>
          <w:rFonts w:ascii="Twinkl" w:hAnsi="Twinkl"/>
          <w:sz w:val="20"/>
          <w:szCs w:val="20"/>
          <w:lang w:eastAsia="en-GB"/>
        </w:rPr>
        <w:t xml:space="preserve"> to model positive behaviour and share social stories with the children. Their names are Safe Sam, Responsible Ravi, and Respectful Robin.</w:t>
      </w:r>
      <w:r w:rsidRPr="009673A3">
        <w:rPr>
          <w:rFonts w:ascii="Twinkl" w:hAnsi="Twinkl"/>
          <w:sz w:val="20"/>
          <w:szCs w:val="20"/>
          <w:lang w:eastAsia="en-GB"/>
        </w:rPr>
        <w:br/>
      </w:r>
      <w:r w:rsidR="002F0E6B" w:rsidRPr="00D00985">
        <w:rPr>
          <w:rFonts w:ascii="Twinkl" w:hAnsi="Twinkl"/>
          <w:sz w:val="20"/>
          <w:szCs w:val="20"/>
          <w:lang w:eastAsia="en-GB"/>
        </w:rPr>
        <w:t>House points are given out</w:t>
      </w:r>
      <w:r w:rsidRPr="00D00985">
        <w:rPr>
          <w:rFonts w:ascii="Twinkl" w:hAnsi="Twinkl"/>
          <w:sz w:val="20"/>
          <w:szCs w:val="20"/>
          <w:lang w:eastAsia="en-GB"/>
        </w:rPr>
        <w:t xml:space="preserve"> daily to</w:t>
      </w:r>
      <w:r w:rsidRPr="009673A3">
        <w:rPr>
          <w:rFonts w:ascii="Twinkl" w:hAnsi="Twinkl"/>
          <w:sz w:val="20"/>
          <w:szCs w:val="20"/>
          <w:lang w:eastAsia="en-GB"/>
        </w:rPr>
        <w:t xml:space="preserve"> reward children for modelling our school values and following behaviour expectations. </w:t>
      </w:r>
      <w:r w:rsidRPr="009673A3">
        <w:rPr>
          <w:rFonts w:ascii="Twinkl" w:hAnsi="Twinkl"/>
          <w:sz w:val="20"/>
          <w:szCs w:val="20"/>
          <w:lang w:eastAsia="en-GB"/>
        </w:rPr>
        <w:br/>
        <w:t xml:space="preserve">Each week, two </w:t>
      </w:r>
      <w:r w:rsidRPr="009673A3">
        <w:rPr>
          <w:rFonts w:ascii="Twinkl" w:hAnsi="Twinkl"/>
          <w:i/>
          <w:iCs/>
          <w:sz w:val="20"/>
          <w:szCs w:val="20"/>
          <w:lang w:eastAsia="en-GB"/>
        </w:rPr>
        <w:t>Star of the Week</w:t>
      </w:r>
      <w:r w:rsidRPr="009673A3">
        <w:rPr>
          <w:rFonts w:ascii="Twinkl" w:hAnsi="Twinkl"/>
          <w:sz w:val="20"/>
          <w:szCs w:val="20"/>
          <w:lang w:eastAsia="en-GB"/>
        </w:rPr>
        <w:t xml:space="preserve"> certificates are awarded in Assembly to children who have consistently demonstrated our school values and tried hard in their learning.</w:t>
      </w:r>
    </w:p>
    <w:p w14:paraId="3BC64CC7" w14:textId="066AA9F4" w:rsidR="009673A3" w:rsidRDefault="009673A3" w:rsidP="009673A3">
      <w:pPr>
        <w:pStyle w:val="NoSpacing"/>
        <w:rPr>
          <w:rFonts w:ascii="Twinkl" w:hAnsi="Twinkl"/>
          <w:sz w:val="20"/>
          <w:szCs w:val="20"/>
          <w:lang w:eastAsia="en-GB"/>
        </w:rPr>
      </w:pPr>
    </w:p>
    <w:p w14:paraId="57249AD1" w14:textId="4506A6A5" w:rsidR="009673A3" w:rsidRDefault="00A74FE7" w:rsidP="009673A3">
      <w:pPr>
        <w:pStyle w:val="NoSpacing"/>
        <w:rPr>
          <w:rFonts w:ascii="Twinkl" w:hAnsi="Twinkl"/>
          <w:sz w:val="20"/>
          <w:szCs w:val="20"/>
          <w:lang w:eastAsia="en-GB"/>
        </w:rPr>
      </w:pPr>
      <w:r w:rsidRPr="001C027A">
        <w:rPr>
          <w:noProof/>
        </w:rPr>
        <w:drawing>
          <wp:anchor distT="0" distB="0" distL="114300" distR="114300" simplePos="0" relativeHeight="251687936" behindDoc="0" locked="0" layoutInCell="1" allowOverlap="1" wp14:anchorId="3B3845CE" wp14:editId="2B4D6744">
            <wp:simplePos x="0" y="0"/>
            <wp:positionH relativeFrom="column">
              <wp:posOffset>2113280</wp:posOffset>
            </wp:positionH>
            <wp:positionV relativeFrom="paragraph">
              <wp:posOffset>31750</wp:posOffset>
            </wp:positionV>
            <wp:extent cx="1814195" cy="106108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4195" cy="1061085"/>
                    </a:xfrm>
                    <a:prstGeom prst="rect">
                      <a:avLst/>
                    </a:prstGeom>
                  </pic:spPr>
                </pic:pic>
              </a:graphicData>
            </a:graphic>
            <wp14:sizeRelH relativeFrom="page">
              <wp14:pctWidth>0</wp14:pctWidth>
            </wp14:sizeRelH>
            <wp14:sizeRelV relativeFrom="page">
              <wp14:pctHeight>0</wp14:pctHeight>
            </wp14:sizeRelV>
          </wp:anchor>
        </w:drawing>
      </w:r>
    </w:p>
    <w:p w14:paraId="61B5E679" w14:textId="1F46B342" w:rsidR="009673A3" w:rsidRDefault="009673A3" w:rsidP="009673A3">
      <w:pPr>
        <w:pStyle w:val="NoSpacing"/>
        <w:rPr>
          <w:rFonts w:ascii="Twinkl" w:hAnsi="Twinkl"/>
          <w:sz w:val="20"/>
          <w:szCs w:val="20"/>
          <w:lang w:eastAsia="en-GB"/>
        </w:rPr>
      </w:pPr>
    </w:p>
    <w:p w14:paraId="3055EED8" w14:textId="14D3D477" w:rsidR="009673A3" w:rsidRDefault="009673A3" w:rsidP="009673A3">
      <w:pPr>
        <w:pStyle w:val="NoSpacing"/>
        <w:rPr>
          <w:rFonts w:ascii="Twinkl" w:hAnsi="Twinkl"/>
          <w:sz w:val="20"/>
          <w:szCs w:val="20"/>
          <w:lang w:eastAsia="en-GB"/>
        </w:rPr>
      </w:pPr>
    </w:p>
    <w:p w14:paraId="263AA76D" w14:textId="5F7D24A7" w:rsidR="009673A3" w:rsidRDefault="009673A3" w:rsidP="009673A3">
      <w:pPr>
        <w:pStyle w:val="NoSpacing"/>
        <w:rPr>
          <w:rFonts w:ascii="Twinkl" w:hAnsi="Twinkl"/>
          <w:sz w:val="20"/>
          <w:szCs w:val="20"/>
          <w:lang w:eastAsia="en-GB"/>
        </w:rPr>
      </w:pPr>
    </w:p>
    <w:p w14:paraId="31356CF3" w14:textId="2CE1222A" w:rsidR="009673A3" w:rsidRDefault="009673A3" w:rsidP="009673A3">
      <w:pPr>
        <w:pStyle w:val="NoSpacing"/>
        <w:rPr>
          <w:rFonts w:ascii="Twinkl" w:hAnsi="Twinkl"/>
          <w:sz w:val="20"/>
          <w:szCs w:val="20"/>
          <w:lang w:eastAsia="en-GB"/>
        </w:rPr>
      </w:pPr>
    </w:p>
    <w:p w14:paraId="74130CB0" w14:textId="166E5F98" w:rsidR="009673A3" w:rsidRPr="009673A3" w:rsidRDefault="009673A3" w:rsidP="009673A3">
      <w:pPr>
        <w:pStyle w:val="NoSpacing"/>
        <w:rPr>
          <w:rFonts w:ascii="Twinkl" w:hAnsi="Twinkl"/>
          <w:sz w:val="20"/>
          <w:szCs w:val="20"/>
          <w:lang w:eastAsia="en-GB"/>
        </w:rPr>
      </w:pPr>
    </w:p>
    <w:p w14:paraId="320E2B98" w14:textId="7FDDE9A9" w:rsidR="009673A3" w:rsidRDefault="009673A3" w:rsidP="009673A3">
      <w:pPr>
        <w:spacing w:before="100" w:beforeAutospacing="1" w:after="100" w:afterAutospacing="1" w:line="240" w:lineRule="auto"/>
        <w:rPr>
          <w:rFonts w:ascii="Twinkl" w:eastAsia="Times New Roman" w:hAnsi="Twinkl" w:cs="Times New Roman"/>
          <w:b/>
          <w:bCs/>
          <w:color w:val="FF0000"/>
          <w:sz w:val="24"/>
          <w:szCs w:val="24"/>
          <w:lang w:eastAsia="en-GB"/>
        </w:rPr>
      </w:pPr>
      <w:r w:rsidRPr="009673A3">
        <w:rPr>
          <w:rFonts w:ascii="Twinkl" w:eastAsia="Times New Roman" w:hAnsi="Twinkl" w:cs="Times New Roman"/>
          <w:b/>
          <w:bCs/>
          <w:color w:val="FF0000"/>
          <w:sz w:val="24"/>
          <w:szCs w:val="24"/>
          <w:lang w:eastAsia="en-GB"/>
        </w:rPr>
        <w:t>Supporting Your Child’s Learning at Home</w:t>
      </w:r>
    </w:p>
    <w:p w14:paraId="5CF01FBD" w14:textId="352FF19C" w:rsidR="00C81197" w:rsidRPr="00C81197" w:rsidRDefault="00C81197" w:rsidP="00C81197">
      <w:pPr>
        <w:spacing w:before="100" w:beforeAutospacing="1" w:after="100" w:afterAutospacing="1" w:line="240" w:lineRule="auto"/>
        <w:rPr>
          <w:rFonts w:ascii="Twinkl" w:eastAsia="Times New Roman" w:hAnsi="Twinkl" w:cs="Times New Roman"/>
          <w:color w:val="000000" w:themeColor="text1"/>
          <w:sz w:val="20"/>
          <w:szCs w:val="20"/>
          <w:lang w:val="en-US" w:eastAsia="en-GB"/>
        </w:rPr>
      </w:pPr>
      <w:r w:rsidRPr="00C81197">
        <w:rPr>
          <w:rFonts w:ascii="Twinkl" w:eastAsia="Times New Roman" w:hAnsi="Twinkl" w:cs="Times New Roman"/>
          <w:color w:val="000000" w:themeColor="text1"/>
          <w:sz w:val="20"/>
          <w:szCs w:val="20"/>
          <w:lang w:val="en-US" w:eastAsia="en-GB"/>
        </w:rPr>
        <w:t>For your child to make good progress this year, we will need your support. We know that spellings, reading and times tables practice are vital tools to help your child succeed. Please continue to hear your child read even if they become a free reader</w:t>
      </w:r>
      <w:r w:rsidR="003F3661">
        <w:rPr>
          <w:rFonts w:ascii="Twinkl" w:eastAsia="Times New Roman" w:hAnsi="Twinkl" w:cs="Times New Roman"/>
          <w:color w:val="000000" w:themeColor="text1"/>
          <w:sz w:val="20"/>
          <w:szCs w:val="20"/>
          <w:lang w:val="en-US" w:eastAsia="en-GB"/>
        </w:rPr>
        <w:t xml:space="preserve"> later in the year</w:t>
      </w:r>
      <w:r w:rsidRPr="00C81197">
        <w:rPr>
          <w:rFonts w:ascii="Twinkl" w:eastAsia="Times New Roman" w:hAnsi="Twinkl" w:cs="Times New Roman"/>
          <w:color w:val="000000" w:themeColor="text1"/>
          <w:sz w:val="20"/>
          <w:szCs w:val="20"/>
          <w:lang w:val="en-US" w:eastAsia="en-GB"/>
        </w:rPr>
        <w:t xml:space="preserve">. We generally find that children’s comprehension does not keep pace with their ability to decode text. They </w:t>
      </w:r>
      <w:r w:rsidRPr="00C81197">
        <w:rPr>
          <w:rFonts w:ascii="Twinkl" w:eastAsia="Times New Roman" w:hAnsi="Twinkl" w:cs="Times New Roman"/>
          <w:color w:val="000000" w:themeColor="text1"/>
          <w:sz w:val="20"/>
          <w:szCs w:val="20"/>
          <w:lang w:val="en-US" w:eastAsia="en-GB"/>
        </w:rPr>
        <w:lastRenderedPageBreak/>
        <w:t xml:space="preserve">tend not to understand and answer questions on the texts despite being able to read aloud fluently. We will continue to assess your child’s reading through Whole Class Reading sessions as well as standardised reading tests. We aim to check your children’s reading levels </w:t>
      </w:r>
      <w:r w:rsidRPr="00A119F7">
        <w:rPr>
          <w:rFonts w:ascii="Twinkl" w:eastAsia="Times New Roman" w:hAnsi="Twinkl" w:cs="Times New Roman"/>
          <w:color w:val="000000" w:themeColor="text1"/>
          <w:sz w:val="20"/>
          <w:szCs w:val="20"/>
          <w:lang w:val="en-US" w:eastAsia="en-GB"/>
        </w:rPr>
        <w:t>e</w:t>
      </w:r>
      <w:r w:rsidR="00F626A9" w:rsidRPr="00A119F7">
        <w:rPr>
          <w:rFonts w:ascii="Twinkl" w:eastAsia="Times New Roman" w:hAnsi="Twinkl" w:cs="Times New Roman"/>
          <w:color w:val="000000" w:themeColor="text1"/>
          <w:sz w:val="20"/>
          <w:szCs w:val="20"/>
          <w:lang w:val="en-US" w:eastAsia="en-GB"/>
        </w:rPr>
        <w:t>very other</w:t>
      </w:r>
      <w:r w:rsidRPr="00A119F7">
        <w:rPr>
          <w:rFonts w:ascii="Twinkl" w:eastAsia="Times New Roman" w:hAnsi="Twinkl" w:cs="Times New Roman"/>
          <w:color w:val="000000" w:themeColor="text1"/>
          <w:sz w:val="20"/>
          <w:szCs w:val="20"/>
          <w:lang w:val="en-US" w:eastAsia="en-GB"/>
        </w:rPr>
        <w:t xml:space="preserve"> term</w:t>
      </w:r>
      <w:r w:rsidRPr="00C81197">
        <w:rPr>
          <w:rFonts w:ascii="Twinkl" w:eastAsia="Times New Roman" w:hAnsi="Twinkl" w:cs="Times New Roman"/>
          <w:color w:val="000000" w:themeColor="text1"/>
          <w:sz w:val="20"/>
          <w:szCs w:val="20"/>
          <w:lang w:val="en-US" w:eastAsia="en-GB"/>
        </w:rPr>
        <w:t xml:space="preserve">, if your child does not move up a level, it is likely to be because they need to do more work on their comprehension of texts before moving on. Please click </w:t>
      </w:r>
      <w:r w:rsidRPr="003F3661">
        <w:rPr>
          <w:rFonts w:ascii="Twinkl" w:eastAsia="Times New Roman" w:hAnsi="Twinkl" w:cs="Times New Roman"/>
          <w:color w:val="000000" w:themeColor="text1"/>
          <w:sz w:val="20"/>
          <w:szCs w:val="20"/>
          <w:highlight w:val="yellow"/>
          <w:lang w:val="en-US" w:eastAsia="en-GB"/>
        </w:rPr>
        <w:t>here</w:t>
      </w:r>
      <w:r w:rsidRPr="00C81197">
        <w:rPr>
          <w:rFonts w:ascii="Twinkl" w:eastAsia="Times New Roman" w:hAnsi="Twinkl" w:cs="Times New Roman"/>
          <w:color w:val="000000" w:themeColor="text1"/>
          <w:sz w:val="20"/>
          <w:szCs w:val="20"/>
          <w:lang w:val="en-US" w:eastAsia="en-GB"/>
        </w:rPr>
        <w:t xml:space="preserve"> </w:t>
      </w:r>
      <w:r w:rsidR="00F626A9">
        <w:rPr>
          <w:rFonts w:ascii="Twinkl" w:eastAsia="Times New Roman" w:hAnsi="Twinkl" w:cs="Times New Roman"/>
          <w:color w:val="000000" w:themeColor="text1"/>
          <w:sz w:val="20"/>
          <w:szCs w:val="20"/>
          <w:lang w:val="en-US" w:eastAsia="en-GB"/>
        </w:rPr>
        <w:t xml:space="preserve">to </w:t>
      </w:r>
      <w:r w:rsidRPr="00C81197">
        <w:rPr>
          <w:rFonts w:ascii="Twinkl" w:eastAsia="Times New Roman" w:hAnsi="Twinkl" w:cs="Times New Roman"/>
          <w:color w:val="000000" w:themeColor="text1"/>
          <w:sz w:val="20"/>
          <w:szCs w:val="20"/>
          <w:lang w:val="en-US" w:eastAsia="en-GB"/>
        </w:rPr>
        <w:t>find our Homework Policy.</w:t>
      </w:r>
    </w:p>
    <w:p w14:paraId="573E2C96" w14:textId="52E4C7A0" w:rsidR="00C81197" w:rsidRPr="00C81197" w:rsidRDefault="009673A3" w:rsidP="00C81197">
      <w:pPr>
        <w:spacing w:before="100" w:beforeAutospacing="1" w:after="100" w:afterAutospacing="1" w:line="240" w:lineRule="auto"/>
        <w:rPr>
          <w:rFonts w:ascii="Twinkl" w:eastAsia="Times New Roman" w:hAnsi="Twinkl" w:cs="Times New Roman"/>
          <w:sz w:val="20"/>
          <w:szCs w:val="20"/>
          <w:lang w:val="en-US" w:eastAsia="en-GB"/>
        </w:rPr>
      </w:pPr>
      <w:r w:rsidRPr="009673A3">
        <w:rPr>
          <w:rFonts w:ascii="Twinkl" w:eastAsia="Times New Roman" w:hAnsi="Twinkl" w:cs="Times New Roman"/>
          <w:b/>
          <w:bCs/>
          <w:color w:val="FF0000"/>
          <w:sz w:val="24"/>
          <w:szCs w:val="24"/>
          <w:lang w:eastAsia="en-GB"/>
        </w:rPr>
        <w:t>Reading at home</w:t>
      </w:r>
      <w:r w:rsidRPr="009673A3">
        <w:rPr>
          <w:rFonts w:ascii="Twinkl" w:eastAsia="Times New Roman" w:hAnsi="Twinkl" w:cs="Times New Roman"/>
          <w:color w:val="FF0000"/>
          <w:sz w:val="24"/>
          <w:szCs w:val="24"/>
          <w:lang w:eastAsia="en-GB"/>
        </w:rPr>
        <w:t xml:space="preserve"> </w:t>
      </w:r>
      <w:r w:rsidRPr="009673A3">
        <w:rPr>
          <w:rFonts w:ascii="Twinkl" w:eastAsia="Times New Roman" w:hAnsi="Twinkl" w:cs="Times New Roman"/>
          <w:sz w:val="20"/>
          <w:szCs w:val="20"/>
          <w:lang w:eastAsia="en-GB"/>
        </w:rPr>
        <w:t xml:space="preserve">– </w:t>
      </w:r>
      <w:r w:rsidR="00C81197" w:rsidRPr="00C81197">
        <w:rPr>
          <w:rFonts w:ascii="Twinkl" w:eastAsia="Times New Roman" w:hAnsi="Twinkl" w:cs="Times New Roman"/>
          <w:sz w:val="20"/>
          <w:szCs w:val="20"/>
          <w:lang w:val="en-US" w:eastAsia="en-GB"/>
        </w:rPr>
        <w:t xml:space="preserve">Whole Class Reading will be every day. We are now reading as a whole class as well as groups and individual readers where necessary. Children will be encouraged to change their own reading books </w:t>
      </w:r>
      <w:r w:rsidR="00F626A9">
        <w:rPr>
          <w:rFonts w:ascii="Twinkl" w:eastAsia="Times New Roman" w:hAnsi="Twinkl" w:cs="Times New Roman"/>
          <w:sz w:val="20"/>
          <w:szCs w:val="20"/>
          <w:lang w:val="en-US" w:eastAsia="en-GB"/>
        </w:rPr>
        <w:t xml:space="preserve">on </w:t>
      </w:r>
      <w:r w:rsidR="00F626A9" w:rsidRPr="00A119F7">
        <w:rPr>
          <w:rFonts w:ascii="Twinkl" w:eastAsia="Times New Roman" w:hAnsi="Twinkl" w:cs="Times New Roman"/>
          <w:sz w:val="20"/>
          <w:szCs w:val="20"/>
          <w:lang w:val="en-US" w:eastAsia="en-GB"/>
        </w:rPr>
        <w:t>Fridays</w:t>
      </w:r>
      <w:r w:rsidR="00C81197" w:rsidRPr="00A119F7">
        <w:rPr>
          <w:rFonts w:ascii="Twinkl" w:eastAsia="Times New Roman" w:hAnsi="Twinkl" w:cs="Times New Roman"/>
          <w:sz w:val="20"/>
          <w:szCs w:val="20"/>
          <w:lang w:val="en-US" w:eastAsia="en-GB"/>
        </w:rPr>
        <w:t>.</w:t>
      </w:r>
      <w:r w:rsidR="00C81197" w:rsidRPr="00C81197">
        <w:rPr>
          <w:rFonts w:ascii="Twinkl" w:eastAsia="Times New Roman" w:hAnsi="Twinkl" w:cs="Times New Roman"/>
          <w:sz w:val="20"/>
          <w:szCs w:val="20"/>
          <w:lang w:val="en-US" w:eastAsia="en-GB"/>
        </w:rPr>
        <w:t xml:space="preserve"> Please continue to read regularly with your child at home and ensure that you record in the reading log. We will collect these in every Monday to ensure that all children are making use of their logs. We would like the children to aim to read to an adult at home at least 3 times a week. If there is a record of you</w:t>
      </w:r>
      <w:r w:rsidR="00F626A9">
        <w:rPr>
          <w:rFonts w:ascii="Twinkl" w:eastAsia="Times New Roman" w:hAnsi="Twinkl" w:cs="Times New Roman"/>
          <w:sz w:val="20"/>
          <w:szCs w:val="20"/>
          <w:lang w:val="en-US" w:eastAsia="en-GB"/>
        </w:rPr>
        <w:t>r</w:t>
      </w:r>
      <w:r w:rsidR="00C81197" w:rsidRPr="00C81197">
        <w:rPr>
          <w:rFonts w:ascii="Twinkl" w:eastAsia="Times New Roman" w:hAnsi="Twinkl" w:cs="Times New Roman"/>
          <w:sz w:val="20"/>
          <w:szCs w:val="20"/>
          <w:lang w:val="en-US" w:eastAsia="en-GB"/>
        </w:rPr>
        <w:t xml:space="preserve"> child reading at least 3 times a week, your child will be rewarded with a house point.</w:t>
      </w:r>
    </w:p>
    <w:p w14:paraId="7D239644" w14:textId="74E28B70" w:rsidR="004224EF" w:rsidRPr="00C81197" w:rsidRDefault="004224EF" w:rsidP="004224EF">
      <w:pPr>
        <w:spacing w:before="100" w:beforeAutospacing="1" w:after="100" w:afterAutospacing="1" w:line="240" w:lineRule="auto"/>
        <w:rPr>
          <w:rFonts w:ascii="Twinkl" w:eastAsia="Times New Roman" w:hAnsi="Twinkl" w:cs="Times New Roman"/>
          <w:sz w:val="20"/>
          <w:szCs w:val="20"/>
          <w:lang w:val="en-US" w:eastAsia="en-GB"/>
        </w:rPr>
      </w:pPr>
      <w:r w:rsidRPr="004224EF">
        <w:rPr>
          <w:rFonts w:ascii="Twinkl" w:eastAsia="Times New Roman" w:hAnsi="Twinkl" w:cs="Times New Roman"/>
          <w:b/>
          <w:bCs/>
          <w:color w:val="FF0000"/>
          <w:sz w:val="24"/>
          <w:szCs w:val="24"/>
          <w:lang w:val="en-US" w:eastAsia="en-GB"/>
        </w:rPr>
        <w:t>Spelling</w:t>
      </w:r>
      <w:r w:rsidR="00C81197">
        <w:rPr>
          <w:rFonts w:ascii="Twinkl" w:eastAsia="Times New Roman" w:hAnsi="Twinkl" w:cs="Times New Roman"/>
          <w:b/>
          <w:bCs/>
          <w:color w:val="FF0000"/>
          <w:sz w:val="24"/>
          <w:szCs w:val="24"/>
          <w:lang w:val="en-US" w:eastAsia="en-GB"/>
        </w:rPr>
        <w:t>s and Times Tables</w:t>
      </w:r>
      <w:r w:rsidR="00C81197">
        <w:rPr>
          <w:rFonts w:ascii="Twinkl" w:eastAsia="Times New Roman" w:hAnsi="Twinkl" w:cs="Times New Roman"/>
          <w:b/>
          <w:bCs/>
          <w:sz w:val="20"/>
          <w:szCs w:val="20"/>
          <w:lang w:val="en-US" w:eastAsia="en-GB"/>
        </w:rPr>
        <w:t xml:space="preserve"> - </w:t>
      </w:r>
      <w:r w:rsidR="00C81197" w:rsidRPr="00C81197">
        <w:rPr>
          <w:rFonts w:ascii="Twinkl" w:eastAsia="Times New Roman" w:hAnsi="Twinkl" w:cs="Times New Roman"/>
          <w:sz w:val="20"/>
          <w:szCs w:val="20"/>
          <w:lang w:val="en-US" w:eastAsia="en-GB"/>
        </w:rPr>
        <w:t>Spellings will be sent out termly for you to practice spelling patterns with your child. Please support your child in learning these and understanding the meaning of the words.</w:t>
      </w:r>
      <w:r w:rsidR="00C81197">
        <w:rPr>
          <w:rFonts w:ascii="Twinkl" w:eastAsia="Times New Roman" w:hAnsi="Twinkl" w:cs="Times New Roman"/>
          <w:b/>
          <w:bCs/>
          <w:sz w:val="20"/>
          <w:szCs w:val="20"/>
          <w:lang w:val="en-US" w:eastAsia="en-GB"/>
        </w:rPr>
        <w:t xml:space="preserve"> </w:t>
      </w:r>
      <w:r w:rsidR="00C81197" w:rsidRPr="00C81197">
        <w:rPr>
          <w:rFonts w:ascii="Twinkl" w:eastAsia="Times New Roman" w:hAnsi="Twinkl" w:cs="Times New Roman"/>
          <w:sz w:val="20"/>
          <w:szCs w:val="20"/>
          <w:lang w:val="en-US" w:eastAsia="en-GB"/>
        </w:rPr>
        <w:t>There is an expectation that the children will know all their times tables facts of 2x, 5x, 10x, 3x, 4x, 8x by the end of Year 3.</w:t>
      </w:r>
      <w:r w:rsidR="003F3661">
        <w:rPr>
          <w:rFonts w:ascii="Twinkl" w:eastAsia="Times New Roman" w:hAnsi="Twinkl" w:cs="Times New Roman"/>
          <w:sz w:val="20"/>
          <w:szCs w:val="20"/>
          <w:lang w:val="en-US" w:eastAsia="en-GB"/>
        </w:rPr>
        <w:t xml:space="preserve"> </w:t>
      </w:r>
      <w:r w:rsidR="00C81197" w:rsidRPr="00C81197">
        <w:rPr>
          <w:rFonts w:ascii="Twinkl" w:eastAsia="Times New Roman" w:hAnsi="Twinkl" w:cs="Times New Roman"/>
          <w:sz w:val="20"/>
          <w:szCs w:val="20"/>
          <w:lang w:val="en-US" w:eastAsia="en-GB"/>
        </w:rPr>
        <w:t xml:space="preserve">We highly recommend apps such as Times </w:t>
      </w:r>
      <w:r w:rsidR="003F3661">
        <w:rPr>
          <w:rFonts w:ascii="Twinkl" w:eastAsia="Times New Roman" w:hAnsi="Twinkl" w:cs="Times New Roman"/>
          <w:sz w:val="20"/>
          <w:szCs w:val="20"/>
          <w:lang w:val="en-US" w:eastAsia="en-GB"/>
        </w:rPr>
        <w:t>T</w:t>
      </w:r>
      <w:r w:rsidR="00C81197" w:rsidRPr="00C81197">
        <w:rPr>
          <w:rFonts w:ascii="Twinkl" w:eastAsia="Times New Roman" w:hAnsi="Twinkl" w:cs="Times New Roman"/>
          <w:sz w:val="20"/>
          <w:szCs w:val="20"/>
          <w:lang w:val="en-US" w:eastAsia="en-GB"/>
        </w:rPr>
        <w:t xml:space="preserve">ables Rockstars, Hit the Button, Numbots and </w:t>
      </w:r>
      <w:hyperlink r:id="rId15" w:history="1">
        <w:r w:rsidR="00C81197" w:rsidRPr="00C81197">
          <w:rPr>
            <w:rStyle w:val="Hyperlink"/>
            <w:rFonts w:ascii="Twinkl" w:eastAsia="Times New Roman" w:hAnsi="Twinkl" w:cs="Times New Roman"/>
            <w:sz w:val="20"/>
            <w:szCs w:val="20"/>
            <w:lang w:val="en-US" w:eastAsia="en-GB"/>
          </w:rPr>
          <w:t>www.timestables.co.uk</w:t>
        </w:r>
      </w:hyperlink>
      <w:r w:rsidR="003F3661">
        <w:rPr>
          <w:rStyle w:val="Hyperlink"/>
          <w:rFonts w:ascii="Twinkl" w:eastAsia="Times New Roman" w:hAnsi="Twinkl" w:cs="Times New Roman"/>
          <w:sz w:val="20"/>
          <w:szCs w:val="20"/>
          <w:lang w:val="en-US" w:eastAsia="en-GB"/>
        </w:rPr>
        <w:t>.</w:t>
      </w:r>
      <w:r w:rsidR="00C81197">
        <w:rPr>
          <w:rFonts w:ascii="Twinkl" w:eastAsia="Times New Roman" w:hAnsi="Twinkl" w:cs="Times New Roman"/>
          <w:sz w:val="20"/>
          <w:szCs w:val="20"/>
          <w:lang w:val="en-US" w:eastAsia="en-GB"/>
        </w:rPr>
        <w:t xml:space="preserve"> </w:t>
      </w:r>
      <w:r w:rsidR="003F3661">
        <w:rPr>
          <w:rFonts w:ascii="Twinkl" w:eastAsia="Times New Roman" w:hAnsi="Twinkl" w:cs="Times New Roman"/>
          <w:sz w:val="20"/>
          <w:szCs w:val="20"/>
          <w:lang w:val="en-US" w:eastAsia="en-GB"/>
        </w:rPr>
        <w:t>I</w:t>
      </w:r>
      <w:r w:rsidR="00C81197" w:rsidRPr="00C81197">
        <w:rPr>
          <w:rFonts w:ascii="Twinkl" w:eastAsia="Times New Roman" w:hAnsi="Twinkl" w:cs="Times New Roman"/>
          <w:sz w:val="20"/>
          <w:szCs w:val="20"/>
          <w:lang w:val="en-US" w:eastAsia="en-GB"/>
        </w:rPr>
        <w:t xml:space="preserve">f you have access to the internet, to support with learning times tables in a fun and interactive way. We cannot emphasise enough how important it is for your child to gain a secure grasp of number bonds to 10, 20 and 100 and their times tables if they are to become confident and number fluent mathematicians. Any help you can give your child in this area is invaluable to accelerating their progress. </w:t>
      </w:r>
      <w:r w:rsidR="00C81197" w:rsidRPr="00C81197">
        <w:rPr>
          <w:rFonts w:ascii="Twinkl" w:eastAsia="Times New Roman" w:hAnsi="Twinkl" w:cs="Times New Roman"/>
          <w:bCs/>
          <w:sz w:val="20"/>
          <w:szCs w:val="20"/>
          <w:lang w:val="en-US" w:eastAsia="en-GB"/>
        </w:rPr>
        <w:t xml:space="preserve">Please </w:t>
      </w:r>
      <w:hyperlink r:id="rId16" w:history="1">
        <w:r w:rsidR="00C81197" w:rsidRPr="00C81197">
          <w:rPr>
            <w:rStyle w:val="Hyperlink"/>
            <w:rFonts w:ascii="Twinkl" w:eastAsia="Times New Roman" w:hAnsi="Twinkl" w:cs="Times New Roman"/>
            <w:bCs/>
            <w:sz w:val="20"/>
            <w:szCs w:val="20"/>
            <w:lang w:val="en-US" w:eastAsia="en-GB"/>
          </w:rPr>
          <w:t>click here</w:t>
        </w:r>
      </w:hyperlink>
      <w:r w:rsidR="00C81197" w:rsidRPr="00C81197">
        <w:rPr>
          <w:rFonts w:ascii="Twinkl" w:eastAsia="Times New Roman" w:hAnsi="Twinkl" w:cs="Times New Roman"/>
          <w:bCs/>
          <w:sz w:val="20"/>
          <w:szCs w:val="20"/>
          <w:lang w:val="en-US" w:eastAsia="en-GB"/>
        </w:rPr>
        <w:t xml:space="preserve"> find our Homework policy and our </w:t>
      </w:r>
      <w:hyperlink r:id="rId17" w:history="1">
        <w:r w:rsidR="00C81197" w:rsidRPr="00C81197">
          <w:rPr>
            <w:rStyle w:val="Hyperlink"/>
            <w:rFonts w:ascii="Twinkl" w:eastAsia="Times New Roman" w:hAnsi="Twinkl" w:cs="Times New Roman"/>
            <w:bCs/>
            <w:sz w:val="20"/>
            <w:szCs w:val="20"/>
            <w:lang w:val="en-US" w:eastAsia="en-GB"/>
          </w:rPr>
          <w:t>class page</w:t>
        </w:r>
      </w:hyperlink>
      <w:r w:rsidR="00C81197" w:rsidRPr="00C81197">
        <w:rPr>
          <w:rFonts w:ascii="Twinkl" w:eastAsia="Times New Roman" w:hAnsi="Twinkl" w:cs="Times New Roman"/>
          <w:bCs/>
          <w:sz w:val="20"/>
          <w:szCs w:val="20"/>
          <w:lang w:val="en-US" w:eastAsia="en-GB"/>
        </w:rPr>
        <w:t xml:space="preserve"> on the website</w:t>
      </w:r>
      <w:r w:rsidR="00C81197">
        <w:rPr>
          <w:rFonts w:ascii="Twinkl" w:eastAsia="Times New Roman" w:hAnsi="Twinkl" w:cs="Times New Roman"/>
          <w:bCs/>
          <w:sz w:val="20"/>
          <w:szCs w:val="20"/>
          <w:lang w:val="en-US" w:eastAsia="en-GB"/>
        </w:rPr>
        <w:t>.</w:t>
      </w:r>
    </w:p>
    <w:p w14:paraId="5948B978" w14:textId="77777777" w:rsidR="004224EF" w:rsidRPr="004224EF" w:rsidRDefault="004224EF" w:rsidP="004224EF">
      <w:pPr>
        <w:spacing w:before="100" w:beforeAutospacing="1" w:after="100" w:afterAutospacing="1" w:line="240" w:lineRule="auto"/>
        <w:rPr>
          <w:rFonts w:ascii="Twinkl" w:eastAsia="Times New Roman" w:hAnsi="Twinkl" w:cs="Times New Roman"/>
          <w:sz w:val="20"/>
          <w:szCs w:val="20"/>
          <w:lang w:val="en-US" w:eastAsia="en-GB"/>
        </w:rPr>
      </w:pPr>
      <w:r w:rsidRPr="004224EF">
        <w:rPr>
          <w:rFonts w:ascii="Twinkl" w:eastAsia="Times New Roman" w:hAnsi="Twinkl" w:cs="Times New Roman"/>
          <w:sz w:val="20"/>
          <w:szCs w:val="20"/>
          <w:lang w:val="en-US" w:eastAsia="en-GB"/>
        </w:rPr>
        <w:t xml:space="preserve">Please also try to practise times tables every week. The times tables the children need to learn this year are the 2s, 5s and 10s. Please find the </w:t>
      </w:r>
      <w:hyperlink r:id="rId18" w:history="1">
        <w:r w:rsidRPr="004224EF">
          <w:rPr>
            <w:rStyle w:val="Hyperlink"/>
            <w:rFonts w:ascii="Twinkl" w:eastAsia="Times New Roman" w:hAnsi="Twinkl" w:cs="Times New Roman"/>
            <w:sz w:val="20"/>
            <w:szCs w:val="20"/>
            <w:lang w:val="en-US" w:eastAsia="en-GB"/>
          </w:rPr>
          <w:t>class pages</w:t>
        </w:r>
      </w:hyperlink>
      <w:r w:rsidRPr="004224EF">
        <w:rPr>
          <w:rFonts w:ascii="Twinkl" w:eastAsia="Times New Roman" w:hAnsi="Twinkl" w:cs="Times New Roman"/>
          <w:sz w:val="20"/>
          <w:szCs w:val="20"/>
          <w:lang w:val="en-US" w:eastAsia="en-GB"/>
        </w:rPr>
        <w:t xml:space="preserve"> where the spellings are uploaded every term and our </w:t>
      </w:r>
      <w:hyperlink r:id="rId19" w:history="1">
        <w:r w:rsidRPr="004224EF">
          <w:rPr>
            <w:rStyle w:val="Hyperlink"/>
            <w:rFonts w:ascii="Twinkl" w:eastAsia="Times New Roman" w:hAnsi="Twinkl" w:cs="Times New Roman"/>
            <w:sz w:val="20"/>
            <w:szCs w:val="20"/>
            <w:lang w:val="en-US" w:eastAsia="en-GB"/>
          </w:rPr>
          <w:t>Homework Policy.</w:t>
        </w:r>
      </w:hyperlink>
    </w:p>
    <w:p w14:paraId="7CB40481" w14:textId="77777777" w:rsidR="00C81197" w:rsidRPr="00C81197" w:rsidRDefault="009673A3" w:rsidP="00C81197">
      <w:pPr>
        <w:spacing w:before="100" w:beforeAutospacing="1" w:after="100" w:afterAutospacing="1" w:line="240" w:lineRule="auto"/>
        <w:rPr>
          <w:rFonts w:ascii="Twinkl" w:eastAsia="Times New Roman" w:hAnsi="Twinkl" w:cs="Times New Roman"/>
          <w:sz w:val="20"/>
          <w:szCs w:val="20"/>
          <w:lang w:val="en-US" w:eastAsia="en-GB"/>
        </w:rPr>
      </w:pPr>
      <w:r w:rsidRPr="009673A3">
        <w:rPr>
          <w:rFonts w:ascii="Twinkl" w:eastAsia="Times New Roman" w:hAnsi="Twinkl" w:cs="Times New Roman"/>
          <w:b/>
          <w:bCs/>
          <w:color w:val="FF0000"/>
          <w:sz w:val="24"/>
          <w:szCs w:val="24"/>
          <w:lang w:eastAsia="en-GB"/>
        </w:rPr>
        <w:t>What to Bring to School</w:t>
      </w:r>
      <w:r w:rsidRPr="009673A3">
        <w:rPr>
          <w:rFonts w:ascii="Twinkl" w:eastAsia="Times New Roman" w:hAnsi="Twinkl" w:cs="Times New Roman"/>
          <w:sz w:val="20"/>
          <w:szCs w:val="20"/>
          <w:lang w:eastAsia="en-GB"/>
        </w:rPr>
        <w:br/>
      </w:r>
      <w:r w:rsidR="00C81197" w:rsidRPr="00C81197">
        <w:rPr>
          <w:rFonts w:ascii="Twinkl" w:eastAsia="Times New Roman" w:hAnsi="Twinkl" w:cs="Times New Roman"/>
          <w:sz w:val="20"/>
          <w:szCs w:val="20"/>
          <w:lang w:val="en-US" w:eastAsia="en-GB"/>
        </w:rPr>
        <w:t>Water bottles, waterproof coats, reading books and reading logs should be brought to school every day. The children will still be going into the playground if it is light rain. Please ensure all items of clothing and belongings are named. In Year 3, children do not need to bring in their own pencil cases as equipment is provided.</w:t>
      </w:r>
    </w:p>
    <w:p w14:paraId="087A7A1F" w14:textId="77777777" w:rsidR="009673A3" w:rsidRPr="009673A3" w:rsidRDefault="009673A3" w:rsidP="009673A3">
      <w:pPr>
        <w:spacing w:before="100" w:beforeAutospacing="1" w:after="100" w:afterAutospacing="1" w:line="240" w:lineRule="auto"/>
        <w:rPr>
          <w:rFonts w:ascii="Twinkl" w:eastAsia="Times New Roman" w:hAnsi="Twinkl" w:cs="Times New Roman"/>
          <w:sz w:val="20"/>
          <w:szCs w:val="20"/>
          <w:lang w:eastAsia="en-GB"/>
        </w:rPr>
      </w:pPr>
      <w:r w:rsidRPr="009673A3">
        <w:rPr>
          <w:rFonts w:ascii="Twinkl" w:eastAsia="Times New Roman" w:hAnsi="Twinkl" w:cs="Times New Roman"/>
          <w:b/>
          <w:bCs/>
          <w:color w:val="FF0000"/>
          <w:sz w:val="24"/>
          <w:szCs w:val="24"/>
          <w:lang w:eastAsia="en-GB"/>
        </w:rPr>
        <w:t>Inhalers</w:t>
      </w:r>
      <w:r w:rsidRPr="009673A3">
        <w:rPr>
          <w:rFonts w:ascii="Twinkl" w:eastAsia="Times New Roman" w:hAnsi="Twinkl" w:cs="Times New Roman"/>
          <w:sz w:val="20"/>
          <w:szCs w:val="20"/>
          <w:lang w:eastAsia="en-GB"/>
        </w:rPr>
        <w:br/>
        <w:t xml:space="preserve">If your child requires an inhaler, please ensure there is an in-date one in school and that you have completed an indemnity form. This can be found on the school website </w:t>
      </w:r>
      <w:r w:rsidRPr="00A55727">
        <w:rPr>
          <w:rFonts w:ascii="Twinkl" w:eastAsia="Times New Roman" w:hAnsi="Twinkl" w:cs="Times New Roman"/>
          <w:sz w:val="20"/>
          <w:szCs w:val="20"/>
          <w:highlight w:val="yellow"/>
          <w:lang w:eastAsia="en-GB"/>
        </w:rPr>
        <w:t>by [clicking here].</w:t>
      </w:r>
    </w:p>
    <w:p w14:paraId="510132D2" w14:textId="7A278A5C" w:rsidR="00C81197" w:rsidRPr="00C81197" w:rsidRDefault="009673A3" w:rsidP="00C81197">
      <w:pPr>
        <w:spacing w:before="100" w:beforeAutospacing="1" w:after="100" w:afterAutospacing="1" w:line="240" w:lineRule="auto"/>
        <w:rPr>
          <w:rFonts w:ascii="Twinkl" w:eastAsia="Times New Roman" w:hAnsi="Twinkl" w:cs="Times New Roman"/>
          <w:sz w:val="20"/>
          <w:szCs w:val="20"/>
          <w:lang w:val="en-US" w:eastAsia="en-GB"/>
        </w:rPr>
      </w:pPr>
      <w:r w:rsidRPr="009673A3">
        <w:rPr>
          <w:rFonts w:ascii="Twinkl" w:eastAsia="Times New Roman" w:hAnsi="Twinkl" w:cs="Times New Roman"/>
          <w:b/>
          <w:bCs/>
          <w:color w:val="FF0000"/>
          <w:sz w:val="24"/>
          <w:szCs w:val="24"/>
          <w:lang w:eastAsia="en-GB"/>
        </w:rPr>
        <w:t>Volunteers</w:t>
      </w:r>
      <w:r w:rsidRPr="009673A3">
        <w:rPr>
          <w:rFonts w:ascii="Twinkl" w:eastAsia="Times New Roman" w:hAnsi="Twinkl" w:cs="Times New Roman"/>
          <w:sz w:val="20"/>
          <w:szCs w:val="20"/>
          <w:lang w:eastAsia="en-GB"/>
        </w:rPr>
        <w:br/>
      </w:r>
      <w:r w:rsidR="00C81197" w:rsidRPr="00C81197">
        <w:rPr>
          <w:rFonts w:ascii="Twinkl" w:eastAsia="Times New Roman" w:hAnsi="Twinkl" w:cs="Times New Roman"/>
          <w:sz w:val="20"/>
          <w:szCs w:val="20"/>
          <w:lang w:val="en-US" w:eastAsia="en-GB"/>
        </w:rPr>
        <w:t xml:space="preserve">We are really pleased that we will be able to have volunteers in school. If you would like to support with reading, maths (including times tables) or have any other skills that you feel would support the children’s learning, then please let us know. We would really appreciate the extra help and know from first-hand experience, that children benefit greatly from extra input from an adult. If you do have time to volunteer, please could you get in touch with </w:t>
      </w:r>
      <w:r w:rsidR="00C81197">
        <w:rPr>
          <w:rFonts w:ascii="Twinkl" w:eastAsia="Times New Roman" w:hAnsi="Twinkl" w:cs="Times New Roman"/>
          <w:sz w:val="20"/>
          <w:szCs w:val="20"/>
          <w:lang w:val="en-US" w:eastAsia="en-GB"/>
        </w:rPr>
        <w:t>Mrs Phillips</w:t>
      </w:r>
      <w:r w:rsidR="00C81197" w:rsidRPr="00C81197">
        <w:rPr>
          <w:rFonts w:ascii="Twinkl" w:eastAsia="Times New Roman" w:hAnsi="Twinkl" w:cs="Times New Roman"/>
          <w:sz w:val="20"/>
          <w:szCs w:val="20"/>
          <w:lang w:val="en-US" w:eastAsia="en-GB"/>
        </w:rPr>
        <w:t xml:space="preserve"> in the office as we need to ensure that all DBS checks are up to date.</w:t>
      </w:r>
    </w:p>
    <w:p w14:paraId="7F78CBE3" w14:textId="17188DAC" w:rsidR="009673A3" w:rsidRDefault="009673A3" w:rsidP="009673A3">
      <w:pPr>
        <w:spacing w:before="100" w:beforeAutospacing="1" w:after="100" w:afterAutospacing="1" w:line="240" w:lineRule="auto"/>
        <w:rPr>
          <w:rFonts w:ascii="Twinkl" w:eastAsia="Times New Roman" w:hAnsi="Twinkl" w:cs="Times New Roman"/>
          <w:b/>
          <w:bCs/>
          <w:sz w:val="20"/>
          <w:szCs w:val="20"/>
          <w:lang w:eastAsia="en-GB"/>
        </w:rPr>
      </w:pPr>
      <w:r w:rsidRPr="009673A3">
        <w:rPr>
          <w:rFonts w:ascii="Twinkl" w:eastAsia="Times New Roman" w:hAnsi="Twinkl" w:cs="Times New Roman"/>
          <w:b/>
          <w:bCs/>
          <w:color w:val="FF0000"/>
          <w:sz w:val="24"/>
          <w:szCs w:val="24"/>
          <w:lang w:eastAsia="en-GB"/>
        </w:rPr>
        <w:t>Contacting Us</w:t>
      </w:r>
      <w:r w:rsidRPr="009673A3">
        <w:rPr>
          <w:rFonts w:ascii="Twinkl" w:eastAsia="Times New Roman" w:hAnsi="Twinkl" w:cs="Times New Roman"/>
          <w:sz w:val="20"/>
          <w:szCs w:val="20"/>
          <w:lang w:eastAsia="en-GB"/>
        </w:rPr>
        <w:br/>
        <w:t xml:space="preserve">If you wish to contact us about any concerns, however small, please get in touch via the school office using the email address: </w:t>
      </w:r>
      <w:hyperlink r:id="rId20" w:history="1">
        <w:r w:rsidR="005F337E" w:rsidRPr="009673A3">
          <w:rPr>
            <w:rStyle w:val="Hyperlink"/>
            <w:rFonts w:ascii="Twinkl" w:eastAsia="Times New Roman" w:hAnsi="Twinkl" w:cs="Times New Roman"/>
            <w:b/>
            <w:bCs/>
            <w:sz w:val="20"/>
            <w:szCs w:val="20"/>
            <w:lang w:eastAsia="en-GB"/>
          </w:rPr>
          <w:t>enquiries@newbridge.bathnes.sch.uk</w:t>
        </w:r>
      </w:hyperlink>
    </w:p>
    <w:p w14:paraId="546AB7A0" w14:textId="77777777" w:rsidR="005F337E" w:rsidRPr="009673A3" w:rsidRDefault="005F337E" w:rsidP="009673A3">
      <w:pPr>
        <w:spacing w:before="100" w:beforeAutospacing="1" w:after="100" w:afterAutospacing="1" w:line="240" w:lineRule="auto"/>
        <w:rPr>
          <w:rFonts w:ascii="Twinkl" w:eastAsia="Times New Roman" w:hAnsi="Twinkl" w:cs="Times New Roman"/>
          <w:sz w:val="20"/>
          <w:szCs w:val="20"/>
          <w:lang w:eastAsia="en-GB"/>
        </w:rPr>
      </w:pPr>
    </w:p>
    <w:p w14:paraId="43332816" w14:textId="77777777" w:rsidR="005F337E" w:rsidRDefault="005F337E" w:rsidP="005F337E">
      <w:pPr>
        <w:tabs>
          <w:tab w:val="left" w:pos="206"/>
        </w:tabs>
        <w:rPr>
          <w:rFonts w:ascii="Twinkl" w:hAnsi="Twinkl"/>
          <w:b/>
          <w:bCs/>
          <w:color w:val="FF0000"/>
          <w:sz w:val="32"/>
          <w:szCs w:val="32"/>
        </w:rPr>
      </w:pPr>
    </w:p>
    <w:p w14:paraId="35770638" w14:textId="320C41F9" w:rsidR="00A74FE7" w:rsidRDefault="00A74FE7" w:rsidP="00D33AEA">
      <w:pPr>
        <w:tabs>
          <w:tab w:val="left" w:pos="206"/>
        </w:tabs>
        <w:jc w:val="center"/>
        <w:rPr>
          <w:rFonts w:ascii="Twinkl" w:hAnsi="Twinkl"/>
          <w:b/>
          <w:bCs/>
          <w:color w:val="FF0000"/>
          <w:sz w:val="40"/>
          <w:szCs w:val="40"/>
        </w:rPr>
      </w:pPr>
    </w:p>
    <w:p w14:paraId="1B4BB1B8" w14:textId="41EDA587" w:rsidR="003F3661" w:rsidRDefault="003F3661" w:rsidP="00D33AEA">
      <w:pPr>
        <w:tabs>
          <w:tab w:val="left" w:pos="206"/>
        </w:tabs>
        <w:jc w:val="center"/>
        <w:rPr>
          <w:rFonts w:ascii="Twinkl" w:hAnsi="Twinkl"/>
          <w:b/>
          <w:bCs/>
          <w:color w:val="FF0000"/>
          <w:sz w:val="40"/>
          <w:szCs w:val="40"/>
        </w:rPr>
      </w:pPr>
    </w:p>
    <w:p w14:paraId="54F40309" w14:textId="77777777" w:rsidR="003F3661" w:rsidRDefault="003F3661" w:rsidP="00D33AEA">
      <w:pPr>
        <w:tabs>
          <w:tab w:val="left" w:pos="206"/>
        </w:tabs>
        <w:jc w:val="center"/>
        <w:rPr>
          <w:rFonts w:ascii="Twinkl" w:hAnsi="Twinkl"/>
          <w:b/>
          <w:bCs/>
          <w:color w:val="FF0000"/>
          <w:sz w:val="40"/>
          <w:szCs w:val="40"/>
        </w:rPr>
      </w:pPr>
    </w:p>
    <w:p w14:paraId="4419A7F0" w14:textId="77777777" w:rsidR="00A74FE7" w:rsidRDefault="00A74FE7" w:rsidP="004224EF">
      <w:pPr>
        <w:tabs>
          <w:tab w:val="left" w:pos="206"/>
        </w:tabs>
        <w:rPr>
          <w:rFonts w:ascii="Twinkl" w:hAnsi="Twinkl"/>
          <w:b/>
          <w:bCs/>
          <w:color w:val="FF0000"/>
          <w:sz w:val="40"/>
          <w:szCs w:val="40"/>
        </w:rPr>
      </w:pPr>
    </w:p>
    <w:p w14:paraId="36AD655E" w14:textId="3D60C2B0" w:rsidR="005F337E" w:rsidRPr="005F337E" w:rsidRDefault="005F337E" w:rsidP="00D33AEA">
      <w:pPr>
        <w:tabs>
          <w:tab w:val="left" w:pos="206"/>
        </w:tabs>
        <w:jc w:val="center"/>
        <w:rPr>
          <w:rFonts w:ascii="Twinkl" w:hAnsi="Twinkl"/>
          <w:b/>
          <w:bCs/>
          <w:color w:val="FF0000"/>
          <w:sz w:val="40"/>
          <w:szCs w:val="40"/>
        </w:rPr>
      </w:pPr>
      <w:r w:rsidRPr="005F337E">
        <w:rPr>
          <w:rFonts w:ascii="Twinkl" w:hAnsi="Twinkl"/>
          <w:b/>
          <w:bCs/>
          <w:color w:val="FF0000"/>
          <w:sz w:val="40"/>
          <w:szCs w:val="40"/>
        </w:rPr>
        <w:lastRenderedPageBreak/>
        <w:t>Recommended Reads</w:t>
      </w:r>
    </w:p>
    <w:p w14:paraId="68B1C99C" w14:textId="302545B0" w:rsidR="005F337E" w:rsidRPr="005F337E" w:rsidRDefault="005F337E" w:rsidP="005F337E">
      <w:pPr>
        <w:spacing w:before="159" w:line="196" w:lineRule="auto"/>
        <w:ind w:left="704" w:right="616"/>
        <w:jc w:val="center"/>
        <w:rPr>
          <w:rFonts w:ascii="Twinkl" w:hAnsi="Twinkl"/>
          <w:sz w:val="26"/>
        </w:rPr>
      </w:pPr>
      <w:r w:rsidRPr="005F337E">
        <w:rPr>
          <w:rFonts w:ascii="Twinkl" w:hAnsi="Twinkl"/>
          <w:color w:val="221F1F"/>
          <w:sz w:val="26"/>
        </w:rPr>
        <w:t>Again,</w:t>
      </w:r>
      <w:r w:rsidRPr="005F337E">
        <w:rPr>
          <w:rFonts w:ascii="Twinkl" w:hAnsi="Twinkl"/>
          <w:color w:val="221F1F"/>
          <w:spacing w:val="-9"/>
          <w:sz w:val="26"/>
        </w:rPr>
        <w:t xml:space="preserve"> </w:t>
      </w:r>
      <w:r w:rsidRPr="005F337E">
        <w:rPr>
          <w:rFonts w:ascii="Twinkl" w:hAnsi="Twinkl"/>
          <w:color w:val="221F1F"/>
          <w:sz w:val="26"/>
        </w:rPr>
        <w:t>this</w:t>
      </w:r>
      <w:r w:rsidRPr="005F337E">
        <w:rPr>
          <w:rFonts w:ascii="Twinkl" w:hAnsi="Twinkl"/>
          <w:color w:val="221F1F"/>
          <w:spacing w:val="-8"/>
          <w:sz w:val="26"/>
        </w:rPr>
        <w:t xml:space="preserve"> </w:t>
      </w:r>
      <w:r w:rsidRPr="005F337E">
        <w:rPr>
          <w:rFonts w:ascii="Twinkl" w:hAnsi="Twinkl"/>
          <w:color w:val="221F1F"/>
          <w:sz w:val="26"/>
        </w:rPr>
        <w:t>year,</w:t>
      </w:r>
      <w:r w:rsidRPr="005F337E">
        <w:rPr>
          <w:rFonts w:ascii="Twinkl" w:hAnsi="Twinkl"/>
          <w:color w:val="221F1F"/>
          <w:spacing w:val="-7"/>
          <w:sz w:val="26"/>
        </w:rPr>
        <w:t xml:space="preserve"> </w:t>
      </w:r>
      <w:r w:rsidRPr="005F337E">
        <w:rPr>
          <w:rFonts w:ascii="Twinkl" w:hAnsi="Twinkl"/>
          <w:color w:val="221F1F"/>
          <w:sz w:val="26"/>
        </w:rPr>
        <w:t>we</w:t>
      </w:r>
      <w:r w:rsidRPr="005F337E">
        <w:rPr>
          <w:rFonts w:ascii="Twinkl" w:hAnsi="Twinkl"/>
          <w:color w:val="221F1F"/>
          <w:spacing w:val="-8"/>
          <w:sz w:val="26"/>
        </w:rPr>
        <w:t xml:space="preserve"> </w:t>
      </w:r>
      <w:r w:rsidRPr="005F337E">
        <w:rPr>
          <w:rFonts w:ascii="Twinkl" w:hAnsi="Twinkl"/>
          <w:color w:val="221F1F"/>
          <w:sz w:val="26"/>
        </w:rPr>
        <w:t>are</w:t>
      </w:r>
      <w:r w:rsidRPr="005F337E">
        <w:rPr>
          <w:rFonts w:ascii="Twinkl" w:hAnsi="Twinkl"/>
          <w:color w:val="221F1F"/>
          <w:spacing w:val="-8"/>
          <w:sz w:val="26"/>
        </w:rPr>
        <w:t xml:space="preserve"> </w:t>
      </w:r>
      <w:r w:rsidRPr="005F337E">
        <w:rPr>
          <w:rFonts w:ascii="Twinkl" w:hAnsi="Twinkl"/>
          <w:color w:val="221F1F"/>
          <w:sz w:val="26"/>
        </w:rPr>
        <w:t>working</w:t>
      </w:r>
      <w:r w:rsidRPr="005F337E">
        <w:rPr>
          <w:rFonts w:ascii="Twinkl" w:hAnsi="Twinkl"/>
          <w:color w:val="221F1F"/>
          <w:spacing w:val="-7"/>
          <w:sz w:val="26"/>
        </w:rPr>
        <w:t xml:space="preserve"> </w:t>
      </w:r>
      <w:r w:rsidRPr="005F337E">
        <w:rPr>
          <w:rFonts w:ascii="Twinkl" w:hAnsi="Twinkl"/>
          <w:color w:val="221F1F"/>
          <w:sz w:val="26"/>
        </w:rPr>
        <w:t>on</w:t>
      </w:r>
      <w:r w:rsidRPr="005F337E">
        <w:rPr>
          <w:rFonts w:ascii="Twinkl" w:hAnsi="Twinkl"/>
          <w:color w:val="221F1F"/>
          <w:spacing w:val="-10"/>
          <w:sz w:val="26"/>
        </w:rPr>
        <w:t xml:space="preserve"> </w:t>
      </w:r>
      <w:r w:rsidRPr="005F337E">
        <w:rPr>
          <w:rFonts w:ascii="Twinkl" w:hAnsi="Twinkl"/>
          <w:color w:val="221F1F"/>
          <w:sz w:val="26"/>
        </w:rPr>
        <w:t>fostering</w:t>
      </w:r>
      <w:r w:rsidRPr="005F337E">
        <w:rPr>
          <w:rFonts w:ascii="Twinkl" w:hAnsi="Twinkl"/>
          <w:color w:val="221F1F"/>
          <w:spacing w:val="-9"/>
          <w:sz w:val="26"/>
        </w:rPr>
        <w:t xml:space="preserve"> </w:t>
      </w:r>
      <w:r w:rsidRPr="005F337E">
        <w:rPr>
          <w:rFonts w:ascii="Twinkl" w:hAnsi="Twinkl"/>
          <w:color w:val="221F1F"/>
          <w:sz w:val="26"/>
        </w:rPr>
        <w:t>a</w:t>
      </w:r>
      <w:r w:rsidRPr="005F337E">
        <w:rPr>
          <w:rFonts w:ascii="Twinkl" w:hAnsi="Twinkl"/>
          <w:color w:val="221F1F"/>
          <w:spacing w:val="-8"/>
          <w:sz w:val="26"/>
        </w:rPr>
        <w:t xml:space="preserve"> </w:t>
      </w:r>
      <w:r w:rsidRPr="005F337E">
        <w:rPr>
          <w:rFonts w:ascii="Twinkl" w:hAnsi="Twinkl"/>
          <w:color w:val="221F1F"/>
          <w:sz w:val="26"/>
        </w:rPr>
        <w:t>love</w:t>
      </w:r>
      <w:r w:rsidRPr="005F337E">
        <w:rPr>
          <w:rFonts w:ascii="Twinkl" w:hAnsi="Twinkl"/>
          <w:color w:val="221F1F"/>
          <w:spacing w:val="-11"/>
          <w:sz w:val="26"/>
        </w:rPr>
        <w:t xml:space="preserve"> </w:t>
      </w:r>
      <w:r w:rsidRPr="005F337E">
        <w:rPr>
          <w:rFonts w:ascii="Twinkl" w:hAnsi="Twinkl"/>
          <w:color w:val="221F1F"/>
          <w:sz w:val="26"/>
        </w:rPr>
        <w:t>of</w:t>
      </w:r>
      <w:r w:rsidRPr="005F337E">
        <w:rPr>
          <w:rFonts w:ascii="Twinkl" w:hAnsi="Twinkl"/>
          <w:color w:val="221F1F"/>
          <w:spacing w:val="-10"/>
          <w:sz w:val="26"/>
        </w:rPr>
        <w:t xml:space="preserve"> </w:t>
      </w:r>
      <w:r w:rsidRPr="005F337E">
        <w:rPr>
          <w:rFonts w:ascii="Twinkl" w:hAnsi="Twinkl"/>
          <w:color w:val="221F1F"/>
          <w:sz w:val="26"/>
        </w:rPr>
        <w:t>reading</w:t>
      </w:r>
      <w:r w:rsidRPr="005F337E">
        <w:rPr>
          <w:rFonts w:ascii="Twinkl" w:hAnsi="Twinkl"/>
          <w:color w:val="221F1F"/>
          <w:spacing w:val="-7"/>
          <w:sz w:val="26"/>
        </w:rPr>
        <w:t xml:space="preserve"> </w:t>
      </w:r>
      <w:r w:rsidRPr="005F337E">
        <w:rPr>
          <w:rFonts w:ascii="Twinkl" w:hAnsi="Twinkl"/>
          <w:color w:val="221F1F"/>
          <w:sz w:val="26"/>
        </w:rPr>
        <w:t>throughout</w:t>
      </w:r>
      <w:r w:rsidRPr="005F337E">
        <w:rPr>
          <w:rFonts w:ascii="Twinkl" w:hAnsi="Twinkl"/>
          <w:color w:val="221F1F"/>
          <w:spacing w:val="-8"/>
          <w:sz w:val="26"/>
        </w:rPr>
        <w:t xml:space="preserve"> </w:t>
      </w:r>
      <w:r w:rsidRPr="005F337E">
        <w:rPr>
          <w:rFonts w:ascii="Twinkl" w:hAnsi="Twinkl"/>
          <w:color w:val="221F1F"/>
          <w:sz w:val="26"/>
        </w:rPr>
        <w:t>the</w:t>
      </w:r>
      <w:r w:rsidRPr="005F337E">
        <w:rPr>
          <w:rFonts w:ascii="Twinkl" w:hAnsi="Twinkl"/>
          <w:color w:val="221F1F"/>
          <w:spacing w:val="-10"/>
          <w:sz w:val="26"/>
        </w:rPr>
        <w:t xml:space="preserve"> </w:t>
      </w:r>
      <w:r w:rsidRPr="005F337E">
        <w:rPr>
          <w:rFonts w:ascii="Twinkl" w:hAnsi="Twinkl"/>
          <w:color w:val="221F1F"/>
          <w:sz w:val="26"/>
        </w:rPr>
        <w:t>school.</w:t>
      </w:r>
      <w:r w:rsidRPr="005F337E">
        <w:rPr>
          <w:rFonts w:ascii="Twinkl" w:hAnsi="Twinkl"/>
          <w:color w:val="221F1F"/>
          <w:spacing w:val="-9"/>
          <w:sz w:val="26"/>
        </w:rPr>
        <w:t xml:space="preserve"> </w:t>
      </w:r>
      <w:r w:rsidRPr="005F337E">
        <w:rPr>
          <w:rFonts w:ascii="Twinkl" w:hAnsi="Twinkl"/>
          <w:color w:val="221F1F"/>
          <w:sz w:val="26"/>
        </w:rPr>
        <w:t>To</w:t>
      </w:r>
      <w:r w:rsidRPr="005F337E">
        <w:rPr>
          <w:rFonts w:ascii="Twinkl" w:hAnsi="Twinkl"/>
          <w:color w:val="221F1F"/>
          <w:spacing w:val="-11"/>
          <w:sz w:val="26"/>
        </w:rPr>
        <w:t xml:space="preserve"> </w:t>
      </w:r>
      <w:r w:rsidRPr="005F337E">
        <w:rPr>
          <w:rFonts w:ascii="Twinkl" w:hAnsi="Twinkl"/>
          <w:color w:val="221F1F"/>
          <w:sz w:val="26"/>
        </w:rPr>
        <w:t>this</w:t>
      </w:r>
      <w:r w:rsidRPr="005F337E">
        <w:rPr>
          <w:rFonts w:ascii="Twinkl" w:hAnsi="Twinkl"/>
          <w:color w:val="221F1F"/>
          <w:spacing w:val="-8"/>
          <w:sz w:val="26"/>
        </w:rPr>
        <w:t xml:space="preserve"> </w:t>
      </w:r>
      <w:r w:rsidRPr="005F337E">
        <w:rPr>
          <w:rFonts w:ascii="Twinkl" w:hAnsi="Twinkl"/>
          <w:color w:val="221F1F"/>
          <w:sz w:val="26"/>
        </w:rPr>
        <w:t>end</w:t>
      </w:r>
      <w:r w:rsidR="003F3661">
        <w:rPr>
          <w:rFonts w:ascii="Twinkl" w:hAnsi="Twinkl"/>
          <w:color w:val="221F1F"/>
          <w:sz w:val="26"/>
        </w:rPr>
        <w:t>,</w:t>
      </w:r>
      <w:r w:rsidRPr="005F337E">
        <w:rPr>
          <w:rFonts w:ascii="Twinkl" w:hAnsi="Twinkl"/>
          <w:color w:val="221F1F"/>
          <w:spacing w:val="-10"/>
          <w:sz w:val="26"/>
        </w:rPr>
        <w:t xml:space="preserve"> </w:t>
      </w:r>
      <w:r w:rsidRPr="005F337E">
        <w:rPr>
          <w:rFonts w:ascii="Twinkl" w:hAnsi="Twinkl"/>
          <w:color w:val="221F1F"/>
          <w:sz w:val="26"/>
        </w:rPr>
        <w:t>we have chosen six books that we would like every child to read or have read to them over the year. These</w:t>
      </w:r>
      <w:r w:rsidRPr="005F337E">
        <w:rPr>
          <w:rFonts w:ascii="Twinkl" w:hAnsi="Twinkl"/>
          <w:color w:val="221F1F"/>
          <w:spacing w:val="-3"/>
          <w:sz w:val="26"/>
        </w:rPr>
        <w:t xml:space="preserve"> </w:t>
      </w:r>
      <w:r w:rsidRPr="005F337E">
        <w:rPr>
          <w:rFonts w:ascii="Twinkl" w:hAnsi="Twinkl"/>
          <w:color w:val="221F1F"/>
          <w:sz w:val="26"/>
        </w:rPr>
        <w:t>books</w:t>
      </w:r>
      <w:r w:rsidRPr="005F337E">
        <w:rPr>
          <w:rFonts w:ascii="Twinkl" w:hAnsi="Twinkl"/>
          <w:color w:val="221F1F"/>
          <w:spacing w:val="-6"/>
          <w:sz w:val="26"/>
        </w:rPr>
        <w:t xml:space="preserve"> </w:t>
      </w:r>
      <w:r w:rsidRPr="005F337E">
        <w:rPr>
          <w:rFonts w:ascii="Twinkl" w:hAnsi="Twinkl"/>
          <w:color w:val="221F1F"/>
          <w:sz w:val="26"/>
        </w:rPr>
        <w:t>have</w:t>
      </w:r>
      <w:r w:rsidRPr="005F337E">
        <w:rPr>
          <w:rFonts w:ascii="Twinkl" w:hAnsi="Twinkl"/>
          <w:color w:val="221F1F"/>
          <w:spacing w:val="-2"/>
          <w:sz w:val="26"/>
        </w:rPr>
        <w:t xml:space="preserve"> </w:t>
      </w:r>
      <w:r w:rsidRPr="005F337E">
        <w:rPr>
          <w:rFonts w:ascii="Twinkl" w:hAnsi="Twinkl"/>
          <w:color w:val="221F1F"/>
          <w:sz w:val="26"/>
        </w:rPr>
        <w:t>been</w:t>
      </w:r>
      <w:r w:rsidRPr="005F337E">
        <w:rPr>
          <w:rFonts w:ascii="Twinkl" w:hAnsi="Twinkl"/>
          <w:color w:val="221F1F"/>
          <w:spacing w:val="-5"/>
          <w:sz w:val="26"/>
        </w:rPr>
        <w:t xml:space="preserve"> </w:t>
      </w:r>
      <w:r w:rsidRPr="005F337E">
        <w:rPr>
          <w:rFonts w:ascii="Twinkl" w:hAnsi="Twinkl"/>
          <w:color w:val="221F1F"/>
          <w:sz w:val="26"/>
        </w:rPr>
        <w:t>carefully</w:t>
      </w:r>
      <w:r w:rsidRPr="005F337E">
        <w:rPr>
          <w:rFonts w:ascii="Twinkl" w:hAnsi="Twinkl"/>
          <w:color w:val="221F1F"/>
          <w:spacing w:val="-1"/>
          <w:sz w:val="26"/>
        </w:rPr>
        <w:t xml:space="preserve"> </w:t>
      </w:r>
      <w:r w:rsidRPr="005F337E">
        <w:rPr>
          <w:rFonts w:ascii="Twinkl" w:hAnsi="Twinkl"/>
          <w:color w:val="221F1F"/>
          <w:sz w:val="26"/>
        </w:rPr>
        <w:t>chosen</w:t>
      </w:r>
      <w:r w:rsidRPr="005F337E">
        <w:rPr>
          <w:rFonts w:ascii="Twinkl" w:hAnsi="Twinkl"/>
          <w:color w:val="221F1F"/>
          <w:spacing w:val="-5"/>
          <w:sz w:val="26"/>
        </w:rPr>
        <w:t xml:space="preserve"> </w:t>
      </w:r>
      <w:r w:rsidRPr="005F337E">
        <w:rPr>
          <w:rFonts w:ascii="Twinkl" w:hAnsi="Twinkl"/>
          <w:color w:val="221F1F"/>
          <w:sz w:val="26"/>
        </w:rPr>
        <w:t>by</w:t>
      </w:r>
      <w:r w:rsidRPr="005F337E">
        <w:rPr>
          <w:rFonts w:ascii="Twinkl" w:hAnsi="Twinkl"/>
          <w:color w:val="221F1F"/>
          <w:spacing w:val="-4"/>
          <w:sz w:val="26"/>
        </w:rPr>
        <w:t xml:space="preserve"> </w:t>
      </w:r>
      <w:r w:rsidRPr="005F337E">
        <w:rPr>
          <w:rFonts w:ascii="Twinkl" w:hAnsi="Twinkl"/>
          <w:color w:val="221F1F"/>
          <w:sz w:val="26"/>
        </w:rPr>
        <w:t>their</w:t>
      </w:r>
      <w:r w:rsidRPr="005F337E">
        <w:rPr>
          <w:rFonts w:ascii="Twinkl" w:hAnsi="Twinkl"/>
          <w:color w:val="221F1F"/>
          <w:spacing w:val="-2"/>
          <w:sz w:val="26"/>
        </w:rPr>
        <w:t xml:space="preserve"> </w:t>
      </w:r>
      <w:r w:rsidRPr="005F337E">
        <w:rPr>
          <w:rFonts w:ascii="Twinkl" w:hAnsi="Twinkl"/>
          <w:color w:val="221F1F"/>
          <w:sz w:val="26"/>
        </w:rPr>
        <w:t>class</w:t>
      </w:r>
      <w:r w:rsidRPr="005F337E">
        <w:rPr>
          <w:rFonts w:ascii="Twinkl" w:hAnsi="Twinkl"/>
          <w:color w:val="221F1F"/>
          <w:spacing w:val="-6"/>
          <w:sz w:val="26"/>
        </w:rPr>
        <w:t xml:space="preserve"> </w:t>
      </w:r>
      <w:r w:rsidRPr="005F337E">
        <w:rPr>
          <w:rFonts w:ascii="Twinkl" w:hAnsi="Twinkl"/>
          <w:color w:val="221F1F"/>
          <w:sz w:val="26"/>
        </w:rPr>
        <w:t>teachers</w:t>
      </w:r>
      <w:r w:rsidRPr="005F337E">
        <w:rPr>
          <w:rFonts w:ascii="Twinkl" w:hAnsi="Twinkl"/>
          <w:color w:val="221F1F"/>
          <w:spacing w:val="-6"/>
          <w:sz w:val="26"/>
        </w:rPr>
        <w:t xml:space="preserve"> </w:t>
      </w:r>
      <w:r w:rsidRPr="005F337E">
        <w:rPr>
          <w:rFonts w:ascii="Twinkl" w:hAnsi="Twinkl"/>
          <w:color w:val="221F1F"/>
          <w:sz w:val="26"/>
        </w:rPr>
        <w:t>and</w:t>
      </w:r>
      <w:r w:rsidRPr="005F337E">
        <w:rPr>
          <w:rFonts w:ascii="Twinkl" w:hAnsi="Twinkl"/>
          <w:color w:val="221F1F"/>
          <w:spacing w:val="-3"/>
          <w:sz w:val="26"/>
        </w:rPr>
        <w:t xml:space="preserve"> </w:t>
      </w:r>
      <w:r w:rsidRPr="005F337E">
        <w:rPr>
          <w:rFonts w:ascii="Twinkl" w:hAnsi="Twinkl"/>
          <w:color w:val="221F1F"/>
          <w:sz w:val="26"/>
        </w:rPr>
        <w:t>it</w:t>
      </w:r>
      <w:r w:rsidRPr="005F337E">
        <w:rPr>
          <w:rFonts w:ascii="Twinkl" w:hAnsi="Twinkl"/>
          <w:color w:val="221F1F"/>
          <w:spacing w:val="-4"/>
          <w:sz w:val="26"/>
        </w:rPr>
        <w:t xml:space="preserve"> </w:t>
      </w:r>
      <w:r w:rsidRPr="005F337E">
        <w:rPr>
          <w:rFonts w:ascii="Twinkl" w:hAnsi="Twinkl"/>
          <w:color w:val="221F1F"/>
          <w:sz w:val="26"/>
        </w:rPr>
        <w:t>is</w:t>
      </w:r>
      <w:r w:rsidRPr="005F337E">
        <w:rPr>
          <w:rFonts w:ascii="Twinkl" w:hAnsi="Twinkl"/>
          <w:color w:val="221F1F"/>
          <w:spacing w:val="-6"/>
          <w:sz w:val="26"/>
        </w:rPr>
        <w:t xml:space="preserve"> </w:t>
      </w:r>
      <w:r w:rsidRPr="005F337E">
        <w:rPr>
          <w:rFonts w:ascii="Twinkl" w:hAnsi="Twinkl"/>
          <w:color w:val="221F1F"/>
          <w:sz w:val="26"/>
        </w:rPr>
        <w:t>hoped</w:t>
      </w:r>
      <w:r w:rsidRPr="005F337E">
        <w:rPr>
          <w:rFonts w:ascii="Twinkl" w:hAnsi="Twinkl"/>
          <w:color w:val="221F1F"/>
          <w:spacing w:val="-2"/>
          <w:sz w:val="26"/>
        </w:rPr>
        <w:t xml:space="preserve"> </w:t>
      </w:r>
      <w:r w:rsidRPr="005F337E">
        <w:rPr>
          <w:rFonts w:ascii="Twinkl" w:hAnsi="Twinkl"/>
          <w:color w:val="221F1F"/>
          <w:sz w:val="26"/>
        </w:rPr>
        <w:t>that</w:t>
      </w:r>
      <w:r w:rsidRPr="005F337E">
        <w:rPr>
          <w:rFonts w:ascii="Twinkl" w:hAnsi="Twinkl"/>
          <w:color w:val="221F1F"/>
          <w:spacing w:val="-4"/>
          <w:sz w:val="26"/>
        </w:rPr>
        <w:t xml:space="preserve"> </w:t>
      </w:r>
      <w:r w:rsidRPr="005F337E">
        <w:rPr>
          <w:rFonts w:ascii="Twinkl" w:hAnsi="Twinkl"/>
          <w:color w:val="221F1F"/>
          <w:sz w:val="26"/>
        </w:rPr>
        <w:t>every</w:t>
      </w:r>
      <w:r w:rsidRPr="005F337E">
        <w:rPr>
          <w:rFonts w:ascii="Twinkl" w:hAnsi="Twinkl"/>
          <w:color w:val="221F1F"/>
          <w:spacing w:val="-3"/>
          <w:sz w:val="26"/>
        </w:rPr>
        <w:t xml:space="preserve"> </w:t>
      </w:r>
      <w:r w:rsidRPr="005F337E">
        <w:rPr>
          <w:rFonts w:ascii="Twinkl" w:hAnsi="Twinkl"/>
          <w:color w:val="221F1F"/>
          <w:sz w:val="26"/>
        </w:rPr>
        <w:t>child</w:t>
      </w:r>
      <w:r w:rsidRPr="005F337E">
        <w:rPr>
          <w:rFonts w:ascii="Twinkl" w:hAnsi="Twinkl"/>
          <w:color w:val="221F1F"/>
          <w:spacing w:val="-4"/>
          <w:sz w:val="26"/>
        </w:rPr>
        <w:t xml:space="preserve"> </w:t>
      </w:r>
      <w:r w:rsidRPr="005F337E">
        <w:rPr>
          <w:rFonts w:ascii="Twinkl" w:hAnsi="Twinkl"/>
          <w:color w:val="221F1F"/>
          <w:sz w:val="26"/>
        </w:rPr>
        <w:t>will, by July, have read every one.</w:t>
      </w:r>
    </w:p>
    <w:p w14:paraId="0790517F" w14:textId="77777777" w:rsidR="005F337E" w:rsidRPr="005F337E" w:rsidRDefault="005F337E" w:rsidP="005F337E">
      <w:pPr>
        <w:spacing w:before="196" w:line="303" w:lineRule="exact"/>
        <w:ind w:left="81"/>
        <w:jc w:val="center"/>
        <w:rPr>
          <w:rFonts w:ascii="Twinkl" w:hAnsi="Twinkl"/>
          <w:sz w:val="26"/>
        </w:rPr>
      </w:pPr>
      <w:r w:rsidRPr="005F337E">
        <w:rPr>
          <w:rFonts w:ascii="Twinkl" w:hAnsi="Twinkl"/>
          <w:color w:val="221F1F"/>
          <w:sz w:val="26"/>
        </w:rPr>
        <w:t>Thank</w:t>
      </w:r>
      <w:r w:rsidRPr="005F337E">
        <w:rPr>
          <w:rFonts w:ascii="Twinkl" w:hAnsi="Twinkl"/>
          <w:color w:val="221F1F"/>
          <w:spacing w:val="-15"/>
          <w:sz w:val="26"/>
        </w:rPr>
        <w:t xml:space="preserve"> </w:t>
      </w:r>
      <w:r w:rsidRPr="005F337E">
        <w:rPr>
          <w:rFonts w:ascii="Twinkl" w:hAnsi="Twinkl"/>
          <w:color w:val="221F1F"/>
          <w:sz w:val="26"/>
        </w:rPr>
        <w:t>you</w:t>
      </w:r>
      <w:r w:rsidRPr="005F337E">
        <w:rPr>
          <w:rFonts w:ascii="Twinkl" w:hAnsi="Twinkl"/>
          <w:color w:val="221F1F"/>
          <w:spacing w:val="-12"/>
          <w:sz w:val="26"/>
        </w:rPr>
        <w:t xml:space="preserve"> </w:t>
      </w:r>
      <w:r w:rsidRPr="005F337E">
        <w:rPr>
          <w:rFonts w:ascii="Twinkl" w:hAnsi="Twinkl"/>
          <w:color w:val="221F1F"/>
          <w:sz w:val="26"/>
        </w:rPr>
        <w:t>very</w:t>
      </w:r>
      <w:r w:rsidRPr="005F337E">
        <w:rPr>
          <w:rFonts w:ascii="Twinkl" w:hAnsi="Twinkl"/>
          <w:color w:val="221F1F"/>
          <w:spacing w:val="-11"/>
          <w:sz w:val="26"/>
        </w:rPr>
        <w:t xml:space="preserve"> </w:t>
      </w:r>
      <w:r w:rsidRPr="005F337E">
        <w:rPr>
          <w:rFonts w:ascii="Twinkl" w:hAnsi="Twinkl"/>
          <w:color w:val="221F1F"/>
          <w:sz w:val="26"/>
        </w:rPr>
        <w:t>much</w:t>
      </w:r>
      <w:r w:rsidRPr="005F337E">
        <w:rPr>
          <w:rFonts w:ascii="Twinkl" w:hAnsi="Twinkl"/>
          <w:color w:val="221F1F"/>
          <w:spacing w:val="-12"/>
          <w:sz w:val="26"/>
        </w:rPr>
        <w:t xml:space="preserve"> </w:t>
      </w:r>
      <w:r w:rsidRPr="005F337E">
        <w:rPr>
          <w:rFonts w:ascii="Twinkl" w:hAnsi="Twinkl"/>
          <w:color w:val="221F1F"/>
          <w:sz w:val="26"/>
        </w:rPr>
        <w:t>for</w:t>
      </w:r>
      <w:r w:rsidRPr="005F337E">
        <w:rPr>
          <w:rFonts w:ascii="Twinkl" w:hAnsi="Twinkl"/>
          <w:color w:val="221F1F"/>
          <w:spacing w:val="-11"/>
          <w:sz w:val="26"/>
        </w:rPr>
        <w:t xml:space="preserve"> </w:t>
      </w:r>
      <w:r w:rsidRPr="005F337E">
        <w:rPr>
          <w:rFonts w:ascii="Twinkl" w:hAnsi="Twinkl"/>
          <w:color w:val="221F1F"/>
          <w:sz w:val="26"/>
        </w:rPr>
        <w:t>your</w:t>
      </w:r>
      <w:r w:rsidRPr="005F337E">
        <w:rPr>
          <w:rFonts w:ascii="Twinkl" w:hAnsi="Twinkl"/>
          <w:color w:val="221F1F"/>
          <w:spacing w:val="-12"/>
          <w:sz w:val="26"/>
        </w:rPr>
        <w:t xml:space="preserve"> </w:t>
      </w:r>
      <w:r w:rsidRPr="005F337E">
        <w:rPr>
          <w:rFonts w:ascii="Twinkl" w:hAnsi="Twinkl"/>
          <w:color w:val="221F1F"/>
          <w:sz w:val="26"/>
        </w:rPr>
        <w:t>anticipated</w:t>
      </w:r>
      <w:r w:rsidRPr="005F337E">
        <w:rPr>
          <w:rFonts w:ascii="Twinkl" w:hAnsi="Twinkl"/>
          <w:color w:val="221F1F"/>
          <w:spacing w:val="-11"/>
          <w:sz w:val="26"/>
        </w:rPr>
        <w:t xml:space="preserve"> </w:t>
      </w:r>
      <w:r w:rsidRPr="005F337E">
        <w:rPr>
          <w:rFonts w:ascii="Twinkl" w:hAnsi="Twinkl"/>
          <w:color w:val="221F1F"/>
          <w:spacing w:val="-2"/>
          <w:sz w:val="26"/>
        </w:rPr>
        <w:t>support!</w:t>
      </w:r>
    </w:p>
    <w:p w14:paraId="46933739" w14:textId="5CB58BFC" w:rsidR="005F337E" w:rsidRPr="005F337E" w:rsidRDefault="005F337E" w:rsidP="005F337E">
      <w:pPr>
        <w:spacing w:line="303" w:lineRule="exact"/>
        <w:ind w:left="84"/>
        <w:jc w:val="center"/>
        <w:rPr>
          <w:rFonts w:ascii="Twinkl" w:hAnsi="Twinkl"/>
          <w:i/>
          <w:iCs/>
          <w:sz w:val="26"/>
        </w:rPr>
      </w:pPr>
      <w:r w:rsidRPr="005F337E">
        <w:rPr>
          <w:rFonts w:ascii="Twinkl" w:hAnsi="Twinkl"/>
          <w:i/>
          <w:iCs/>
          <w:color w:val="221F1F"/>
          <w:sz w:val="26"/>
        </w:rPr>
        <w:t>The</w:t>
      </w:r>
      <w:r w:rsidRPr="005F337E">
        <w:rPr>
          <w:rFonts w:ascii="Twinkl" w:hAnsi="Twinkl"/>
          <w:i/>
          <w:iCs/>
          <w:color w:val="221F1F"/>
          <w:spacing w:val="-12"/>
          <w:sz w:val="26"/>
        </w:rPr>
        <w:t xml:space="preserve"> </w:t>
      </w:r>
      <w:r w:rsidRPr="005F337E">
        <w:rPr>
          <w:rFonts w:ascii="Twinkl" w:hAnsi="Twinkl"/>
          <w:i/>
          <w:iCs/>
          <w:color w:val="221F1F"/>
          <w:sz w:val="26"/>
        </w:rPr>
        <w:t>English</w:t>
      </w:r>
      <w:r w:rsidRPr="005F337E">
        <w:rPr>
          <w:rFonts w:ascii="Twinkl" w:hAnsi="Twinkl"/>
          <w:i/>
          <w:iCs/>
          <w:color w:val="221F1F"/>
          <w:spacing w:val="-9"/>
          <w:sz w:val="26"/>
        </w:rPr>
        <w:t xml:space="preserve"> </w:t>
      </w:r>
      <w:r w:rsidRPr="005F337E">
        <w:rPr>
          <w:rFonts w:ascii="Twinkl" w:hAnsi="Twinkl"/>
          <w:i/>
          <w:iCs/>
          <w:color w:val="221F1F"/>
          <w:spacing w:val="-4"/>
          <w:sz w:val="26"/>
        </w:rPr>
        <w:t>team</w:t>
      </w:r>
    </w:p>
    <w:p w14:paraId="3D28FE55" w14:textId="3BC831F7" w:rsidR="005F337E" w:rsidRPr="005F337E" w:rsidRDefault="00C81197" w:rsidP="009673A3">
      <w:pPr>
        <w:tabs>
          <w:tab w:val="left" w:pos="206"/>
        </w:tabs>
        <w:rPr>
          <w:rFonts w:ascii="Twinkl" w:hAnsi="Twinkl"/>
          <w:b/>
          <w:bCs/>
          <w:color w:val="FF0000"/>
          <w:sz w:val="32"/>
          <w:szCs w:val="32"/>
        </w:rPr>
      </w:pPr>
      <w:r>
        <w:rPr>
          <w:noProof/>
        </w:rPr>
        <w:drawing>
          <wp:anchor distT="0" distB="0" distL="114300" distR="114300" simplePos="0" relativeHeight="251704320" behindDoc="0" locked="0" layoutInCell="1" allowOverlap="1" wp14:anchorId="01D8B9BF" wp14:editId="12347A70">
            <wp:simplePos x="0" y="0"/>
            <wp:positionH relativeFrom="column">
              <wp:posOffset>710565</wp:posOffset>
            </wp:positionH>
            <wp:positionV relativeFrom="paragraph">
              <wp:posOffset>2678610</wp:posOffset>
            </wp:positionV>
            <wp:extent cx="1662948" cy="2032000"/>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62948" cy="203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28373AF1" wp14:editId="07B6AC65">
            <wp:simplePos x="0" y="0"/>
            <wp:positionH relativeFrom="column">
              <wp:posOffset>2595880</wp:posOffset>
            </wp:positionH>
            <wp:positionV relativeFrom="paragraph">
              <wp:posOffset>2677795</wp:posOffset>
            </wp:positionV>
            <wp:extent cx="1605915" cy="203200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05915" cy="203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42C580E2" wp14:editId="4C64B6B5">
            <wp:simplePos x="0" y="0"/>
            <wp:positionH relativeFrom="column">
              <wp:posOffset>4543879</wp:posOffset>
            </wp:positionH>
            <wp:positionV relativeFrom="paragraph">
              <wp:posOffset>2678077</wp:posOffset>
            </wp:positionV>
            <wp:extent cx="1532468" cy="20320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32468" cy="203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7BE4755B" wp14:editId="4BD55CFF">
            <wp:simplePos x="0" y="0"/>
            <wp:positionH relativeFrom="column">
              <wp:posOffset>4521110</wp:posOffset>
            </wp:positionH>
            <wp:positionV relativeFrom="paragraph">
              <wp:posOffset>370205</wp:posOffset>
            </wp:positionV>
            <wp:extent cx="1548867" cy="203200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48867" cy="203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4BFC4BBD" wp14:editId="4ED65A39">
            <wp:simplePos x="0" y="0"/>
            <wp:positionH relativeFrom="column">
              <wp:posOffset>747032</wp:posOffset>
            </wp:positionH>
            <wp:positionV relativeFrom="paragraph">
              <wp:posOffset>370205</wp:posOffset>
            </wp:positionV>
            <wp:extent cx="1625600" cy="20320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25600" cy="203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1382AC13" wp14:editId="2ED87084">
            <wp:simplePos x="0" y="0"/>
            <wp:positionH relativeFrom="column">
              <wp:posOffset>2677704</wp:posOffset>
            </wp:positionH>
            <wp:positionV relativeFrom="paragraph">
              <wp:posOffset>370205</wp:posOffset>
            </wp:positionV>
            <wp:extent cx="1524000" cy="203200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24000" cy="2032000"/>
                    </a:xfrm>
                    <a:prstGeom prst="rect">
                      <a:avLst/>
                    </a:prstGeom>
                  </pic:spPr>
                </pic:pic>
              </a:graphicData>
            </a:graphic>
            <wp14:sizeRelH relativeFrom="page">
              <wp14:pctWidth>0</wp14:pctWidth>
            </wp14:sizeRelH>
            <wp14:sizeRelV relativeFrom="page">
              <wp14:pctHeight>0</wp14:pctHeight>
            </wp14:sizeRelV>
          </wp:anchor>
        </w:drawing>
      </w:r>
    </w:p>
    <w:sectPr w:rsidR="005F337E" w:rsidRPr="005F337E" w:rsidSect="00C8771E">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B0331" w14:textId="77777777" w:rsidR="00C8771E" w:rsidRDefault="00C8771E" w:rsidP="00C8771E">
      <w:pPr>
        <w:spacing w:after="0" w:line="240" w:lineRule="auto"/>
      </w:pPr>
      <w:r>
        <w:separator/>
      </w:r>
    </w:p>
  </w:endnote>
  <w:endnote w:type="continuationSeparator" w:id="0">
    <w:p w14:paraId="70464D2E" w14:textId="77777777" w:rsidR="00C8771E" w:rsidRDefault="00C8771E" w:rsidP="00C87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18FA" w14:textId="59DF9990" w:rsidR="00C8771E" w:rsidRDefault="00C8771E">
    <w:pPr>
      <w:pStyle w:val="Footer"/>
    </w:pPr>
    <w:r w:rsidRPr="00C8771E">
      <w:rPr>
        <w:noProof/>
      </w:rPr>
      <w:drawing>
        <wp:anchor distT="0" distB="0" distL="114300" distR="114300" simplePos="0" relativeHeight="251658240" behindDoc="1" locked="0" layoutInCell="1" allowOverlap="1" wp14:anchorId="72130911" wp14:editId="1A22C32C">
          <wp:simplePos x="0" y="0"/>
          <wp:positionH relativeFrom="page">
            <wp:posOffset>13970</wp:posOffset>
          </wp:positionH>
          <wp:positionV relativeFrom="paragraph">
            <wp:posOffset>-1127760</wp:posOffset>
          </wp:positionV>
          <wp:extent cx="7549796" cy="18059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49796" cy="18059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2BB22" w14:textId="77777777" w:rsidR="00C8771E" w:rsidRDefault="00C8771E" w:rsidP="00C8771E">
      <w:pPr>
        <w:spacing w:after="0" w:line="240" w:lineRule="auto"/>
      </w:pPr>
      <w:r>
        <w:separator/>
      </w:r>
    </w:p>
  </w:footnote>
  <w:footnote w:type="continuationSeparator" w:id="0">
    <w:p w14:paraId="654AD05B" w14:textId="77777777" w:rsidR="00C8771E" w:rsidRDefault="00C8771E" w:rsidP="00C87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7282A"/>
    <w:multiLevelType w:val="multilevel"/>
    <w:tmpl w:val="F688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16711"/>
    <w:multiLevelType w:val="hybridMultilevel"/>
    <w:tmpl w:val="65FA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010E7B"/>
    <w:multiLevelType w:val="hybridMultilevel"/>
    <w:tmpl w:val="7ABA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8036B5"/>
    <w:multiLevelType w:val="multilevel"/>
    <w:tmpl w:val="0C3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791AF9"/>
    <w:multiLevelType w:val="multilevel"/>
    <w:tmpl w:val="EAAA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71E"/>
    <w:rsid w:val="001722E1"/>
    <w:rsid w:val="001874EE"/>
    <w:rsid w:val="002F0E6B"/>
    <w:rsid w:val="00335ADB"/>
    <w:rsid w:val="003F3661"/>
    <w:rsid w:val="004224EF"/>
    <w:rsid w:val="0044308B"/>
    <w:rsid w:val="005F337E"/>
    <w:rsid w:val="007C0AF7"/>
    <w:rsid w:val="007D2B1F"/>
    <w:rsid w:val="009673A3"/>
    <w:rsid w:val="00A007B6"/>
    <w:rsid w:val="00A119F7"/>
    <w:rsid w:val="00A55727"/>
    <w:rsid w:val="00A74FE7"/>
    <w:rsid w:val="00B35F11"/>
    <w:rsid w:val="00BA77D3"/>
    <w:rsid w:val="00C81197"/>
    <w:rsid w:val="00C8771E"/>
    <w:rsid w:val="00D00985"/>
    <w:rsid w:val="00D33AEA"/>
    <w:rsid w:val="00D8156E"/>
    <w:rsid w:val="00DF5537"/>
    <w:rsid w:val="00E25662"/>
    <w:rsid w:val="00F62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2B139"/>
  <w15:chartTrackingRefBased/>
  <w15:docId w15:val="{3B685DD8-FB3B-4901-999C-D26AB8AC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71E"/>
  </w:style>
  <w:style w:type="paragraph" w:styleId="Footer">
    <w:name w:val="footer"/>
    <w:basedOn w:val="Normal"/>
    <w:link w:val="FooterChar"/>
    <w:uiPriority w:val="99"/>
    <w:unhideWhenUsed/>
    <w:rsid w:val="00C87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71E"/>
  </w:style>
  <w:style w:type="paragraph" w:styleId="NoSpacing">
    <w:name w:val="No Spacing"/>
    <w:uiPriority w:val="1"/>
    <w:qFormat/>
    <w:rsid w:val="00B35F11"/>
    <w:pPr>
      <w:spacing w:after="0" w:line="240" w:lineRule="auto"/>
    </w:pPr>
  </w:style>
  <w:style w:type="character" w:styleId="Strong">
    <w:name w:val="Strong"/>
    <w:basedOn w:val="DefaultParagraphFont"/>
    <w:uiPriority w:val="22"/>
    <w:qFormat/>
    <w:rsid w:val="009673A3"/>
    <w:rPr>
      <w:b/>
      <w:bCs/>
    </w:rPr>
  </w:style>
  <w:style w:type="character" w:styleId="Emphasis">
    <w:name w:val="Emphasis"/>
    <w:basedOn w:val="DefaultParagraphFont"/>
    <w:uiPriority w:val="20"/>
    <w:qFormat/>
    <w:rsid w:val="009673A3"/>
    <w:rPr>
      <w:i/>
      <w:iCs/>
    </w:rPr>
  </w:style>
  <w:style w:type="paragraph" w:styleId="ListParagraph">
    <w:name w:val="List Paragraph"/>
    <w:basedOn w:val="Normal"/>
    <w:uiPriority w:val="34"/>
    <w:qFormat/>
    <w:rsid w:val="009673A3"/>
    <w:pPr>
      <w:ind w:left="720"/>
      <w:contextualSpacing/>
    </w:pPr>
  </w:style>
  <w:style w:type="character" w:styleId="Hyperlink">
    <w:name w:val="Hyperlink"/>
    <w:basedOn w:val="DefaultParagraphFont"/>
    <w:uiPriority w:val="99"/>
    <w:unhideWhenUsed/>
    <w:rsid w:val="005F337E"/>
    <w:rPr>
      <w:color w:val="0563C1" w:themeColor="hyperlink"/>
      <w:u w:val="single"/>
    </w:rPr>
  </w:style>
  <w:style w:type="character" w:styleId="UnresolvedMention">
    <w:name w:val="Unresolved Mention"/>
    <w:basedOn w:val="DefaultParagraphFont"/>
    <w:uiPriority w:val="99"/>
    <w:semiHidden/>
    <w:unhideWhenUsed/>
    <w:rsid w:val="005F337E"/>
    <w:rPr>
      <w:color w:val="605E5C"/>
      <w:shd w:val="clear" w:color="auto" w:fill="E1DFDD"/>
    </w:rPr>
  </w:style>
  <w:style w:type="paragraph" w:styleId="BodyText">
    <w:name w:val="Body Text"/>
    <w:basedOn w:val="Normal"/>
    <w:link w:val="BodyTextChar"/>
    <w:uiPriority w:val="99"/>
    <w:semiHidden/>
    <w:unhideWhenUsed/>
    <w:rsid w:val="007C0AF7"/>
    <w:pPr>
      <w:spacing w:after="120"/>
    </w:pPr>
  </w:style>
  <w:style w:type="character" w:customStyle="1" w:styleId="BodyTextChar">
    <w:name w:val="Body Text Char"/>
    <w:basedOn w:val="DefaultParagraphFont"/>
    <w:link w:val="BodyText"/>
    <w:uiPriority w:val="99"/>
    <w:semiHidden/>
    <w:rsid w:val="007C0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98327">
      <w:bodyDiv w:val="1"/>
      <w:marLeft w:val="0"/>
      <w:marRight w:val="0"/>
      <w:marTop w:val="0"/>
      <w:marBottom w:val="0"/>
      <w:divBdr>
        <w:top w:val="none" w:sz="0" w:space="0" w:color="auto"/>
        <w:left w:val="none" w:sz="0" w:space="0" w:color="auto"/>
        <w:bottom w:val="none" w:sz="0" w:space="0" w:color="auto"/>
        <w:right w:val="none" w:sz="0" w:space="0" w:color="auto"/>
      </w:divBdr>
    </w:div>
    <w:div w:id="72673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newbridge.bathnes.sch.uk/classes"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https://newbridge.bathnes.sch.uk/classes"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newbridge.bathnes.sch.uk/key-information/policies" TargetMode="External"/><Relationship Id="rId20" Type="http://schemas.openxmlformats.org/officeDocument/2006/relationships/hyperlink" Target="mailto:enquiries@newbridge.bathnes.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timestables.co.uk"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ewbridge.bathnes.sch.uk/key-information/polic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9AFB6-9CE7-4139-8946-23CBB028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Mylan</dc:creator>
  <cp:keywords/>
  <dc:description/>
  <cp:lastModifiedBy>Catherine Dinsdale</cp:lastModifiedBy>
  <cp:revision>11</cp:revision>
  <dcterms:created xsi:type="dcterms:W3CDTF">2025-05-20T14:01:00Z</dcterms:created>
  <dcterms:modified xsi:type="dcterms:W3CDTF">2025-07-22T10:42:00Z</dcterms:modified>
</cp:coreProperties>
</file>