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DD16" w14:textId="77777777" w:rsidR="004951EF" w:rsidRDefault="004951EF" w:rsidP="004951EF">
      <w:pPr>
        <w:jc w:val="center"/>
        <w:rPr>
          <w:b/>
          <w:sz w:val="32"/>
          <w:szCs w:val="32"/>
        </w:rPr>
      </w:pPr>
      <w:r w:rsidRPr="003222A5">
        <w:rPr>
          <w:b/>
          <w:noProof/>
          <w:lang w:eastAsia="en-GB"/>
        </w:rPr>
        <w:drawing>
          <wp:anchor distT="0" distB="0" distL="114300" distR="114300" simplePos="0" relativeHeight="251659264" behindDoc="1" locked="0" layoutInCell="1" allowOverlap="1" wp14:anchorId="50638F03" wp14:editId="16723CDC">
            <wp:simplePos x="0" y="0"/>
            <wp:positionH relativeFrom="margin">
              <wp:posOffset>3448050</wp:posOffset>
            </wp:positionH>
            <wp:positionV relativeFrom="paragraph">
              <wp:posOffset>14605</wp:posOffset>
            </wp:positionV>
            <wp:extent cx="1038225" cy="562610"/>
            <wp:effectExtent l="0" t="0" r="9525" b="8890"/>
            <wp:wrapTight wrapText="bothSides">
              <wp:wrapPolygon edited="0">
                <wp:start x="0" y="0"/>
                <wp:lineTo x="0" y="21210"/>
                <wp:lineTo x="21402" y="21210"/>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822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C37C3" w14:textId="77777777" w:rsidR="004951EF" w:rsidRDefault="004951EF" w:rsidP="004951EF">
      <w:pPr>
        <w:jc w:val="center"/>
        <w:rPr>
          <w:b/>
          <w:sz w:val="32"/>
          <w:szCs w:val="32"/>
        </w:rPr>
      </w:pPr>
    </w:p>
    <w:p w14:paraId="35F3F21B" w14:textId="5D55DA90" w:rsidR="004951EF" w:rsidRPr="002F1844" w:rsidRDefault="004951EF" w:rsidP="004951EF">
      <w:pPr>
        <w:jc w:val="center"/>
        <w:rPr>
          <w:b/>
          <w:sz w:val="32"/>
          <w:szCs w:val="32"/>
        </w:rPr>
      </w:pPr>
      <w:r w:rsidRPr="002F1844">
        <w:rPr>
          <w:b/>
          <w:sz w:val="32"/>
          <w:szCs w:val="32"/>
        </w:rPr>
        <w:t xml:space="preserve">Spelling Lists - Year 3 Term </w:t>
      </w:r>
      <w:r w:rsidR="00703331">
        <w:rPr>
          <w:b/>
          <w:sz w:val="32"/>
          <w:szCs w:val="32"/>
        </w:rPr>
        <w:t>3</w:t>
      </w:r>
    </w:p>
    <w:p w14:paraId="6A9BCD79" w14:textId="46950E41" w:rsidR="004951EF" w:rsidRPr="008705E7" w:rsidRDefault="004951EF" w:rsidP="004951EF">
      <w:pPr>
        <w:jc w:val="center"/>
        <w:rPr>
          <w:sz w:val="32"/>
          <w:szCs w:val="32"/>
        </w:rPr>
      </w:pPr>
      <w:r>
        <w:rPr>
          <w:sz w:val="32"/>
          <w:szCs w:val="32"/>
        </w:rPr>
        <w:t xml:space="preserve">These are the spelling patterns that will be covered in class this term. Spellings are not tested anymore but we would still like you to look at the patterns at home and find other words which use the same spelling pattern. The children could explore other forms of the word: </w:t>
      </w:r>
      <w:proofErr w:type="gramStart"/>
      <w:r>
        <w:rPr>
          <w:sz w:val="32"/>
          <w:szCs w:val="32"/>
        </w:rPr>
        <w:t>e.g.</w:t>
      </w:r>
      <w:proofErr w:type="gramEnd"/>
      <w:r>
        <w:rPr>
          <w:sz w:val="32"/>
          <w:szCs w:val="32"/>
        </w:rPr>
        <w:t xml:space="preserve"> treasure - treasured, treasuring. We will teach these through Spelling Shed at school. </w:t>
      </w:r>
    </w:p>
    <w:tbl>
      <w:tblPr>
        <w:tblStyle w:val="TableGrid"/>
        <w:tblW w:w="13178" w:type="dxa"/>
        <w:jc w:val="center"/>
        <w:tblLayout w:type="fixed"/>
        <w:tblLook w:val="04A0" w:firstRow="1" w:lastRow="0" w:firstColumn="1" w:lastColumn="0" w:noHBand="0" w:noVBand="1"/>
      </w:tblPr>
      <w:tblGrid>
        <w:gridCol w:w="2158"/>
        <w:gridCol w:w="2232"/>
        <w:gridCol w:w="2268"/>
        <w:gridCol w:w="2268"/>
        <w:gridCol w:w="2126"/>
        <w:gridCol w:w="2126"/>
      </w:tblGrid>
      <w:tr w:rsidR="00703331" w14:paraId="458CA544" w14:textId="157827B9" w:rsidTr="00703331">
        <w:trPr>
          <w:jc w:val="center"/>
        </w:trPr>
        <w:tc>
          <w:tcPr>
            <w:tcW w:w="2158" w:type="dxa"/>
            <w:vAlign w:val="center"/>
          </w:tcPr>
          <w:p w14:paraId="762688B9" w14:textId="77777777" w:rsidR="00703331" w:rsidRPr="002F1844" w:rsidRDefault="00703331" w:rsidP="00345FD0">
            <w:pPr>
              <w:jc w:val="center"/>
              <w:rPr>
                <w:b/>
                <w:sz w:val="32"/>
                <w:szCs w:val="32"/>
              </w:rPr>
            </w:pPr>
            <w:r w:rsidRPr="002F1844">
              <w:rPr>
                <w:b/>
                <w:sz w:val="32"/>
                <w:szCs w:val="32"/>
              </w:rPr>
              <w:t xml:space="preserve">Week of </w:t>
            </w:r>
          </w:p>
          <w:p w14:paraId="3F582562" w14:textId="2E46AB68" w:rsidR="00703331" w:rsidRPr="002F1844" w:rsidRDefault="00703331" w:rsidP="00345FD0">
            <w:pPr>
              <w:jc w:val="center"/>
              <w:rPr>
                <w:b/>
                <w:sz w:val="32"/>
                <w:szCs w:val="32"/>
              </w:rPr>
            </w:pPr>
            <w:r>
              <w:rPr>
                <w:b/>
                <w:sz w:val="32"/>
                <w:szCs w:val="32"/>
              </w:rPr>
              <w:t>6</w:t>
            </w:r>
            <w:r w:rsidRPr="002F1844">
              <w:rPr>
                <w:b/>
                <w:sz w:val="32"/>
                <w:szCs w:val="32"/>
                <w:vertAlign w:val="superscript"/>
              </w:rPr>
              <w:t>th</w:t>
            </w:r>
            <w:r w:rsidRPr="002F1844">
              <w:rPr>
                <w:b/>
                <w:sz w:val="32"/>
                <w:szCs w:val="32"/>
              </w:rPr>
              <w:t xml:space="preserve"> </w:t>
            </w:r>
            <w:r>
              <w:rPr>
                <w:b/>
                <w:sz w:val="32"/>
                <w:szCs w:val="32"/>
              </w:rPr>
              <w:t>January</w:t>
            </w:r>
          </w:p>
        </w:tc>
        <w:tc>
          <w:tcPr>
            <w:tcW w:w="2232" w:type="dxa"/>
            <w:vAlign w:val="center"/>
          </w:tcPr>
          <w:p w14:paraId="339EE3F7" w14:textId="77777777" w:rsidR="00703331" w:rsidRPr="002F1844" w:rsidRDefault="00703331" w:rsidP="00345FD0">
            <w:pPr>
              <w:jc w:val="center"/>
              <w:rPr>
                <w:b/>
                <w:sz w:val="32"/>
                <w:szCs w:val="32"/>
              </w:rPr>
            </w:pPr>
            <w:r w:rsidRPr="002F1844">
              <w:rPr>
                <w:b/>
                <w:sz w:val="32"/>
                <w:szCs w:val="32"/>
              </w:rPr>
              <w:t>Week of</w:t>
            </w:r>
          </w:p>
          <w:p w14:paraId="719C3985" w14:textId="3F91E83B" w:rsidR="00703331" w:rsidRPr="002F1844" w:rsidRDefault="00703331" w:rsidP="00345FD0">
            <w:pPr>
              <w:jc w:val="center"/>
              <w:rPr>
                <w:b/>
                <w:sz w:val="32"/>
                <w:szCs w:val="32"/>
              </w:rPr>
            </w:pPr>
            <w:r>
              <w:rPr>
                <w:b/>
                <w:sz w:val="32"/>
                <w:szCs w:val="32"/>
              </w:rPr>
              <w:t>13</w:t>
            </w:r>
            <w:r w:rsidRPr="002F1844">
              <w:rPr>
                <w:b/>
                <w:sz w:val="32"/>
                <w:szCs w:val="32"/>
                <w:vertAlign w:val="superscript"/>
              </w:rPr>
              <w:t>th</w:t>
            </w:r>
            <w:r>
              <w:rPr>
                <w:b/>
                <w:sz w:val="32"/>
                <w:szCs w:val="32"/>
                <w:vertAlign w:val="superscript"/>
              </w:rPr>
              <w:t xml:space="preserve"> </w:t>
            </w:r>
            <w:r>
              <w:rPr>
                <w:b/>
                <w:sz w:val="32"/>
                <w:szCs w:val="32"/>
              </w:rPr>
              <w:t>January</w:t>
            </w:r>
          </w:p>
        </w:tc>
        <w:tc>
          <w:tcPr>
            <w:tcW w:w="2268" w:type="dxa"/>
            <w:vAlign w:val="center"/>
          </w:tcPr>
          <w:p w14:paraId="11578567" w14:textId="77777777" w:rsidR="00703331" w:rsidRPr="002F1844" w:rsidRDefault="00703331" w:rsidP="00345FD0">
            <w:pPr>
              <w:jc w:val="center"/>
              <w:rPr>
                <w:b/>
                <w:sz w:val="32"/>
                <w:szCs w:val="32"/>
              </w:rPr>
            </w:pPr>
            <w:r w:rsidRPr="002F1844">
              <w:rPr>
                <w:b/>
                <w:sz w:val="32"/>
                <w:szCs w:val="32"/>
              </w:rPr>
              <w:t>Week of</w:t>
            </w:r>
          </w:p>
          <w:p w14:paraId="65A56B0D" w14:textId="531F1AE7" w:rsidR="00703331" w:rsidRPr="002F1844" w:rsidRDefault="00703331" w:rsidP="00345FD0">
            <w:pPr>
              <w:jc w:val="center"/>
              <w:rPr>
                <w:b/>
                <w:sz w:val="32"/>
                <w:szCs w:val="32"/>
                <w:u w:val="single"/>
              </w:rPr>
            </w:pPr>
            <w:r>
              <w:rPr>
                <w:b/>
                <w:sz w:val="32"/>
                <w:szCs w:val="32"/>
              </w:rPr>
              <w:t>20</w:t>
            </w:r>
            <w:r w:rsidRPr="00EC37C4">
              <w:rPr>
                <w:b/>
                <w:sz w:val="32"/>
                <w:szCs w:val="32"/>
                <w:vertAlign w:val="superscript"/>
              </w:rPr>
              <w:t>th</w:t>
            </w:r>
            <w:r w:rsidRPr="002F1844">
              <w:rPr>
                <w:b/>
                <w:sz w:val="32"/>
                <w:szCs w:val="32"/>
              </w:rPr>
              <w:t xml:space="preserve"> </w:t>
            </w:r>
            <w:r>
              <w:rPr>
                <w:b/>
                <w:sz w:val="32"/>
                <w:szCs w:val="32"/>
              </w:rPr>
              <w:t>January</w:t>
            </w:r>
          </w:p>
        </w:tc>
        <w:tc>
          <w:tcPr>
            <w:tcW w:w="2268" w:type="dxa"/>
            <w:vAlign w:val="center"/>
          </w:tcPr>
          <w:p w14:paraId="1608B920" w14:textId="77777777" w:rsidR="00703331" w:rsidRPr="002F1844" w:rsidRDefault="00703331" w:rsidP="00345FD0">
            <w:pPr>
              <w:jc w:val="center"/>
              <w:rPr>
                <w:b/>
                <w:sz w:val="32"/>
                <w:szCs w:val="32"/>
              </w:rPr>
            </w:pPr>
            <w:r w:rsidRPr="002F1844">
              <w:rPr>
                <w:b/>
                <w:sz w:val="32"/>
                <w:szCs w:val="32"/>
              </w:rPr>
              <w:t>Week of</w:t>
            </w:r>
          </w:p>
          <w:p w14:paraId="67B2CD93" w14:textId="657FC333" w:rsidR="00703331" w:rsidRPr="002F1844" w:rsidRDefault="00703331" w:rsidP="00345FD0">
            <w:pPr>
              <w:jc w:val="center"/>
              <w:rPr>
                <w:b/>
                <w:sz w:val="32"/>
                <w:szCs w:val="32"/>
              </w:rPr>
            </w:pPr>
            <w:r>
              <w:rPr>
                <w:b/>
                <w:sz w:val="32"/>
                <w:szCs w:val="32"/>
              </w:rPr>
              <w:t>27</w:t>
            </w:r>
            <w:r w:rsidRPr="002F1844">
              <w:rPr>
                <w:b/>
                <w:sz w:val="32"/>
                <w:szCs w:val="32"/>
                <w:vertAlign w:val="superscript"/>
              </w:rPr>
              <w:t>th</w:t>
            </w:r>
            <w:r w:rsidRPr="002F1844">
              <w:rPr>
                <w:b/>
                <w:sz w:val="32"/>
                <w:szCs w:val="32"/>
              </w:rPr>
              <w:t xml:space="preserve"> </w:t>
            </w:r>
            <w:r>
              <w:rPr>
                <w:b/>
                <w:sz w:val="32"/>
                <w:szCs w:val="32"/>
              </w:rPr>
              <w:t>January</w:t>
            </w:r>
          </w:p>
        </w:tc>
        <w:tc>
          <w:tcPr>
            <w:tcW w:w="2126" w:type="dxa"/>
            <w:vAlign w:val="center"/>
          </w:tcPr>
          <w:p w14:paraId="51856F25" w14:textId="77777777" w:rsidR="00703331" w:rsidRPr="002F1844" w:rsidRDefault="00703331" w:rsidP="00345FD0">
            <w:pPr>
              <w:jc w:val="center"/>
              <w:rPr>
                <w:b/>
                <w:sz w:val="32"/>
                <w:szCs w:val="32"/>
              </w:rPr>
            </w:pPr>
            <w:r w:rsidRPr="002F1844">
              <w:rPr>
                <w:b/>
                <w:sz w:val="32"/>
                <w:szCs w:val="32"/>
              </w:rPr>
              <w:t>Week of</w:t>
            </w:r>
          </w:p>
          <w:p w14:paraId="0705CA1E" w14:textId="2FEEAA05" w:rsidR="00703331" w:rsidRPr="002F1844" w:rsidRDefault="00703331" w:rsidP="00345FD0">
            <w:pPr>
              <w:jc w:val="center"/>
              <w:rPr>
                <w:b/>
                <w:sz w:val="32"/>
                <w:szCs w:val="32"/>
                <w:u w:val="single"/>
              </w:rPr>
            </w:pPr>
            <w:r>
              <w:rPr>
                <w:b/>
                <w:sz w:val="32"/>
                <w:szCs w:val="32"/>
              </w:rPr>
              <w:t>3</w:t>
            </w:r>
            <w:r w:rsidRPr="00703331">
              <w:rPr>
                <w:b/>
                <w:sz w:val="32"/>
                <w:szCs w:val="32"/>
                <w:vertAlign w:val="superscript"/>
              </w:rPr>
              <w:t>rd</w:t>
            </w:r>
            <w:r>
              <w:rPr>
                <w:b/>
                <w:sz w:val="32"/>
                <w:szCs w:val="32"/>
              </w:rPr>
              <w:t xml:space="preserve"> February</w:t>
            </w:r>
          </w:p>
        </w:tc>
        <w:tc>
          <w:tcPr>
            <w:tcW w:w="2126" w:type="dxa"/>
            <w:vAlign w:val="center"/>
          </w:tcPr>
          <w:p w14:paraId="0427950D" w14:textId="77777777" w:rsidR="00703331" w:rsidRPr="002F1844" w:rsidRDefault="00703331" w:rsidP="00345FD0">
            <w:pPr>
              <w:jc w:val="center"/>
              <w:rPr>
                <w:b/>
                <w:sz w:val="32"/>
                <w:szCs w:val="32"/>
              </w:rPr>
            </w:pPr>
            <w:r w:rsidRPr="002F1844">
              <w:rPr>
                <w:b/>
                <w:sz w:val="32"/>
                <w:szCs w:val="32"/>
              </w:rPr>
              <w:t>Week of</w:t>
            </w:r>
          </w:p>
          <w:p w14:paraId="7D8DD761" w14:textId="50C5FC55" w:rsidR="00703331" w:rsidRPr="002F1844" w:rsidRDefault="00703331" w:rsidP="00345FD0">
            <w:pPr>
              <w:jc w:val="center"/>
              <w:rPr>
                <w:b/>
                <w:sz w:val="32"/>
                <w:szCs w:val="32"/>
                <w:u w:val="single"/>
              </w:rPr>
            </w:pPr>
            <w:r>
              <w:rPr>
                <w:b/>
                <w:sz w:val="32"/>
                <w:szCs w:val="32"/>
              </w:rPr>
              <w:t>10</w:t>
            </w:r>
            <w:r w:rsidRPr="00703331">
              <w:rPr>
                <w:b/>
                <w:sz w:val="32"/>
                <w:szCs w:val="32"/>
                <w:vertAlign w:val="superscript"/>
              </w:rPr>
              <w:t>th</w:t>
            </w:r>
            <w:r>
              <w:rPr>
                <w:b/>
                <w:sz w:val="32"/>
                <w:szCs w:val="32"/>
              </w:rPr>
              <w:t xml:space="preserve"> February</w:t>
            </w:r>
          </w:p>
        </w:tc>
      </w:tr>
      <w:tr w:rsidR="00703331" w14:paraId="668B28A7" w14:textId="21EBC727" w:rsidTr="00703331">
        <w:trPr>
          <w:jc w:val="center"/>
        </w:trPr>
        <w:tc>
          <w:tcPr>
            <w:tcW w:w="2158" w:type="dxa"/>
          </w:tcPr>
          <w:p w14:paraId="69046322" w14:textId="424B50CD" w:rsidR="00703331" w:rsidRPr="00471FA5" w:rsidRDefault="00703331" w:rsidP="006729AB">
            <w:pPr>
              <w:rPr>
                <w:sz w:val="32"/>
                <w:szCs w:val="32"/>
              </w:rPr>
            </w:pPr>
            <w:r>
              <w:t>Words with the prefix ‘re</w:t>
            </w:r>
            <w:proofErr w:type="gramStart"/>
            <w:r>
              <w:t>-‘</w:t>
            </w:r>
            <w:proofErr w:type="gramEnd"/>
          </w:p>
        </w:tc>
        <w:tc>
          <w:tcPr>
            <w:tcW w:w="2232" w:type="dxa"/>
          </w:tcPr>
          <w:p w14:paraId="28C7BC54" w14:textId="16CF683A" w:rsidR="00703331" w:rsidRPr="00FD4BC1" w:rsidRDefault="00703331" w:rsidP="00EC37C4">
            <w:pPr>
              <w:rPr>
                <w:sz w:val="32"/>
                <w:szCs w:val="32"/>
              </w:rPr>
            </w:pPr>
            <w:r>
              <w:t>Words with the prefix ‘dis</w:t>
            </w:r>
            <w:proofErr w:type="gramStart"/>
            <w:r>
              <w:t>-‘</w:t>
            </w:r>
            <w:proofErr w:type="gramEnd"/>
          </w:p>
        </w:tc>
        <w:tc>
          <w:tcPr>
            <w:tcW w:w="2268" w:type="dxa"/>
          </w:tcPr>
          <w:p w14:paraId="768E7823" w14:textId="657E71C0" w:rsidR="00703331" w:rsidRPr="00471FA5" w:rsidRDefault="00703331" w:rsidP="007B3B72">
            <w:pPr>
              <w:rPr>
                <w:sz w:val="32"/>
                <w:szCs w:val="32"/>
              </w:rPr>
            </w:pPr>
            <w:r>
              <w:t>Words with the prefix ‘mis</w:t>
            </w:r>
            <w:proofErr w:type="gramStart"/>
            <w:r>
              <w:t>-‘</w:t>
            </w:r>
            <w:proofErr w:type="gramEnd"/>
          </w:p>
        </w:tc>
        <w:tc>
          <w:tcPr>
            <w:tcW w:w="2268" w:type="dxa"/>
          </w:tcPr>
          <w:p w14:paraId="6F344CAD" w14:textId="29645F5E" w:rsidR="00703331" w:rsidRPr="00471FA5" w:rsidRDefault="00703331" w:rsidP="006729AB">
            <w:pPr>
              <w:rPr>
                <w:sz w:val="32"/>
                <w:szCs w:val="32"/>
              </w:rPr>
            </w:pPr>
            <w:r>
              <w:t>Words with the ‘ai’ and ‘</w:t>
            </w:r>
            <w:proofErr w:type="spellStart"/>
            <w:r>
              <w:t>aigh</w:t>
            </w:r>
            <w:proofErr w:type="spellEnd"/>
            <w:r>
              <w:t>’ grapheme</w:t>
            </w:r>
          </w:p>
        </w:tc>
        <w:tc>
          <w:tcPr>
            <w:tcW w:w="2126" w:type="dxa"/>
          </w:tcPr>
          <w:p w14:paraId="62E3C07C" w14:textId="3F329BDC" w:rsidR="00703331" w:rsidRDefault="00703331" w:rsidP="006729AB">
            <w:pPr>
              <w:jc w:val="center"/>
            </w:pPr>
            <w:r>
              <w:t>Words with the ‘</w:t>
            </w:r>
            <w:proofErr w:type="spellStart"/>
            <w:r>
              <w:t>ei</w:t>
            </w:r>
            <w:proofErr w:type="spellEnd"/>
            <w:r>
              <w:t>’ and ‘</w:t>
            </w:r>
            <w:proofErr w:type="spellStart"/>
            <w:r>
              <w:t>eigh</w:t>
            </w:r>
            <w:proofErr w:type="spellEnd"/>
            <w:r>
              <w:t>’ grapheme</w:t>
            </w:r>
          </w:p>
          <w:p w14:paraId="5B39DB55" w14:textId="77777777" w:rsidR="00703331" w:rsidRPr="00471FA5" w:rsidRDefault="00703331" w:rsidP="007B3B72">
            <w:pPr>
              <w:rPr>
                <w:sz w:val="32"/>
                <w:szCs w:val="32"/>
              </w:rPr>
            </w:pPr>
          </w:p>
        </w:tc>
        <w:tc>
          <w:tcPr>
            <w:tcW w:w="2126" w:type="dxa"/>
          </w:tcPr>
          <w:p w14:paraId="7FE74691" w14:textId="5A3F9E50" w:rsidR="00703331" w:rsidRPr="00471FA5" w:rsidRDefault="00703331" w:rsidP="00703331">
            <w:pPr>
              <w:rPr>
                <w:sz w:val="32"/>
                <w:szCs w:val="32"/>
              </w:rPr>
            </w:pPr>
            <w:r>
              <w:t xml:space="preserve">Words where </w:t>
            </w:r>
            <w:proofErr w:type="spellStart"/>
            <w:r>
              <w:t>ey</w:t>
            </w:r>
            <w:proofErr w:type="spellEnd"/>
            <w:r>
              <w:t xml:space="preserve"> makes an ‘ai’ sound</w:t>
            </w:r>
          </w:p>
        </w:tc>
      </w:tr>
      <w:tr w:rsidR="00703331" w14:paraId="2EC31116" w14:textId="62CFB899" w:rsidTr="00703331">
        <w:trPr>
          <w:jc w:val="center"/>
        </w:trPr>
        <w:tc>
          <w:tcPr>
            <w:tcW w:w="2158" w:type="dxa"/>
          </w:tcPr>
          <w:p w14:paraId="03A371CD" w14:textId="29AA9A00" w:rsidR="00703331" w:rsidRPr="008F7039" w:rsidRDefault="00703331" w:rsidP="00345FD0">
            <w:pPr>
              <w:jc w:val="center"/>
              <w:rPr>
                <w:sz w:val="32"/>
                <w:szCs w:val="32"/>
              </w:rPr>
            </w:pPr>
          </w:p>
          <w:p w14:paraId="0EF14097" w14:textId="04943556" w:rsidR="00703331" w:rsidRDefault="00703331" w:rsidP="00345FD0">
            <w:pPr>
              <w:jc w:val="center"/>
              <w:rPr>
                <w:sz w:val="32"/>
                <w:szCs w:val="32"/>
              </w:rPr>
            </w:pPr>
            <w:r w:rsidRPr="009E2124">
              <w:rPr>
                <w:color w:val="FF0000"/>
                <w:sz w:val="32"/>
                <w:szCs w:val="32"/>
              </w:rPr>
              <w:t>re</w:t>
            </w:r>
            <w:r>
              <w:rPr>
                <w:sz w:val="32"/>
                <w:szCs w:val="32"/>
              </w:rPr>
              <w:t>do</w:t>
            </w:r>
          </w:p>
          <w:p w14:paraId="44CEE14F" w14:textId="42626C4F" w:rsidR="00703331" w:rsidRDefault="00703331" w:rsidP="00345FD0">
            <w:pPr>
              <w:jc w:val="center"/>
              <w:rPr>
                <w:sz w:val="32"/>
                <w:szCs w:val="32"/>
              </w:rPr>
            </w:pPr>
            <w:r w:rsidRPr="009E2124">
              <w:rPr>
                <w:color w:val="FF0000"/>
                <w:sz w:val="32"/>
                <w:szCs w:val="32"/>
              </w:rPr>
              <w:t>re</w:t>
            </w:r>
            <w:r>
              <w:rPr>
                <w:sz w:val="32"/>
                <w:szCs w:val="32"/>
              </w:rPr>
              <w:t>fresh</w:t>
            </w:r>
          </w:p>
          <w:p w14:paraId="54E1E8AE" w14:textId="56E66F78" w:rsidR="00703331" w:rsidRDefault="00703331" w:rsidP="00345FD0">
            <w:pPr>
              <w:jc w:val="center"/>
              <w:rPr>
                <w:sz w:val="32"/>
                <w:szCs w:val="32"/>
              </w:rPr>
            </w:pPr>
            <w:r w:rsidRPr="009E2124">
              <w:rPr>
                <w:color w:val="FF0000"/>
                <w:sz w:val="32"/>
                <w:szCs w:val="32"/>
              </w:rPr>
              <w:t>re</w:t>
            </w:r>
            <w:r>
              <w:rPr>
                <w:sz w:val="32"/>
                <w:szCs w:val="32"/>
              </w:rPr>
              <w:t>turn</w:t>
            </w:r>
          </w:p>
          <w:p w14:paraId="614F4581" w14:textId="052AD5C1" w:rsidR="00703331" w:rsidRDefault="00703331" w:rsidP="00345FD0">
            <w:pPr>
              <w:jc w:val="center"/>
              <w:rPr>
                <w:sz w:val="32"/>
                <w:szCs w:val="32"/>
              </w:rPr>
            </w:pPr>
            <w:r w:rsidRPr="009E2124">
              <w:rPr>
                <w:color w:val="FF0000"/>
                <w:sz w:val="32"/>
                <w:szCs w:val="32"/>
              </w:rPr>
              <w:t>re</w:t>
            </w:r>
            <w:r>
              <w:rPr>
                <w:sz w:val="32"/>
                <w:szCs w:val="32"/>
              </w:rPr>
              <w:t>view</w:t>
            </w:r>
          </w:p>
          <w:p w14:paraId="575703BC" w14:textId="37A74D7B" w:rsidR="00703331" w:rsidRDefault="00703331" w:rsidP="00345FD0">
            <w:pPr>
              <w:jc w:val="center"/>
              <w:rPr>
                <w:sz w:val="32"/>
                <w:szCs w:val="32"/>
              </w:rPr>
            </w:pPr>
            <w:r w:rsidRPr="009E2124">
              <w:rPr>
                <w:color w:val="FF0000"/>
                <w:sz w:val="32"/>
                <w:szCs w:val="32"/>
              </w:rPr>
              <w:t>re</w:t>
            </w:r>
            <w:r>
              <w:rPr>
                <w:sz w:val="32"/>
                <w:szCs w:val="32"/>
              </w:rPr>
              <w:t>play</w:t>
            </w:r>
          </w:p>
          <w:p w14:paraId="45A10F51" w14:textId="77777777" w:rsidR="00703331" w:rsidRDefault="00703331" w:rsidP="00345FD0">
            <w:pPr>
              <w:jc w:val="center"/>
              <w:rPr>
                <w:sz w:val="32"/>
                <w:szCs w:val="32"/>
              </w:rPr>
            </w:pPr>
          </w:p>
          <w:p w14:paraId="584795C1" w14:textId="77777777" w:rsidR="00703331" w:rsidRDefault="00703331" w:rsidP="00345FD0">
            <w:pPr>
              <w:jc w:val="center"/>
              <w:rPr>
                <w:sz w:val="32"/>
                <w:szCs w:val="32"/>
              </w:rPr>
            </w:pPr>
          </w:p>
          <w:p w14:paraId="6EEBC1FE" w14:textId="310D5232" w:rsidR="00703331" w:rsidRDefault="00703331" w:rsidP="00345FD0">
            <w:pPr>
              <w:jc w:val="center"/>
              <w:rPr>
                <w:sz w:val="32"/>
                <w:szCs w:val="32"/>
                <w:u w:val="single"/>
              </w:rPr>
            </w:pPr>
          </w:p>
        </w:tc>
        <w:tc>
          <w:tcPr>
            <w:tcW w:w="2232" w:type="dxa"/>
          </w:tcPr>
          <w:p w14:paraId="62EA3FDE" w14:textId="77777777" w:rsidR="00703331" w:rsidRDefault="00703331" w:rsidP="007B3B72">
            <w:pPr>
              <w:jc w:val="center"/>
              <w:rPr>
                <w:sz w:val="32"/>
                <w:szCs w:val="32"/>
              </w:rPr>
            </w:pPr>
          </w:p>
          <w:p w14:paraId="66751916" w14:textId="626D4635" w:rsidR="00703331" w:rsidRDefault="00703331" w:rsidP="007B3B72">
            <w:pPr>
              <w:jc w:val="center"/>
              <w:rPr>
                <w:sz w:val="32"/>
                <w:szCs w:val="32"/>
              </w:rPr>
            </w:pPr>
            <w:r w:rsidRPr="009E2124">
              <w:rPr>
                <w:color w:val="FF0000"/>
                <w:sz w:val="32"/>
                <w:szCs w:val="32"/>
              </w:rPr>
              <w:t>dis</w:t>
            </w:r>
            <w:r>
              <w:rPr>
                <w:sz w:val="32"/>
                <w:szCs w:val="32"/>
              </w:rPr>
              <w:t>able</w:t>
            </w:r>
          </w:p>
          <w:p w14:paraId="495C6486" w14:textId="77777777" w:rsidR="00703331" w:rsidRDefault="00703331" w:rsidP="007B3B72">
            <w:pPr>
              <w:jc w:val="center"/>
              <w:rPr>
                <w:sz w:val="32"/>
                <w:szCs w:val="32"/>
              </w:rPr>
            </w:pPr>
            <w:r w:rsidRPr="009E2124">
              <w:rPr>
                <w:color w:val="FF0000"/>
                <w:sz w:val="32"/>
                <w:szCs w:val="32"/>
              </w:rPr>
              <w:t>dis</w:t>
            </w:r>
            <w:r>
              <w:rPr>
                <w:sz w:val="32"/>
                <w:szCs w:val="32"/>
              </w:rPr>
              <w:t>agree</w:t>
            </w:r>
          </w:p>
          <w:p w14:paraId="7D017FAF" w14:textId="77777777" w:rsidR="00703331" w:rsidRDefault="00703331" w:rsidP="007B3B72">
            <w:pPr>
              <w:jc w:val="center"/>
              <w:rPr>
                <w:sz w:val="32"/>
                <w:szCs w:val="32"/>
              </w:rPr>
            </w:pPr>
            <w:r w:rsidRPr="009E2124">
              <w:rPr>
                <w:color w:val="FF0000"/>
                <w:sz w:val="32"/>
                <w:szCs w:val="32"/>
              </w:rPr>
              <w:t>dis</w:t>
            </w:r>
            <w:r>
              <w:rPr>
                <w:sz w:val="32"/>
                <w:szCs w:val="32"/>
              </w:rPr>
              <w:t>obey</w:t>
            </w:r>
          </w:p>
          <w:p w14:paraId="7F0EF851" w14:textId="77777777" w:rsidR="00703331" w:rsidRDefault="00703331" w:rsidP="007B3B72">
            <w:pPr>
              <w:jc w:val="center"/>
              <w:rPr>
                <w:sz w:val="32"/>
                <w:szCs w:val="32"/>
              </w:rPr>
            </w:pPr>
            <w:r w:rsidRPr="009E2124">
              <w:rPr>
                <w:color w:val="FF0000"/>
                <w:sz w:val="32"/>
                <w:szCs w:val="32"/>
              </w:rPr>
              <w:t>dis</w:t>
            </w:r>
            <w:r>
              <w:rPr>
                <w:sz w:val="32"/>
                <w:szCs w:val="32"/>
              </w:rPr>
              <w:t>like</w:t>
            </w:r>
          </w:p>
          <w:p w14:paraId="40663D4F" w14:textId="102F02D7" w:rsidR="00703331" w:rsidRPr="008F7039" w:rsidRDefault="00703331" w:rsidP="007B3B72">
            <w:pPr>
              <w:jc w:val="center"/>
              <w:rPr>
                <w:sz w:val="32"/>
                <w:szCs w:val="32"/>
              </w:rPr>
            </w:pPr>
            <w:r w:rsidRPr="009E2124">
              <w:rPr>
                <w:color w:val="FF0000"/>
                <w:sz w:val="32"/>
                <w:szCs w:val="32"/>
              </w:rPr>
              <w:t>dis</w:t>
            </w:r>
            <w:r>
              <w:rPr>
                <w:sz w:val="32"/>
                <w:szCs w:val="32"/>
              </w:rPr>
              <w:t>appear</w:t>
            </w:r>
          </w:p>
        </w:tc>
        <w:tc>
          <w:tcPr>
            <w:tcW w:w="2268" w:type="dxa"/>
          </w:tcPr>
          <w:p w14:paraId="7312B86B" w14:textId="77777777" w:rsidR="00703331" w:rsidRDefault="00703331" w:rsidP="007B3B72">
            <w:pPr>
              <w:jc w:val="center"/>
              <w:rPr>
                <w:sz w:val="32"/>
                <w:szCs w:val="32"/>
              </w:rPr>
            </w:pPr>
          </w:p>
          <w:p w14:paraId="16952BB0" w14:textId="7312E5DC" w:rsidR="00703331" w:rsidRDefault="00703331" w:rsidP="007B3B72">
            <w:pPr>
              <w:jc w:val="center"/>
              <w:rPr>
                <w:sz w:val="32"/>
                <w:szCs w:val="32"/>
              </w:rPr>
            </w:pPr>
            <w:r w:rsidRPr="009E2124">
              <w:rPr>
                <w:color w:val="FF0000"/>
                <w:sz w:val="32"/>
                <w:szCs w:val="32"/>
              </w:rPr>
              <w:t>mis</w:t>
            </w:r>
            <w:r>
              <w:rPr>
                <w:sz w:val="32"/>
                <w:szCs w:val="32"/>
              </w:rPr>
              <w:t>behave</w:t>
            </w:r>
          </w:p>
          <w:p w14:paraId="37091CFD" w14:textId="51E6E339" w:rsidR="00703331" w:rsidRDefault="00703331" w:rsidP="007B3B72">
            <w:pPr>
              <w:jc w:val="center"/>
              <w:rPr>
                <w:sz w:val="32"/>
                <w:szCs w:val="32"/>
              </w:rPr>
            </w:pPr>
            <w:r w:rsidRPr="009E2124">
              <w:rPr>
                <w:color w:val="FF0000"/>
                <w:sz w:val="32"/>
                <w:szCs w:val="32"/>
              </w:rPr>
              <w:t>mis</w:t>
            </w:r>
            <w:r>
              <w:rPr>
                <w:sz w:val="32"/>
                <w:szCs w:val="32"/>
              </w:rPr>
              <w:t>lead</w:t>
            </w:r>
          </w:p>
          <w:p w14:paraId="21A7EA16" w14:textId="79A9A834" w:rsidR="00703331" w:rsidRDefault="00703331" w:rsidP="007B3B72">
            <w:pPr>
              <w:jc w:val="center"/>
              <w:rPr>
                <w:sz w:val="32"/>
                <w:szCs w:val="32"/>
              </w:rPr>
            </w:pPr>
            <w:r w:rsidRPr="009E2124">
              <w:rPr>
                <w:color w:val="FF0000"/>
                <w:sz w:val="32"/>
                <w:szCs w:val="32"/>
              </w:rPr>
              <w:t>mis</w:t>
            </w:r>
            <w:r>
              <w:rPr>
                <w:sz w:val="32"/>
                <w:szCs w:val="32"/>
              </w:rPr>
              <w:t>take</w:t>
            </w:r>
          </w:p>
          <w:p w14:paraId="7CA6B950" w14:textId="69B96924" w:rsidR="00703331" w:rsidRDefault="00703331" w:rsidP="007B3B72">
            <w:pPr>
              <w:jc w:val="center"/>
              <w:rPr>
                <w:sz w:val="32"/>
                <w:szCs w:val="32"/>
              </w:rPr>
            </w:pPr>
            <w:r w:rsidRPr="009E2124">
              <w:rPr>
                <w:color w:val="FF0000"/>
                <w:sz w:val="32"/>
                <w:szCs w:val="32"/>
              </w:rPr>
              <w:t>mis</w:t>
            </w:r>
            <w:r>
              <w:rPr>
                <w:sz w:val="32"/>
                <w:szCs w:val="32"/>
              </w:rPr>
              <w:t>read</w:t>
            </w:r>
          </w:p>
          <w:p w14:paraId="09037694" w14:textId="598966E0" w:rsidR="00703331" w:rsidRDefault="00703331" w:rsidP="007B3B72">
            <w:pPr>
              <w:jc w:val="center"/>
              <w:rPr>
                <w:sz w:val="32"/>
                <w:szCs w:val="32"/>
              </w:rPr>
            </w:pPr>
            <w:r w:rsidRPr="009E2124">
              <w:rPr>
                <w:color w:val="FF0000"/>
                <w:sz w:val="32"/>
                <w:szCs w:val="32"/>
              </w:rPr>
              <w:t>mis</w:t>
            </w:r>
            <w:r>
              <w:rPr>
                <w:sz w:val="32"/>
                <w:szCs w:val="32"/>
              </w:rPr>
              <w:t>trust</w:t>
            </w:r>
          </w:p>
          <w:p w14:paraId="5F0C8758" w14:textId="7F800A89" w:rsidR="00703331" w:rsidRPr="008E18DC" w:rsidRDefault="00703331" w:rsidP="007B3B72">
            <w:pPr>
              <w:jc w:val="center"/>
              <w:rPr>
                <w:sz w:val="32"/>
                <w:szCs w:val="32"/>
              </w:rPr>
            </w:pPr>
          </w:p>
        </w:tc>
        <w:tc>
          <w:tcPr>
            <w:tcW w:w="2268" w:type="dxa"/>
          </w:tcPr>
          <w:p w14:paraId="35FB38FB" w14:textId="77777777" w:rsidR="00703331" w:rsidRDefault="00703331" w:rsidP="007B3B72">
            <w:pPr>
              <w:jc w:val="center"/>
              <w:rPr>
                <w:sz w:val="32"/>
                <w:szCs w:val="32"/>
              </w:rPr>
            </w:pPr>
          </w:p>
          <w:p w14:paraId="2EBB0AA7" w14:textId="77777777" w:rsidR="00703331" w:rsidRDefault="00703331" w:rsidP="007B3B72">
            <w:pPr>
              <w:jc w:val="center"/>
              <w:rPr>
                <w:sz w:val="32"/>
                <w:szCs w:val="32"/>
              </w:rPr>
            </w:pPr>
            <w:r>
              <w:rPr>
                <w:sz w:val="32"/>
                <w:szCs w:val="32"/>
              </w:rPr>
              <w:t>str</w:t>
            </w:r>
            <w:r w:rsidRPr="009E2124">
              <w:rPr>
                <w:color w:val="FF0000"/>
                <w:sz w:val="32"/>
                <w:szCs w:val="32"/>
              </w:rPr>
              <w:t>aigh</w:t>
            </w:r>
            <w:r>
              <w:rPr>
                <w:sz w:val="32"/>
                <w:szCs w:val="32"/>
              </w:rPr>
              <w:t>t</w:t>
            </w:r>
          </w:p>
          <w:p w14:paraId="71FF9F63" w14:textId="77777777" w:rsidR="00703331" w:rsidRDefault="00703331" w:rsidP="007B3B72">
            <w:pPr>
              <w:jc w:val="center"/>
              <w:rPr>
                <w:sz w:val="32"/>
                <w:szCs w:val="32"/>
              </w:rPr>
            </w:pPr>
            <w:r>
              <w:rPr>
                <w:sz w:val="32"/>
                <w:szCs w:val="32"/>
              </w:rPr>
              <w:t>p</w:t>
            </w:r>
            <w:r w:rsidRPr="009E2124">
              <w:rPr>
                <w:color w:val="FF0000"/>
                <w:sz w:val="32"/>
                <w:szCs w:val="32"/>
              </w:rPr>
              <w:t>ai</w:t>
            </w:r>
            <w:r>
              <w:rPr>
                <w:sz w:val="32"/>
                <w:szCs w:val="32"/>
              </w:rPr>
              <w:t>nter</w:t>
            </w:r>
          </w:p>
          <w:p w14:paraId="1C390469" w14:textId="77777777" w:rsidR="00703331" w:rsidRDefault="00703331" w:rsidP="007B3B72">
            <w:pPr>
              <w:jc w:val="center"/>
              <w:rPr>
                <w:sz w:val="32"/>
                <w:szCs w:val="32"/>
              </w:rPr>
            </w:pPr>
            <w:r>
              <w:rPr>
                <w:sz w:val="32"/>
                <w:szCs w:val="32"/>
              </w:rPr>
              <w:t>f</w:t>
            </w:r>
            <w:r w:rsidRPr="009E2124">
              <w:rPr>
                <w:color w:val="FF0000"/>
                <w:sz w:val="32"/>
                <w:szCs w:val="32"/>
              </w:rPr>
              <w:t>ai</w:t>
            </w:r>
            <w:r>
              <w:rPr>
                <w:sz w:val="32"/>
                <w:szCs w:val="32"/>
              </w:rPr>
              <w:t>nted</w:t>
            </w:r>
          </w:p>
          <w:p w14:paraId="793E4CFE" w14:textId="77777777" w:rsidR="00703331" w:rsidRDefault="00703331" w:rsidP="007B3B72">
            <w:pPr>
              <w:jc w:val="center"/>
              <w:rPr>
                <w:sz w:val="32"/>
                <w:szCs w:val="32"/>
              </w:rPr>
            </w:pPr>
            <w:r>
              <w:rPr>
                <w:sz w:val="32"/>
                <w:szCs w:val="32"/>
              </w:rPr>
              <w:t>sn</w:t>
            </w:r>
            <w:r w:rsidRPr="009E2124">
              <w:rPr>
                <w:color w:val="FF0000"/>
                <w:sz w:val="32"/>
                <w:szCs w:val="32"/>
              </w:rPr>
              <w:t>ai</w:t>
            </w:r>
            <w:r>
              <w:rPr>
                <w:sz w:val="32"/>
                <w:szCs w:val="32"/>
              </w:rPr>
              <w:t>l</w:t>
            </w:r>
          </w:p>
          <w:p w14:paraId="3BE58612" w14:textId="569BB89A" w:rsidR="00703331" w:rsidRPr="008E18DC" w:rsidRDefault="00703331" w:rsidP="007B3B72">
            <w:pPr>
              <w:jc w:val="center"/>
              <w:rPr>
                <w:sz w:val="32"/>
                <w:szCs w:val="32"/>
              </w:rPr>
            </w:pPr>
            <w:r>
              <w:rPr>
                <w:sz w:val="32"/>
                <w:szCs w:val="32"/>
              </w:rPr>
              <w:t>w</w:t>
            </w:r>
            <w:r w:rsidRPr="009E2124">
              <w:rPr>
                <w:color w:val="FF0000"/>
                <w:sz w:val="32"/>
                <w:szCs w:val="32"/>
              </w:rPr>
              <w:t>ai</w:t>
            </w:r>
            <w:r>
              <w:rPr>
                <w:sz w:val="32"/>
                <w:szCs w:val="32"/>
              </w:rPr>
              <w:t>st</w:t>
            </w:r>
          </w:p>
        </w:tc>
        <w:tc>
          <w:tcPr>
            <w:tcW w:w="2126" w:type="dxa"/>
          </w:tcPr>
          <w:p w14:paraId="1A22E7B2" w14:textId="77777777" w:rsidR="00703331" w:rsidRDefault="00703331" w:rsidP="007B3B72">
            <w:pPr>
              <w:jc w:val="center"/>
              <w:rPr>
                <w:sz w:val="32"/>
                <w:szCs w:val="32"/>
              </w:rPr>
            </w:pPr>
          </w:p>
          <w:p w14:paraId="38FD1A0A" w14:textId="354AA96C" w:rsidR="00703331" w:rsidRDefault="00703331" w:rsidP="006729AB">
            <w:pPr>
              <w:jc w:val="center"/>
              <w:rPr>
                <w:sz w:val="32"/>
                <w:szCs w:val="32"/>
              </w:rPr>
            </w:pPr>
            <w:r>
              <w:rPr>
                <w:sz w:val="32"/>
                <w:szCs w:val="32"/>
              </w:rPr>
              <w:t xml:space="preserve"> v</w:t>
            </w:r>
            <w:r w:rsidRPr="009E2124">
              <w:rPr>
                <w:color w:val="FF0000"/>
                <w:sz w:val="32"/>
                <w:szCs w:val="32"/>
              </w:rPr>
              <w:t>ei</w:t>
            </w:r>
            <w:r>
              <w:rPr>
                <w:sz w:val="32"/>
                <w:szCs w:val="32"/>
              </w:rPr>
              <w:t>n</w:t>
            </w:r>
          </w:p>
          <w:p w14:paraId="0C525C9E" w14:textId="1591BE02" w:rsidR="00703331" w:rsidRDefault="00703331" w:rsidP="006729AB">
            <w:pPr>
              <w:jc w:val="center"/>
              <w:rPr>
                <w:sz w:val="32"/>
                <w:szCs w:val="32"/>
              </w:rPr>
            </w:pPr>
            <w:r>
              <w:rPr>
                <w:sz w:val="32"/>
                <w:szCs w:val="32"/>
              </w:rPr>
              <w:t>w</w:t>
            </w:r>
            <w:r w:rsidRPr="009E2124">
              <w:rPr>
                <w:color w:val="FF0000"/>
                <w:sz w:val="32"/>
                <w:szCs w:val="32"/>
              </w:rPr>
              <w:t>eigh</w:t>
            </w:r>
          </w:p>
          <w:p w14:paraId="1332FF16" w14:textId="7D2994A6" w:rsidR="00703331" w:rsidRDefault="00703331" w:rsidP="006729AB">
            <w:pPr>
              <w:jc w:val="center"/>
              <w:rPr>
                <w:sz w:val="32"/>
                <w:szCs w:val="32"/>
              </w:rPr>
            </w:pPr>
            <w:r w:rsidRPr="009E2124">
              <w:rPr>
                <w:color w:val="FF0000"/>
                <w:sz w:val="32"/>
                <w:szCs w:val="32"/>
              </w:rPr>
              <w:t>eigh</w:t>
            </w:r>
            <w:r>
              <w:rPr>
                <w:sz w:val="32"/>
                <w:szCs w:val="32"/>
              </w:rPr>
              <w:t>t</w:t>
            </w:r>
          </w:p>
          <w:p w14:paraId="3F388FFA" w14:textId="5924F45C" w:rsidR="00703331" w:rsidRDefault="00703331" w:rsidP="006729AB">
            <w:pPr>
              <w:jc w:val="center"/>
              <w:rPr>
                <w:sz w:val="32"/>
                <w:szCs w:val="32"/>
              </w:rPr>
            </w:pPr>
            <w:r>
              <w:rPr>
                <w:sz w:val="32"/>
                <w:szCs w:val="32"/>
              </w:rPr>
              <w:t>v</w:t>
            </w:r>
            <w:r w:rsidRPr="009E2124">
              <w:rPr>
                <w:color w:val="FF0000"/>
                <w:sz w:val="32"/>
                <w:szCs w:val="32"/>
              </w:rPr>
              <w:t>ei</w:t>
            </w:r>
            <w:r>
              <w:rPr>
                <w:sz w:val="32"/>
                <w:szCs w:val="32"/>
              </w:rPr>
              <w:t>l</w:t>
            </w:r>
          </w:p>
          <w:p w14:paraId="79BF5199" w14:textId="3C66031B" w:rsidR="00703331" w:rsidRDefault="00703331" w:rsidP="006729AB">
            <w:pPr>
              <w:jc w:val="center"/>
              <w:rPr>
                <w:sz w:val="32"/>
                <w:szCs w:val="32"/>
              </w:rPr>
            </w:pPr>
            <w:r>
              <w:rPr>
                <w:sz w:val="32"/>
                <w:szCs w:val="32"/>
              </w:rPr>
              <w:t>sl</w:t>
            </w:r>
            <w:r w:rsidRPr="009E2124">
              <w:rPr>
                <w:color w:val="FF0000"/>
                <w:sz w:val="32"/>
                <w:szCs w:val="32"/>
              </w:rPr>
              <w:t>eigh</w:t>
            </w:r>
          </w:p>
          <w:p w14:paraId="3A67D30F" w14:textId="77777777" w:rsidR="00703331" w:rsidRPr="008E18DC" w:rsidRDefault="00703331" w:rsidP="007B3B72">
            <w:pPr>
              <w:jc w:val="center"/>
              <w:rPr>
                <w:sz w:val="32"/>
                <w:szCs w:val="32"/>
              </w:rPr>
            </w:pPr>
          </w:p>
        </w:tc>
        <w:tc>
          <w:tcPr>
            <w:tcW w:w="2126" w:type="dxa"/>
          </w:tcPr>
          <w:p w14:paraId="733F3080" w14:textId="77777777" w:rsidR="00703331" w:rsidRDefault="00703331" w:rsidP="007B3B72">
            <w:pPr>
              <w:jc w:val="center"/>
              <w:rPr>
                <w:sz w:val="32"/>
                <w:szCs w:val="32"/>
              </w:rPr>
            </w:pPr>
          </w:p>
          <w:p w14:paraId="45ECC8DB" w14:textId="0499F4D6" w:rsidR="00703331" w:rsidRDefault="00703331" w:rsidP="007B3B72">
            <w:pPr>
              <w:jc w:val="center"/>
              <w:rPr>
                <w:sz w:val="32"/>
                <w:szCs w:val="32"/>
              </w:rPr>
            </w:pPr>
            <w:r>
              <w:rPr>
                <w:sz w:val="32"/>
                <w:szCs w:val="32"/>
              </w:rPr>
              <w:t>ob</w:t>
            </w:r>
            <w:r w:rsidRPr="009E2124">
              <w:rPr>
                <w:color w:val="FF0000"/>
                <w:sz w:val="32"/>
                <w:szCs w:val="32"/>
              </w:rPr>
              <w:t>ey</w:t>
            </w:r>
          </w:p>
          <w:p w14:paraId="215262C7" w14:textId="13E86DCA" w:rsidR="00703331" w:rsidRDefault="00703331" w:rsidP="007B3B72">
            <w:pPr>
              <w:jc w:val="center"/>
              <w:rPr>
                <w:sz w:val="32"/>
                <w:szCs w:val="32"/>
              </w:rPr>
            </w:pPr>
            <w:r>
              <w:rPr>
                <w:sz w:val="32"/>
                <w:szCs w:val="32"/>
              </w:rPr>
              <w:t>pr</w:t>
            </w:r>
            <w:r w:rsidRPr="009E2124">
              <w:rPr>
                <w:color w:val="FF0000"/>
                <w:sz w:val="32"/>
                <w:szCs w:val="32"/>
              </w:rPr>
              <w:t>ey</w:t>
            </w:r>
          </w:p>
          <w:p w14:paraId="56C891A2" w14:textId="267DC4F6" w:rsidR="00703331" w:rsidRDefault="00703331" w:rsidP="007B3B72">
            <w:pPr>
              <w:jc w:val="center"/>
              <w:rPr>
                <w:sz w:val="32"/>
                <w:szCs w:val="32"/>
              </w:rPr>
            </w:pPr>
            <w:r>
              <w:rPr>
                <w:sz w:val="32"/>
                <w:szCs w:val="32"/>
              </w:rPr>
              <w:t>gr</w:t>
            </w:r>
            <w:r w:rsidRPr="009E2124">
              <w:rPr>
                <w:color w:val="FF0000"/>
                <w:sz w:val="32"/>
                <w:szCs w:val="32"/>
              </w:rPr>
              <w:t>ey</w:t>
            </w:r>
          </w:p>
          <w:p w14:paraId="41F9C644" w14:textId="608CC832" w:rsidR="00703331" w:rsidRDefault="00703331" w:rsidP="007B3B72">
            <w:pPr>
              <w:jc w:val="center"/>
              <w:rPr>
                <w:sz w:val="32"/>
                <w:szCs w:val="32"/>
              </w:rPr>
            </w:pPr>
            <w:r>
              <w:rPr>
                <w:sz w:val="32"/>
                <w:szCs w:val="32"/>
              </w:rPr>
              <w:t>th</w:t>
            </w:r>
            <w:r w:rsidRPr="009E2124">
              <w:rPr>
                <w:color w:val="FF0000"/>
                <w:sz w:val="32"/>
                <w:szCs w:val="32"/>
              </w:rPr>
              <w:t>ey</w:t>
            </w:r>
          </w:p>
          <w:p w14:paraId="13E90447" w14:textId="2851418E" w:rsidR="00703331" w:rsidRDefault="00703331" w:rsidP="007B3B72">
            <w:pPr>
              <w:jc w:val="center"/>
              <w:rPr>
                <w:sz w:val="32"/>
                <w:szCs w:val="32"/>
              </w:rPr>
            </w:pPr>
            <w:r>
              <w:rPr>
                <w:sz w:val="32"/>
                <w:szCs w:val="32"/>
              </w:rPr>
              <w:t>surv</w:t>
            </w:r>
            <w:r w:rsidRPr="009E2124">
              <w:rPr>
                <w:color w:val="FF0000"/>
                <w:sz w:val="32"/>
                <w:szCs w:val="32"/>
              </w:rPr>
              <w:t>ey</w:t>
            </w:r>
          </w:p>
          <w:p w14:paraId="7C539D36" w14:textId="03C23F85" w:rsidR="00703331" w:rsidRPr="008E18DC" w:rsidRDefault="00703331" w:rsidP="00EC37C4">
            <w:pPr>
              <w:jc w:val="center"/>
              <w:rPr>
                <w:sz w:val="32"/>
                <w:szCs w:val="32"/>
              </w:rPr>
            </w:pPr>
          </w:p>
        </w:tc>
      </w:tr>
    </w:tbl>
    <w:p w14:paraId="0C734533" w14:textId="77777777" w:rsidR="004951EF" w:rsidRDefault="004951EF" w:rsidP="004951EF">
      <w:pPr>
        <w:jc w:val="center"/>
        <w:rPr>
          <w:sz w:val="32"/>
          <w:szCs w:val="32"/>
          <w:u w:val="single"/>
        </w:rPr>
      </w:pPr>
    </w:p>
    <w:p w14:paraId="390EF8D6" w14:textId="77777777" w:rsidR="00FC7C61" w:rsidRDefault="00FC7C61"/>
    <w:sectPr w:rsidR="00FC7C61" w:rsidSect="002F1844">
      <w:pgSz w:w="15840" w:h="12240" w:orient="landscape"/>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EF"/>
    <w:rsid w:val="00070203"/>
    <w:rsid w:val="004951EF"/>
    <w:rsid w:val="006729AB"/>
    <w:rsid w:val="00703331"/>
    <w:rsid w:val="007B3B72"/>
    <w:rsid w:val="007F47D7"/>
    <w:rsid w:val="00857543"/>
    <w:rsid w:val="009E2124"/>
    <w:rsid w:val="00EC37C4"/>
    <w:rsid w:val="00FC7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FC8C"/>
  <w15:chartTrackingRefBased/>
  <w15:docId w15:val="{F9E8750D-C7FC-4853-AB8C-8CA0344E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1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OGara</dc:creator>
  <cp:keywords/>
  <dc:description/>
  <cp:lastModifiedBy>Tom Mullee</cp:lastModifiedBy>
  <cp:revision>5</cp:revision>
  <dcterms:created xsi:type="dcterms:W3CDTF">2024-10-23T10:50:00Z</dcterms:created>
  <dcterms:modified xsi:type="dcterms:W3CDTF">2024-12-18T11:13:00Z</dcterms:modified>
</cp:coreProperties>
</file>