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64FFF5C2" w:rsidR="004951EF" w:rsidRPr="002F1844" w:rsidRDefault="004951EF" w:rsidP="004951EF">
      <w:pPr>
        <w:jc w:val="center"/>
        <w:rPr>
          <w:b/>
          <w:sz w:val="32"/>
          <w:szCs w:val="32"/>
        </w:rPr>
      </w:pPr>
      <w:r w:rsidRPr="002F1844">
        <w:rPr>
          <w:b/>
          <w:sz w:val="32"/>
          <w:szCs w:val="32"/>
        </w:rPr>
        <w:t xml:space="preserve">Spelling Lists - Year </w:t>
      </w:r>
      <w:r w:rsidR="00EF21DF">
        <w:rPr>
          <w:b/>
          <w:sz w:val="32"/>
          <w:szCs w:val="32"/>
        </w:rPr>
        <w:t>4</w:t>
      </w:r>
      <w:r w:rsidRPr="002F1844">
        <w:rPr>
          <w:b/>
          <w:sz w:val="32"/>
          <w:szCs w:val="32"/>
        </w:rPr>
        <w:t xml:space="preserve"> Term </w:t>
      </w:r>
      <w:r w:rsidR="00404AA8">
        <w:rPr>
          <w:b/>
          <w:sz w:val="32"/>
          <w:szCs w:val="32"/>
        </w:rPr>
        <w:t>5</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1583" w:type="dxa"/>
        <w:jc w:val="center"/>
        <w:tblLayout w:type="fixed"/>
        <w:tblLook w:val="04A0" w:firstRow="1" w:lastRow="0" w:firstColumn="1" w:lastColumn="0" w:noHBand="0" w:noVBand="1"/>
      </w:tblPr>
      <w:tblGrid>
        <w:gridCol w:w="2262"/>
        <w:gridCol w:w="2339"/>
        <w:gridCol w:w="2377"/>
        <w:gridCol w:w="2377"/>
        <w:gridCol w:w="2228"/>
      </w:tblGrid>
      <w:tr w:rsidR="00370E30" w14:paraId="458CA544" w14:textId="157827B9" w:rsidTr="00370E30">
        <w:trPr>
          <w:trHeight w:val="814"/>
          <w:jc w:val="center"/>
        </w:trPr>
        <w:tc>
          <w:tcPr>
            <w:tcW w:w="2262" w:type="dxa"/>
            <w:vAlign w:val="center"/>
          </w:tcPr>
          <w:p w14:paraId="762688B9" w14:textId="77777777" w:rsidR="00370E30" w:rsidRPr="002F1844" w:rsidRDefault="00370E30" w:rsidP="00345FD0">
            <w:pPr>
              <w:jc w:val="center"/>
              <w:rPr>
                <w:b/>
                <w:sz w:val="32"/>
                <w:szCs w:val="32"/>
              </w:rPr>
            </w:pPr>
            <w:r w:rsidRPr="002F1844">
              <w:rPr>
                <w:b/>
                <w:sz w:val="32"/>
                <w:szCs w:val="32"/>
              </w:rPr>
              <w:t xml:space="preserve">Week of </w:t>
            </w:r>
          </w:p>
          <w:p w14:paraId="3F582562" w14:textId="6E03539A" w:rsidR="00370E30" w:rsidRPr="002F1844" w:rsidRDefault="00370E30" w:rsidP="00345FD0">
            <w:pPr>
              <w:jc w:val="center"/>
              <w:rPr>
                <w:b/>
                <w:sz w:val="32"/>
                <w:szCs w:val="32"/>
              </w:rPr>
            </w:pPr>
            <w:r>
              <w:rPr>
                <w:b/>
                <w:sz w:val="32"/>
                <w:szCs w:val="32"/>
              </w:rPr>
              <w:t>20</w:t>
            </w:r>
            <w:r>
              <w:rPr>
                <w:b/>
                <w:sz w:val="32"/>
                <w:szCs w:val="32"/>
                <w:vertAlign w:val="superscript"/>
              </w:rPr>
              <w:t>th</w:t>
            </w:r>
            <w:r>
              <w:rPr>
                <w:b/>
                <w:sz w:val="32"/>
                <w:szCs w:val="32"/>
              </w:rPr>
              <w:t xml:space="preserve"> April</w:t>
            </w:r>
          </w:p>
        </w:tc>
        <w:tc>
          <w:tcPr>
            <w:tcW w:w="2339" w:type="dxa"/>
            <w:vAlign w:val="center"/>
          </w:tcPr>
          <w:p w14:paraId="339EE3F7" w14:textId="77777777" w:rsidR="00370E30" w:rsidRPr="002F1844" w:rsidRDefault="00370E30" w:rsidP="00345FD0">
            <w:pPr>
              <w:jc w:val="center"/>
              <w:rPr>
                <w:b/>
                <w:sz w:val="32"/>
                <w:szCs w:val="32"/>
              </w:rPr>
            </w:pPr>
            <w:r w:rsidRPr="002F1844">
              <w:rPr>
                <w:b/>
                <w:sz w:val="32"/>
                <w:szCs w:val="32"/>
              </w:rPr>
              <w:t>Week of</w:t>
            </w:r>
          </w:p>
          <w:p w14:paraId="719C3985" w14:textId="748C4525" w:rsidR="00370E30" w:rsidRPr="002F1844" w:rsidRDefault="00370E30" w:rsidP="00345FD0">
            <w:pPr>
              <w:jc w:val="center"/>
              <w:rPr>
                <w:b/>
                <w:sz w:val="32"/>
                <w:szCs w:val="32"/>
              </w:rPr>
            </w:pPr>
            <w:r>
              <w:rPr>
                <w:b/>
                <w:sz w:val="32"/>
                <w:szCs w:val="32"/>
              </w:rPr>
              <w:t>27</w:t>
            </w:r>
            <w:r w:rsidRPr="00370E30">
              <w:rPr>
                <w:b/>
                <w:sz w:val="32"/>
                <w:szCs w:val="32"/>
                <w:vertAlign w:val="superscript"/>
              </w:rPr>
              <w:t>th</w:t>
            </w:r>
            <w:r>
              <w:rPr>
                <w:b/>
                <w:sz w:val="32"/>
                <w:szCs w:val="32"/>
              </w:rPr>
              <w:t xml:space="preserve"> April</w:t>
            </w:r>
          </w:p>
        </w:tc>
        <w:tc>
          <w:tcPr>
            <w:tcW w:w="2377" w:type="dxa"/>
            <w:vAlign w:val="center"/>
          </w:tcPr>
          <w:p w14:paraId="11578567" w14:textId="77777777" w:rsidR="00370E30" w:rsidRPr="002F1844" w:rsidRDefault="00370E30" w:rsidP="00345FD0">
            <w:pPr>
              <w:jc w:val="center"/>
              <w:rPr>
                <w:b/>
                <w:sz w:val="32"/>
                <w:szCs w:val="32"/>
              </w:rPr>
            </w:pPr>
            <w:r w:rsidRPr="002F1844">
              <w:rPr>
                <w:b/>
                <w:sz w:val="32"/>
                <w:szCs w:val="32"/>
              </w:rPr>
              <w:t>Week of</w:t>
            </w:r>
          </w:p>
          <w:p w14:paraId="65A56B0D" w14:textId="6E0D6EB6" w:rsidR="00370E30" w:rsidRPr="002F1844" w:rsidRDefault="00370E30" w:rsidP="00345FD0">
            <w:pPr>
              <w:jc w:val="center"/>
              <w:rPr>
                <w:b/>
                <w:sz w:val="32"/>
                <w:szCs w:val="32"/>
                <w:u w:val="single"/>
              </w:rPr>
            </w:pPr>
            <w:r>
              <w:rPr>
                <w:b/>
                <w:sz w:val="32"/>
                <w:szCs w:val="32"/>
              </w:rPr>
              <w:t>4</w:t>
            </w:r>
            <w:r w:rsidRPr="003579BD">
              <w:rPr>
                <w:b/>
                <w:sz w:val="32"/>
                <w:szCs w:val="32"/>
                <w:vertAlign w:val="superscript"/>
              </w:rPr>
              <w:t>th</w:t>
            </w:r>
            <w:r>
              <w:rPr>
                <w:b/>
                <w:sz w:val="32"/>
                <w:szCs w:val="32"/>
              </w:rPr>
              <w:t xml:space="preserve"> May</w:t>
            </w:r>
          </w:p>
        </w:tc>
        <w:tc>
          <w:tcPr>
            <w:tcW w:w="2377" w:type="dxa"/>
            <w:vAlign w:val="center"/>
          </w:tcPr>
          <w:p w14:paraId="1608B920" w14:textId="77777777" w:rsidR="00370E30" w:rsidRPr="002F1844" w:rsidRDefault="00370E30" w:rsidP="00345FD0">
            <w:pPr>
              <w:jc w:val="center"/>
              <w:rPr>
                <w:b/>
                <w:sz w:val="32"/>
                <w:szCs w:val="32"/>
              </w:rPr>
            </w:pPr>
            <w:r w:rsidRPr="002F1844">
              <w:rPr>
                <w:b/>
                <w:sz w:val="32"/>
                <w:szCs w:val="32"/>
              </w:rPr>
              <w:t>Week of</w:t>
            </w:r>
          </w:p>
          <w:p w14:paraId="67B2CD93" w14:textId="3D47D15D" w:rsidR="00370E30" w:rsidRPr="002F1844" w:rsidRDefault="00370E30" w:rsidP="00345FD0">
            <w:pPr>
              <w:jc w:val="center"/>
              <w:rPr>
                <w:b/>
                <w:sz w:val="32"/>
                <w:szCs w:val="32"/>
              </w:rPr>
            </w:pPr>
            <w:r>
              <w:rPr>
                <w:b/>
                <w:sz w:val="32"/>
                <w:szCs w:val="32"/>
              </w:rPr>
              <w:t>11</w:t>
            </w:r>
            <w:r w:rsidRPr="003579BD">
              <w:rPr>
                <w:b/>
                <w:sz w:val="32"/>
                <w:szCs w:val="32"/>
                <w:vertAlign w:val="superscript"/>
              </w:rPr>
              <w:t>th</w:t>
            </w:r>
            <w:r>
              <w:rPr>
                <w:b/>
                <w:sz w:val="32"/>
                <w:szCs w:val="32"/>
              </w:rPr>
              <w:t xml:space="preserve"> May</w:t>
            </w:r>
          </w:p>
        </w:tc>
        <w:tc>
          <w:tcPr>
            <w:tcW w:w="2228" w:type="dxa"/>
            <w:vAlign w:val="center"/>
          </w:tcPr>
          <w:p w14:paraId="51856F25" w14:textId="77777777" w:rsidR="00370E30" w:rsidRPr="002F1844" w:rsidRDefault="00370E30" w:rsidP="00345FD0">
            <w:pPr>
              <w:jc w:val="center"/>
              <w:rPr>
                <w:b/>
                <w:sz w:val="32"/>
                <w:szCs w:val="32"/>
              </w:rPr>
            </w:pPr>
            <w:r w:rsidRPr="002F1844">
              <w:rPr>
                <w:b/>
                <w:sz w:val="32"/>
                <w:szCs w:val="32"/>
              </w:rPr>
              <w:t>Week of</w:t>
            </w:r>
          </w:p>
          <w:p w14:paraId="0705CA1E" w14:textId="0FB5D828" w:rsidR="00370E30" w:rsidRPr="002F1844" w:rsidRDefault="00370E30" w:rsidP="00345FD0">
            <w:pPr>
              <w:jc w:val="center"/>
              <w:rPr>
                <w:b/>
                <w:sz w:val="32"/>
                <w:szCs w:val="32"/>
                <w:u w:val="single"/>
              </w:rPr>
            </w:pPr>
            <w:r>
              <w:rPr>
                <w:b/>
                <w:sz w:val="32"/>
                <w:szCs w:val="32"/>
              </w:rPr>
              <w:t>18</w:t>
            </w:r>
            <w:r>
              <w:rPr>
                <w:b/>
                <w:sz w:val="32"/>
                <w:szCs w:val="32"/>
                <w:vertAlign w:val="superscript"/>
              </w:rPr>
              <w:t>th</w:t>
            </w:r>
            <w:r>
              <w:rPr>
                <w:b/>
                <w:sz w:val="32"/>
                <w:szCs w:val="32"/>
              </w:rPr>
              <w:t xml:space="preserve"> May</w:t>
            </w:r>
          </w:p>
        </w:tc>
      </w:tr>
      <w:tr w:rsidR="00370E30" w14:paraId="668B28A7" w14:textId="21EBC727" w:rsidTr="00370E30">
        <w:trPr>
          <w:trHeight w:val="1537"/>
          <w:jc w:val="center"/>
        </w:trPr>
        <w:tc>
          <w:tcPr>
            <w:tcW w:w="2262" w:type="dxa"/>
          </w:tcPr>
          <w:p w14:paraId="69046322" w14:textId="7DC4B0BC" w:rsidR="00370E30" w:rsidRPr="00A2693B" w:rsidRDefault="00370E30" w:rsidP="004A1D1E">
            <w:pPr>
              <w:jc w:val="center"/>
              <w:rPr>
                <w:sz w:val="32"/>
                <w:szCs w:val="32"/>
              </w:rPr>
            </w:pPr>
            <w:r w:rsidRPr="00370E30">
              <w:rPr>
                <w:sz w:val="32"/>
                <w:szCs w:val="32"/>
              </w:rPr>
              <w:t>Words where the digraph '</w:t>
            </w:r>
            <w:proofErr w:type="spellStart"/>
            <w:r w:rsidRPr="00370E30">
              <w:rPr>
                <w:sz w:val="32"/>
                <w:szCs w:val="32"/>
              </w:rPr>
              <w:t>ch</w:t>
            </w:r>
            <w:proofErr w:type="spellEnd"/>
            <w:r w:rsidRPr="00370E30">
              <w:rPr>
                <w:sz w:val="32"/>
                <w:szCs w:val="32"/>
              </w:rPr>
              <w:t>' makes a /k/ sound</w:t>
            </w:r>
          </w:p>
        </w:tc>
        <w:tc>
          <w:tcPr>
            <w:tcW w:w="2339" w:type="dxa"/>
          </w:tcPr>
          <w:p w14:paraId="28C7BC54" w14:textId="1D6B0172" w:rsidR="00370E30" w:rsidRPr="00A2693B" w:rsidRDefault="00370E30" w:rsidP="004A1D1E">
            <w:pPr>
              <w:rPr>
                <w:sz w:val="32"/>
                <w:szCs w:val="32"/>
              </w:rPr>
            </w:pPr>
            <w:r w:rsidRPr="00370E30">
              <w:rPr>
                <w:sz w:val="32"/>
                <w:szCs w:val="32"/>
              </w:rPr>
              <w:t>Words where '</w:t>
            </w:r>
            <w:proofErr w:type="spellStart"/>
            <w:r w:rsidRPr="00370E30">
              <w:rPr>
                <w:sz w:val="32"/>
                <w:szCs w:val="32"/>
              </w:rPr>
              <w:t>ch</w:t>
            </w:r>
            <w:proofErr w:type="spellEnd"/>
            <w:r w:rsidRPr="00370E30">
              <w:rPr>
                <w:sz w:val="32"/>
                <w:szCs w:val="32"/>
              </w:rPr>
              <w:t>' makes a /</w:t>
            </w:r>
            <w:proofErr w:type="spellStart"/>
            <w:r w:rsidRPr="00370E30">
              <w:rPr>
                <w:sz w:val="32"/>
                <w:szCs w:val="32"/>
              </w:rPr>
              <w:t>sh</w:t>
            </w:r>
            <w:proofErr w:type="spellEnd"/>
            <w:r w:rsidRPr="00370E30">
              <w:rPr>
                <w:sz w:val="32"/>
                <w:szCs w:val="32"/>
              </w:rPr>
              <w:t>/ sound</w:t>
            </w:r>
          </w:p>
        </w:tc>
        <w:tc>
          <w:tcPr>
            <w:tcW w:w="2377" w:type="dxa"/>
          </w:tcPr>
          <w:p w14:paraId="768E7823" w14:textId="394F28C3" w:rsidR="00370E30" w:rsidRPr="00A2693B" w:rsidRDefault="00370E30" w:rsidP="004A1D1E">
            <w:pPr>
              <w:rPr>
                <w:sz w:val="32"/>
                <w:szCs w:val="32"/>
              </w:rPr>
            </w:pPr>
            <w:r w:rsidRPr="00370E30">
              <w:rPr>
                <w:sz w:val="32"/>
                <w:szCs w:val="32"/>
              </w:rPr>
              <w:t>Words ending in '-</w:t>
            </w:r>
            <w:proofErr w:type="spellStart"/>
            <w:r w:rsidRPr="00370E30">
              <w:rPr>
                <w:sz w:val="32"/>
                <w:szCs w:val="32"/>
              </w:rPr>
              <w:t>gue</w:t>
            </w:r>
            <w:proofErr w:type="spellEnd"/>
            <w:r w:rsidRPr="00370E30">
              <w:rPr>
                <w:sz w:val="32"/>
                <w:szCs w:val="32"/>
              </w:rPr>
              <w:t>' and '-que'</w:t>
            </w:r>
          </w:p>
        </w:tc>
        <w:tc>
          <w:tcPr>
            <w:tcW w:w="2377" w:type="dxa"/>
          </w:tcPr>
          <w:p w14:paraId="6F344CAD" w14:textId="5FE0690B" w:rsidR="00370E30" w:rsidRPr="00A2693B" w:rsidRDefault="00370E30" w:rsidP="004A1D1E">
            <w:pPr>
              <w:rPr>
                <w:sz w:val="32"/>
                <w:szCs w:val="32"/>
              </w:rPr>
            </w:pPr>
            <w:r w:rsidRPr="00370E30">
              <w:rPr>
                <w:sz w:val="32"/>
                <w:szCs w:val="32"/>
              </w:rPr>
              <w:t>Words where the digraph '</w:t>
            </w:r>
            <w:proofErr w:type="spellStart"/>
            <w:r w:rsidRPr="00370E30">
              <w:rPr>
                <w:sz w:val="32"/>
                <w:szCs w:val="32"/>
              </w:rPr>
              <w:t>sc</w:t>
            </w:r>
            <w:proofErr w:type="spellEnd"/>
            <w:r w:rsidRPr="00370E30">
              <w:rPr>
                <w:sz w:val="32"/>
                <w:szCs w:val="32"/>
              </w:rPr>
              <w:t>' makes a /s/ sound</w:t>
            </w:r>
          </w:p>
        </w:tc>
        <w:tc>
          <w:tcPr>
            <w:tcW w:w="2228" w:type="dxa"/>
          </w:tcPr>
          <w:p w14:paraId="5B39DB55" w14:textId="39B1EB01" w:rsidR="00370E30" w:rsidRPr="00A2693B" w:rsidRDefault="00370E30" w:rsidP="004A1D1E">
            <w:pPr>
              <w:rPr>
                <w:sz w:val="32"/>
                <w:szCs w:val="32"/>
              </w:rPr>
            </w:pPr>
            <w:r>
              <w:rPr>
                <w:sz w:val="32"/>
                <w:szCs w:val="32"/>
              </w:rPr>
              <w:t>Revision of this term’s rules</w:t>
            </w:r>
          </w:p>
        </w:tc>
      </w:tr>
      <w:tr w:rsidR="00370E30" w14:paraId="2EC31116" w14:textId="62CFB899" w:rsidTr="00370E30">
        <w:trPr>
          <w:trHeight w:val="2885"/>
          <w:jc w:val="center"/>
        </w:trPr>
        <w:tc>
          <w:tcPr>
            <w:tcW w:w="2262" w:type="dxa"/>
          </w:tcPr>
          <w:p w14:paraId="73F94F7F" w14:textId="77777777" w:rsidR="00370E30" w:rsidRDefault="00370E30" w:rsidP="00370E30">
            <w:pPr>
              <w:jc w:val="center"/>
              <w:rPr>
                <w:sz w:val="32"/>
                <w:szCs w:val="32"/>
              </w:rPr>
            </w:pPr>
            <w:r>
              <w:rPr>
                <w:sz w:val="32"/>
                <w:szCs w:val="32"/>
              </w:rPr>
              <w:t>s</w:t>
            </w:r>
            <w:r w:rsidRPr="00370E30">
              <w:rPr>
                <w:color w:val="FF0000"/>
                <w:sz w:val="32"/>
                <w:szCs w:val="32"/>
              </w:rPr>
              <w:t>ch</w:t>
            </w:r>
            <w:r>
              <w:rPr>
                <w:sz w:val="32"/>
                <w:szCs w:val="32"/>
              </w:rPr>
              <w:t>eme</w:t>
            </w:r>
          </w:p>
          <w:p w14:paraId="6C54679C" w14:textId="77777777" w:rsidR="00370E30" w:rsidRDefault="00370E30" w:rsidP="00370E30">
            <w:pPr>
              <w:jc w:val="center"/>
              <w:rPr>
                <w:sz w:val="32"/>
                <w:szCs w:val="32"/>
              </w:rPr>
            </w:pPr>
            <w:r w:rsidRPr="00370E30">
              <w:rPr>
                <w:color w:val="FF0000"/>
                <w:sz w:val="32"/>
                <w:szCs w:val="32"/>
              </w:rPr>
              <w:t>ch</w:t>
            </w:r>
            <w:r>
              <w:rPr>
                <w:sz w:val="32"/>
                <w:szCs w:val="32"/>
              </w:rPr>
              <w:t>orus</w:t>
            </w:r>
          </w:p>
          <w:p w14:paraId="1D074FAD" w14:textId="77777777" w:rsidR="00370E30" w:rsidRDefault="00370E30" w:rsidP="00370E30">
            <w:pPr>
              <w:jc w:val="center"/>
              <w:rPr>
                <w:sz w:val="32"/>
                <w:szCs w:val="32"/>
              </w:rPr>
            </w:pPr>
            <w:r>
              <w:rPr>
                <w:sz w:val="32"/>
                <w:szCs w:val="32"/>
              </w:rPr>
              <w:t>s</w:t>
            </w:r>
            <w:r w:rsidRPr="00370E30">
              <w:rPr>
                <w:color w:val="FF0000"/>
                <w:sz w:val="32"/>
                <w:szCs w:val="32"/>
              </w:rPr>
              <w:t>ch</w:t>
            </w:r>
            <w:r>
              <w:rPr>
                <w:sz w:val="32"/>
                <w:szCs w:val="32"/>
              </w:rPr>
              <w:t>ool</w:t>
            </w:r>
          </w:p>
          <w:p w14:paraId="1F5DB599" w14:textId="77777777" w:rsidR="00370E30" w:rsidRDefault="00370E30" w:rsidP="00370E30">
            <w:pPr>
              <w:jc w:val="center"/>
              <w:rPr>
                <w:sz w:val="32"/>
                <w:szCs w:val="32"/>
              </w:rPr>
            </w:pPr>
            <w:r>
              <w:rPr>
                <w:sz w:val="32"/>
                <w:szCs w:val="32"/>
              </w:rPr>
              <w:t>e</w:t>
            </w:r>
            <w:r w:rsidRPr="00370E30">
              <w:rPr>
                <w:color w:val="FF0000"/>
                <w:sz w:val="32"/>
                <w:szCs w:val="32"/>
              </w:rPr>
              <w:t>ch</w:t>
            </w:r>
            <w:r>
              <w:rPr>
                <w:sz w:val="32"/>
                <w:szCs w:val="32"/>
              </w:rPr>
              <w:t>o</w:t>
            </w:r>
          </w:p>
          <w:p w14:paraId="6EEBC1FE" w14:textId="4F994736" w:rsidR="00370E30" w:rsidRPr="00370E30" w:rsidRDefault="00370E30" w:rsidP="00370E30">
            <w:pPr>
              <w:jc w:val="center"/>
              <w:rPr>
                <w:sz w:val="32"/>
                <w:szCs w:val="32"/>
              </w:rPr>
            </w:pPr>
            <w:r w:rsidRPr="00370E30">
              <w:rPr>
                <w:color w:val="FF0000"/>
                <w:sz w:val="32"/>
                <w:szCs w:val="32"/>
              </w:rPr>
              <w:t>ch</w:t>
            </w:r>
            <w:r>
              <w:rPr>
                <w:sz w:val="32"/>
                <w:szCs w:val="32"/>
              </w:rPr>
              <w:t>emist</w:t>
            </w:r>
          </w:p>
        </w:tc>
        <w:tc>
          <w:tcPr>
            <w:tcW w:w="2339" w:type="dxa"/>
          </w:tcPr>
          <w:p w14:paraId="7E38D3C2" w14:textId="0369FDE4" w:rsidR="00370E30" w:rsidRPr="00370E30" w:rsidRDefault="00370E30" w:rsidP="004A1D1E">
            <w:pPr>
              <w:jc w:val="center"/>
              <w:rPr>
                <w:sz w:val="32"/>
                <w:szCs w:val="32"/>
              </w:rPr>
            </w:pPr>
            <w:r w:rsidRPr="00370E30">
              <w:rPr>
                <w:color w:val="FF0000"/>
                <w:sz w:val="32"/>
                <w:szCs w:val="32"/>
              </w:rPr>
              <w:t>ch</w:t>
            </w:r>
            <w:r w:rsidRPr="00370E30">
              <w:rPr>
                <w:sz w:val="32"/>
                <w:szCs w:val="32"/>
              </w:rPr>
              <w:t>ef</w:t>
            </w:r>
          </w:p>
          <w:p w14:paraId="1FE03AD9" w14:textId="77777777" w:rsidR="00370E30" w:rsidRPr="00370E30" w:rsidRDefault="00370E30" w:rsidP="004A1D1E">
            <w:pPr>
              <w:jc w:val="center"/>
              <w:rPr>
                <w:sz w:val="32"/>
                <w:szCs w:val="32"/>
              </w:rPr>
            </w:pPr>
            <w:r w:rsidRPr="00370E30">
              <w:rPr>
                <w:sz w:val="32"/>
                <w:szCs w:val="32"/>
              </w:rPr>
              <w:t>ma</w:t>
            </w:r>
            <w:r w:rsidRPr="00370E30">
              <w:rPr>
                <w:color w:val="FF0000"/>
                <w:sz w:val="32"/>
                <w:szCs w:val="32"/>
              </w:rPr>
              <w:t>ch</w:t>
            </w:r>
            <w:r w:rsidRPr="00370E30">
              <w:rPr>
                <w:sz w:val="32"/>
                <w:szCs w:val="32"/>
              </w:rPr>
              <w:t>ine</w:t>
            </w:r>
          </w:p>
          <w:p w14:paraId="19EECB77" w14:textId="77777777" w:rsidR="00370E30" w:rsidRPr="00370E30" w:rsidRDefault="00370E30" w:rsidP="004A1D1E">
            <w:pPr>
              <w:jc w:val="center"/>
              <w:rPr>
                <w:sz w:val="32"/>
                <w:szCs w:val="32"/>
              </w:rPr>
            </w:pPr>
            <w:r w:rsidRPr="00370E30">
              <w:rPr>
                <w:sz w:val="32"/>
                <w:szCs w:val="32"/>
              </w:rPr>
              <w:t>para</w:t>
            </w:r>
            <w:r w:rsidRPr="00370E30">
              <w:rPr>
                <w:color w:val="FF0000"/>
                <w:sz w:val="32"/>
                <w:szCs w:val="32"/>
              </w:rPr>
              <w:t>ch</w:t>
            </w:r>
            <w:r w:rsidRPr="00370E30">
              <w:rPr>
                <w:sz w:val="32"/>
                <w:szCs w:val="32"/>
              </w:rPr>
              <w:t>ute</w:t>
            </w:r>
          </w:p>
          <w:p w14:paraId="6C4BF2B4" w14:textId="77777777" w:rsidR="00370E30" w:rsidRPr="00370E30" w:rsidRDefault="00370E30" w:rsidP="004A1D1E">
            <w:pPr>
              <w:jc w:val="center"/>
              <w:rPr>
                <w:sz w:val="32"/>
                <w:szCs w:val="32"/>
              </w:rPr>
            </w:pPr>
            <w:r w:rsidRPr="00370E30">
              <w:rPr>
                <w:sz w:val="32"/>
                <w:szCs w:val="32"/>
              </w:rPr>
              <w:t>qui</w:t>
            </w:r>
            <w:r w:rsidRPr="00370E30">
              <w:rPr>
                <w:color w:val="FF0000"/>
                <w:sz w:val="32"/>
                <w:szCs w:val="32"/>
              </w:rPr>
              <w:t>ch</w:t>
            </w:r>
            <w:r w:rsidRPr="00370E30">
              <w:rPr>
                <w:sz w:val="32"/>
                <w:szCs w:val="32"/>
              </w:rPr>
              <w:t>e</w:t>
            </w:r>
          </w:p>
          <w:p w14:paraId="40663D4F" w14:textId="6DC87233" w:rsidR="00370E30" w:rsidRPr="008F7039" w:rsidRDefault="00370E30" w:rsidP="004A1D1E">
            <w:pPr>
              <w:jc w:val="center"/>
              <w:rPr>
                <w:sz w:val="32"/>
                <w:szCs w:val="32"/>
              </w:rPr>
            </w:pPr>
            <w:r w:rsidRPr="00370E30">
              <w:rPr>
                <w:sz w:val="32"/>
                <w:szCs w:val="32"/>
              </w:rPr>
              <w:t>bro</w:t>
            </w:r>
            <w:r w:rsidRPr="00370E30">
              <w:rPr>
                <w:color w:val="FF0000"/>
                <w:sz w:val="32"/>
                <w:szCs w:val="32"/>
              </w:rPr>
              <w:t>ch</w:t>
            </w:r>
            <w:r w:rsidRPr="00370E30">
              <w:rPr>
                <w:sz w:val="32"/>
                <w:szCs w:val="32"/>
              </w:rPr>
              <w:t>ure</w:t>
            </w:r>
          </w:p>
        </w:tc>
        <w:tc>
          <w:tcPr>
            <w:tcW w:w="2377" w:type="dxa"/>
          </w:tcPr>
          <w:p w14:paraId="245D6E72" w14:textId="16D20FB7" w:rsidR="00370E30" w:rsidRDefault="00370E30" w:rsidP="004A1D1E">
            <w:pPr>
              <w:jc w:val="center"/>
              <w:rPr>
                <w:sz w:val="32"/>
                <w:szCs w:val="32"/>
              </w:rPr>
            </w:pPr>
            <w:r>
              <w:rPr>
                <w:sz w:val="32"/>
                <w:szCs w:val="32"/>
              </w:rPr>
              <w:t>va</w:t>
            </w:r>
            <w:r w:rsidRPr="00370E30">
              <w:rPr>
                <w:color w:val="FF0000"/>
                <w:sz w:val="32"/>
                <w:szCs w:val="32"/>
              </w:rPr>
              <w:t>gue</w:t>
            </w:r>
          </w:p>
          <w:p w14:paraId="2341EC4D" w14:textId="77777777" w:rsidR="00370E30" w:rsidRDefault="00370E30" w:rsidP="004A1D1E">
            <w:pPr>
              <w:jc w:val="center"/>
              <w:rPr>
                <w:sz w:val="32"/>
                <w:szCs w:val="32"/>
              </w:rPr>
            </w:pPr>
            <w:r>
              <w:rPr>
                <w:sz w:val="32"/>
                <w:szCs w:val="32"/>
              </w:rPr>
              <w:t>lea</w:t>
            </w:r>
            <w:r w:rsidRPr="00370E30">
              <w:rPr>
                <w:color w:val="FF0000"/>
                <w:sz w:val="32"/>
                <w:szCs w:val="32"/>
              </w:rPr>
              <w:t>gue</w:t>
            </w:r>
          </w:p>
          <w:p w14:paraId="338A467D" w14:textId="77777777" w:rsidR="00370E30" w:rsidRDefault="00370E30" w:rsidP="004A1D1E">
            <w:pPr>
              <w:jc w:val="center"/>
              <w:rPr>
                <w:sz w:val="32"/>
                <w:szCs w:val="32"/>
              </w:rPr>
            </w:pPr>
            <w:r>
              <w:rPr>
                <w:sz w:val="32"/>
                <w:szCs w:val="32"/>
              </w:rPr>
              <w:t>pla</w:t>
            </w:r>
            <w:r w:rsidRPr="00370E30">
              <w:rPr>
                <w:color w:val="FF0000"/>
                <w:sz w:val="32"/>
                <w:szCs w:val="32"/>
              </w:rPr>
              <w:t>gue</w:t>
            </w:r>
          </w:p>
          <w:p w14:paraId="40DE16E3" w14:textId="77777777" w:rsidR="00370E30" w:rsidRDefault="00370E30" w:rsidP="004A1D1E">
            <w:pPr>
              <w:jc w:val="center"/>
              <w:rPr>
                <w:sz w:val="32"/>
                <w:szCs w:val="32"/>
              </w:rPr>
            </w:pPr>
            <w:r>
              <w:rPr>
                <w:sz w:val="32"/>
                <w:szCs w:val="32"/>
              </w:rPr>
              <w:t>anti</w:t>
            </w:r>
            <w:r w:rsidRPr="00370E30">
              <w:rPr>
                <w:color w:val="FF0000"/>
                <w:sz w:val="32"/>
                <w:szCs w:val="32"/>
              </w:rPr>
              <w:t>que</w:t>
            </w:r>
          </w:p>
          <w:p w14:paraId="5F0C8758" w14:textId="63B291E7" w:rsidR="00370E30" w:rsidRPr="008E18DC" w:rsidRDefault="00370E30" w:rsidP="004A1D1E">
            <w:pPr>
              <w:jc w:val="center"/>
              <w:rPr>
                <w:sz w:val="32"/>
                <w:szCs w:val="32"/>
              </w:rPr>
            </w:pPr>
            <w:r>
              <w:rPr>
                <w:sz w:val="32"/>
                <w:szCs w:val="32"/>
              </w:rPr>
              <w:t>uni</w:t>
            </w:r>
            <w:r w:rsidRPr="00370E30">
              <w:rPr>
                <w:color w:val="FF0000"/>
                <w:sz w:val="32"/>
                <w:szCs w:val="32"/>
              </w:rPr>
              <w:t>que</w:t>
            </w:r>
          </w:p>
        </w:tc>
        <w:tc>
          <w:tcPr>
            <w:tcW w:w="2377" w:type="dxa"/>
          </w:tcPr>
          <w:p w14:paraId="3E540600" w14:textId="31B21ED2" w:rsidR="00370E30" w:rsidRDefault="00370E30" w:rsidP="00370E30">
            <w:pPr>
              <w:jc w:val="center"/>
              <w:rPr>
                <w:sz w:val="32"/>
                <w:szCs w:val="32"/>
              </w:rPr>
            </w:pPr>
            <w:r w:rsidRPr="00370E30">
              <w:rPr>
                <w:color w:val="FF0000"/>
                <w:sz w:val="32"/>
                <w:szCs w:val="32"/>
              </w:rPr>
              <w:t>sc</w:t>
            </w:r>
            <w:r>
              <w:rPr>
                <w:sz w:val="32"/>
                <w:szCs w:val="32"/>
              </w:rPr>
              <w:t>ience</w:t>
            </w:r>
          </w:p>
          <w:p w14:paraId="2A735645" w14:textId="77777777" w:rsidR="00370E30" w:rsidRDefault="00370E30" w:rsidP="00370E30">
            <w:pPr>
              <w:jc w:val="center"/>
              <w:rPr>
                <w:sz w:val="32"/>
                <w:szCs w:val="32"/>
              </w:rPr>
            </w:pPr>
            <w:r w:rsidRPr="00370E30">
              <w:rPr>
                <w:color w:val="FF0000"/>
                <w:sz w:val="32"/>
                <w:szCs w:val="32"/>
              </w:rPr>
              <w:t>sc</w:t>
            </w:r>
            <w:r>
              <w:rPr>
                <w:sz w:val="32"/>
                <w:szCs w:val="32"/>
              </w:rPr>
              <w:t>ene</w:t>
            </w:r>
          </w:p>
          <w:p w14:paraId="1BB5C720" w14:textId="77777777" w:rsidR="00370E30" w:rsidRDefault="00370E30" w:rsidP="00370E30">
            <w:pPr>
              <w:jc w:val="center"/>
              <w:rPr>
                <w:sz w:val="32"/>
                <w:szCs w:val="32"/>
              </w:rPr>
            </w:pPr>
            <w:r w:rsidRPr="00370E30">
              <w:rPr>
                <w:color w:val="FF0000"/>
                <w:sz w:val="32"/>
                <w:szCs w:val="32"/>
              </w:rPr>
              <w:t>sc</w:t>
            </w:r>
            <w:r>
              <w:rPr>
                <w:sz w:val="32"/>
                <w:szCs w:val="32"/>
              </w:rPr>
              <w:t>issors</w:t>
            </w:r>
          </w:p>
          <w:p w14:paraId="55DB1996" w14:textId="77777777" w:rsidR="00370E30" w:rsidRDefault="00370E30" w:rsidP="00370E30">
            <w:pPr>
              <w:jc w:val="center"/>
              <w:rPr>
                <w:sz w:val="32"/>
                <w:szCs w:val="32"/>
              </w:rPr>
            </w:pPr>
            <w:r>
              <w:rPr>
                <w:sz w:val="32"/>
                <w:szCs w:val="32"/>
              </w:rPr>
              <w:t>a</w:t>
            </w:r>
            <w:r w:rsidRPr="00370E30">
              <w:rPr>
                <w:color w:val="FF0000"/>
                <w:sz w:val="32"/>
                <w:szCs w:val="32"/>
              </w:rPr>
              <w:t>sc</w:t>
            </w:r>
            <w:r>
              <w:rPr>
                <w:sz w:val="32"/>
                <w:szCs w:val="32"/>
              </w:rPr>
              <w:t>end</w:t>
            </w:r>
          </w:p>
          <w:p w14:paraId="3BE58612" w14:textId="1D736E86" w:rsidR="00370E30" w:rsidRPr="008E18DC" w:rsidRDefault="00370E30" w:rsidP="00370E30">
            <w:pPr>
              <w:jc w:val="center"/>
              <w:rPr>
                <w:sz w:val="32"/>
                <w:szCs w:val="32"/>
              </w:rPr>
            </w:pPr>
            <w:r>
              <w:rPr>
                <w:sz w:val="32"/>
                <w:szCs w:val="32"/>
              </w:rPr>
              <w:t>de</w:t>
            </w:r>
            <w:r w:rsidRPr="00370E30">
              <w:rPr>
                <w:color w:val="FF0000"/>
                <w:sz w:val="32"/>
                <w:szCs w:val="32"/>
              </w:rPr>
              <w:t>sc</w:t>
            </w:r>
            <w:r>
              <w:rPr>
                <w:sz w:val="32"/>
                <w:szCs w:val="32"/>
              </w:rPr>
              <w:t>end</w:t>
            </w:r>
          </w:p>
        </w:tc>
        <w:tc>
          <w:tcPr>
            <w:tcW w:w="2228" w:type="dxa"/>
          </w:tcPr>
          <w:p w14:paraId="78F0F036" w14:textId="77777777" w:rsidR="00370E30" w:rsidRDefault="00370E30" w:rsidP="004A1D1E">
            <w:pPr>
              <w:jc w:val="center"/>
              <w:rPr>
                <w:sz w:val="32"/>
                <w:szCs w:val="32"/>
              </w:rPr>
            </w:pPr>
          </w:p>
          <w:p w14:paraId="3A67D30F" w14:textId="5042DAF4" w:rsidR="00370E30" w:rsidRPr="008E18DC" w:rsidRDefault="00370E30" w:rsidP="004A1D1E">
            <w:pPr>
              <w:jc w:val="center"/>
              <w:rPr>
                <w:sz w:val="32"/>
                <w:szCs w:val="32"/>
              </w:rPr>
            </w:pP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3417C2"/>
    <w:rsid w:val="003579BD"/>
    <w:rsid w:val="00370E30"/>
    <w:rsid w:val="00404AA8"/>
    <w:rsid w:val="0041288B"/>
    <w:rsid w:val="004951EF"/>
    <w:rsid w:val="004A1D1E"/>
    <w:rsid w:val="006736CA"/>
    <w:rsid w:val="007B3B72"/>
    <w:rsid w:val="007F47D7"/>
    <w:rsid w:val="00857543"/>
    <w:rsid w:val="00960227"/>
    <w:rsid w:val="00A2693B"/>
    <w:rsid w:val="00D17E93"/>
    <w:rsid w:val="00EC37C4"/>
    <w:rsid w:val="00EF21DF"/>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Tom Mullee</cp:lastModifiedBy>
  <cp:revision>2</cp:revision>
  <dcterms:created xsi:type="dcterms:W3CDTF">2026-03-26T13:23:00Z</dcterms:created>
  <dcterms:modified xsi:type="dcterms:W3CDTF">2026-03-26T13:23:00Z</dcterms:modified>
</cp:coreProperties>
</file>