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44DA3C9F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8537E1">
        <w:rPr>
          <w:sz w:val="30"/>
          <w:szCs w:val="30"/>
          <w:u w:val="single"/>
        </w:rPr>
        <w:t>4</w:t>
      </w:r>
      <w:r w:rsidR="002E0DE4" w:rsidRPr="005C5666">
        <w:rPr>
          <w:sz w:val="30"/>
          <w:szCs w:val="30"/>
          <w:u w:val="single"/>
        </w:rPr>
        <w:t xml:space="preserve"> 202</w:t>
      </w:r>
      <w:r w:rsidR="00C40821">
        <w:rPr>
          <w:sz w:val="30"/>
          <w:szCs w:val="30"/>
          <w:u w:val="single"/>
        </w:rPr>
        <w:t>6</w:t>
      </w:r>
    </w:p>
    <w:p w14:paraId="2501D942" w14:textId="77777777" w:rsidR="0009452A" w:rsidRPr="00A7358F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</w:t>
      </w:r>
      <w:proofErr w:type="spellStart"/>
      <w:r w:rsidRPr="00A7358F">
        <w:rPr>
          <w:sz w:val="28"/>
          <w:szCs w:val="28"/>
        </w:rPr>
        <w:t>practised</w:t>
      </w:r>
      <w:proofErr w:type="spellEnd"/>
      <w:r w:rsidRPr="00A7358F">
        <w:rPr>
          <w:sz w:val="28"/>
          <w:szCs w:val="28"/>
        </w:rPr>
        <w:t xml:space="preserve"> at home using the strategies from the Learning Spellings handout.  Children should also </w:t>
      </w:r>
      <w:proofErr w:type="spellStart"/>
      <w:r w:rsidRPr="00A7358F">
        <w:rPr>
          <w:sz w:val="28"/>
          <w:szCs w:val="28"/>
        </w:rPr>
        <w:t>practise</w:t>
      </w:r>
      <w:proofErr w:type="spellEnd"/>
      <w:r w:rsidRPr="00A7358F">
        <w:rPr>
          <w:sz w:val="28"/>
          <w:szCs w:val="28"/>
        </w:rPr>
        <w:t xml:space="preserve"> writing them in a sentence as well, to ensure they understand the meaning of the word.   To extend their learning, they could explore other forms of the word: </w:t>
      </w:r>
      <w:proofErr w:type="spellStart"/>
      <w:r w:rsidRPr="00A7358F">
        <w:rPr>
          <w:sz w:val="28"/>
          <w:szCs w:val="28"/>
        </w:rPr>
        <w:t>eg.</w:t>
      </w:r>
      <w:proofErr w:type="spellEnd"/>
      <w:r w:rsidRPr="00A7358F">
        <w:rPr>
          <w:sz w:val="28"/>
          <w:szCs w:val="28"/>
        </w:rPr>
        <w:t xml:space="preserve"> Treasure - treasured, treasuring. </w:t>
      </w:r>
    </w:p>
    <w:tbl>
      <w:tblPr>
        <w:tblStyle w:val="TableGrid"/>
        <w:tblpPr w:leftFromText="180" w:rightFromText="180" w:vertAnchor="text" w:horzAnchor="margin" w:tblpXSpec="center" w:tblpY="75"/>
        <w:tblW w:w="12415" w:type="dxa"/>
        <w:tblLayout w:type="fixed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9"/>
        <w:gridCol w:w="2069"/>
        <w:gridCol w:w="2069"/>
      </w:tblGrid>
      <w:tr w:rsidR="001D4A6D" w:rsidRPr="005C5666" w14:paraId="2A8EDF71" w14:textId="69557358" w:rsidTr="001D4A6D">
        <w:trPr>
          <w:trHeight w:val="604"/>
        </w:trPr>
        <w:tc>
          <w:tcPr>
            <w:tcW w:w="2070" w:type="dxa"/>
            <w:vAlign w:val="center"/>
          </w:tcPr>
          <w:p w14:paraId="7FA0FAE9" w14:textId="77777777" w:rsidR="001D4A6D" w:rsidRPr="000C6878" w:rsidRDefault="001D4A6D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Hlk117156293"/>
            <w:r w:rsidRPr="000C6878">
              <w:rPr>
                <w:rFonts w:cstheme="minorHAnsi"/>
                <w:sz w:val="28"/>
                <w:szCs w:val="28"/>
              </w:rPr>
              <w:t xml:space="preserve">Week of </w:t>
            </w:r>
          </w:p>
          <w:p w14:paraId="40843F58" w14:textId="55A565C9" w:rsidR="001D4A6D" w:rsidRPr="000C6878" w:rsidRDefault="00CB18B6" w:rsidP="008537E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6878">
              <w:rPr>
                <w:rFonts w:cstheme="minorHAnsi"/>
                <w:sz w:val="28"/>
                <w:szCs w:val="28"/>
              </w:rPr>
              <w:t>2</w:t>
            </w:r>
            <w:r w:rsidR="00C40821">
              <w:rPr>
                <w:rFonts w:cstheme="minorHAnsi"/>
                <w:sz w:val="28"/>
                <w:szCs w:val="28"/>
              </w:rPr>
              <w:t>3</w:t>
            </w:r>
            <w:r w:rsidR="00C40821" w:rsidRPr="00C40821">
              <w:rPr>
                <w:rFonts w:cstheme="minorHAnsi"/>
                <w:sz w:val="28"/>
                <w:szCs w:val="28"/>
                <w:vertAlign w:val="superscript"/>
              </w:rPr>
              <w:t>rd</w:t>
            </w:r>
            <w:r w:rsidR="00C40821">
              <w:rPr>
                <w:rFonts w:cstheme="minorHAnsi"/>
                <w:sz w:val="28"/>
                <w:szCs w:val="28"/>
              </w:rPr>
              <w:t xml:space="preserve"> </w:t>
            </w:r>
            <w:r w:rsidRPr="000C6878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2069" w:type="dxa"/>
            <w:vAlign w:val="center"/>
          </w:tcPr>
          <w:p w14:paraId="2C7EE923" w14:textId="10B3ECF9" w:rsidR="001D4A6D" w:rsidRPr="000C6878" w:rsidRDefault="001D4A6D" w:rsidP="00B5580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6878">
              <w:rPr>
                <w:rFonts w:cstheme="minorHAnsi"/>
                <w:sz w:val="28"/>
                <w:szCs w:val="28"/>
              </w:rPr>
              <w:t>Week of</w:t>
            </w:r>
          </w:p>
          <w:p w14:paraId="6196C0D5" w14:textId="7046D7B5" w:rsidR="00CB18B6" w:rsidRPr="000C6878" w:rsidRDefault="00C40821" w:rsidP="00B5580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C40821">
              <w:rPr>
                <w:rFonts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CB18B6" w:rsidRPr="000C6878">
              <w:rPr>
                <w:rFonts w:cstheme="minorHAnsi"/>
                <w:sz w:val="28"/>
                <w:szCs w:val="28"/>
              </w:rPr>
              <w:t>March</w:t>
            </w:r>
          </w:p>
          <w:p w14:paraId="1BC2B936" w14:textId="763CAC89" w:rsidR="001D4A6D" w:rsidRPr="000C6878" w:rsidRDefault="001D4A6D" w:rsidP="0009452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</w:tcPr>
          <w:p w14:paraId="184809C3" w14:textId="77777777" w:rsidR="001D4A6D" w:rsidRPr="00106442" w:rsidRDefault="001D4A6D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1EAB39B6" w14:textId="436B1835" w:rsidR="001D4A6D" w:rsidRPr="00106442" w:rsidRDefault="00C40821" w:rsidP="00094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665A7" w:rsidRPr="009665A7">
              <w:rPr>
                <w:sz w:val="28"/>
                <w:szCs w:val="28"/>
                <w:vertAlign w:val="superscript"/>
              </w:rPr>
              <w:t>th</w:t>
            </w:r>
            <w:r w:rsidR="009665A7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2069" w:type="dxa"/>
          </w:tcPr>
          <w:p w14:paraId="3C0D5A94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6CE46639" w14:textId="7159ECB2" w:rsidR="001D4A6D" w:rsidRPr="00106442" w:rsidRDefault="009665A7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0821">
              <w:rPr>
                <w:sz w:val="28"/>
                <w:szCs w:val="28"/>
              </w:rPr>
              <w:t>6</w:t>
            </w:r>
            <w:r w:rsidR="001D4A6D" w:rsidRPr="00106442">
              <w:rPr>
                <w:sz w:val="28"/>
                <w:szCs w:val="28"/>
                <w:vertAlign w:val="superscript"/>
              </w:rPr>
              <w:t>th</w:t>
            </w:r>
            <w:r w:rsidR="001D4A6D" w:rsidRPr="00106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2069" w:type="dxa"/>
          </w:tcPr>
          <w:p w14:paraId="7941F559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5BED6227" w14:textId="489AA8B4" w:rsidR="001D4A6D" w:rsidRPr="00106442" w:rsidRDefault="009665A7" w:rsidP="001D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0821">
              <w:rPr>
                <w:sz w:val="28"/>
                <w:szCs w:val="28"/>
              </w:rPr>
              <w:t>3</w:t>
            </w:r>
            <w:r w:rsidR="00C40821" w:rsidRPr="00C40821">
              <w:rPr>
                <w:sz w:val="28"/>
                <w:szCs w:val="28"/>
                <w:vertAlign w:val="superscript"/>
              </w:rPr>
              <w:t>rd</w:t>
            </w:r>
            <w:r w:rsidR="00C408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2069" w:type="dxa"/>
          </w:tcPr>
          <w:p w14:paraId="579283BD" w14:textId="77777777" w:rsidR="001D4A6D" w:rsidRPr="00106442" w:rsidRDefault="001D4A6D" w:rsidP="001D4A6D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46C5BA74" w14:textId="203C6926" w:rsidR="001D4A6D" w:rsidRPr="00106442" w:rsidRDefault="009665A7" w:rsidP="00966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0821">
              <w:rPr>
                <w:sz w:val="28"/>
                <w:szCs w:val="28"/>
              </w:rPr>
              <w:t>0</w:t>
            </w:r>
            <w:r w:rsidR="00C40821" w:rsidRPr="00C4082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</w:tr>
      <w:bookmarkEnd w:id="0"/>
      <w:tr w:rsidR="001D4A6D" w:rsidRPr="005C5666" w14:paraId="302F1EA1" w14:textId="6B6ABF09" w:rsidTr="001D4A6D">
        <w:trPr>
          <w:trHeight w:val="2071"/>
        </w:trPr>
        <w:tc>
          <w:tcPr>
            <w:tcW w:w="2070" w:type="dxa"/>
            <w:vAlign w:val="center"/>
          </w:tcPr>
          <w:p w14:paraId="2161F67A" w14:textId="4E04A481" w:rsidR="001D4A6D" w:rsidRPr="000C6878" w:rsidRDefault="000C6878" w:rsidP="000945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6878">
              <w:rPr>
                <w:rFonts w:cstheme="minorHAnsi"/>
                <w:b/>
                <w:bCs/>
                <w:sz w:val="28"/>
                <w:szCs w:val="28"/>
              </w:rPr>
              <w:t>spell words with ‘</w:t>
            </w:r>
            <w:proofErr w:type="spellStart"/>
            <w:r w:rsidRPr="000C6878">
              <w:rPr>
                <w:rFonts w:cstheme="minorHAnsi"/>
                <w:b/>
                <w:bCs/>
                <w:sz w:val="28"/>
                <w:szCs w:val="28"/>
              </w:rPr>
              <w:t>cial</w:t>
            </w:r>
            <w:proofErr w:type="spellEnd"/>
            <w:r w:rsidRPr="000C6878">
              <w:rPr>
                <w:rFonts w:cstheme="minorHAnsi"/>
                <w:b/>
                <w:bCs/>
                <w:sz w:val="28"/>
                <w:szCs w:val="28"/>
              </w:rPr>
              <w:t>’/shul/ after a vowel</w:t>
            </w:r>
          </w:p>
        </w:tc>
        <w:tc>
          <w:tcPr>
            <w:tcW w:w="2069" w:type="dxa"/>
            <w:vAlign w:val="center"/>
          </w:tcPr>
          <w:p w14:paraId="463958BF" w14:textId="7017D579" w:rsidR="001D4A6D" w:rsidRPr="000C6878" w:rsidRDefault="000C6878" w:rsidP="000833E1">
            <w:pPr>
              <w:shd w:val="clear" w:color="auto" w:fill="FFFFFF"/>
              <w:spacing w:after="192"/>
              <w:jc w:val="center"/>
              <w:outlineLvl w:val="3"/>
              <w:rPr>
                <w:rFonts w:cstheme="minorHAnsi"/>
                <w:sz w:val="28"/>
                <w:szCs w:val="28"/>
              </w:rPr>
            </w:pPr>
            <w:r w:rsidRPr="000C6878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 xml:space="preserve">spell words </w:t>
            </w:r>
            <w:r w:rsidRPr="000C6878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with ‘-</w:t>
            </w:r>
            <w:proofErr w:type="spellStart"/>
            <w:r w:rsidRPr="000C6878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tial</w:t>
            </w:r>
            <w:proofErr w:type="spellEnd"/>
            <w:r w:rsidRPr="000C6878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’/shul/</w:t>
            </w:r>
          </w:p>
        </w:tc>
        <w:tc>
          <w:tcPr>
            <w:tcW w:w="2069" w:type="dxa"/>
          </w:tcPr>
          <w:p w14:paraId="210E7A98" w14:textId="77777777" w:rsidR="001D4A6D" w:rsidRPr="007407D5" w:rsidRDefault="001D4A6D" w:rsidP="0009452A">
            <w:pPr>
              <w:jc w:val="center"/>
              <w:rPr>
                <w:sz w:val="28"/>
                <w:szCs w:val="28"/>
              </w:rPr>
            </w:pPr>
          </w:p>
          <w:p w14:paraId="4381DF94" w14:textId="20C90468" w:rsidR="001D4A6D" w:rsidRPr="00E8215F" w:rsidRDefault="00E8215F" w:rsidP="000833E1">
            <w:pPr>
              <w:shd w:val="clear" w:color="auto" w:fill="FAFAFA"/>
              <w:spacing w:after="192"/>
              <w:jc w:val="center"/>
              <w:outlineLvl w:val="3"/>
              <w:rPr>
                <w:rFonts w:cstheme="minorHAnsi"/>
                <w:sz w:val="28"/>
                <w:szCs w:val="28"/>
              </w:rPr>
            </w:pPr>
            <w:r w:rsidRPr="00E8215F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spell w</w:t>
            </w:r>
            <w:r w:rsidRPr="00E8215F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ords beginning with ‘acc’</w:t>
            </w:r>
          </w:p>
        </w:tc>
        <w:tc>
          <w:tcPr>
            <w:tcW w:w="2069" w:type="dxa"/>
          </w:tcPr>
          <w:p w14:paraId="686AF9BE" w14:textId="77777777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AFBEB14" w14:textId="2038F15B" w:rsidR="001D4A6D" w:rsidRPr="00ED1891" w:rsidRDefault="00ED1891" w:rsidP="007407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D1891">
              <w:rPr>
                <w:rFonts w:eastAsia="Calibri" w:cstheme="minorHAnsi"/>
                <w:b/>
                <w:bCs/>
                <w:color w:val="1D1C1D"/>
                <w:kern w:val="24"/>
                <w:sz w:val="28"/>
                <w:szCs w:val="28"/>
              </w:rPr>
              <w:t xml:space="preserve">spell words </w:t>
            </w:r>
            <w:r w:rsidRPr="00ED1891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with the suffix ‘-ably’</w:t>
            </w:r>
          </w:p>
        </w:tc>
        <w:tc>
          <w:tcPr>
            <w:tcW w:w="2069" w:type="dxa"/>
          </w:tcPr>
          <w:p w14:paraId="41F45215" w14:textId="77777777" w:rsidR="007407D5" w:rsidRDefault="007407D5" w:rsidP="007407D5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</w:p>
          <w:p w14:paraId="1C3C0B02" w14:textId="28B37DB6" w:rsidR="001D4A6D" w:rsidRPr="007407D5" w:rsidRDefault="009E55BC" w:rsidP="000833E1">
            <w:pPr>
              <w:shd w:val="clear" w:color="auto" w:fill="FAFAFA"/>
              <w:spacing w:after="192"/>
              <w:jc w:val="center"/>
              <w:outlineLvl w:val="3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b/>
                <w:bCs/>
                <w:sz w:val="28"/>
                <w:szCs w:val="28"/>
              </w:rPr>
              <w:t>spell words with the suffix ‘-</w:t>
            </w:r>
            <w:proofErr w:type="spellStart"/>
            <w:r w:rsidRPr="009E55BC">
              <w:rPr>
                <w:rFonts w:cstheme="minorHAnsi"/>
                <w:b/>
                <w:bCs/>
                <w:sz w:val="28"/>
                <w:szCs w:val="28"/>
              </w:rPr>
              <w:t>ible</w:t>
            </w:r>
            <w:proofErr w:type="spellEnd"/>
            <w:r w:rsidRPr="009E55BC">
              <w:rPr>
                <w:rFonts w:cstheme="minorHAnsi"/>
                <w:b/>
                <w:bCs/>
                <w:sz w:val="28"/>
                <w:szCs w:val="28"/>
              </w:rPr>
              <w:t>’</w:t>
            </w:r>
          </w:p>
        </w:tc>
        <w:tc>
          <w:tcPr>
            <w:tcW w:w="2069" w:type="dxa"/>
          </w:tcPr>
          <w:p w14:paraId="467F0A37" w14:textId="77777777" w:rsidR="001D4A6D" w:rsidRPr="007407D5" w:rsidRDefault="001D4A6D" w:rsidP="007407D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2B7CC8E" w14:textId="1B5CE720" w:rsidR="001D4A6D" w:rsidRPr="007407D5" w:rsidRDefault="009E55BC" w:rsidP="000C6878">
            <w:pPr>
              <w:shd w:val="clear" w:color="auto" w:fill="FFFFFF"/>
              <w:spacing w:after="192"/>
              <w:jc w:val="center"/>
              <w:outlineLvl w:val="3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b/>
                <w:bCs/>
                <w:sz w:val="28"/>
                <w:szCs w:val="28"/>
              </w:rPr>
              <w:t>spell words with the suffix ‘-</w:t>
            </w:r>
            <w:proofErr w:type="spellStart"/>
            <w:r w:rsidRPr="009E55BC">
              <w:rPr>
                <w:rFonts w:cstheme="minorHAnsi"/>
                <w:b/>
                <w:bCs/>
                <w:sz w:val="28"/>
                <w:szCs w:val="28"/>
              </w:rPr>
              <w:t>ibly</w:t>
            </w:r>
            <w:proofErr w:type="spellEnd"/>
            <w:r w:rsidRPr="009E55BC">
              <w:rPr>
                <w:rFonts w:cstheme="minorHAnsi"/>
                <w:b/>
                <w:bCs/>
                <w:sz w:val="28"/>
                <w:szCs w:val="28"/>
              </w:rPr>
              <w:t>’</w:t>
            </w:r>
          </w:p>
        </w:tc>
      </w:tr>
      <w:tr w:rsidR="001D4A6D" w:rsidRPr="005C5666" w14:paraId="71AF7625" w14:textId="36CE862C" w:rsidTr="001D4A6D">
        <w:trPr>
          <w:trHeight w:val="2365"/>
        </w:trPr>
        <w:tc>
          <w:tcPr>
            <w:tcW w:w="2070" w:type="dxa"/>
          </w:tcPr>
          <w:p w14:paraId="448C7ECC" w14:textId="4A328C7B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>antisocial</w:t>
            </w:r>
          </w:p>
          <w:p w14:paraId="122122FE" w14:textId="77777777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>artificial beneficial crucial</w:t>
            </w:r>
          </w:p>
          <w:p w14:paraId="793AC229" w14:textId="77777777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>facial</w:t>
            </w:r>
          </w:p>
          <w:p w14:paraId="5DAD182C" w14:textId="5E37A16B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 xml:space="preserve"> official </w:t>
            </w:r>
          </w:p>
          <w:p w14:paraId="31F46928" w14:textId="77777777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>racial</w:t>
            </w:r>
          </w:p>
          <w:p w14:paraId="0B19162F" w14:textId="77777777" w:rsidR="000C6878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 xml:space="preserve"> social</w:t>
            </w:r>
          </w:p>
          <w:p w14:paraId="5F7D1167" w14:textId="079B4CFD" w:rsidR="001D4A6D" w:rsidRPr="000C6878" w:rsidRDefault="000C6878" w:rsidP="000C6878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0C6878">
              <w:rPr>
                <w:rFonts w:cstheme="minorHAnsi"/>
                <w:sz w:val="28"/>
                <w:szCs w:val="28"/>
                <w:lang w:val="en-GB"/>
              </w:rPr>
              <w:t xml:space="preserve"> special superficial</w:t>
            </w:r>
          </w:p>
        </w:tc>
        <w:tc>
          <w:tcPr>
            <w:tcW w:w="2069" w:type="dxa"/>
          </w:tcPr>
          <w:p w14:paraId="0C98B405" w14:textId="69FE1BEB" w:rsidR="000C6878" w:rsidRPr="000C6878" w:rsidRDefault="000C6878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</w:t>
            </w:r>
            <w:r w:rsidRPr="000C6878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onfidential</w:t>
            </w:r>
          </w:p>
          <w:p w14:paraId="1929CA21" w14:textId="77777777" w:rsidR="000C6878" w:rsidRPr="000C6878" w:rsidRDefault="000C6878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0C6878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essential influential</w:t>
            </w:r>
          </w:p>
          <w:p w14:paraId="09B2B531" w14:textId="77777777" w:rsidR="000C6878" w:rsidRPr="000C6878" w:rsidRDefault="000C6878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0C6878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martial</w:t>
            </w:r>
          </w:p>
          <w:p w14:paraId="07429870" w14:textId="306A209E" w:rsidR="001D4A6D" w:rsidRPr="000C6878" w:rsidRDefault="000C6878" w:rsidP="000833E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6878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 partial potential sequential spatial substantial torrential</w:t>
            </w:r>
          </w:p>
        </w:tc>
        <w:tc>
          <w:tcPr>
            <w:tcW w:w="2069" w:type="dxa"/>
          </w:tcPr>
          <w:p w14:paraId="23E717E5" w14:textId="77777777" w:rsidR="00E8215F" w:rsidRPr="00E8215F" w:rsidRDefault="00E8215F" w:rsidP="001D4A6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8215F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accentuate access accommodate accompany</w:t>
            </w:r>
          </w:p>
          <w:p w14:paraId="78DAB6EA" w14:textId="77777777" w:rsidR="00E8215F" w:rsidRPr="00E8215F" w:rsidRDefault="00E8215F" w:rsidP="001D4A6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8215F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accomplish accost</w:t>
            </w:r>
          </w:p>
          <w:p w14:paraId="3BCA1AEB" w14:textId="77777777" w:rsidR="00E8215F" w:rsidRDefault="00E8215F" w:rsidP="001D4A6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8215F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 accrue accumulate accuracy </w:t>
            </w:r>
          </w:p>
          <w:p w14:paraId="6516CA48" w14:textId="6780304E" w:rsidR="001D4A6D" w:rsidRPr="00106442" w:rsidRDefault="00E8215F" w:rsidP="001D4A6D">
            <w:pPr>
              <w:jc w:val="center"/>
              <w:rPr>
                <w:sz w:val="28"/>
                <w:szCs w:val="28"/>
              </w:rPr>
            </w:pPr>
            <w:r w:rsidRPr="00E8215F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accuse</w:t>
            </w:r>
          </w:p>
        </w:tc>
        <w:tc>
          <w:tcPr>
            <w:tcW w:w="2069" w:type="dxa"/>
          </w:tcPr>
          <w:p w14:paraId="7059E0C1" w14:textId="4310498B" w:rsidR="00ED1891" w:rsidRPr="00ED1891" w:rsidRDefault="00ED1891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D1891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adorably believably</w:t>
            </w:r>
          </w:p>
          <w:p w14:paraId="498523EA" w14:textId="4B07411D" w:rsidR="00ED1891" w:rsidRPr="00ED1891" w:rsidRDefault="00ED1891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D1891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changeably comfortably</w:t>
            </w:r>
          </w:p>
          <w:p w14:paraId="14A4FEF7" w14:textId="4A01FE49" w:rsidR="00ED1891" w:rsidRPr="00ED1891" w:rsidRDefault="00ED1891" w:rsidP="000833E1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ED1891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considerably dependably noticeably reasonably tolerably</w:t>
            </w:r>
          </w:p>
          <w:p w14:paraId="33EA2B02" w14:textId="5F492889" w:rsidR="001D4A6D" w:rsidRPr="007407D5" w:rsidRDefault="00ED1891" w:rsidP="000833E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D1891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valuably</w:t>
            </w:r>
          </w:p>
        </w:tc>
        <w:tc>
          <w:tcPr>
            <w:tcW w:w="2069" w:type="dxa"/>
          </w:tcPr>
          <w:p w14:paraId="23DB4BA5" w14:textId="77777777" w:rsidR="009E55BC" w:rsidRDefault="009E55BC" w:rsidP="000C68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forcible </w:t>
            </w:r>
          </w:p>
          <w:p w14:paraId="0FB90E28" w14:textId="77777777" w:rsidR="009E55BC" w:rsidRDefault="009E55BC" w:rsidP="000C68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>horribl</w:t>
            </w:r>
            <w:r>
              <w:rPr>
                <w:rFonts w:cstheme="minorHAnsi"/>
                <w:sz w:val="28"/>
                <w:szCs w:val="28"/>
              </w:rPr>
              <w:t>e</w:t>
            </w:r>
            <w:r w:rsidRPr="009E55BC">
              <w:rPr>
                <w:rFonts w:cstheme="minorHAnsi"/>
                <w:sz w:val="28"/>
                <w:szCs w:val="28"/>
              </w:rPr>
              <w:t xml:space="preserve"> incredible legible</w:t>
            </w:r>
          </w:p>
          <w:p w14:paraId="03DC45B7" w14:textId="77777777" w:rsidR="009E55BC" w:rsidRDefault="009E55BC" w:rsidP="000C68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 possible responsible </w:t>
            </w:r>
            <w:r w:rsidRPr="009E55BC">
              <w:rPr>
                <w:rFonts w:cstheme="minorHAnsi"/>
                <w:sz w:val="28"/>
                <w:szCs w:val="28"/>
              </w:rPr>
              <w:br/>
              <w:t>reversible sensible</w:t>
            </w:r>
          </w:p>
          <w:p w14:paraId="0C7ED87E" w14:textId="79441D21" w:rsidR="009E55BC" w:rsidRDefault="009E55BC" w:rsidP="000C68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 terrible </w:t>
            </w:r>
          </w:p>
          <w:p w14:paraId="3FB3185E" w14:textId="346B1E86" w:rsidR="001D4A6D" w:rsidRPr="007407D5" w:rsidRDefault="009E55BC" w:rsidP="000C68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>visible</w:t>
            </w:r>
          </w:p>
        </w:tc>
        <w:tc>
          <w:tcPr>
            <w:tcW w:w="2069" w:type="dxa"/>
          </w:tcPr>
          <w:p w14:paraId="48D2DB06" w14:textId="77777777" w:rsidR="009E55BC" w:rsidRDefault="009E55BC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forcibly </w:t>
            </w:r>
          </w:p>
          <w:p w14:paraId="7CE39A27" w14:textId="77777777" w:rsidR="009E55BC" w:rsidRDefault="009E55BC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>horribly incredibly legibly</w:t>
            </w:r>
          </w:p>
          <w:p w14:paraId="143B1DB0" w14:textId="77777777" w:rsidR="009E55BC" w:rsidRDefault="009E55BC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 possibly responsibly reversibly sensibly </w:t>
            </w:r>
          </w:p>
          <w:p w14:paraId="702F91F4" w14:textId="77777777" w:rsidR="009E55BC" w:rsidRDefault="009E55BC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 xml:space="preserve">terribly </w:t>
            </w:r>
          </w:p>
          <w:p w14:paraId="0B2A5299" w14:textId="3AEEA4A8" w:rsidR="001D4A6D" w:rsidRPr="007407D5" w:rsidRDefault="009E55BC" w:rsidP="00A8539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E55BC">
              <w:rPr>
                <w:rFonts w:cstheme="minorHAnsi"/>
                <w:sz w:val="28"/>
                <w:szCs w:val="28"/>
              </w:rPr>
              <w:t>visibly</w:t>
            </w:r>
          </w:p>
        </w:tc>
      </w:tr>
    </w:tbl>
    <w:p w14:paraId="3BE49F97" w14:textId="77777777" w:rsidR="00104954" w:rsidRPr="005C5666" w:rsidRDefault="00104954" w:rsidP="005C5666">
      <w:pPr>
        <w:rPr>
          <w:sz w:val="30"/>
          <w:szCs w:val="30"/>
          <w:u w:val="single"/>
        </w:rPr>
      </w:pPr>
    </w:p>
    <w:p w14:paraId="6D531ED1" w14:textId="7838EC12" w:rsidR="00965580" w:rsidRPr="006F5BAE" w:rsidRDefault="0009452A" w:rsidP="006F5BAE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833E1"/>
    <w:rsid w:val="00086152"/>
    <w:rsid w:val="0009452A"/>
    <w:rsid w:val="000C6878"/>
    <w:rsid w:val="00104954"/>
    <w:rsid w:val="00106442"/>
    <w:rsid w:val="00122F85"/>
    <w:rsid w:val="00140AE2"/>
    <w:rsid w:val="0014135F"/>
    <w:rsid w:val="00143400"/>
    <w:rsid w:val="00166BE5"/>
    <w:rsid w:val="00196970"/>
    <w:rsid w:val="001B6232"/>
    <w:rsid w:val="001D4A6D"/>
    <w:rsid w:val="001D725E"/>
    <w:rsid w:val="002843F1"/>
    <w:rsid w:val="002B1DEC"/>
    <w:rsid w:val="002E0DE4"/>
    <w:rsid w:val="002E4DF2"/>
    <w:rsid w:val="003256AC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A10F8"/>
    <w:rsid w:val="006A7C85"/>
    <w:rsid w:val="006F5BAE"/>
    <w:rsid w:val="007106C2"/>
    <w:rsid w:val="00720EB2"/>
    <w:rsid w:val="007407D5"/>
    <w:rsid w:val="007657E2"/>
    <w:rsid w:val="00796903"/>
    <w:rsid w:val="007C1E4A"/>
    <w:rsid w:val="008170C5"/>
    <w:rsid w:val="008537E1"/>
    <w:rsid w:val="008705E7"/>
    <w:rsid w:val="00870A23"/>
    <w:rsid w:val="008A7A40"/>
    <w:rsid w:val="008B337E"/>
    <w:rsid w:val="008F5AE5"/>
    <w:rsid w:val="00900CD2"/>
    <w:rsid w:val="009235CE"/>
    <w:rsid w:val="0093235C"/>
    <w:rsid w:val="00942F67"/>
    <w:rsid w:val="0094508F"/>
    <w:rsid w:val="00953F75"/>
    <w:rsid w:val="00965580"/>
    <w:rsid w:val="009665A7"/>
    <w:rsid w:val="009A62A5"/>
    <w:rsid w:val="009E55BC"/>
    <w:rsid w:val="009E5CE3"/>
    <w:rsid w:val="00A85395"/>
    <w:rsid w:val="00AA1C95"/>
    <w:rsid w:val="00B065F9"/>
    <w:rsid w:val="00B534DA"/>
    <w:rsid w:val="00B55807"/>
    <w:rsid w:val="00B7133F"/>
    <w:rsid w:val="00B71BC8"/>
    <w:rsid w:val="00BB374E"/>
    <w:rsid w:val="00BC3DA4"/>
    <w:rsid w:val="00BE2D27"/>
    <w:rsid w:val="00C40821"/>
    <w:rsid w:val="00CA77EA"/>
    <w:rsid w:val="00CB18B6"/>
    <w:rsid w:val="00CF7106"/>
    <w:rsid w:val="00D8113F"/>
    <w:rsid w:val="00D90C67"/>
    <w:rsid w:val="00DA286E"/>
    <w:rsid w:val="00DC387A"/>
    <w:rsid w:val="00DE409E"/>
    <w:rsid w:val="00E05B09"/>
    <w:rsid w:val="00E257AB"/>
    <w:rsid w:val="00E8215F"/>
    <w:rsid w:val="00E85ECE"/>
    <w:rsid w:val="00E8605A"/>
    <w:rsid w:val="00EB4760"/>
    <w:rsid w:val="00ED1891"/>
    <w:rsid w:val="00ED5B8C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57A7E88-BE07-42BD-9520-D7C701A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2023-09-05T07:14:00Z</cp:lastPrinted>
  <dcterms:created xsi:type="dcterms:W3CDTF">2026-02-02T14:14:00Z</dcterms:created>
  <dcterms:modified xsi:type="dcterms:W3CDTF">2026-02-02T14:14:00Z</dcterms:modified>
</cp:coreProperties>
</file>