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3A86" w14:textId="5E91051C" w:rsidR="00065CAB" w:rsidRDefault="00104954" w:rsidP="00104954">
      <w:pPr>
        <w:jc w:val="center"/>
        <w:rPr>
          <w:sz w:val="32"/>
          <w:szCs w:val="32"/>
          <w:u w:val="single"/>
        </w:rPr>
      </w:pPr>
      <w:r w:rsidRPr="00104954">
        <w:rPr>
          <w:sz w:val="32"/>
          <w:szCs w:val="32"/>
          <w:u w:val="single"/>
        </w:rPr>
        <w:t xml:space="preserve">Spelling Lists - Year </w:t>
      </w:r>
      <w:r w:rsidR="005469C8">
        <w:rPr>
          <w:sz w:val="32"/>
          <w:szCs w:val="32"/>
          <w:u w:val="single"/>
        </w:rPr>
        <w:t>2</w:t>
      </w:r>
      <w:r w:rsidR="00C574AA">
        <w:rPr>
          <w:sz w:val="32"/>
          <w:szCs w:val="32"/>
          <w:u w:val="single"/>
        </w:rPr>
        <w:t xml:space="preserve"> T</w:t>
      </w:r>
      <w:r w:rsidR="001D725E">
        <w:rPr>
          <w:sz w:val="32"/>
          <w:szCs w:val="32"/>
          <w:u w:val="single"/>
        </w:rPr>
        <w:t>erm</w:t>
      </w:r>
      <w:r w:rsidR="006E3C1D">
        <w:rPr>
          <w:sz w:val="32"/>
          <w:szCs w:val="32"/>
          <w:u w:val="single"/>
        </w:rPr>
        <w:t xml:space="preserve"> </w:t>
      </w:r>
      <w:r w:rsidR="0057435A">
        <w:rPr>
          <w:sz w:val="32"/>
          <w:szCs w:val="32"/>
          <w:u w:val="single"/>
        </w:rPr>
        <w:t>2</w:t>
      </w:r>
      <w:r w:rsidR="00A82E42">
        <w:rPr>
          <w:sz w:val="32"/>
          <w:szCs w:val="32"/>
          <w:u w:val="single"/>
        </w:rPr>
        <w:t xml:space="preserve"> 202</w:t>
      </w:r>
      <w:r w:rsidR="001E2927">
        <w:rPr>
          <w:sz w:val="32"/>
          <w:szCs w:val="32"/>
          <w:u w:val="single"/>
        </w:rPr>
        <w:t>4</w:t>
      </w:r>
    </w:p>
    <w:p w14:paraId="23F20012" w14:textId="5819E6FE" w:rsidR="008E18DC" w:rsidRPr="008705E7" w:rsidRDefault="00272331" w:rsidP="008E18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These are the spelling patterns that will be covered in class this term. Spellings are not tested anymore but we would still </w:t>
      </w:r>
      <w:r w:rsidR="005B3447">
        <w:rPr>
          <w:sz w:val="32"/>
          <w:szCs w:val="32"/>
        </w:rPr>
        <w:t>like</w:t>
      </w:r>
      <w:r>
        <w:rPr>
          <w:sz w:val="32"/>
          <w:szCs w:val="32"/>
        </w:rPr>
        <w:t xml:space="preserve"> you to look at the patterns </w:t>
      </w:r>
      <w:r w:rsidR="005B3447">
        <w:rPr>
          <w:sz w:val="32"/>
          <w:szCs w:val="32"/>
        </w:rPr>
        <w:t xml:space="preserve">at home </w:t>
      </w:r>
      <w:r>
        <w:rPr>
          <w:sz w:val="32"/>
          <w:szCs w:val="32"/>
        </w:rPr>
        <w:t>and find other words which use the same spelling pattern</w:t>
      </w:r>
      <w:r w:rsidR="005B3447">
        <w:rPr>
          <w:sz w:val="32"/>
          <w:szCs w:val="32"/>
        </w:rPr>
        <w:t>.</w:t>
      </w:r>
      <w:r>
        <w:rPr>
          <w:sz w:val="32"/>
          <w:szCs w:val="32"/>
        </w:rPr>
        <w:t xml:space="preserve"> The </w:t>
      </w:r>
      <w:r w:rsidR="008E18DC">
        <w:rPr>
          <w:sz w:val="32"/>
          <w:szCs w:val="32"/>
        </w:rPr>
        <w:t xml:space="preserve">children could explore other forms of the word: </w:t>
      </w:r>
      <w:proofErr w:type="gramStart"/>
      <w:r w:rsidR="008E18DC">
        <w:rPr>
          <w:sz w:val="32"/>
          <w:szCs w:val="32"/>
        </w:rPr>
        <w:t>e.g.</w:t>
      </w:r>
      <w:proofErr w:type="gramEnd"/>
      <w:r w:rsidR="008E18DC">
        <w:rPr>
          <w:sz w:val="32"/>
          <w:szCs w:val="32"/>
        </w:rPr>
        <w:t xml:space="preserve"> treasure - treasured, treasuring.</w:t>
      </w:r>
      <w:r w:rsidR="005B3447">
        <w:rPr>
          <w:sz w:val="32"/>
          <w:szCs w:val="32"/>
        </w:rPr>
        <w:t xml:space="preserve"> </w:t>
      </w: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2158"/>
        <w:gridCol w:w="2232"/>
        <w:gridCol w:w="2268"/>
        <w:gridCol w:w="2268"/>
        <w:gridCol w:w="2126"/>
        <w:gridCol w:w="2126"/>
        <w:gridCol w:w="2126"/>
      </w:tblGrid>
      <w:tr w:rsidR="000B5DF8" w14:paraId="5A50FB4B" w14:textId="20A1E95F" w:rsidTr="00903F17">
        <w:trPr>
          <w:jc w:val="center"/>
        </w:trPr>
        <w:tc>
          <w:tcPr>
            <w:tcW w:w="2158" w:type="dxa"/>
            <w:vAlign w:val="center"/>
          </w:tcPr>
          <w:p w14:paraId="76433282" w14:textId="77777777" w:rsidR="000B5DF8" w:rsidRPr="00622C3A" w:rsidRDefault="000B5DF8" w:rsidP="000B5DF8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 xml:space="preserve">Week of </w:t>
            </w:r>
          </w:p>
          <w:p w14:paraId="1FCDAAF5" w14:textId="0AF595B3" w:rsidR="000B5DF8" w:rsidRPr="00622C3A" w:rsidRDefault="000B5DF8" w:rsidP="000B5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22C3A">
              <w:rPr>
                <w:sz w:val="28"/>
                <w:szCs w:val="28"/>
                <w:vertAlign w:val="superscript"/>
              </w:rPr>
              <w:t>th</w:t>
            </w:r>
            <w:r w:rsidRPr="00622C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Novem</w:t>
            </w:r>
            <w:r w:rsidRPr="00622C3A">
              <w:rPr>
                <w:sz w:val="28"/>
                <w:szCs w:val="28"/>
              </w:rPr>
              <w:t xml:space="preserve">ber </w:t>
            </w:r>
          </w:p>
        </w:tc>
        <w:tc>
          <w:tcPr>
            <w:tcW w:w="2232" w:type="dxa"/>
            <w:vAlign w:val="center"/>
          </w:tcPr>
          <w:p w14:paraId="0A7C99DF" w14:textId="77777777" w:rsidR="000B5DF8" w:rsidRPr="00622C3A" w:rsidRDefault="000B5DF8" w:rsidP="000B5DF8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7A773210" w14:textId="6927A912" w:rsidR="000B5DF8" w:rsidRPr="00622C3A" w:rsidRDefault="000B5DF8" w:rsidP="000B5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22C3A">
              <w:rPr>
                <w:sz w:val="28"/>
                <w:szCs w:val="28"/>
                <w:vertAlign w:val="superscript"/>
              </w:rPr>
              <w:t>th</w:t>
            </w:r>
            <w:r w:rsidRPr="00622C3A">
              <w:rPr>
                <w:sz w:val="28"/>
                <w:szCs w:val="28"/>
              </w:rPr>
              <w:t xml:space="preserve"> November</w:t>
            </w:r>
          </w:p>
        </w:tc>
        <w:tc>
          <w:tcPr>
            <w:tcW w:w="2268" w:type="dxa"/>
            <w:vAlign w:val="center"/>
          </w:tcPr>
          <w:p w14:paraId="318E060F" w14:textId="77777777" w:rsidR="000B5DF8" w:rsidRPr="00622C3A" w:rsidRDefault="000B5DF8" w:rsidP="000B5DF8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2D7DA44F" w14:textId="308B4438" w:rsidR="000B5DF8" w:rsidRPr="00622C3A" w:rsidRDefault="000B5DF8" w:rsidP="000B5DF8">
            <w:pPr>
              <w:jc w:val="center"/>
              <w:rPr>
                <w:sz w:val="28"/>
                <w:szCs w:val="28"/>
                <w:u w:val="single"/>
              </w:rPr>
            </w:pPr>
            <w:r w:rsidRPr="00622C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622C3A">
              <w:rPr>
                <w:sz w:val="28"/>
                <w:szCs w:val="28"/>
                <w:vertAlign w:val="superscript"/>
              </w:rPr>
              <w:t>th</w:t>
            </w:r>
            <w:r w:rsidRPr="00622C3A">
              <w:rPr>
                <w:sz w:val="28"/>
                <w:szCs w:val="28"/>
              </w:rPr>
              <w:t xml:space="preserve"> November</w:t>
            </w:r>
          </w:p>
        </w:tc>
        <w:tc>
          <w:tcPr>
            <w:tcW w:w="2268" w:type="dxa"/>
            <w:vAlign w:val="center"/>
          </w:tcPr>
          <w:p w14:paraId="69C4D8DB" w14:textId="77777777" w:rsidR="000B5DF8" w:rsidRPr="00622C3A" w:rsidRDefault="000B5DF8" w:rsidP="000B5DF8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70BCED47" w14:textId="3FC03275" w:rsidR="000B5DF8" w:rsidRPr="00622C3A" w:rsidRDefault="000B5DF8" w:rsidP="000B5DF8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622C3A">
              <w:rPr>
                <w:sz w:val="28"/>
                <w:szCs w:val="28"/>
                <w:vertAlign w:val="superscript"/>
              </w:rPr>
              <w:t>th</w:t>
            </w:r>
            <w:r w:rsidRPr="00622C3A">
              <w:rPr>
                <w:sz w:val="28"/>
                <w:szCs w:val="28"/>
              </w:rPr>
              <w:t xml:space="preserve"> November</w:t>
            </w:r>
          </w:p>
        </w:tc>
        <w:tc>
          <w:tcPr>
            <w:tcW w:w="2126" w:type="dxa"/>
            <w:vAlign w:val="center"/>
          </w:tcPr>
          <w:p w14:paraId="4B5C97BB" w14:textId="77777777" w:rsidR="000B5DF8" w:rsidRPr="00622C3A" w:rsidRDefault="000B5DF8" w:rsidP="000B5DF8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4827AA5A" w14:textId="3A35C9FC" w:rsidR="000B5DF8" w:rsidRPr="00622C3A" w:rsidRDefault="000B5DF8" w:rsidP="000B5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43B4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December</w:t>
            </w:r>
          </w:p>
        </w:tc>
        <w:tc>
          <w:tcPr>
            <w:tcW w:w="2126" w:type="dxa"/>
            <w:vAlign w:val="center"/>
          </w:tcPr>
          <w:p w14:paraId="3C929559" w14:textId="77777777" w:rsidR="000B5DF8" w:rsidRPr="00622C3A" w:rsidRDefault="000B5DF8" w:rsidP="000B5DF8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207C4432" w14:textId="5E785823" w:rsidR="000B5DF8" w:rsidRPr="00622C3A" w:rsidRDefault="000B5DF8" w:rsidP="000B5DF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9</w:t>
            </w:r>
            <w:r w:rsidRPr="00622C3A">
              <w:rPr>
                <w:sz w:val="28"/>
                <w:szCs w:val="28"/>
                <w:vertAlign w:val="superscript"/>
              </w:rPr>
              <w:t>th</w:t>
            </w:r>
            <w:r w:rsidRPr="00622C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Decem</w:t>
            </w:r>
            <w:r w:rsidRPr="00622C3A">
              <w:rPr>
                <w:sz w:val="28"/>
                <w:szCs w:val="28"/>
              </w:rPr>
              <w:t xml:space="preserve">ber </w:t>
            </w:r>
          </w:p>
        </w:tc>
        <w:tc>
          <w:tcPr>
            <w:tcW w:w="2126" w:type="dxa"/>
          </w:tcPr>
          <w:p w14:paraId="49DA2AA1" w14:textId="77777777" w:rsidR="000B5DF8" w:rsidRPr="00622C3A" w:rsidRDefault="000B5DF8" w:rsidP="000B5DF8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7E82A133" w14:textId="51A23C40" w:rsidR="000B5DF8" w:rsidRPr="00622C3A" w:rsidRDefault="000B5DF8" w:rsidP="000B5DF8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622C3A">
              <w:rPr>
                <w:sz w:val="28"/>
                <w:szCs w:val="28"/>
                <w:vertAlign w:val="superscript"/>
              </w:rPr>
              <w:t>th</w:t>
            </w:r>
            <w:r w:rsidRPr="00622C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Decem</w:t>
            </w:r>
            <w:r w:rsidRPr="00622C3A">
              <w:rPr>
                <w:sz w:val="28"/>
                <w:szCs w:val="28"/>
              </w:rPr>
              <w:t>ber</w:t>
            </w:r>
          </w:p>
        </w:tc>
      </w:tr>
      <w:tr w:rsidR="000B5DF8" w14:paraId="0AF73F79" w14:textId="746F0A80" w:rsidTr="00903F17">
        <w:trPr>
          <w:jc w:val="center"/>
        </w:trPr>
        <w:tc>
          <w:tcPr>
            <w:tcW w:w="2158" w:type="dxa"/>
          </w:tcPr>
          <w:p w14:paraId="6FC550DF" w14:textId="27CD384A" w:rsidR="000B5DF8" w:rsidRPr="00471FA5" w:rsidRDefault="000B5DF8" w:rsidP="000B5DF8">
            <w:pPr>
              <w:pStyle w:val="BodyText"/>
              <w:rPr>
                <w:sz w:val="32"/>
                <w:szCs w:val="32"/>
              </w:rPr>
            </w:pPr>
            <w:r w:rsidRPr="00C718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Words where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‘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wr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’ makes a /r/ sound</w:t>
            </w:r>
          </w:p>
        </w:tc>
        <w:tc>
          <w:tcPr>
            <w:tcW w:w="2232" w:type="dxa"/>
          </w:tcPr>
          <w:p w14:paraId="7FBC790A" w14:textId="6A759DC0" w:rsidR="000B5DF8" w:rsidRPr="00C718DF" w:rsidRDefault="000B5DF8" w:rsidP="000B5DF8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where ‘le’ makes an /ul/ sound</w:t>
            </w:r>
          </w:p>
        </w:tc>
        <w:tc>
          <w:tcPr>
            <w:tcW w:w="2268" w:type="dxa"/>
          </w:tcPr>
          <w:p w14:paraId="391CCC7D" w14:textId="77777777" w:rsidR="000B5DF8" w:rsidRPr="00463156" w:rsidRDefault="000B5DF8" w:rsidP="000B5DF8">
            <w:pP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</w:pPr>
            <w:r w:rsidRPr="00463156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Adding –er and –</w:t>
            </w:r>
            <w:proofErr w:type="spellStart"/>
            <w:r w:rsidRPr="00463156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est</w:t>
            </w:r>
            <w:proofErr w:type="spellEnd"/>
            <w:r w:rsidRPr="00463156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 to words ending in ‘y’</w:t>
            </w:r>
          </w:p>
          <w:p w14:paraId="7C7C628D" w14:textId="3D31C344" w:rsidR="000B5DF8" w:rsidRPr="00471FA5" w:rsidRDefault="000B5DF8" w:rsidP="000B5DF8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ADDA70B" w14:textId="727006BB" w:rsidR="000B5DF8" w:rsidRPr="00471FA5" w:rsidRDefault="000B5DF8" w:rsidP="000B5DF8">
            <w:pPr>
              <w:rPr>
                <w:sz w:val="32"/>
                <w:szCs w:val="32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where ‘</w:t>
            </w:r>
            <w:proofErr w:type="spellStart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el</w:t>
            </w:r>
            <w:proofErr w:type="spellEnd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’ makes an /ul/ sound</w:t>
            </w:r>
          </w:p>
        </w:tc>
        <w:tc>
          <w:tcPr>
            <w:tcW w:w="2126" w:type="dxa"/>
          </w:tcPr>
          <w:p w14:paraId="345E3986" w14:textId="17FAF791" w:rsidR="000B5DF8" w:rsidRPr="00471FA5" w:rsidRDefault="000B5DF8" w:rsidP="000B5DF8">
            <w:pPr>
              <w:rPr>
                <w:sz w:val="32"/>
                <w:szCs w:val="32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where ‘al’ and ‘il’ make an /ul/ sound</w:t>
            </w:r>
          </w:p>
        </w:tc>
        <w:tc>
          <w:tcPr>
            <w:tcW w:w="2126" w:type="dxa"/>
          </w:tcPr>
          <w:p w14:paraId="7C9C7D4E" w14:textId="77777777" w:rsidR="000B5DF8" w:rsidRPr="00612DCE" w:rsidRDefault="000B5DF8" w:rsidP="000B5DF8">
            <w:pP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18"/>
            </w:tblGrid>
            <w:tr w:rsidR="000B5DF8" w:rsidRPr="00612DCE" w14:paraId="3E7D7F06" w14:textId="77777777" w:rsidTr="009153DD">
              <w:tblPrEx>
                <w:tblCellMar>
                  <w:top w:w="0" w:type="dxa"/>
                  <w:bottom w:w="0" w:type="dxa"/>
                </w:tblCellMar>
              </w:tblPrEx>
              <w:trPr>
                <w:trHeight w:val="202"/>
              </w:trPr>
              <w:tc>
                <w:tcPr>
                  <w:tcW w:w="10818" w:type="dxa"/>
                </w:tcPr>
                <w:p w14:paraId="6675BDC6" w14:textId="199C32F5" w:rsidR="000B5DF8" w:rsidRDefault="000B5DF8" w:rsidP="000B5DF8">
                  <w:pPr>
                    <w:spacing w:after="0" w:line="240" w:lineRule="auto"/>
                    <w:rPr>
                      <w:rFonts w:eastAsiaTheme="minorEastAsia" w:cstheme="minorHAnsi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612DCE">
                    <w:rPr>
                      <w:rFonts w:eastAsiaTheme="minorEastAsia" w:cstheme="minorHAnsi"/>
                      <w:color w:val="000000" w:themeColor="text1"/>
                      <w:sz w:val="24"/>
                      <w:szCs w:val="24"/>
                      <w:lang w:val="en-GB"/>
                    </w:rPr>
                    <w:t xml:space="preserve">Adding ed and er </w:t>
                  </w:r>
                </w:p>
                <w:p w14:paraId="3003B750" w14:textId="77777777" w:rsidR="000B5DF8" w:rsidRDefault="000B5DF8" w:rsidP="000B5DF8">
                  <w:pPr>
                    <w:spacing w:after="0" w:line="240" w:lineRule="auto"/>
                    <w:rPr>
                      <w:rFonts w:eastAsiaTheme="minorEastAsia" w:cstheme="minorHAnsi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612DCE">
                    <w:rPr>
                      <w:rFonts w:eastAsiaTheme="minorEastAsia" w:cstheme="minorHAnsi"/>
                      <w:color w:val="000000" w:themeColor="text1"/>
                      <w:sz w:val="24"/>
                      <w:szCs w:val="24"/>
                      <w:lang w:val="en-GB"/>
                    </w:rPr>
                    <w:t xml:space="preserve">to words ending in </w:t>
                  </w:r>
                </w:p>
                <w:p w14:paraId="1A80139F" w14:textId="4DFE4E03" w:rsidR="000B5DF8" w:rsidRPr="00612DCE" w:rsidRDefault="000B5DF8" w:rsidP="000B5DF8">
                  <w:pPr>
                    <w:spacing w:after="0" w:line="240" w:lineRule="auto"/>
                    <w:rPr>
                      <w:rFonts w:eastAsiaTheme="minorEastAsia" w:cstheme="minorHAnsi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612DCE">
                    <w:rPr>
                      <w:rFonts w:eastAsiaTheme="minorEastAsia" w:cstheme="minorHAnsi"/>
                      <w:color w:val="000000" w:themeColor="text1"/>
                      <w:sz w:val="24"/>
                      <w:szCs w:val="24"/>
                      <w:lang w:val="en-GB"/>
                    </w:rPr>
                    <w:t>e</w:t>
                  </w:r>
                </w:p>
              </w:tc>
            </w:tr>
          </w:tbl>
          <w:p w14:paraId="1DD18C12" w14:textId="11F845DA" w:rsidR="000B5DF8" w:rsidRPr="000B5DF8" w:rsidRDefault="000B5DF8" w:rsidP="000B5DF8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2F2BCC5" w14:textId="06F52C1A" w:rsidR="000B5DF8" w:rsidRDefault="000B5DF8" w:rsidP="000B5DF8">
            <w:pPr>
              <w:pStyle w:val="BodyText"/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  <w:t>Words where ‘</w:t>
            </w:r>
            <w:proofErr w:type="spellStart"/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  <w:t>eer</w:t>
            </w:r>
            <w:proofErr w:type="spellEnd"/>
            <w:r>
              <w:rPr>
                <w:rFonts w:asciiTheme="minorHAnsi" w:eastAsiaTheme="minorEastAsia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US" w:bidi="ar-SA"/>
              </w:rPr>
              <w:t>’ make an ‘ear’ sound</w:t>
            </w:r>
          </w:p>
        </w:tc>
      </w:tr>
      <w:tr w:rsidR="000B5DF8" w14:paraId="777FDB3D" w14:textId="1540BD8A" w:rsidTr="000B5DF8">
        <w:trPr>
          <w:trHeight w:val="2519"/>
          <w:jc w:val="center"/>
        </w:trPr>
        <w:tc>
          <w:tcPr>
            <w:tcW w:w="2158" w:type="dxa"/>
          </w:tcPr>
          <w:p w14:paraId="5394BCBF" w14:textId="77777777" w:rsidR="000B5DF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wr</w:t>
            </w:r>
            <w:r w:rsidRPr="001178C8">
              <w:rPr>
                <w:sz w:val="32"/>
                <w:szCs w:val="32"/>
              </w:rPr>
              <w:t>ong</w:t>
            </w:r>
          </w:p>
          <w:p w14:paraId="0C19C65A" w14:textId="77777777" w:rsidR="000B5DF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 w:rsidRPr="001178C8"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color w:val="FF0000"/>
                <w:sz w:val="32"/>
                <w:szCs w:val="32"/>
              </w:rPr>
              <w:t>wr</w:t>
            </w:r>
            <w:r w:rsidRPr="001178C8">
              <w:rPr>
                <w:sz w:val="32"/>
                <w:szCs w:val="32"/>
              </w:rPr>
              <w:t>ist</w:t>
            </w:r>
          </w:p>
          <w:p w14:paraId="53DB31CD" w14:textId="77777777" w:rsidR="000B5DF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wr</w:t>
            </w:r>
            <w:r w:rsidRPr="001178C8">
              <w:rPr>
                <w:sz w:val="32"/>
                <w:szCs w:val="32"/>
              </w:rPr>
              <w:t>ite</w:t>
            </w:r>
          </w:p>
          <w:p w14:paraId="1B126DC7" w14:textId="77777777" w:rsidR="000B5DF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wr</w:t>
            </w:r>
            <w:r w:rsidRPr="001178C8">
              <w:rPr>
                <w:sz w:val="32"/>
                <w:szCs w:val="32"/>
              </w:rPr>
              <w:t>ote</w:t>
            </w:r>
          </w:p>
          <w:p w14:paraId="2D0A18C7" w14:textId="77777777" w:rsidR="000B5DF8" w:rsidRPr="001178C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 w:rsidRPr="001178C8">
              <w:rPr>
                <w:color w:val="FF0000"/>
                <w:sz w:val="32"/>
                <w:szCs w:val="32"/>
              </w:rPr>
              <w:t>wr</w:t>
            </w:r>
            <w:r w:rsidRPr="001178C8">
              <w:rPr>
                <w:sz w:val="32"/>
                <w:szCs w:val="32"/>
              </w:rPr>
              <w:t>eck</w:t>
            </w:r>
          </w:p>
          <w:p w14:paraId="77654795" w14:textId="77777777" w:rsidR="000B5DF8" w:rsidRPr="004D00CB" w:rsidRDefault="000B5DF8" w:rsidP="000B5DF8">
            <w:pPr>
              <w:rPr>
                <w:sz w:val="32"/>
                <w:szCs w:val="32"/>
              </w:rPr>
            </w:pPr>
          </w:p>
          <w:p w14:paraId="03780F4D" w14:textId="77777777" w:rsidR="000B5DF8" w:rsidRDefault="000B5DF8" w:rsidP="000B5DF8">
            <w:pPr>
              <w:jc w:val="center"/>
              <w:rPr>
                <w:sz w:val="32"/>
                <w:szCs w:val="32"/>
                <w:u w:val="single"/>
              </w:rPr>
            </w:pPr>
          </w:p>
          <w:p w14:paraId="46EE3562" w14:textId="218573C1" w:rsidR="000B5DF8" w:rsidRDefault="000B5DF8" w:rsidP="000B5DF8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232" w:type="dxa"/>
          </w:tcPr>
          <w:p w14:paraId="18D842E2" w14:textId="77777777" w:rsidR="000B5DF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 w:rsidRPr="00A53EC9">
              <w:rPr>
                <w:sz w:val="32"/>
                <w:szCs w:val="32"/>
              </w:rPr>
              <w:t>tab</w:t>
            </w:r>
            <w:r>
              <w:rPr>
                <w:color w:val="FF0000"/>
                <w:sz w:val="32"/>
                <w:szCs w:val="32"/>
              </w:rPr>
              <w:t>le</w:t>
            </w:r>
          </w:p>
          <w:p w14:paraId="3B8A9EC2" w14:textId="77777777" w:rsidR="000B5DF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 w:rsidRPr="00A53EC9">
              <w:rPr>
                <w:sz w:val="32"/>
                <w:szCs w:val="32"/>
              </w:rPr>
              <w:t>app</w:t>
            </w:r>
            <w:r>
              <w:rPr>
                <w:color w:val="FF0000"/>
                <w:sz w:val="32"/>
                <w:szCs w:val="32"/>
              </w:rPr>
              <w:t>le</w:t>
            </w:r>
          </w:p>
          <w:p w14:paraId="4FF95D54" w14:textId="77777777" w:rsidR="000B5DF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 w:rsidRPr="00A53EC9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ubb</w:t>
            </w:r>
            <w:r>
              <w:rPr>
                <w:color w:val="FF0000"/>
                <w:sz w:val="32"/>
                <w:szCs w:val="32"/>
              </w:rPr>
              <w:t>le</w:t>
            </w:r>
          </w:p>
          <w:p w14:paraId="2C7E4C17" w14:textId="77777777" w:rsidR="000B5DF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 w:rsidRPr="00A53EC9">
              <w:rPr>
                <w:sz w:val="32"/>
                <w:szCs w:val="32"/>
              </w:rPr>
              <w:t>litt</w:t>
            </w:r>
            <w:r>
              <w:rPr>
                <w:color w:val="FF0000"/>
                <w:sz w:val="32"/>
                <w:szCs w:val="32"/>
              </w:rPr>
              <w:t>le</w:t>
            </w:r>
          </w:p>
          <w:p w14:paraId="0439C967" w14:textId="77777777" w:rsidR="000B5DF8" w:rsidRPr="00463156" w:rsidRDefault="000B5DF8" w:rsidP="000B5DF8">
            <w:pPr>
              <w:jc w:val="center"/>
              <w:rPr>
                <w:lang w:val="en-GB"/>
              </w:rPr>
            </w:pPr>
            <w:r w:rsidRPr="00A53EC9">
              <w:rPr>
                <w:sz w:val="32"/>
                <w:szCs w:val="32"/>
              </w:rPr>
              <w:t>midd</w:t>
            </w:r>
            <w:r>
              <w:rPr>
                <w:color w:val="FF0000"/>
                <w:sz w:val="32"/>
                <w:szCs w:val="32"/>
              </w:rPr>
              <w:t>le</w:t>
            </w:r>
          </w:p>
          <w:p w14:paraId="61290232" w14:textId="2FEFAD4D" w:rsidR="000B5DF8" w:rsidRPr="008E18DC" w:rsidRDefault="000B5DF8" w:rsidP="000B5DF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3FAC512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happ</w:t>
            </w:r>
            <w:r w:rsidRPr="00463156">
              <w:rPr>
                <w:color w:val="FF0000"/>
                <w:sz w:val="32"/>
                <w:szCs w:val="32"/>
              </w:rPr>
              <w:t>y</w:t>
            </w:r>
          </w:p>
          <w:p w14:paraId="1667113E" w14:textId="77777777" w:rsidR="000B5DF8" w:rsidRPr="00463156" w:rsidRDefault="000B5DF8" w:rsidP="000B5DF8">
            <w:pPr>
              <w:jc w:val="center"/>
              <w:rPr>
                <w:sz w:val="32"/>
                <w:szCs w:val="32"/>
              </w:rPr>
            </w:pPr>
            <w:r w:rsidRPr="00463156">
              <w:rPr>
                <w:sz w:val="32"/>
                <w:szCs w:val="32"/>
              </w:rPr>
              <w:t>happi</w:t>
            </w:r>
            <w:r w:rsidRPr="00463156">
              <w:rPr>
                <w:color w:val="FF0000"/>
                <w:sz w:val="32"/>
                <w:szCs w:val="32"/>
              </w:rPr>
              <w:t>er</w:t>
            </w:r>
            <w:r w:rsidRPr="00463156">
              <w:rPr>
                <w:sz w:val="32"/>
                <w:szCs w:val="32"/>
              </w:rPr>
              <w:t xml:space="preserve"> </w:t>
            </w:r>
          </w:p>
          <w:p w14:paraId="0B0D38DD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 w:rsidRPr="00463156">
              <w:rPr>
                <w:sz w:val="32"/>
                <w:szCs w:val="32"/>
              </w:rPr>
              <w:t>happi</w:t>
            </w:r>
            <w:r w:rsidRPr="00463156">
              <w:rPr>
                <w:color w:val="FF0000"/>
                <w:sz w:val="32"/>
                <w:szCs w:val="32"/>
              </w:rPr>
              <w:t>est</w:t>
            </w:r>
            <w:r w:rsidRPr="00463156">
              <w:rPr>
                <w:sz w:val="32"/>
                <w:szCs w:val="32"/>
              </w:rPr>
              <w:t xml:space="preserve"> </w:t>
            </w:r>
          </w:p>
          <w:p w14:paraId="154B38C0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funn</w:t>
            </w:r>
            <w:r w:rsidRPr="00463156">
              <w:rPr>
                <w:color w:val="FF0000"/>
                <w:sz w:val="32"/>
                <w:szCs w:val="32"/>
              </w:rPr>
              <w:t>y</w:t>
            </w:r>
          </w:p>
          <w:p w14:paraId="01CCD5A7" w14:textId="77777777" w:rsidR="000B5DF8" w:rsidRPr="00463156" w:rsidRDefault="000B5DF8" w:rsidP="000B5DF8">
            <w:pPr>
              <w:jc w:val="center"/>
              <w:rPr>
                <w:sz w:val="32"/>
                <w:szCs w:val="32"/>
              </w:rPr>
            </w:pPr>
            <w:r w:rsidRPr="00463156">
              <w:rPr>
                <w:sz w:val="32"/>
                <w:szCs w:val="32"/>
              </w:rPr>
              <w:t>funni</w:t>
            </w:r>
            <w:r w:rsidRPr="00463156">
              <w:rPr>
                <w:color w:val="FF0000"/>
                <w:sz w:val="32"/>
                <w:szCs w:val="32"/>
              </w:rPr>
              <w:t>er</w:t>
            </w:r>
          </w:p>
          <w:p w14:paraId="6CE43600" w14:textId="2A2D081D" w:rsidR="000B5DF8" w:rsidRPr="008E18DC" w:rsidRDefault="000B5DF8" w:rsidP="000B5DF8">
            <w:pPr>
              <w:jc w:val="center"/>
              <w:rPr>
                <w:sz w:val="32"/>
                <w:szCs w:val="32"/>
              </w:rPr>
            </w:pPr>
            <w:r w:rsidRPr="00463156">
              <w:rPr>
                <w:sz w:val="32"/>
                <w:szCs w:val="32"/>
              </w:rPr>
              <w:t>funni</w:t>
            </w:r>
            <w:r w:rsidRPr="00463156">
              <w:rPr>
                <w:color w:val="FF0000"/>
                <w:sz w:val="32"/>
                <w:szCs w:val="32"/>
              </w:rPr>
              <w:t>est</w:t>
            </w:r>
          </w:p>
        </w:tc>
        <w:tc>
          <w:tcPr>
            <w:tcW w:w="2268" w:type="dxa"/>
          </w:tcPr>
          <w:p w14:paraId="500734B3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</w:t>
            </w:r>
            <w:r w:rsidRPr="00A53EC9">
              <w:rPr>
                <w:color w:val="FF0000"/>
                <w:sz w:val="32"/>
                <w:szCs w:val="32"/>
              </w:rPr>
              <w:t>el</w:t>
            </w:r>
          </w:p>
          <w:p w14:paraId="3F7D901E" w14:textId="77777777" w:rsidR="000B5DF8" w:rsidRPr="00A53EC9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Pr="00A53EC9">
              <w:rPr>
                <w:sz w:val="32"/>
                <w:szCs w:val="32"/>
              </w:rPr>
              <w:t>ow</w:t>
            </w:r>
            <w:r w:rsidRPr="00A53EC9">
              <w:rPr>
                <w:color w:val="FF0000"/>
                <w:sz w:val="32"/>
                <w:szCs w:val="32"/>
              </w:rPr>
              <w:t>el</w:t>
            </w:r>
          </w:p>
          <w:p w14:paraId="4F0EA79D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tins</w:t>
            </w:r>
            <w:r w:rsidRPr="00A53EC9">
              <w:rPr>
                <w:color w:val="FF0000"/>
                <w:sz w:val="32"/>
                <w:szCs w:val="32"/>
              </w:rPr>
              <w:t>el</w:t>
            </w:r>
          </w:p>
          <w:p w14:paraId="00410E47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tunn</w:t>
            </w:r>
            <w:r w:rsidRPr="00A53EC9">
              <w:rPr>
                <w:color w:val="FF0000"/>
                <w:sz w:val="32"/>
                <w:szCs w:val="32"/>
              </w:rPr>
              <w:t>el</w:t>
            </w:r>
          </w:p>
          <w:p w14:paraId="023DD35D" w14:textId="5ACD5DE8" w:rsidR="000B5DF8" w:rsidRPr="008E18DC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squirr</w:t>
            </w:r>
            <w:r w:rsidRPr="00A53EC9">
              <w:rPr>
                <w:color w:val="FF0000"/>
                <w:sz w:val="32"/>
                <w:szCs w:val="32"/>
              </w:rPr>
              <w:t>el</w:t>
            </w:r>
          </w:p>
        </w:tc>
        <w:tc>
          <w:tcPr>
            <w:tcW w:w="2126" w:type="dxa"/>
          </w:tcPr>
          <w:p w14:paraId="13987C41" w14:textId="77777777" w:rsidR="000B5DF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penc</w:t>
            </w:r>
            <w:r w:rsidRPr="00612DCE">
              <w:rPr>
                <w:color w:val="FF0000"/>
                <w:sz w:val="32"/>
                <w:szCs w:val="32"/>
              </w:rPr>
              <w:t>il</w:t>
            </w:r>
          </w:p>
          <w:p w14:paraId="5BE38BD9" w14:textId="77777777" w:rsidR="000B5DF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 w:rsidRPr="00612DCE">
              <w:rPr>
                <w:sz w:val="32"/>
                <w:szCs w:val="32"/>
              </w:rPr>
              <w:t>Pup</w:t>
            </w:r>
            <w:r>
              <w:rPr>
                <w:color w:val="FF0000"/>
                <w:sz w:val="32"/>
                <w:szCs w:val="32"/>
              </w:rPr>
              <w:t>il</w:t>
            </w:r>
          </w:p>
          <w:p w14:paraId="4378F38D" w14:textId="77777777" w:rsidR="000B5DF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 w:rsidRPr="00612DCE">
              <w:rPr>
                <w:sz w:val="32"/>
                <w:szCs w:val="32"/>
              </w:rPr>
              <w:t>Apr</w:t>
            </w:r>
            <w:r>
              <w:rPr>
                <w:color w:val="FF0000"/>
                <w:sz w:val="32"/>
                <w:szCs w:val="32"/>
              </w:rPr>
              <w:t>il</w:t>
            </w:r>
          </w:p>
          <w:p w14:paraId="12243B65" w14:textId="77777777" w:rsidR="000B5DF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festiv</w:t>
            </w:r>
            <w:r w:rsidRPr="00612DCE">
              <w:rPr>
                <w:color w:val="FF0000"/>
                <w:sz w:val="32"/>
                <w:szCs w:val="32"/>
              </w:rPr>
              <w:t>al</w:t>
            </w:r>
          </w:p>
          <w:p w14:paraId="13075CFF" w14:textId="77777777" w:rsidR="000B5DF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 w:rsidRPr="00612DCE">
              <w:rPr>
                <w:sz w:val="32"/>
                <w:szCs w:val="32"/>
              </w:rPr>
              <w:t>tot</w:t>
            </w:r>
            <w:r>
              <w:rPr>
                <w:color w:val="FF0000"/>
                <w:sz w:val="32"/>
                <w:szCs w:val="32"/>
              </w:rPr>
              <w:t>al</w:t>
            </w:r>
          </w:p>
          <w:p w14:paraId="1C876B2B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 w:rsidRPr="00612DCE">
              <w:rPr>
                <w:sz w:val="32"/>
                <w:szCs w:val="32"/>
              </w:rPr>
              <w:t>med</w:t>
            </w:r>
            <w:r>
              <w:rPr>
                <w:color w:val="FF0000"/>
                <w:sz w:val="32"/>
                <w:szCs w:val="32"/>
              </w:rPr>
              <w:t>al</w:t>
            </w:r>
          </w:p>
          <w:p w14:paraId="122723DF" w14:textId="77777777" w:rsidR="000B5DF8" w:rsidRDefault="000B5DF8" w:rsidP="000B5DF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18"/>
            </w:tblGrid>
            <w:tr w:rsidR="000B5DF8" w14:paraId="14C39B26" w14:textId="77777777" w:rsidTr="009153DD">
              <w:tblPrEx>
                <w:tblCellMar>
                  <w:top w:w="0" w:type="dxa"/>
                  <w:bottom w:w="0" w:type="dxa"/>
                </w:tblCellMar>
              </w:tblPrEx>
              <w:trPr>
                <w:trHeight w:val="298"/>
              </w:trPr>
              <w:tc>
                <w:tcPr>
                  <w:tcW w:w="10818" w:type="dxa"/>
                </w:tcPr>
                <w:p w14:paraId="0297CDEC" w14:textId="77777777" w:rsidR="000B5DF8" w:rsidRDefault="000B5DF8" w:rsidP="000B5DF8">
                  <w:pPr>
                    <w:pStyle w:val="Pa2"/>
                    <w:spacing w:after="100"/>
                    <w:rPr>
                      <w:rFonts w:cs="Roboto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FB5B74D" w14:textId="50A45E12" w:rsidR="000B5DF8" w:rsidRPr="008E18DC" w:rsidRDefault="000B5DF8" w:rsidP="000B5DF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B8E5963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</w:t>
            </w:r>
            <w:r w:rsidRPr="00612DCE">
              <w:rPr>
                <w:color w:val="FF0000"/>
                <w:sz w:val="32"/>
                <w:szCs w:val="32"/>
              </w:rPr>
              <w:t>ed</w:t>
            </w:r>
          </w:p>
          <w:p w14:paraId="0F07EACF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</w:t>
            </w:r>
            <w:r w:rsidRPr="00612DCE">
              <w:rPr>
                <w:color w:val="FF0000"/>
                <w:sz w:val="32"/>
                <w:szCs w:val="32"/>
              </w:rPr>
              <w:t>er</w:t>
            </w:r>
          </w:p>
          <w:p w14:paraId="3DC7B162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hik</w:t>
            </w:r>
            <w:r w:rsidRPr="00612DCE">
              <w:rPr>
                <w:color w:val="FF0000"/>
                <w:sz w:val="32"/>
                <w:szCs w:val="32"/>
              </w:rPr>
              <w:t>ed</w:t>
            </w:r>
          </w:p>
          <w:p w14:paraId="30ECE08F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hik</w:t>
            </w:r>
            <w:r w:rsidRPr="00612DCE">
              <w:rPr>
                <w:color w:val="FF0000"/>
                <w:sz w:val="32"/>
                <w:szCs w:val="32"/>
              </w:rPr>
              <w:t>er</w:t>
            </w:r>
          </w:p>
          <w:p w14:paraId="0A6F8D44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brav</w:t>
            </w:r>
            <w:r w:rsidRPr="00612DCE">
              <w:rPr>
                <w:color w:val="FF0000"/>
                <w:sz w:val="32"/>
                <w:szCs w:val="32"/>
              </w:rPr>
              <w:t>ed</w:t>
            </w:r>
          </w:p>
          <w:p w14:paraId="7F303576" w14:textId="748B2FD5" w:rsidR="000B5DF8" w:rsidRPr="008E18DC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brav</w:t>
            </w:r>
            <w:r w:rsidRPr="00612DCE">
              <w:rPr>
                <w:color w:val="FF0000"/>
                <w:sz w:val="32"/>
                <w:szCs w:val="32"/>
              </w:rPr>
              <w:t>er</w:t>
            </w:r>
          </w:p>
        </w:tc>
        <w:tc>
          <w:tcPr>
            <w:tcW w:w="2126" w:type="dxa"/>
          </w:tcPr>
          <w:p w14:paraId="79686AD6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</w:t>
            </w:r>
            <w:r w:rsidRPr="004A552B">
              <w:rPr>
                <w:color w:val="FF0000"/>
                <w:sz w:val="32"/>
                <w:szCs w:val="32"/>
              </w:rPr>
              <w:t>eer</w:t>
            </w:r>
          </w:p>
          <w:p w14:paraId="35D79FDC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Pr="004A552B">
              <w:rPr>
                <w:color w:val="FF0000"/>
                <w:sz w:val="32"/>
                <w:szCs w:val="32"/>
              </w:rPr>
              <w:t>eer</w:t>
            </w:r>
          </w:p>
          <w:p w14:paraId="2C1C882D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</w:t>
            </w:r>
            <w:r w:rsidRPr="004A552B">
              <w:rPr>
                <w:color w:val="FF0000"/>
                <w:sz w:val="32"/>
                <w:szCs w:val="32"/>
              </w:rPr>
              <w:t>eer</w:t>
            </w:r>
          </w:p>
          <w:p w14:paraId="5DA0E43D" w14:textId="77777777" w:rsidR="000B5DF8" w:rsidRDefault="000B5DF8" w:rsidP="000B5D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Pr="004A552B">
              <w:rPr>
                <w:color w:val="FF0000"/>
                <w:sz w:val="32"/>
                <w:szCs w:val="32"/>
              </w:rPr>
              <w:t>eer</w:t>
            </w:r>
            <w:r>
              <w:rPr>
                <w:sz w:val="32"/>
                <w:szCs w:val="32"/>
              </w:rPr>
              <w:t>kat</w:t>
            </w:r>
          </w:p>
          <w:p w14:paraId="6FB42727" w14:textId="322382F7" w:rsidR="000B5DF8" w:rsidRPr="000B5DF8" w:rsidRDefault="000B5DF8" w:rsidP="000B5DF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volunt</w:t>
            </w:r>
            <w:r w:rsidRPr="004A552B">
              <w:rPr>
                <w:color w:val="FF0000"/>
                <w:sz w:val="32"/>
                <w:szCs w:val="32"/>
              </w:rPr>
              <w:t>eer</w:t>
            </w:r>
          </w:p>
        </w:tc>
      </w:tr>
    </w:tbl>
    <w:p w14:paraId="7F0A983C" w14:textId="1CC3C5F2" w:rsidR="00104954" w:rsidRDefault="00104954" w:rsidP="00104954">
      <w:pPr>
        <w:jc w:val="center"/>
        <w:rPr>
          <w:sz w:val="32"/>
          <w:szCs w:val="32"/>
          <w:u w:val="single"/>
        </w:rPr>
      </w:pPr>
    </w:p>
    <w:p w14:paraId="1D8D8864" w14:textId="3E427764" w:rsidR="00A7276E" w:rsidRDefault="00A7276E" w:rsidP="00A7276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Please look on the school website for ideas to help your child to practise using and spelling these words in fun, interactive ways.</w:t>
      </w:r>
    </w:p>
    <w:sectPr w:rsidR="00A7276E" w:rsidSect="006A10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60FB1"/>
    <w:multiLevelType w:val="hybridMultilevel"/>
    <w:tmpl w:val="494A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0B5DF8"/>
    <w:rsid w:val="00104954"/>
    <w:rsid w:val="00122F85"/>
    <w:rsid w:val="00125BAE"/>
    <w:rsid w:val="001343C8"/>
    <w:rsid w:val="00166BE5"/>
    <w:rsid w:val="00196970"/>
    <w:rsid w:val="001D725E"/>
    <w:rsid w:val="001E2927"/>
    <w:rsid w:val="00265BD7"/>
    <w:rsid w:val="00272331"/>
    <w:rsid w:val="003F1313"/>
    <w:rsid w:val="004078F4"/>
    <w:rsid w:val="004325E5"/>
    <w:rsid w:val="00457853"/>
    <w:rsid w:val="00467E5A"/>
    <w:rsid w:val="00471FA5"/>
    <w:rsid w:val="004D00CB"/>
    <w:rsid w:val="004D5A55"/>
    <w:rsid w:val="00513F0E"/>
    <w:rsid w:val="00537D3F"/>
    <w:rsid w:val="005469C8"/>
    <w:rsid w:val="0057435A"/>
    <w:rsid w:val="00587326"/>
    <w:rsid w:val="0059503E"/>
    <w:rsid w:val="005A6357"/>
    <w:rsid w:val="005B32DC"/>
    <w:rsid w:val="005B3447"/>
    <w:rsid w:val="005E7B21"/>
    <w:rsid w:val="006030ED"/>
    <w:rsid w:val="0060535B"/>
    <w:rsid w:val="006127AE"/>
    <w:rsid w:val="006224F5"/>
    <w:rsid w:val="00622C3A"/>
    <w:rsid w:val="00671EF7"/>
    <w:rsid w:val="006A10F8"/>
    <w:rsid w:val="006E3C1D"/>
    <w:rsid w:val="007106C2"/>
    <w:rsid w:val="00724CCC"/>
    <w:rsid w:val="00796903"/>
    <w:rsid w:val="007F6C7E"/>
    <w:rsid w:val="008170C5"/>
    <w:rsid w:val="00831854"/>
    <w:rsid w:val="008705E7"/>
    <w:rsid w:val="008A7A40"/>
    <w:rsid w:val="008B337E"/>
    <w:rsid w:val="008E18DC"/>
    <w:rsid w:val="00903F17"/>
    <w:rsid w:val="0094508F"/>
    <w:rsid w:val="00953F75"/>
    <w:rsid w:val="00996CA0"/>
    <w:rsid w:val="00A53EC9"/>
    <w:rsid w:val="00A7276E"/>
    <w:rsid w:val="00A7378A"/>
    <w:rsid w:val="00A82E42"/>
    <w:rsid w:val="00AA0E47"/>
    <w:rsid w:val="00AD1F61"/>
    <w:rsid w:val="00BB374E"/>
    <w:rsid w:val="00BC3DA4"/>
    <w:rsid w:val="00C1727F"/>
    <w:rsid w:val="00C574AA"/>
    <w:rsid w:val="00C718DF"/>
    <w:rsid w:val="00C84569"/>
    <w:rsid w:val="00CC1D92"/>
    <w:rsid w:val="00D66042"/>
    <w:rsid w:val="00DA55F1"/>
    <w:rsid w:val="00DC387A"/>
    <w:rsid w:val="00DC7F24"/>
    <w:rsid w:val="00DE409E"/>
    <w:rsid w:val="00DF15C5"/>
    <w:rsid w:val="00E257AB"/>
    <w:rsid w:val="00EA2FA0"/>
    <w:rsid w:val="00EA7F7D"/>
    <w:rsid w:val="00ED5B8C"/>
    <w:rsid w:val="00F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44C7"/>
  <w15:chartTrackingRefBased/>
  <w15:docId w15:val="{4D58029B-4602-4961-96B6-3AD12AB3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A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469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42"/>
      <w:szCs w:val="42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69C8"/>
    <w:rPr>
      <w:rFonts w:ascii="Arial" w:eastAsia="Arial" w:hAnsi="Arial" w:cs="Arial"/>
      <w:b/>
      <w:bCs/>
      <w:sz w:val="42"/>
      <w:szCs w:val="42"/>
      <w:lang w:val="en-GB" w:eastAsia="en-GB" w:bidi="en-GB"/>
    </w:rPr>
  </w:style>
  <w:style w:type="paragraph" w:customStyle="1" w:styleId="Pa2">
    <w:name w:val="Pa2"/>
    <w:basedOn w:val="Normal"/>
    <w:next w:val="Normal"/>
    <w:uiPriority w:val="99"/>
    <w:rsid w:val="000B5DF8"/>
    <w:pPr>
      <w:autoSpaceDE w:val="0"/>
      <w:autoSpaceDN w:val="0"/>
      <w:adjustRightInd w:val="0"/>
      <w:spacing w:after="0" w:line="241" w:lineRule="atLeast"/>
    </w:pPr>
    <w:rPr>
      <w:rFonts w:ascii="Roboto" w:hAnsi="Roboto"/>
      <w:sz w:val="24"/>
      <w:szCs w:val="24"/>
      <w:lang w:val="en-GB"/>
    </w:rPr>
  </w:style>
  <w:style w:type="paragraph" w:customStyle="1" w:styleId="Default">
    <w:name w:val="Default"/>
    <w:rsid w:val="000B5DF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F2CC-8189-4D91-931F-AA543712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Di Rhodes</cp:lastModifiedBy>
  <cp:revision>4</cp:revision>
  <cp:lastPrinted>2017-09-12T15:23:00Z</cp:lastPrinted>
  <dcterms:created xsi:type="dcterms:W3CDTF">2024-10-23T14:54:00Z</dcterms:created>
  <dcterms:modified xsi:type="dcterms:W3CDTF">2024-10-23T15:00:00Z</dcterms:modified>
</cp:coreProperties>
</file>