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E6487" w14:textId="59406017" w:rsidR="00F07F7F" w:rsidRDefault="00F07F7F" w:rsidP="00F07F7F">
      <w:pPr>
        <w:jc w:val="center"/>
        <w:rPr>
          <w:sz w:val="32"/>
          <w:szCs w:val="32"/>
          <w:u w:val="single"/>
        </w:rPr>
      </w:pPr>
      <w:r w:rsidRPr="00104954">
        <w:rPr>
          <w:sz w:val="32"/>
          <w:szCs w:val="32"/>
          <w:u w:val="single"/>
        </w:rPr>
        <w:t xml:space="preserve">Spelling Lists - Year </w:t>
      </w:r>
      <w:r>
        <w:rPr>
          <w:sz w:val="32"/>
          <w:szCs w:val="32"/>
          <w:u w:val="single"/>
        </w:rPr>
        <w:t>4</w:t>
      </w:r>
      <w:r>
        <w:rPr>
          <w:sz w:val="32"/>
          <w:szCs w:val="32"/>
          <w:u w:val="single"/>
        </w:rPr>
        <w:t xml:space="preserve"> Term 1 2023</w:t>
      </w:r>
    </w:p>
    <w:p w14:paraId="1C538C53" w14:textId="77777777" w:rsidR="00F07F7F" w:rsidRPr="008705E7" w:rsidRDefault="00F07F7F" w:rsidP="00F07F7F">
      <w:pPr>
        <w:jc w:val="center"/>
        <w:rPr>
          <w:sz w:val="32"/>
          <w:szCs w:val="32"/>
        </w:rPr>
      </w:pPr>
      <w:r>
        <w:rPr>
          <w:sz w:val="32"/>
          <w:szCs w:val="32"/>
        </w:rPr>
        <w:t xml:space="preserve">These are the spelling patterns that will be covered in class this term. Spellings are not tested anymore but we would still like you to look at the patterns at home and find other words which use the same spelling pattern. The children could explore other forms of the word: </w:t>
      </w:r>
      <w:proofErr w:type="gramStart"/>
      <w:r>
        <w:rPr>
          <w:sz w:val="32"/>
          <w:szCs w:val="32"/>
        </w:rPr>
        <w:t>e.g.</w:t>
      </w:r>
      <w:proofErr w:type="gramEnd"/>
      <w:r>
        <w:rPr>
          <w:sz w:val="32"/>
          <w:szCs w:val="32"/>
        </w:rPr>
        <w:t xml:space="preserve"> treasure - treasured, treasuring. </w:t>
      </w:r>
    </w:p>
    <w:tbl>
      <w:tblPr>
        <w:tblStyle w:val="TableGrid"/>
        <w:tblW w:w="15304" w:type="dxa"/>
        <w:jc w:val="center"/>
        <w:tblLayout w:type="fixed"/>
        <w:tblLook w:val="04A0" w:firstRow="1" w:lastRow="0" w:firstColumn="1" w:lastColumn="0" w:noHBand="0" w:noVBand="1"/>
      </w:tblPr>
      <w:tblGrid>
        <w:gridCol w:w="2158"/>
        <w:gridCol w:w="2232"/>
        <w:gridCol w:w="2268"/>
        <w:gridCol w:w="2268"/>
        <w:gridCol w:w="2126"/>
        <w:gridCol w:w="2126"/>
        <w:gridCol w:w="2126"/>
      </w:tblGrid>
      <w:tr w:rsidR="00F07F7F" w14:paraId="55B2CE16" w14:textId="77777777" w:rsidTr="00C35ABC">
        <w:trPr>
          <w:jc w:val="center"/>
        </w:trPr>
        <w:tc>
          <w:tcPr>
            <w:tcW w:w="2158" w:type="dxa"/>
            <w:vAlign w:val="center"/>
          </w:tcPr>
          <w:p w14:paraId="4C3B1A9A" w14:textId="77777777" w:rsidR="00F07F7F" w:rsidRDefault="00F07F7F" w:rsidP="00E34ABC">
            <w:pPr>
              <w:jc w:val="center"/>
              <w:rPr>
                <w:sz w:val="32"/>
                <w:szCs w:val="32"/>
              </w:rPr>
            </w:pPr>
            <w:r>
              <w:rPr>
                <w:sz w:val="32"/>
                <w:szCs w:val="32"/>
              </w:rPr>
              <w:t xml:space="preserve">Week of </w:t>
            </w:r>
          </w:p>
          <w:p w14:paraId="1278669B" w14:textId="77777777" w:rsidR="00F07F7F" w:rsidRPr="006E3C1D" w:rsidRDefault="00F07F7F" w:rsidP="00E34ABC">
            <w:pPr>
              <w:jc w:val="center"/>
              <w:rPr>
                <w:sz w:val="32"/>
                <w:szCs w:val="32"/>
              </w:rPr>
            </w:pPr>
            <w:r>
              <w:rPr>
                <w:sz w:val="32"/>
                <w:szCs w:val="32"/>
              </w:rPr>
              <w:t>4</w:t>
            </w:r>
            <w:r w:rsidRPr="004D00CB">
              <w:rPr>
                <w:sz w:val="32"/>
                <w:szCs w:val="32"/>
                <w:vertAlign w:val="superscript"/>
              </w:rPr>
              <w:t>th</w:t>
            </w:r>
            <w:r>
              <w:rPr>
                <w:sz w:val="32"/>
                <w:szCs w:val="32"/>
              </w:rPr>
              <w:t xml:space="preserve"> September </w:t>
            </w:r>
          </w:p>
        </w:tc>
        <w:tc>
          <w:tcPr>
            <w:tcW w:w="2232" w:type="dxa"/>
            <w:vAlign w:val="center"/>
          </w:tcPr>
          <w:p w14:paraId="300507ED" w14:textId="77777777" w:rsidR="00F07F7F" w:rsidRDefault="00F07F7F" w:rsidP="00E34ABC">
            <w:pPr>
              <w:jc w:val="center"/>
              <w:rPr>
                <w:sz w:val="32"/>
                <w:szCs w:val="32"/>
              </w:rPr>
            </w:pPr>
            <w:r>
              <w:rPr>
                <w:sz w:val="32"/>
                <w:szCs w:val="32"/>
              </w:rPr>
              <w:t>Week of</w:t>
            </w:r>
          </w:p>
          <w:p w14:paraId="4C0DCABD" w14:textId="77777777" w:rsidR="00F07F7F" w:rsidRPr="006E3C1D" w:rsidRDefault="00F07F7F" w:rsidP="00E34ABC">
            <w:pPr>
              <w:jc w:val="center"/>
              <w:rPr>
                <w:sz w:val="32"/>
                <w:szCs w:val="32"/>
              </w:rPr>
            </w:pPr>
            <w:r>
              <w:rPr>
                <w:sz w:val="32"/>
                <w:szCs w:val="32"/>
              </w:rPr>
              <w:t>11</w:t>
            </w:r>
            <w:r w:rsidRPr="0059503E">
              <w:rPr>
                <w:sz w:val="32"/>
                <w:szCs w:val="32"/>
                <w:vertAlign w:val="superscript"/>
              </w:rPr>
              <w:t>th</w:t>
            </w:r>
            <w:r>
              <w:rPr>
                <w:sz w:val="32"/>
                <w:szCs w:val="32"/>
              </w:rPr>
              <w:t xml:space="preserve"> September</w:t>
            </w:r>
          </w:p>
        </w:tc>
        <w:tc>
          <w:tcPr>
            <w:tcW w:w="2268" w:type="dxa"/>
            <w:vAlign w:val="center"/>
          </w:tcPr>
          <w:p w14:paraId="4827A4FA" w14:textId="77777777" w:rsidR="00F07F7F" w:rsidRDefault="00F07F7F" w:rsidP="00E34ABC">
            <w:pPr>
              <w:jc w:val="center"/>
              <w:rPr>
                <w:sz w:val="32"/>
                <w:szCs w:val="32"/>
              </w:rPr>
            </w:pPr>
            <w:r>
              <w:rPr>
                <w:sz w:val="32"/>
                <w:szCs w:val="32"/>
              </w:rPr>
              <w:t>Week of</w:t>
            </w:r>
          </w:p>
          <w:p w14:paraId="33F0EF60" w14:textId="77777777" w:rsidR="00F07F7F" w:rsidRDefault="00F07F7F" w:rsidP="00E34ABC">
            <w:pPr>
              <w:jc w:val="center"/>
              <w:rPr>
                <w:sz w:val="32"/>
                <w:szCs w:val="32"/>
                <w:u w:val="single"/>
              </w:rPr>
            </w:pPr>
            <w:r>
              <w:rPr>
                <w:sz w:val="32"/>
                <w:szCs w:val="32"/>
              </w:rPr>
              <w:t>18</w:t>
            </w:r>
            <w:r w:rsidRPr="0059503E">
              <w:rPr>
                <w:sz w:val="32"/>
                <w:szCs w:val="32"/>
                <w:vertAlign w:val="superscript"/>
              </w:rPr>
              <w:t>th</w:t>
            </w:r>
            <w:r>
              <w:rPr>
                <w:sz w:val="32"/>
                <w:szCs w:val="32"/>
              </w:rPr>
              <w:t xml:space="preserve"> September</w:t>
            </w:r>
          </w:p>
        </w:tc>
        <w:tc>
          <w:tcPr>
            <w:tcW w:w="2268" w:type="dxa"/>
            <w:vAlign w:val="center"/>
          </w:tcPr>
          <w:p w14:paraId="3D1C0693" w14:textId="77777777" w:rsidR="00F07F7F" w:rsidRDefault="00F07F7F" w:rsidP="00E34ABC">
            <w:pPr>
              <w:jc w:val="center"/>
              <w:rPr>
                <w:sz w:val="32"/>
                <w:szCs w:val="32"/>
              </w:rPr>
            </w:pPr>
            <w:r>
              <w:rPr>
                <w:sz w:val="32"/>
                <w:szCs w:val="32"/>
              </w:rPr>
              <w:t>Week of</w:t>
            </w:r>
          </w:p>
          <w:p w14:paraId="773500ED" w14:textId="77777777" w:rsidR="00F07F7F" w:rsidRPr="006E3C1D" w:rsidRDefault="00F07F7F" w:rsidP="00E34ABC">
            <w:pPr>
              <w:jc w:val="center"/>
              <w:rPr>
                <w:sz w:val="32"/>
                <w:szCs w:val="32"/>
              </w:rPr>
            </w:pPr>
            <w:r>
              <w:rPr>
                <w:sz w:val="32"/>
                <w:szCs w:val="32"/>
              </w:rPr>
              <w:t>25</w:t>
            </w:r>
            <w:r w:rsidRPr="0059503E">
              <w:rPr>
                <w:sz w:val="32"/>
                <w:szCs w:val="32"/>
                <w:vertAlign w:val="superscript"/>
              </w:rPr>
              <w:t>th</w:t>
            </w:r>
            <w:r>
              <w:rPr>
                <w:sz w:val="32"/>
                <w:szCs w:val="32"/>
              </w:rPr>
              <w:t xml:space="preserve"> September</w:t>
            </w:r>
          </w:p>
        </w:tc>
        <w:tc>
          <w:tcPr>
            <w:tcW w:w="2126" w:type="dxa"/>
            <w:vAlign w:val="center"/>
          </w:tcPr>
          <w:p w14:paraId="477187E5" w14:textId="77777777" w:rsidR="00F07F7F" w:rsidRDefault="00F07F7F" w:rsidP="00E34ABC">
            <w:pPr>
              <w:jc w:val="center"/>
              <w:rPr>
                <w:sz w:val="32"/>
                <w:szCs w:val="32"/>
              </w:rPr>
            </w:pPr>
            <w:r>
              <w:rPr>
                <w:sz w:val="32"/>
                <w:szCs w:val="32"/>
              </w:rPr>
              <w:t>Week of</w:t>
            </w:r>
          </w:p>
          <w:p w14:paraId="69774982" w14:textId="77777777" w:rsidR="00F07F7F" w:rsidRDefault="00F07F7F" w:rsidP="00E34ABC">
            <w:pPr>
              <w:jc w:val="center"/>
              <w:rPr>
                <w:sz w:val="32"/>
                <w:szCs w:val="32"/>
                <w:u w:val="single"/>
              </w:rPr>
            </w:pPr>
            <w:r>
              <w:rPr>
                <w:sz w:val="32"/>
                <w:szCs w:val="32"/>
              </w:rPr>
              <w:t>2</w:t>
            </w:r>
            <w:r>
              <w:rPr>
                <w:sz w:val="32"/>
                <w:szCs w:val="32"/>
                <w:vertAlign w:val="superscript"/>
              </w:rPr>
              <w:t>nd</w:t>
            </w:r>
            <w:r>
              <w:rPr>
                <w:sz w:val="32"/>
                <w:szCs w:val="32"/>
              </w:rPr>
              <w:t xml:space="preserve"> October</w:t>
            </w:r>
          </w:p>
        </w:tc>
        <w:tc>
          <w:tcPr>
            <w:tcW w:w="2126" w:type="dxa"/>
            <w:vAlign w:val="center"/>
          </w:tcPr>
          <w:p w14:paraId="204C00F5" w14:textId="77777777" w:rsidR="00F07F7F" w:rsidRPr="0002493A" w:rsidRDefault="00F07F7F" w:rsidP="00E34ABC">
            <w:pPr>
              <w:jc w:val="center"/>
              <w:rPr>
                <w:sz w:val="32"/>
                <w:szCs w:val="32"/>
              </w:rPr>
            </w:pPr>
            <w:r w:rsidRPr="0002493A">
              <w:rPr>
                <w:sz w:val="32"/>
                <w:szCs w:val="32"/>
              </w:rPr>
              <w:t>Week of</w:t>
            </w:r>
          </w:p>
          <w:p w14:paraId="1ECD6CBB" w14:textId="77777777" w:rsidR="00F07F7F" w:rsidRDefault="00F07F7F" w:rsidP="00E34ABC">
            <w:pPr>
              <w:jc w:val="center"/>
              <w:rPr>
                <w:sz w:val="32"/>
                <w:szCs w:val="32"/>
                <w:u w:val="single"/>
              </w:rPr>
            </w:pPr>
            <w:r>
              <w:rPr>
                <w:sz w:val="32"/>
                <w:szCs w:val="32"/>
              </w:rPr>
              <w:t>9</w:t>
            </w:r>
            <w:r w:rsidRPr="0059503E">
              <w:rPr>
                <w:sz w:val="32"/>
                <w:szCs w:val="32"/>
                <w:vertAlign w:val="superscript"/>
              </w:rPr>
              <w:t>th</w:t>
            </w:r>
            <w:r>
              <w:rPr>
                <w:sz w:val="32"/>
                <w:szCs w:val="32"/>
              </w:rPr>
              <w:t xml:space="preserve"> October </w:t>
            </w:r>
          </w:p>
        </w:tc>
        <w:tc>
          <w:tcPr>
            <w:tcW w:w="2126" w:type="dxa"/>
          </w:tcPr>
          <w:p w14:paraId="49D0FE7A" w14:textId="77777777" w:rsidR="00F07F7F" w:rsidRDefault="00F07F7F" w:rsidP="00E34ABC">
            <w:pPr>
              <w:jc w:val="center"/>
              <w:rPr>
                <w:sz w:val="32"/>
                <w:szCs w:val="32"/>
              </w:rPr>
            </w:pPr>
            <w:r>
              <w:rPr>
                <w:sz w:val="32"/>
                <w:szCs w:val="32"/>
              </w:rPr>
              <w:t>Week of</w:t>
            </w:r>
          </w:p>
          <w:p w14:paraId="71BF5F2A" w14:textId="77777777" w:rsidR="00F07F7F" w:rsidRPr="0002493A" w:rsidRDefault="00F07F7F" w:rsidP="00E34ABC">
            <w:pPr>
              <w:jc w:val="center"/>
              <w:rPr>
                <w:sz w:val="32"/>
                <w:szCs w:val="32"/>
              </w:rPr>
            </w:pPr>
            <w:r>
              <w:rPr>
                <w:sz w:val="32"/>
                <w:szCs w:val="32"/>
              </w:rPr>
              <w:t>16</w:t>
            </w:r>
            <w:r w:rsidRPr="0059503E">
              <w:rPr>
                <w:sz w:val="32"/>
                <w:szCs w:val="32"/>
                <w:vertAlign w:val="superscript"/>
              </w:rPr>
              <w:t>th</w:t>
            </w:r>
            <w:r>
              <w:rPr>
                <w:sz w:val="32"/>
                <w:szCs w:val="32"/>
              </w:rPr>
              <w:t xml:space="preserve"> October</w:t>
            </w:r>
          </w:p>
        </w:tc>
      </w:tr>
      <w:tr w:rsidR="00F07F7F" w14:paraId="0890D54C" w14:textId="77777777" w:rsidTr="00C35ABC">
        <w:trPr>
          <w:jc w:val="center"/>
        </w:trPr>
        <w:tc>
          <w:tcPr>
            <w:tcW w:w="2158" w:type="dxa"/>
          </w:tcPr>
          <w:p w14:paraId="4798F756" w14:textId="0617C2D8" w:rsidR="00F07F7F" w:rsidRPr="00F07F7F" w:rsidRDefault="00F07F7F" w:rsidP="00E34ABC">
            <w:r w:rsidRPr="00F07F7F">
              <w:t>Words that are homophones or near homophones</w:t>
            </w:r>
          </w:p>
        </w:tc>
        <w:tc>
          <w:tcPr>
            <w:tcW w:w="2232" w:type="dxa"/>
          </w:tcPr>
          <w:p w14:paraId="525573CF" w14:textId="1A8B4900" w:rsidR="00F07F7F" w:rsidRPr="00F07F7F" w:rsidRDefault="00F07F7F" w:rsidP="00E34ABC">
            <w:pPr>
              <w:pStyle w:val="BodyText"/>
              <w:rPr>
                <w:rFonts w:asciiTheme="minorHAnsi" w:hAnsiTheme="minorHAnsi" w:cstheme="minorHAnsi"/>
                <w:b w:val="0"/>
                <w:bCs w:val="0"/>
                <w:sz w:val="22"/>
                <w:szCs w:val="22"/>
              </w:rPr>
            </w:pPr>
            <w:r w:rsidRPr="00F07F7F">
              <w:rPr>
                <w:rFonts w:asciiTheme="minorHAnsi" w:hAnsiTheme="minorHAnsi" w:cstheme="minorHAnsi"/>
                <w:b w:val="0"/>
                <w:bCs w:val="0"/>
                <w:sz w:val="22"/>
                <w:szCs w:val="22"/>
              </w:rPr>
              <w:t>Words with the prefix 'in-' meaning 'not'</w:t>
            </w:r>
          </w:p>
        </w:tc>
        <w:tc>
          <w:tcPr>
            <w:tcW w:w="2268" w:type="dxa"/>
          </w:tcPr>
          <w:p w14:paraId="3348B6AC" w14:textId="37719DF6" w:rsidR="00F07F7F" w:rsidRPr="00F07F7F" w:rsidRDefault="00F07F7F" w:rsidP="00E34ABC">
            <w:r w:rsidRPr="00F07F7F">
              <w:t>Words with the prefixes 'il-', 'im-' and '</w:t>
            </w:r>
            <w:proofErr w:type="spellStart"/>
            <w:r w:rsidRPr="00F07F7F">
              <w:t>ir</w:t>
            </w:r>
            <w:proofErr w:type="spellEnd"/>
            <w:r w:rsidRPr="00F07F7F">
              <w:t>-'</w:t>
            </w:r>
          </w:p>
        </w:tc>
        <w:tc>
          <w:tcPr>
            <w:tcW w:w="2268" w:type="dxa"/>
          </w:tcPr>
          <w:p w14:paraId="0794C299" w14:textId="03A49C47" w:rsidR="00F07F7F" w:rsidRPr="00F07F7F" w:rsidRDefault="00F07F7F" w:rsidP="00E34ABC">
            <w:r w:rsidRPr="00F07F7F">
              <w:t>Words with the prefix 'sub-' meaning ‘below’ or ‘further divided’</w:t>
            </w:r>
          </w:p>
        </w:tc>
        <w:tc>
          <w:tcPr>
            <w:tcW w:w="2126" w:type="dxa"/>
          </w:tcPr>
          <w:p w14:paraId="70FA2073" w14:textId="1D5026A6" w:rsidR="00F07F7F" w:rsidRPr="00F07F7F" w:rsidRDefault="00F07F7F" w:rsidP="00E34ABC">
            <w:r w:rsidRPr="00F07F7F">
              <w:t>Words with the prefix 'inter-' meaning ‘between’ or ‘among’</w:t>
            </w:r>
          </w:p>
        </w:tc>
        <w:tc>
          <w:tcPr>
            <w:tcW w:w="2126" w:type="dxa"/>
          </w:tcPr>
          <w:p w14:paraId="2F2CA6EE" w14:textId="29BA18A8" w:rsidR="00F07F7F" w:rsidRPr="00F07F7F" w:rsidRDefault="00F07F7F" w:rsidP="00F07F7F">
            <w:r w:rsidRPr="00F07F7F">
              <w:t>Challenge words</w:t>
            </w:r>
          </w:p>
        </w:tc>
        <w:tc>
          <w:tcPr>
            <w:tcW w:w="2126" w:type="dxa"/>
          </w:tcPr>
          <w:p w14:paraId="5F0CC93B" w14:textId="7CF454CC" w:rsidR="00F07F7F" w:rsidRDefault="00F07F7F" w:rsidP="00E34ABC">
            <w:pPr>
              <w:pStyle w:val="BodyText"/>
              <w:rPr>
                <w:rFonts w:asciiTheme="minorHAnsi" w:eastAsiaTheme="minorEastAsia" w:hAnsiTheme="minorHAnsi" w:cstheme="minorHAnsi"/>
                <w:b w:val="0"/>
                <w:bCs w:val="0"/>
                <w:color w:val="000000" w:themeColor="text1"/>
                <w:sz w:val="24"/>
                <w:szCs w:val="24"/>
                <w:lang w:eastAsia="en-US" w:bidi="ar-SA"/>
              </w:rPr>
            </w:pPr>
            <w:r w:rsidRPr="00F07F7F">
              <w:rPr>
                <w:rFonts w:asciiTheme="minorHAnsi" w:eastAsiaTheme="minorEastAsia" w:hAnsiTheme="minorHAnsi" w:cstheme="minorHAnsi"/>
                <w:b w:val="0"/>
                <w:bCs w:val="0"/>
                <w:color w:val="000000" w:themeColor="text1"/>
                <w:sz w:val="24"/>
                <w:szCs w:val="24"/>
                <w:lang w:eastAsia="en-US" w:bidi="ar-SA"/>
              </w:rPr>
              <w:t>Words with the suffix '-</w:t>
            </w:r>
            <w:proofErr w:type="spellStart"/>
            <w:r w:rsidRPr="00F07F7F">
              <w:rPr>
                <w:rFonts w:asciiTheme="minorHAnsi" w:eastAsiaTheme="minorEastAsia" w:hAnsiTheme="minorHAnsi" w:cstheme="minorHAnsi"/>
                <w:b w:val="0"/>
                <w:bCs w:val="0"/>
                <w:color w:val="000000" w:themeColor="text1"/>
                <w:sz w:val="24"/>
                <w:szCs w:val="24"/>
                <w:lang w:eastAsia="en-US" w:bidi="ar-SA"/>
              </w:rPr>
              <w:t>ation</w:t>
            </w:r>
            <w:proofErr w:type="spellEnd"/>
            <w:r w:rsidRPr="00F07F7F">
              <w:rPr>
                <w:rFonts w:asciiTheme="minorHAnsi" w:eastAsiaTheme="minorEastAsia" w:hAnsiTheme="minorHAnsi" w:cstheme="minorHAnsi"/>
                <w:b w:val="0"/>
                <w:bCs w:val="0"/>
                <w:color w:val="000000" w:themeColor="text1"/>
                <w:sz w:val="24"/>
                <w:szCs w:val="24"/>
                <w:lang w:eastAsia="en-US" w:bidi="ar-SA"/>
              </w:rPr>
              <w:t>'</w:t>
            </w:r>
          </w:p>
        </w:tc>
      </w:tr>
      <w:tr w:rsidR="00C35ABC" w14:paraId="05D217A4" w14:textId="77777777" w:rsidTr="00C35ABC">
        <w:trPr>
          <w:jc w:val="center"/>
        </w:trPr>
        <w:tc>
          <w:tcPr>
            <w:tcW w:w="2158" w:type="dxa"/>
          </w:tcPr>
          <w:p w14:paraId="7BC7ABF9" w14:textId="77777777" w:rsidR="00C35ABC" w:rsidRPr="00F3656E" w:rsidRDefault="00C35ABC" w:rsidP="00C35ABC">
            <w:pPr>
              <w:jc w:val="center"/>
              <w:rPr>
                <w:sz w:val="32"/>
                <w:szCs w:val="32"/>
              </w:rPr>
            </w:pPr>
            <w:r>
              <w:rPr>
                <w:sz w:val="32"/>
                <w:szCs w:val="32"/>
              </w:rPr>
              <w:t>a</w:t>
            </w:r>
            <w:r w:rsidRPr="00F3656E">
              <w:rPr>
                <w:sz w:val="32"/>
                <w:szCs w:val="32"/>
              </w:rPr>
              <w:t>ccept</w:t>
            </w:r>
          </w:p>
          <w:p w14:paraId="361D7AC0" w14:textId="77777777" w:rsidR="00C35ABC" w:rsidRPr="00F3656E" w:rsidRDefault="00C35ABC" w:rsidP="00C35ABC">
            <w:pPr>
              <w:jc w:val="center"/>
              <w:rPr>
                <w:sz w:val="32"/>
                <w:szCs w:val="32"/>
              </w:rPr>
            </w:pPr>
            <w:r>
              <w:rPr>
                <w:sz w:val="32"/>
                <w:szCs w:val="32"/>
              </w:rPr>
              <w:t>e</w:t>
            </w:r>
            <w:r w:rsidRPr="00F3656E">
              <w:rPr>
                <w:sz w:val="32"/>
                <w:szCs w:val="32"/>
              </w:rPr>
              <w:t>xcept</w:t>
            </w:r>
          </w:p>
          <w:p w14:paraId="23FAE501" w14:textId="77777777" w:rsidR="00C35ABC" w:rsidRPr="00F3656E" w:rsidRDefault="00C35ABC" w:rsidP="00C35ABC">
            <w:pPr>
              <w:jc w:val="center"/>
              <w:rPr>
                <w:sz w:val="32"/>
                <w:szCs w:val="32"/>
              </w:rPr>
            </w:pPr>
            <w:r>
              <w:rPr>
                <w:sz w:val="32"/>
                <w:szCs w:val="32"/>
              </w:rPr>
              <w:t>k</w:t>
            </w:r>
            <w:r w:rsidRPr="00F3656E">
              <w:rPr>
                <w:sz w:val="32"/>
                <w:szCs w:val="32"/>
              </w:rPr>
              <w:t>not</w:t>
            </w:r>
          </w:p>
          <w:p w14:paraId="6B301540" w14:textId="77777777" w:rsidR="00C35ABC" w:rsidRPr="00F3656E" w:rsidRDefault="00C35ABC" w:rsidP="00C35ABC">
            <w:pPr>
              <w:jc w:val="center"/>
              <w:rPr>
                <w:sz w:val="32"/>
                <w:szCs w:val="32"/>
              </w:rPr>
            </w:pPr>
            <w:r>
              <w:rPr>
                <w:sz w:val="32"/>
                <w:szCs w:val="32"/>
              </w:rPr>
              <w:t>n</w:t>
            </w:r>
            <w:r w:rsidRPr="00F3656E">
              <w:rPr>
                <w:sz w:val="32"/>
                <w:szCs w:val="32"/>
              </w:rPr>
              <w:t>ot</w:t>
            </w:r>
          </w:p>
          <w:p w14:paraId="2EAC39CD" w14:textId="77777777" w:rsidR="00C35ABC" w:rsidRPr="00F3656E" w:rsidRDefault="00C35ABC" w:rsidP="00C35ABC">
            <w:pPr>
              <w:jc w:val="center"/>
              <w:rPr>
                <w:sz w:val="32"/>
                <w:szCs w:val="32"/>
              </w:rPr>
            </w:pPr>
            <w:r>
              <w:rPr>
                <w:sz w:val="32"/>
                <w:szCs w:val="32"/>
              </w:rPr>
              <w:t>p</w:t>
            </w:r>
            <w:r w:rsidRPr="00F3656E">
              <w:rPr>
                <w:sz w:val="32"/>
                <w:szCs w:val="32"/>
              </w:rPr>
              <w:t>eace</w:t>
            </w:r>
          </w:p>
          <w:p w14:paraId="20324990" w14:textId="77777777" w:rsidR="00C35ABC" w:rsidRPr="00F3656E" w:rsidRDefault="00C35ABC" w:rsidP="00C35ABC">
            <w:pPr>
              <w:jc w:val="center"/>
              <w:rPr>
                <w:sz w:val="32"/>
                <w:szCs w:val="32"/>
              </w:rPr>
            </w:pPr>
            <w:r>
              <w:rPr>
                <w:sz w:val="32"/>
                <w:szCs w:val="32"/>
              </w:rPr>
              <w:t>p</w:t>
            </w:r>
            <w:r w:rsidRPr="00F3656E">
              <w:rPr>
                <w:sz w:val="32"/>
                <w:szCs w:val="32"/>
              </w:rPr>
              <w:t>iece</w:t>
            </w:r>
          </w:p>
          <w:p w14:paraId="443CD5DB" w14:textId="77777777" w:rsidR="00C35ABC" w:rsidRPr="00F3656E" w:rsidRDefault="00C35ABC" w:rsidP="00C35ABC">
            <w:pPr>
              <w:jc w:val="center"/>
              <w:rPr>
                <w:sz w:val="32"/>
                <w:szCs w:val="32"/>
              </w:rPr>
            </w:pPr>
            <w:r>
              <w:rPr>
                <w:sz w:val="32"/>
                <w:szCs w:val="32"/>
              </w:rPr>
              <w:t>p</w:t>
            </w:r>
            <w:r w:rsidRPr="00F3656E">
              <w:rPr>
                <w:sz w:val="32"/>
                <w:szCs w:val="32"/>
              </w:rPr>
              <w:t>lain</w:t>
            </w:r>
          </w:p>
          <w:p w14:paraId="6CE50367" w14:textId="77777777" w:rsidR="00C35ABC" w:rsidRPr="00F3656E" w:rsidRDefault="00C35ABC" w:rsidP="00C35ABC">
            <w:pPr>
              <w:jc w:val="center"/>
              <w:rPr>
                <w:sz w:val="32"/>
                <w:szCs w:val="32"/>
              </w:rPr>
            </w:pPr>
            <w:r>
              <w:rPr>
                <w:sz w:val="32"/>
                <w:szCs w:val="32"/>
              </w:rPr>
              <w:t>p</w:t>
            </w:r>
            <w:r w:rsidRPr="00F3656E">
              <w:rPr>
                <w:sz w:val="32"/>
                <w:szCs w:val="32"/>
              </w:rPr>
              <w:t>lane</w:t>
            </w:r>
          </w:p>
          <w:p w14:paraId="28C0863F" w14:textId="77777777" w:rsidR="00C35ABC" w:rsidRPr="00F3656E" w:rsidRDefault="00C35ABC" w:rsidP="00C35ABC">
            <w:pPr>
              <w:jc w:val="center"/>
              <w:rPr>
                <w:sz w:val="32"/>
                <w:szCs w:val="32"/>
              </w:rPr>
            </w:pPr>
            <w:r>
              <w:rPr>
                <w:sz w:val="32"/>
                <w:szCs w:val="32"/>
              </w:rPr>
              <w:t>w</w:t>
            </w:r>
            <w:r w:rsidRPr="00F3656E">
              <w:rPr>
                <w:sz w:val="32"/>
                <w:szCs w:val="32"/>
              </w:rPr>
              <w:t>hether</w:t>
            </w:r>
          </w:p>
          <w:p w14:paraId="7CEAF43A" w14:textId="77777777" w:rsidR="00C35ABC" w:rsidRPr="00F3656E" w:rsidRDefault="00C35ABC" w:rsidP="00C35ABC">
            <w:pPr>
              <w:jc w:val="center"/>
              <w:rPr>
                <w:sz w:val="32"/>
                <w:szCs w:val="32"/>
                <w:u w:val="single"/>
              </w:rPr>
            </w:pPr>
            <w:r w:rsidRPr="00F3656E">
              <w:rPr>
                <w:sz w:val="32"/>
                <w:szCs w:val="32"/>
              </w:rPr>
              <w:t>weather</w:t>
            </w:r>
          </w:p>
          <w:p w14:paraId="296A16C0" w14:textId="77777777" w:rsidR="00C35ABC" w:rsidRDefault="00C35ABC" w:rsidP="00C35ABC">
            <w:pPr>
              <w:jc w:val="center"/>
              <w:rPr>
                <w:sz w:val="32"/>
                <w:szCs w:val="32"/>
                <w:u w:val="single"/>
              </w:rPr>
            </w:pPr>
          </w:p>
        </w:tc>
        <w:tc>
          <w:tcPr>
            <w:tcW w:w="2232" w:type="dxa"/>
          </w:tcPr>
          <w:p w14:paraId="5CA85100" w14:textId="77777777" w:rsidR="00C35ABC" w:rsidRPr="00F3656E" w:rsidRDefault="00C35ABC" w:rsidP="00C35ABC">
            <w:pPr>
              <w:jc w:val="center"/>
              <w:rPr>
                <w:sz w:val="32"/>
                <w:szCs w:val="32"/>
              </w:rPr>
            </w:pPr>
            <w:r w:rsidRPr="00F3656E">
              <w:rPr>
                <w:color w:val="FF0000"/>
                <w:sz w:val="32"/>
                <w:szCs w:val="32"/>
              </w:rPr>
              <w:t>in</w:t>
            </w:r>
            <w:r w:rsidRPr="00F3656E">
              <w:rPr>
                <w:sz w:val="32"/>
                <w:szCs w:val="32"/>
              </w:rPr>
              <w:t>active</w:t>
            </w:r>
          </w:p>
          <w:p w14:paraId="403857A0" w14:textId="77777777" w:rsidR="00C35ABC" w:rsidRPr="00F3656E" w:rsidRDefault="00C35ABC" w:rsidP="00C35ABC">
            <w:pPr>
              <w:jc w:val="center"/>
              <w:rPr>
                <w:sz w:val="32"/>
                <w:szCs w:val="32"/>
              </w:rPr>
            </w:pPr>
            <w:r w:rsidRPr="00F3656E">
              <w:rPr>
                <w:color w:val="FF0000"/>
                <w:sz w:val="32"/>
                <w:szCs w:val="32"/>
              </w:rPr>
              <w:t>in</w:t>
            </w:r>
            <w:r w:rsidRPr="00F3656E">
              <w:rPr>
                <w:sz w:val="32"/>
                <w:szCs w:val="32"/>
              </w:rPr>
              <w:t>correct</w:t>
            </w:r>
          </w:p>
          <w:p w14:paraId="4C865ACF" w14:textId="77777777" w:rsidR="00C35ABC" w:rsidRPr="00F3656E" w:rsidRDefault="00C35ABC" w:rsidP="00C35ABC">
            <w:pPr>
              <w:jc w:val="center"/>
              <w:rPr>
                <w:sz w:val="32"/>
                <w:szCs w:val="32"/>
              </w:rPr>
            </w:pPr>
            <w:r w:rsidRPr="00F3656E">
              <w:rPr>
                <w:color w:val="FF0000"/>
                <w:sz w:val="32"/>
                <w:szCs w:val="32"/>
              </w:rPr>
              <w:t>in</w:t>
            </w:r>
            <w:r w:rsidRPr="00F3656E">
              <w:rPr>
                <w:sz w:val="32"/>
                <w:szCs w:val="32"/>
              </w:rPr>
              <w:t>visible</w:t>
            </w:r>
          </w:p>
          <w:p w14:paraId="59568E31" w14:textId="77777777" w:rsidR="00C35ABC" w:rsidRPr="00F3656E" w:rsidRDefault="00C35ABC" w:rsidP="00C35ABC">
            <w:pPr>
              <w:jc w:val="center"/>
              <w:rPr>
                <w:sz w:val="32"/>
                <w:szCs w:val="32"/>
              </w:rPr>
            </w:pPr>
            <w:r w:rsidRPr="00F3656E">
              <w:rPr>
                <w:color w:val="FF0000"/>
                <w:sz w:val="32"/>
                <w:szCs w:val="32"/>
              </w:rPr>
              <w:t>in</w:t>
            </w:r>
            <w:r w:rsidRPr="00F3656E">
              <w:rPr>
                <w:sz w:val="32"/>
                <w:szCs w:val="32"/>
              </w:rPr>
              <w:t>secure</w:t>
            </w:r>
          </w:p>
          <w:p w14:paraId="6899C338" w14:textId="77777777" w:rsidR="00C35ABC" w:rsidRPr="00F3656E" w:rsidRDefault="00C35ABC" w:rsidP="00C35ABC">
            <w:pPr>
              <w:jc w:val="center"/>
              <w:rPr>
                <w:sz w:val="32"/>
                <w:szCs w:val="32"/>
              </w:rPr>
            </w:pPr>
            <w:r w:rsidRPr="00F3656E">
              <w:rPr>
                <w:color w:val="FF0000"/>
                <w:sz w:val="32"/>
                <w:szCs w:val="32"/>
              </w:rPr>
              <w:t>in</w:t>
            </w:r>
            <w:r w:rsidRPr="00F3656E">
              <w:rPr>
                <w:sz w:val="32"/>
                <w:szCs w:val="32"/>
              </w:rPr>
              <w:t>flexible</w:t>
            </w:r>
          </w:p>
          <w:p w14:paraId="6DE317E1" w14:textId="77777777" w:rsidR="00C35ABC" w:rsidRPr="00F3656E" w:rsidRDefault="00C35ABC" w:rsidP="00C35ABC">
            <w:pPr>
              <w:jc w:val="center"/>
              <w:rPr>
                <w:sz w:val="32"/>
                <w:szCs w:val="32"/>
              </w:rPr>
            </w:pPr>
            <w:r w:rsidRPr="00F3656E">
              <w:rPr>
                <w:color w:val="FF0000"/>
                <w:sz w:val="32"/>
                <w:szCs w:val="32"/>
              </w:rPr>
              <w:t>In</w:t>
            </w:r>
            <w:r w:rsidRPr="00F3656E">
              <w:rPr>
                <w:sz w:val="32"/>
                <w:szCs w:val="32"/>
              </w:rPr>
              <w:t>definite</w:t>
            </w:r>
          </w:p>
          <w:p w14:paraId="3C17F917" w14:textId="77777777" w:rsidR="00C35ABC" w:rsidRPr="00F3656E" w:rsidRDefault="00C35ABC" w:rsidP="00C35ABC">
            <w:pPr>
              <w:jc w:val="center"/>
              <w:rPr>
                <w:sz w:val="32"/>
                <w:szCs w:val="32"/>
              </w:rPr>
            </w:pPr>
            <w:r w:rsidRPr="00F3656E">
              <w:rPr>
                <w:color w:val="FF0000"/>
                <w:sz w:val="32"/>
                <w:szCs w:val="32"/>
              </w:rPr>
              <w:t>In</w:t>
            </w:r>
            <w:r w:rsidRPr="00F3656E">
              <w:rPr>
                <w:sz w:val="32"/>
                <w:szCs w:val="32"/>
              </w:rPr>
              <w:t>elegant</w:t>
            </w:r>
          </w:p>
          <w:p w14:paraId="7EBBC5FD" w14:textId="77777777" w:rsidR="00C35ABC" w:rsidRPr="00F3656E" w:rsidRDefault="00C35ABC" w:rsidP="00C35ABC">
            <w:pPr>
              <w:jc w:val="center"/>
              <w:rPr>
                <w:sz w:val="32"/>
                <w:szCs w:val="32"/>
              </w:rPr>
            </w:pPr>
            <w:r w:rsidRPr="00F3656E">
              <w:rPr>
                <w:color w:val="FF0000"/>
                <w:sz w:val="32"/>
                <w:szCs w:val="32"/>
              </w:rPr>
              <w:t>In</w:t>
            </w:r>
            <w:r w:rsidRPr="00F3656E">
              <w:rPr>
                <w:sz w:val="32"/>
                <w:szCs w:val="32"/>
              </w:rPr>
              <w:t>curable</w:t>
            </w:r>
          </w:p>
          <w:p w14:paraId="5FD87294" w14:textId="04A76490" w:rsidR="00C35ABC" w:rsidRPr="008E18DC" w:rsidRDefault="00C35ABC" w:rsidP="00C35ABC">
            <w:pPr>
              <w:jc w:val="center"/>
              <w:rPr>
                <w:sz w:val="32"/>
                <w:szCs w:val="32"/>
              </w:rPr>
            </w:pPr>
            <w:r w:rsidRPr="00F3656E">
              <w:rPr>
                <w:color w:val="FF0000"/>
                <w:sz w:val="32"/>
                <w:szCs w:val="32"/>
              </w:rPr>
              <w:t>in</w:t>
            </w:r>
            <w:r w:rsidRPr="00F3656E">
              <w:rPr>
                <w:sz w:val="32"/>
                <w:szCs w:val="32"/>
              </w:rPr>
              <w:t>adequate</w:t>
            </w:r>
          </w:p>
        </w:tc>
        <w:tc>
          <w:tcPr>
            <w:tcW w:w="2268" w:type="dxa"/>
          </w:tcPr>
          <w:p w14:paraId="24C9A049" w14:textId="77777777" w:rsidR="00C35ABC" w:rsidRDefault="00C35ABC" w:rsidP="00C35ABC">
            <w:pPr>
              <w:jc w:val="center"/>
              <w:rPr>
                <w:sz w:val="32"/>
                <w:szCs w:val="32"/>
              </w:rPr>
            </w:pPr>
            <w:r w:rsidRPr="00C71D0E">
              <w:rPr>
                <w:color w:val="FF0000"/>
                <w:sz w:val="32"/>
                <w:szCs w:val="32"/>
              </w:rPr>
              <w:t>il</w:t>
            </w:r>
            <w:r w:rsidRPr="00C71D0E">
              <w:rPr>
                <w:color w:val="000000" w:themeColor="text1"/>
                <w:sz w:val="32"/>
                <w:szCs w:val="32"/>
              </w:rPr>
              <w:t>l</w:t>
            </w:r>
            <w:r>
              <w:rPr>
                <w:sz w:val="32"/>
                <w:szCs w:val="32"/>
              </w:rPr>
              <w:t>egal</w:t>
            </w:r>
          </w:p>
          <w:p w14:paraId="6616DE4B" w14:textId="77777777" w:rsidR="00C35ABC" w:rsidRDefault="00C35ABC" w:rsidP="00C35ABC">
            <w:pPr>
              <w:jc w:val="center"/>
              <w:rPr>
                <w:sz w:val="32"/>
                <w:szCs w:val="32"/>
              </w:rPr>
            </w:pPr>
            <w:r w:rsidRPr="00C71D0E">
              <w:rPr>
                <w:color w:val="FF0000"/>
                <w:sz w:val="32"/>
                <w:szCs w:val="32"/>
              </w:rPr>
              <w:t>il</w:t>
            </w:r>
            <w:r>
              <w:rPr>
                <w:sz w:val="32"/>
                <w:szCs w:val="32"/>
              </w:rPr>
              <w:t>legible</w:t>
            </w:r>
          </w:p>
          <w:p w14:paraId="165AD1EB" w14:textId="77777777" w:rsidR="00C35ABC" w:rsidRDefault="00C35ABC" w:rsidP="00C35ABC">
            <w:pPr>
              <w:jc w:val="center"/>
              <w:rPr>
                <w:sz w:val="32"/>
                <w:szCs w:val="32"/>
              </w:rPr>
            </w:pPr>
            <w:r w:rsidRPr="00C71D0E">
              <w:rPr>
                <w:color w:val="FF0000"/>
                <w:sz w:val="32"/>
                <w:szCs w:val="32"/>
              </w:rPr>
              <w:t>im</w:t>
            </w:r>
            <w:r>
              <w:rPr>
                <w:sz w:val="32"/>
                <w:szCs w:val="32"/>
              </w:rPr>
              <w:t>mature</w:t>
            </w:r>
          </w:p>
          <w:p w14:paraId="3533E2B6" w14:textId="77777777" w:rsidR="00C35ABC" w:rsidRDefault="00C35ABC" w:rsidP="00C35ABC">
            <w:pPr>
              <w:jc w:val="center"/>
              <w:rPr>
                <w:sz w:val="32"/>
                <w:szCs w:val="32"/>
              </w:rPr>
            </w:pPr>
            <w:r w:rsidRPr="00C71D0E">
              <w:rPr>
                <w:color w:val="FF0000"/>
                <w:sz w:val="32"/>
                <w:szCs w:val="32"/>
              </w:rPr>
              <w:t>im</w:t>
            </w:r>
            <w:r>
              <w:rPr>
                <w:sz w:val="32"/>
                <w:szCs w:val="32"/>
              </w:rPr>
              <w:t>mortal</w:t>
            </w:r>
          </w:p>
          <w:p w14:paraId="228D3EC1" w14:textId="77777777" w:rsidR="00C35ABC" w:rsidRDefault="00C35ABC" w:rsidP="00C35ABC">
            <w:pPr>
              <w:jc w:val="center"/>
              <w:rPr>
                <w:sz w:val="32"/>
                <w:szCs w:val="32"/>
              </w:rPr>
            </w:pPr>
            <w:r w:rsidRPr="00C71D0E">
              <w:rPr>
                <w:color w:val="FF0000"/>
                <w:sz w:val="32"/>
                <w:szCs w:val="32"/>
              </w:rPr>
              <w:t>im</w:t>
            </w:r>
            <w:r>
              <w:rPr>
                <w:sz w:val="32"/>
                <w:szCs w:val="32"/>
              </w:rPr>
              <w:t>possible</w:t>
            </w:r>
          </w:p>
          <w:p w14:paraId="1FAD3567" w14:textId="77777777" w:rsidR="00C35ABC" w:rsidRDefault="00C35ABC" w:rsidP="00C35ABC">
            <w:pPr>
              <w:jc w:val="center"/>
              <w:rPr>
                <w:sz w:val="32"/>
                <w:szCs w:val="32"/>
              </w:rPr>
            </w:pPr>
            <w:r w:rsidRPr="00C71D0E">
              <w:rPr>
                <w:color w:val="FF0000"/>
                <w:sz w:val="32"/>
                <w:szCs w:val="32"/>
              </w:rPr>
              <w:t>im</w:t>
            </w:r>
            <w:r>
              <w:rPr>
                <w:sz w:val="32"/>
                <w:szCs w:val="32"/>
              </w:rPr>
              <w:t>patient</w:t>
            </w:r>
          </w:p>
          <w:p w14:paraId="52E6683D" w14:textId="77777777" w:rsidR="00C35ABC" w:rsidRDefault="00C35ABC" w:rsidP="00C35ABC">
            <w:pPr>
              <w:jc w:val="center"/>
              <w:rPr>
                <w:sz w:val="32"/>
                <w:szCs w:val="32"/>
              </w:rPr>
            </w:pPr>
            <w:r w:rsidRPr="00C71D0E">
              <w:rPr>
                <w:color w:val="FF0000"/>
                <w:sz w:val="32"/>
                <w:szCs w:val="32"/>
              </w:rPr>
              <w:t>im</w:t>
            </w:r>
            <w:r>
              <w:rPr>
                <w:sz w:val="32"/>
                <w:szCs w:val="32"/>
              </w:rPr>
              <w:t>perfect</w:t>
            </w:r>
          </w:p>
          <w:p w14:paraId="6C39D25C" w14:textId="77777777" w:rsidR="00C35ABC" w:rsidRDefault="00C35ABC" w:rsidP="00C35ABC">
            <w:pPr>
              <w:jc w:val="center"/>
              <w:rPr>
                <w:sz w:val="32"/>
                <w:szCs w:val="32"/>
              </w:rPr>
            </w:pPr>
            <w:r w:rsidRPr="00C71D0E">
              <w:rPr>
                <w:color w:val="FF0000"/>
                <w:sz w:val="32"/>
                <w:szCs w:val="32"/>
              </w:rPr>
              <w:t>ir</w:t>
            </w:r>
            <w:r>
              <w:rPr>
                <w:sz w:val="32"/>
                <w:szCs w:val="32"/>
              </w:rPr>
              <w:t>regular</w:t>
            </w:r>
          </w:p>
          <w:p w14:paraId="01480A56" w14:textId="77777777" w:rsidR="00C35ABC" w:rsidRDefault="00C35ABC" w:rsidP="00C35ABC">
            <w:pPr>
              <w:jc w:val="center"/>
              <w:rPr>
                <w:sz w:val="32"/>
                <w:szCs w:val="32"/>
              </w:rPr>
            </w:pPr>
            <w:r w:rsidRPr="00C71D0E">
              <w:rPr>
                <w:color w:val="FF0000"/>
                <w:sz w:val="32"/>
                <w:szCs w:val="32"/>
              </w:rPr>
              <w:t>ir</w:t>
            </w:r>
            <w:r>
              <w:rPr>
                <w:sz w:val="32"/>
                <w:szCs w:val="32"/>
              </w:rPr>
              <w:t>relevant</w:t>
            </w:r>
          </w:p>
          <w:p w14:paraId="0F5BAF20" w14:textId="43C142E9" w:rsidR="00C35ABC" w:rsidRPr="008E18DC" w:rsidRDefault="00C35ABC" w:rsidP="00C35ABC">
            <w:pPr>
              <w:jc w:val="center"/>
              <w:rPr>
                <w:sz w:val="32"/>
                <w:szCs w:val="32"/>
              </w:rPr>
            </w:pPr>
            <w:r w:rsidRPr="00C71D0E">
              <w:rPr>
                <w:color w:val="FF0000"/>
                <w:sz w:val="32"/>
                <w:szCs w:val="32"/>
              </w:rPr>
              <w:t>ir</w:t>
            </w:r>
            <w:r>
              <w:rPr>
                <w:sz w:val="32"/>
                <w:szCs w:val="32"/>
              </w:rPr>
              <w:t xml:space="preserve">responsible </w:t>
            </w:r>
          </w:p>
        </w:tc>
        <w:tc>
          <w:tcPr>
            <w:tcW w:w="2268" w:type="dxa"/>
          </w:tcPr>
          <w:p w14:paraId="6830AAED" w14:textId="77777777" w:rsidR="00C35ABC" w:rsidRDefault="00C35ABC" w:rsidP="00C35ABC">
            <w:pPr>
              <w:jc w:val="center"/>
              <w:rPr>
                <w:sz w:val="32"/>
                <w:szCs w:val="32"/>
              </w:rPr>
            </w:pPr>
            <w:r w:rsidRPr="00B55D85">
              <w:rPr>
                <w:color w:val="FF0000"/>
                <w:sz w:val="32"/>
                <w:szCs w:val="32"/>
              </w:rPr>
              <w:t>sub</w:t>
            </w:r>
            <w:r>
              <w:rPr>
                <w:sz w:val="32"/>
                <w:szCs w:val="32"/>
              </w:rPr>
              <w:t>ject</w:t>
            </w:r>
          </w:p>
          <w:p w14:paraId="2E1A39F0" w14:textId="77777777" w:rsidR="00C35ABC" w:rsidRDefault="00C35ABC" w:rsidP="00C35ABC">
            <w:pPr>
              <w:jc w:val="center"/>
              <w:rPr>
                <w:sz w:val="32"/>
                <w:szCs w:val="32"/>
              </w:rPr>
            </w:pPr>
            <w:r w:rsidRPr="00B55D85">
              <w:rPr>
                <w:color w:val="FF0000"/>
                <w:sz w:val="32"/>
                <w:szCs w:val="32"/>
              </w:rPr>
              <w:t>sub</w:t>
            </w:r>
            <w:r>
              <w:rPr>
                <w:sz w:val="32"/>
                <w:szCs w:val="32"/>
              </w:rPr>
              <w:t>marine</w:t>
            </w:r>
          </w:p>
          <w:p w14:paraId="3F2D7EFC" w14:textId="77777777" w:rsidR="00C35ABC" w:rsidRDefault="00C35ABC" w:rsidP="00C35ABC">
            <w:pPr>
              <w:jc w:val="center"/>
              <w:rPr>
                <w:sz w:val="32"/>
                <w:szCs w:val="32"/>
              </w:rPr>
            </w:pPr>
            <w:r w:rsidRPr="00B55D85">
              <w:rPr>
                <w:color w:val="FF0000"/>
                <w:sz w:val="32"/>
                <w:szCs w:val="32"/>
              </w:rPr>
              <w:t>sub</w:t>
            </w:r>
            <w:r>
              <w:rPr>
                <w:sz w:val="32"/>
                <w:szCs w:val="32"/>
              </w:rPr>
              <w:t>way</w:t>
            </w:r>
          </w:p>
          <w:p w14:paraId="4F6D585F" w14:textId="77777777" w:rsidR="00C35ABC" w:rsidRDefault="00C35ABC" w:rsidP="00C35ABC">
            <w:pPr>
              <w:jc w:val="center"/>
              <w:rPr>
                <w:sz w:val="32"/>
                <w:szCs w:val="32"/>
              </w:rPr>
            </w:pPr>
            <w:r w:rsidRPr="00B55D85">
              <w:rPr>
                <w:color w:val="FF0000"/>
                <w:sz w:val="32"/>
                <w:szCs w:val="32"/>
              </w:rPr>
              <w:t>sub</w:t>
            </w:r>
            <w:r>
              <w:rPr>
                <w:sz w:val="32"/>
                <w:szCs w:val="32"/>
              </w:rPr>
              <w:t>merge</w:t>
            </w:r>
          </w:p>
          <w:p w14:paraId="30E411A6" w14:textId="77777777" w:rsidR="00C35ABC" w:rsidRDefault="00C35ABC" w:rsidP="00C35ABC">
            <w:pPr>
              <w:jc w:val="center"/>
              <w:rPr>
                <w:sz w:val="32"/>
                <w:szCs w:val="32"/>
              </w:rPr>
            </w:pPr>
            <w:r w:rsidRPr="00B55D85">
              <w:rPr>
                <w:color w:val="FF0000"/>
                <w:sz w:val="32"/>
                <w:szCs w:val="32"/>
              </w:rPr>
              <w:t>sub</w:t>
            </w:r>
            <w:r>
              <w:rPr>
                <w:sz w:val="32"/>
                <w:szCs w:val="32"/>
              </w:rPr>
              <w:t>tropical</w:t>
            </w:r>
          </w:p>
          <w:p w14:paraId="3885DEAD" w14:textId="77777777" w:rsidR="00C35ABC" w:rsidRDefault="00C35ABC" w:rsidP="00C35ABC">
            <w:pPr>
              <w:jc w:val="center"/>
              <w:rPr>
                <w:sz w:val="32"/>
                <w:szCs w:val="32"/>
              </w:rPr>
            </w:pPr>
            <w:r w:rsidRPr="00B55D85">
              <w:rPr>
                <w:color w:val="FF0000"/>
                <w:sz w:val="32"/>
                <w:szCs w:val="32"/>
              </w:rPr>
              <w:t>sub</w:t>
            </w:r>
            <w:r>
              <w:rPr>
                <w:sz w:val="32"/>
                <w:szCs w:val="32"/>
              </w:rPr>
              <w:t>divide</w:t>
            </w:r>
          </w:p>
          <w:p w14:paraId="02BC76BB" w14:textId="77777777" w:rsidR="00C35ABC" w:rsidRDefault="00C35ABC" w:rsidP="00C35ABC">
            <w:pPr>
              <w:jc w:val="center"/>
              <w:rPr>
                <w:sz w:val="32"/>
                <w:szCs w:val="32"/>
              </w:rPr>
            </w:pPr>
            <w:r w:rsidRPr="00B55D85">
              <w:rPr>
                <w:color w:val="FF0000"/>
                <w:sz w:val="32"/>
                <w:szCs w:val="32"/>
              </w:rPr>
              <w:t>sub</w:t>
            </w:r>
            <w:r>
              <w:rPr>
                <w:sz w:val="32"/>
                <w:szCs w:val="32"/>
              </w:rPr>
              <w:t>heading</w:t>
            </w:r>
          </w:p>
          <w:p w14:paraId="13239C48" w14:textId="77777777" w:rsidR="00C35ABC" w:rsidRDefault="00C35ABC" w:rsidP="00C35ABC">
            <w:pPr>
              <w:jc w:val="center"/>
              <w:rPr>
                <w:sz w:val="32"/>
                <w:szCs w:val="32"/>
              </w:rPr>
            </w:pPr>
            <w:r w:rsidRPr="00B55D85">
              <w:rPr>
                <w:color w:val="FF0000"/>
                <w:sz w:val="32"/>
                <w:szCs w:val="32"/>
              </w:rPr>
              <w:t>sub</w:t>
            </w:r>
            <w:r>
              <w:rPr>
                <w:sz w:val="32"/>
                <w:szCs w:val="32"/>
              </w:rPr>
              <w:t>standard</w:t>
            </w:r>
          </w:p>
          <w:p w14:paraId="582F4069" w14:textId="77777777" w:rsidR="00C35ABC" w:rsidRDefault="00C35ABC" w:rsidP="00C35ABC">
            <w:pPr>
              <w:jc w:val="center"/>
              <w:rPr>
                <w:sz w:val="32"/>
                <w:szCs w:val="32"/>
              </w:rPr>
            </w:pPr>
            <w:r w:rsidRPr="00B55D85">
              <w:rPr>
                <w:color w:val="FF0000"/>
                <w:sz w:val="32"/>
                <w:szCs w:val="32"/>
              </w:rPr>
              <w:t>sub</w:t>
            </w:r>
            <w:r>
              <w:rPr>
                <w:sz w:val="32"/>
                <w:szCs w:val="32"/>
              </w:rPr>
              <w:t>mit</w:t>
            </w:r>
          </w:p>
          <w:p w14:paraId="55E30C0D" w14:textId="27C6ED37" w:rsidR="00C35ABC" w:rsidRPr="008E18DC" w:rsidRDefault="00C35ABC" w:rsidP="00C35ABC">
            <w:pPr>
              <w:jc w:val="center"/>
              <w:rPr>
                <w:sz w:val="32"/>
                <w:szCs w:val="32"/>
              </w:rPr>
            </w:pPr>
            <w:r w:rsidRPr="00B55D85">
              <w:rPr>
                <w:color w:val="FF0000"/>
                <w:sz w:val="32"/>
                <w:szCs w:val="32"/>
              </w:rPr>
              <w:t>sub</w:t>
            </w:r>
            <w:r>
              <w:rPr>
                <w:sz w:val="32"/>
                <w:szCs w:val="32"/>
              </w:rPr>
              <w:t>title</w:t>
            </w:r>
          </w:p>
        </w:tc>
        <w:tc>
          <w:tcPr>
            <w:tcW w:w="2126" w:type="dxa"/>
          </w:tcPr>
          <w:p w14:paraId="15870E21" w14:textId="77777777" w:rsidR="00C35ABC" w:rsidRDefault="00C35ABC" w:rsidP="00C35ABC">
            <w:pPr>
              <w:jc w:val="center"/>
              <w:rPr>
                <w:sz w:val="32"/>
                <w:szCs w:val="32"/>
              </w:rPr>
            </w:pPr>
            <w:r w:rsidRPr="00B55D85">
              <w:rPr>
                <w:color w:val="FF0000"/>
                <w:sz w:val="32"/>
                <w:szCs w:val="32"/>
              </w:rPr>
              <w:t>int</w:t>
            </w:r>
            <w:r>
              <w:rPr>
                <w:sz w:val="32"/>
                <w:szCs w:val="32"/>
              </w:rPr>
              <w:t>eract</w:t>
            </w:r>
          </w:p>
          <w:p w14:paraId="7935D5D6" w14:textId="77777777" w:rsidR="00C35ABC" w:rsidRDefault="00C35ABC" w:rsidP="00C35ABC">
            <w:pPr>
              <w:jc w:val="center"/>
              <w:rPr>
                <w:sz w:val="32"/>
                <w:szCs w:val="32"/>
              </w:rPr>
            </w:pPr>
            <w:r w:rsidRPr="00B55D85">
              <w:rPr>
                <w:color w:val="FF0000"/>
                <w:sz w:val="32"/>
                <w:szCs w:val="32"/>
              </w:rPr>
              <w:t>int</w:t>
            </w:r>
            <w:r>
              <w:rPr>
                <w:sz w:val="32"/>
                <w:szCs w:val="32"/>
              </w:rPr>
              <w:t>ernational</w:t>
            </w:r>
          </w:p>
          <w:p w14:paraId="21596862" w14:textId="77777777" w:rsidR="00C35ABC" w:rsidRDefault="00C35ABC" w:rsidP="00C35ABC">
            <w:pPr>
              <w:jc w:val="center"/>
              <w:rPr>
                <w:sz w:val="32"/>
                <w:szCs w:val="32"/>
              </w:rPr>
            </w:pPr>
            <w:r w:rsidRPr="00B55D85">
              <w:rPr>
                <w:color w:val="FF0000"/>
                <w:sz w:val="32"/>
                <w:szCs w:val="32"/>
              </w:rPr>
              <w:t>int</w:t>
            </w:r>
            <w:r>
              <w:rPr>
                <w:sz w:val="32"/>
                <w:szCs w:val="32"/>
              </w:rPr>
              <w:t>erfere</w:t>
            </w:r>
          </w:p>
          <w:p w14:paraId="7E0631F8" w14:textId="77777777" w:rsidR="00C35ABC" w:rsidRDefault="00C35ABC" w:rsidP="00C35ABC">
            <w:pPr>
              <w:jc w:val="center"/>
              <w:rPr>
                <w:sz w:val="32"/>
                <w:szCs w:val="32"/>
              </w:rPr>
            </w:pPr>
            <w:r w:rsidRPr="00B55D85">
              <w:rPr>
                <w:color w:val="FF0000"/>
                <w:sz w:val="32"/>
                <w:szCs w:val="32"/>
              </w:rPr>
              <w:t>int</w:t>
            </w:r>
            <w:r>
              <w:rPr>
                <w:sz w:val="32"/>
                <w:szCs w:val="32"/>
              </w:rPr>
              <w:t>erview</w:t>
            </w:r>
          </w:p>
          <w:p w14:paraId="4EB7E40A" w14:textId="77777777" w:rsidR="00C35ABC" w:rsidRDefault="00C35ABC" w:rsidP="00C35ABC">
            <w:pPr>
              <w:jc w:val="center"/>
              <w:rPr>
                <w:sz w:val="32"/>
                <w:szCs w:val="32"/>
              </w:rPr>
            </w:pPr>
            <w:r w:rsidRPr="00B55D85">
              <w:rPr>
                <w:color w:val="FF0000"/>
                <w:sz w:val="32"/>
                <w:szCs w:val="32"/>
              </w:rPr>
              <w:t>int</w:t>
            </w:r>
            <w:r>
              <w:rPr>
                <w:sz w:val="32"/>
                <w:szCs w:val="32"/>
              </w:rPr>
              <w:t>ercept</w:t>
            </w:r>
          </w:p>
          <w:p w14:paraId="7FB431AA" w14:textId="77777777" w:rsidR="00C35ABC" w:rsidRDefault="00C35ABC" w:rsidP="00C35ABC">
            <w:pPr>
              <w:jc w:val="center"/>
              <w:rPr>
                <w:sz w:val="32"/>
                <w:szCs w:val="32"/>
              </w:rPr>
            </w:pPr>
            <w:r w:rsidRPr="00B55D85">
              <w:rPr>
                <w:color w:val="FF0000"/>
                <w:sz w:val="32"/>
                <w:szCs w:val="32"/>
              </w:rPr>
              <w:t>int</w:t>
            </w:r>
            <w:r>
              <w:rPr>
                <w:sz w:val="32"/>
                <w:szCs w:val="32"/>
              </w:rPr>
              <w:t>ercom</w:t>
            </w:r>
          </w:p>
          <w:p w14:paraId="3EE24563" w14:textId="77777777" w:rsidR="00C35ABC" w:rsidRDefault="00C35ABC" w:rsidP="00C35ABC">
            <w:pPr>
              <w:jc w:val="center"/>
              <w:rPr>
                <w:sz w:val="32"/>
                <w:szCs w:val="32"/>
              </w:rPr>
            </w:pPr>
            <w:r w:rsidRPr="00B55D85">
              <w:rPr>
                <w:color w:val="FF0000"/>
                <w:sz w:val="32"/>
                <w:szCs w:val="32"/>
              </w:rPr>
              <w:t>int</w:t>
            </w:r>
            <w:r>
              <w:rPr>
                <w:sz w:val="32"/>
                <w:szCs w:val="32"/>
              </w:rPr>
              <w:t>ernet</w:t>
            </w:r>
          </w:p>
          <w:p w14:paraId="098CBFE9" w14:textId="77777777" w:rsidR="00C35ABC" w:rsidRDefault="00C35ABC" w:rsidP="00C35ABC">
            <w:pPr>
              <w:jc w:val="center"/>
              <w:rPr>
                <w:sz w:val="32"/>
                <w:szCs w:val="32"/>
              </w:rPr>
            </w:pPr>
            <w:r w:rsidRPr="00B55D85">
              <w:rPr>
                <w:color w:val="FF0000"/>
                <w:sz w:val="32"/>
                <w:szCs w:val="32"/>
              </w:rPr>
              <w:t>int</w:t>
            </w:r>
            <w:r>
              <w:rPr>
                <w:sz w:val="32"/>
                <w:szCs w:val="32"/>
              </w:rPr>
              <w:t>erchange</w:t>
            </w:r>
          </w:p>
          <w:p w14:paraId="3B72242F" w14:textId="77777777" w:rsidR="00C35ABC" w:rsidRPr="00F07F7F" w:rsidRDefault="00C35ABC" w:rsidP="00C35ABC">
            <w:pPr>
              <w:jc w:val="center"/>
            </w:pPr>
          </w:p>
        </w:tc>
        <w:tc>
          <w:tcPr>
            <w:tcW w:w="2126" w:type="dxa"/>
          </w:tcPr>
          <w:p w14:paraId="77AAF20E" w14:textId="77777777" w:rsidR="00C35ABC" w:rsidRDefault="00C35ABC" w:rsidP="00C35ABC">
            <w:pPr>
              <w:jc w:val="center"/>
              <w:rPr>
                <w:sz w:val="32"/>
                <w:szCs w:val="32"/>
              </w:rPr>
            </w:pPr>
            <w:r>
              <w:rPr>
                <w:sz w:val="32"/>
                <w:szCs w:val="32"/>
              </w:rPr>
              <w:t>calendar</w:t>
            </w:r>
          </w:p>
          <w:p w14:paraId="74150DED" w14:textId="77777777" w:rsidR="00C35ABC" w:rsidRDefault="00C35ABC" w:rsidP="00C35ABC">
            <w:pPr>
              <w:jc w:val="center"/>
              <w:rPr>
                <w:sz w:val="32"/>
                <w:szCs w:val="32"/>
              </w:rPr>
            </w:pPr>
            <w:r>
              <w:rPr>
                <w:sz w:val="32"/>
                <w:szCs w:val="32"/>
              </w:rPr>
              <w:t>appear</w:t>
            </w:r>
          </w:p>
          <w:p w14:paraId="66C42D43" w14:textId="77777777" w:rsidR="00C35ABC" w:rsidRDefault="00C35ABC" w:rsidP="00C35ABC">
            <w:pPr>
              <w:jc w:val="center"/>
              <w:rPr>
                <w:sz w:val="32"/>
                <w:szCs w:val="32"/>
              </w:rPr>
            </w:pPr>
            <w:r>
              <w:rPr>
                <w:sz w:val="32"/>
                <w:szCs w:val="32"/>
              </w:rPr>
              <w:t>believe</w:t>
            </w:r>
          </w:p>
          <w:p w14:paraId="0F096066" w14:textId="77777777" w:rsidR="00C35ABC" w:rsidRDefault="00C35ABC" w:rsidP="00C35ABC">
            <w:pPr>
              <w:jc w:val="center"/>
              <w:rPr>
                <w:sz w:val="32"/>
                <w:szCs w:val="32"/>
              </w:rPr>
            </w:pPr>
            <w:r>
              <w:rPr>
                <w:sz w:val="32"/>
                <w:szCs w:val="32"/>
              </w:rPr>
              <w:t>grammar</w:t>
            </w:r>
          </w:p>
          <w:p w14:paraId="75C3E299" w14:textId="77777777" w:rsidR="00C35ABC" w:rsidRDefault="00C35ABC" w:rsidP="00C35ABC">
            <w:pPr>
              <w:jc w:val="center"/>
              <w:rPr>
                <w:sz w:val="32"/>
                <w:szCs w:val="32"/>
              </w:rPr>
            </w:pPr>
            <w:r>
              <w:rPr>
                <w:sz w:val="32"/>
                <w:szCs w:val="32"/>
              </w:rPr>
              <w:t>increase</w:t>
            </w:r>
          </w:p>
          <w:p w14:paraId="76D8F49A" w14:textId="77777777" w:rsidR="00C35ABC" w:rsidRDefault="00C35ABC" w:rsidP="00C35ABC">
            <w:pPr>
              <w:jc w:val="center"/>
              <w:rPr>
                <w:sz w:val="32"/>
                <w:szCs w:val="32"/>
              </w:rPr>
            </w:pPr>
            <w:r>
              <w:rPr>
                <w:sz w:val="32"/>
                <w:szCs w:val="32"/>
              </w:rPr>
              <w:t>interest</w:t>
            </w:r>
          </w:p>
          <w:p w14:paraId="7C2C9CDF" w14:textId="77777777" w:rsidR="00C35ABC" w:rsidRDefault="00C35ABC" w:rsidP="00C35ABC">
            <w:pPr>
              <w:jc w:val="center"/>
              <w:rPr>
                <w:sz w:val="32"/>
                <w:szCs w:val="32"/>
              </w:rPr>
            </w:pPr>
            <w:r>
              <w:rPr>
                <w:sz w:val="32"/>
                <w:szCs w:val="32"/>
              </w:rPr>
              <w:t>opposite</w:t>
            </w:r>
          </w:p>
          <w:p w14:paraId="568B0AA0" w14:textId="77777777" w:rsidR="00C35ABC" w:rsidRDefault="00C35ABC" w:rsidP="00C35ABC">
            <w:pPr>
              <w:jc w:val="center"/>
              <w:rPr>
                <w:sz w:val="32"/>
                <w:szCs w:val="32"/>
              </w:rPr>
            </w:pPr>
            <w:r>
              <w:rPr>
                <w:sz w:val="32"/>
                <w:szCs w:val="32"/>
              </w:rPr>
              <w:t>straight</w:t>
            </w:r>
          </w:p>
          <w:p w14:paraId="2F238075" w14:textId="77777777" w:rsidR="00C35ABC" w:rsidRDefault="00C35ABC" w:rsidP="00C35ABC">
            <w:pPr>
              <w:jc w:val="center"/>
              <w:rPr>
                <w:sz w:val="32"/>
                <w:szCs w:val="32"/>
              </w:rPr>
            </w:pPr>
            <w:r>
              <w:rPr>
                <w:sz w:val="32"/>
                <w:szCs w:val="32"/>
              </w:rPr>
              <w:t>strength</w:t>
            </w:r>
          </w:p>
          <w:p w14:paraId="0A386730" w14:textId="0003C44D" w:rsidR="00C35ABC" w:rsidRPr="008E18DC" w:rsidRDefault="00C35ABC" w:rsidP="00C35ABC">
            <w:pPr>
              <w:jc w:val="center"/>
              <w:rPr>
                <w:sz w:val="32"/>
                <w:szCs w:val="32"/>
              </w:rPr>
            </w:pPr>
            <w:r>
              <w:rPr>
                <w:sz w:val="32"/>
                <w:szCs w:val="32"/>
              </w:rPr>
              <w:t>woman</w:t>
            </w:r>
          </w:p>
        </w:tc>
        <w:tc>
          <w:tcPr>
            <w:tcW w:w="2126" w:type="dxa"/>
          </w:tcPr>
          <w:p w14:paraId="7CFD33CD" w14:textId="3C1222C5" w:rsidR="00C35ABC" w:rsidRDefault="00C35ABC" w:rsidP="00C35ABC">
            <w:pPr>
              <w:jc w:val="center"/>
              <w:rPr>
                <w:sz w:val="32"/>
                <w:szCs w:val="32"/>
              </w:rPr>
            </w:pPr>
            <w:r>
              <w:rPr>
                <w:sz w:val="32"/>
                <w:szCs w:val="32"/>
              </w:rPr>
              <w:t>adorat</w:t>
            </w:r>
            <w:r w:rsidRPr="00C35ABC">
              <w:rPr>
                <w:color w:val="FF0000"/>
                <w:sz w:val="32"/>
                <w:szCs w:val="32"/>
              </w:rPr>
              <w:t>ion</w:t>
            </w:r>
          </w:p>
          <w:p w14:paraId="72E035B9" w14:textId="2DC6A9E8" w:rsidR="00C35ABC" w:rsidRDefault="00C35ABC" w:rsidP="00C35ABC">
            <w:pPr>
              <w:jc w:val="center"/>
              <w:rPr>
                <w:sz w:val="32"/>
                <w:szCs w:val="32"/>
              </w:rPr>
            </w:pPr>
            <w:r>
              <w:rPr>
                <w:sz w:val="32"/>
                <w:szCs w:val="32"/>
              </w:rPr>
              <w:t>coronat</w:t>
            </w:r>
            <w:r w:rsidRPr="00C35ABC">
              <w:rPr>
                <w:color w:val="FF0000"/>
                <w:sz w:val="32"/>
                <w:szCs w:val="32"/>
              </w:rPr>
              <w:t>ion</w:t>
            </w:r>
          </w:p>
          <w:p w14:paraId="24ED084C" w14:textId="3ABD858B" w:rsidR="00C35ABC" w:rsidRDefault="00C35ABC" w:rsidP="00C35ABC">
            <w:pPr>
              <w:jc w:val="center"/>
              <w:rPr>
                <w:sz w:val="32"/>
                <w:szCs w:val="32"/>
              </w:rPr>
            </w:pPr>
            <w:r>
              <w:rPr>
                <w:sz w:val="32"/>
                <w:szCs w:val="32"/>
              </w:rPr>
              <w:t>detonat</w:t>
            </w:r>
            <w:r w:rsidRPr="00C35ABC">
              <w:rPr>
                <w:color w:val="FF0000"/>
                <w:sz w:val="32"/>
                <w:szCs w:val="32"/>
              </w:rPr>
              <w:t>ion</w:t>
            </w:r>
          </w:p>
          <w:p w14:paraId="3A0AAA65" w14:textId="3C30CC04" w:rsidR="00C35ABC" w:rsidRDefault="00C35ABC" w:rsidP="00C35ABC">
            <w:pPr>
              <w:jc w:val="center"/>
              <w:rPr>
                <w:sz w:val="32"/>
                <w:szCs w:val="32"/>
              </w:rPr>
            </w:pPr>
            <w:r>
              <w:rPr>
                <w:sz w:val="32"/>
                <w:szCs w:val="32"/>
              </w:rPr>
              <w:t>observat</w:t>
            </w:r>
            <w:r w:rsidRPr="00C35ABC">
              <w:rPr>
                <w:color w:val="FF0000"/>
                <w:sz w:val="32"/>
                <w:szCs w:val="32"/>
              </w:rPr>
              <w:t>ion</w:t>
            </w:r>
          </w:p>
          <w:p w14:paraId="1221162E" w14:textId="6B943AEF" w:rsidR="00C35ABC" w:rsidRDefault="00C35ABC" w:rsidP="00C35ABC">
            <w:pPr>
              <w:jc w:val="center"/>
              <w:rPr>
                <w:sz w:val="32"/>
                <w:szCs w:val="32"/>
              </w:rPr>
            </w:pPr>
            <w:r>
              <w:rPr>
                <w:sz w:val="32"/>
                <w:szCs w:val="32"/>
              </w:rPr>
              <w:t>locat</w:t>
            </w:r>
            <w:r w:rsidRPr="00C35ABC">
              <w:rPr>
                <w:color w:val="FF0000"/>
                <w:sz w:val="32"/>
                <w:szCs w:val="32"/>
              </w:rPr>
              <w:t>ion</w:t>
            </w:r>
          </w:p>
          <w:p w14:paraId="6B95434F" w14:textId="62578B16" w:rsidR="00C35ABC" w:rsidRDefault="00C35ABC" w:rsidP="00C35ABC">
            <w:pPr>
              <w:jc w:val="center"/>
              <w:rPr>
                <w:sz w:val="32"/>
                <w:szCs w:val="32"/>
              </w:rPr>
            </w:pPr>
            <w:r>
              <w:rPr>
                <w:sz w:val="32"/>
                <w:szCs w:val="32"/>
              </w:rPr>
              <w:t>generat</w:t>
            </w:r>
            <w:r w:rsidRPr="00C35ABC">
              <w:rPr>
                <w:color w:val="FF0000"/>
                <w:sz w:val="32"/>
                <w:szCs w:val="32"/>
              </w:rPr>
              <w:t>ion</w:t>
            </w:r>
          </w:p>
          <w:p w14:paraId="5591E3E5" w14:textId="67D13846" w:rsidR="00C35ABC" w:rsidRDefault="00C35ABC" w:rsidP="00C35ABC">
            <w:pPr>
              <w:jc w:val="center"/>
              <w:rPr>
                <w:sz w:val="32"/>
                <w:szCs w:val="32"/>
              </w:rPr>
            </w:pPr>
            <w:r>
              <w:rPr>
                <w:sz w:val="32"/>
                <w:szCs w:val="32"/>
              </w:rPr>
              <w:t>explorat</w:t>
            </w:r>
            <w:r w:rsidRPr="00C35ABC">
              <w:rPr>
                <w:color w:val="FF0000"/>
                <w:sz w:val="32"/>
                <w:szCs w:val="32"/>
              </w:rPr>
              <w:t>ion</w:t>
            </w:r>
          </w:p>
          <w:p w14:paraId="008886BF" w14:textId="2FDE64C7" w:rsidR="00C35ABC" w:rsidRDefault="00C35ABC" w:rsidP="00C35ABC">
            <w:pPr>
              <w:jc w:val="center"/>
              <w:rPr>
                <w:sz w:val="32"/>
                <w:szCs w:val="32"/>
              </w:rPr>
            </w:pPr>
            <w:r>
              <w:rPr>
                <w:sz w:val="32"/>
                <w:szCs w:val="32"/>
              </w:rPr>
              <w:t>combinat</w:t>
            </w:r>
            <w:r w:rsidRPr="00C35ABC">
              <w:rPr>
                <w:color w:val="FF0000"/>
                <w:sz w:val="32"/>
                <w:szCs w:val="32"/>
              </w:rPr>
              <w:t>ion</w:t>
            </w:r>
          </w:p>
          <w:p w14:paraId="3557D6A4" w14:textId="2CB6B620" w:rsidR="00C35ABC" w:rsidRDefault="00C35ABC" w:rsidP="00C35ABC">
            <w:pPr>
              <w:jc w:val="center"/>
              <w:rPr>
                <w:sz w:val="32"/>
                <w:szCs w:val="32"/>
              </w:rPr>
            </w:pPr>
            <w:r>
              <w:rPr>
                <w:sz w:val="32"/>
                <w:szCs w:val="32"/>
              </w:rPr>
              <w:t>illustrat</w:t>
            </w:r>
            <w:r w:rsidRPr="00C35ABC">
              <w:rPr>
                <w:color w:val="FF0000"/>
                <w:sz w:val="32"/>
                <w:szCs w:val="32"/>
              </w:rPr>
              <w:t>ion</w:t>
            </w:r>
          </w:p>
        </w:tc>
      </w:tr>
    </w:tbl>
    <w:p w14:paraId="67E19BAF" w14:textId="77777777" w:rsidR="00F07F7F" w:rsidRDefault="00F07F7F" w:rsidP="00F07F7F">
      <w:pPr>
        <w:jc w:val="center"/>
        <w:rPr>
          <w:sz w:val="32"/>
          <w:szCs w:val="32"/>
          <w:u w:val="single"/>
        </w:rPr>
      </w:pPr>
    </w:p>
    <w:p w14:paraId="23C8AF08" w14:textId="77777777" w:rsidR="0008477A" w:rsidRDefault="0008477A"/>
    <w:sectPr w:rsidR="0008477A" w:rsidSect="006A10F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F"/>
    <w:rsid w:val="0008477A"/>
    <w:rsid w:val="00B97DCD"/>
    <w:rsid w:val="00C35ABC"/>
    <w:rsid w:val="00CC685E"/>
    <w:rsid w:val="00F0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225B"/>
  <w15:chartTrackingRefBased/>
  <w15:docId w15:val="{6DE226C3-E156-470C-A281-BF6B5E14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F7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7F7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07F7F"/>
    <w:pPr>
      <w:widowControl w:val="0"/>
      <w:autoSpaceDE w:val="0"/>
      <w:autoSpaceDN w:val="0"/>
      <w:spacing w:after="0" w:line="240" w:lineRule="auto"/>
    </w:pPr>
    <w:rPr>
      <w:rFonts w:ascii="Arial" w:eastAsia="Arial" w:hAnsi="Arial" w:cs="Arial"/>
      <w:b/>
      <w:bCs/>
      <w:sz w:val="42"/>
      <w:szCs w:val="42"/>
      <w:lang w:val="en-GB" w:eastAsia="en-GB" w:bidi="en-GB"/>
    </w:rPr>
  </w:style>
  <w:style w:type="character" w:customStyle="1" w:styleId="BodyTextChar">
    <w:name w:val="Body Text Char"/>
    <w:basedOn w:val="DefaultParagraphFont"/>
    <w:link w:val="BodyText"/>
    <w:uiPriority w:val="1"/>
    <w:rsid w:val="00F07F7F"/>
    <w:rPr>
      <w:rFonts w:ascii="Arial" w:eastAsia="Arial" w:hAnsi="Arial" w:cs="Arial"/>
      <w:b/>
      <w:bCs/>
      <w:sz w:val="42"/>
      <w:szCs w:val="4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Bartlett</dc:creator>
  <cp:keywords/>
  <dc:description/>
  <cp:lastModifiedBy>Ali Bartlett</cp:lastModifiedBy>
  <cp:revision>2</cp:revision>
  <dcterms:created xsi:type="dcterms:W3CDTF">2023-08-15T12:52:00Z</dcterms:created>
  <dcterms:modified xsi:type="dcterms:W3CDTF">2023-08-15T13:07:00Z</dcterms:modified>
</cp:coreProperties>
</file>