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5AD2F88" w:rsidR="00E66558" w:rsidRDefault="00891680" w:rsidP="00891680">
      <w:pPr>
        <w:pStyle w:val="Heading1"/>
        <w:jc w:val="center"/>
      </w:pPr>
      <w:bookmarkStart w:id="0" w:name="_Toc400361362"/>
      <w:bookmarkStart w:id="1" w:name="_Toc443397153"/>
      <w:bookmarkStart w:id="2" w:name="_Toc357771638"/>
      <w:bookmarkStart w:id="3" w:name="_Toc346793416"/>
      <w:bookmarkStart w:id="4" w:name="_Toc328122777"/>
      <w:r>
        <w:t xml:space="preserve">Oakdene Primary Academy </w:t>
      </w:r>
      <w:r w:rsidR="009D71E8">
        <w:t xml:space="preserve">Pupil </w:t>
      </w:r>
      <w:r>
        <w:t>P</w:t>
      </w:r>
      <w:r w:rsidR="009D71E8">
        <w:t xml:space="preserve">remium </w:t>
      </w:r>
      <w:r>
        <w:t>S</w:t>
      </w:r>
      <w:r w:rsidR="009D71E8">
        <w:t xml:space="preserve">trategy </w:t>
      </w:r>
      <w:r>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202</w:t>
      </w:r>
      <w:r w:rsidR="009D79CC">
        <w:t>4</w:t>
      </w:r>
      <w:r>
        <w:t>/</w:t>
      </w:r>
      <w:r w:rsidR="009D79CC">
        <w:t>20</w:t>
      </w:r>
      <w:r>
        <w:t>2</w:t>
      </w:r>
      <w:r w:rsidR="009D79CC">
        <w:t>7</w:t>
      </w:r>
    </w:p>
    <w:p w14:paraId="2A7D54B3" w14:textId="75348B13" w:rsidR="00E66558" w:rsidRDefault="009D71E8" w:rsidP="00AA1836">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5C65F2A" w:rsidR="00E66558" w:rsidRDefault="002A1549">
            <w:pPr>
              <w:pStyle w:val="TableRow"/>
            </w:pPr>
            <w:r>
              <w:t xml:space="preserve">Oakdene Primary </w:t>
            </w:r>
            <w:r w:rsidR="00AE5957">
              <w:t>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B00E50E" w:rsidR="00E66558" w:rsidRDefault="00103ABE">
            <w:pPr>
              <w:pStyle w:val="TableRow"/>
            </w:pPr>
            <w:r>
              <w:t>2</w:t>
            </w:r>
            <w:r w:rsidR="00AE5957">
              <w:t>79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2D98AF4" w:rsidR="00E66558" w:rsidRDefault="009D79CC">
            <w:pPr>
              <w:pStyle w:val="TableRow"/>
            </w:pPr>
            <w:r>
              <w:t>40</w:t>
            </w:r>
            <w:r w:rsidR="00103ABE">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EFDFF82" w:rsidR="00AA1836" w:rsidRDefault="00AA1836">
            <w:pPr>
              <w:pStyle w:val="TableRow"/>
            </w:pPr>
            <w:r w:rsidRPr="00AA1836">
              <w:t>202</w:t>
            </w:r>
            <w:r w:rsidR="009D79CC">
              <w:t>4</w:t>
            </w:r>
            <w:r w:rsidRPr="00AA1836">
              <w:t xml:space="preserve"> to 202</w:t>
            </w:r>
            <w:r w:rsidR="009D79CC">
              <w:t>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E9846E9" w:rsidR="00E66558" w:rsidRDefault="009D79CC">
            <w:pPr>
              <w:pStyle w:val="TableRow"/>
            </w:pPr>
            <w:r>
              <w:t>28</w:t>
            </w:r>
            <w:r w:rsidRPr="009D79CC">
              <w:rPr>
                <w:vertAlign w:val="superscript"/>
              </w:rPr>
              <w:t>th</w:t>
            </w:r>
            <w:r>
              <w:t xml:space="preserve"> </w:t>
            </w:r>
            <w:r w:rsidR="00AE3854">
              <w:t>November</w:t>
            </w:r>
            <w:r w:rsidR="002A1549">
              <w:t xml:space="preserve"> 202</w:t>
            </w:r>
            <w: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E80C8B2" w:rsidR="00E66558" w:rsidRDefault="00AA1836">
            <w:pPr>
              <w:pStyle w:val="TableRow"/>
            </w:pPr>
            <w:r>
              <w:t>July 202</w:t>
            </w:r>
            <w:r w:rsidR="009D79CC">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02B1D69" w:rsidR="00E66558" w:rsidRDefault="009D79CC">
            <w:pPr>
              <w:pStyle w:val="TableRow"/>
            </w:pPr>
            <w:r>
              <w:t>Darren Holmes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739E068" w:rsidR="00E66558" w:rsidRDefault="00103ABE">
            <w:pPr>
              <w:pStyle w:val="TableRow"/>
            </w:pPr>
            <w:r>
              <w:t>Elizabeth</w:t>
            </w:r>
            <w:r w:rsidR="002A1549">
              <w:t xml:space="preserve"> Bramley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839E3FF" w:rsidR="00E66558" w:rsidRDefault="00AA1836">
            <w:pPr>
              <w:pStyle w:val="TableRow"/>
            </w:pPr>
            <w:r>
              <w:t>Carole Goodchild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71601B3" w:rsidR="00E66558" w:rsidRDefault="009D71E8">
            <w:pPr>
              <w:pStyle w:val="TableRow"/>
            </w:pPr>
            <w:r>
              <w:t>£</w:t>
            </w:r>
            <w:r w:rsidR="006A4D60">
              <w:t>1</w:t>
            </w:r>
            <w:r w:rsidR="009D79CC">
              <w:t>52</w:t>
            </w:r>
            <w:r w:rsidR="006A4D60">
              <w:t>,</w:t>
            </w:r>
            <w:r w:rsidR="009D79CC">
              <w:t>681</w:t>
            </w:r>
            <w:r w:rsidR="006A4D60">
              <w:t>.</w:t>
            </w:r>
            <w:r w:rsidR="009D79CC">
              <w:t>67</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262ADAE" w:rsidR="00E66558" w:rsidRDefault="009D71E8">
            <w:pPr>
              <w:pStyle w:val="TableRow"/>
            </w:pPr>
            <w:r>
              <w:t>£</w:t>
            </w:r>
            <w:r w:rsidR="00103AB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3743C5A" w:rsidR="00E66558" w:rsidRDefault="009D71E8">
            <w:pPr>
              <w:pStyle w:val="TableRow"/>
            </w:pPr>
            <w:r w:rsidRPr="009620E9">
              <w:t>£</w:t>
            </w:r>
            <w:r w:rsidR="009620E9" w:rsidRPr="009620E9">
              <w:t>15</w:t>
            </w:r>
            <w:r w:rsidR="009D79CC">
              <w:t>2</w:t>
            </w:r>
            <w:r w:rsidR="006A4D60" w:rsidRPr="009620E9">
              <w:t>,</w:t>
            </w:r>
            <w:r w:rsidR="009D79CC">
              <w:t>681.67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1BF9" w14:textId="77777777" w:rsidR="00F75DBA" w:rsidRDefault="00543183" w:rsidP="00891B41">
            <w:r>
              <w:t xml:space="preserve">The effective use of Pupil Premium Grant (PPG) encompasses all elements of our mission, vision and core values. ALL pupils, including the most severely disadvantaged and most able, are regarded as unique individuals and receive both challenge and support designed to best meet their needs. We passionately believe that education plays a powerful and transformative role in improving life chances. We aim to do whatever it takes to remove any barriers that stand in the way of pupils achieving an excellent education. As such, our main purpose is to focus on closing the gaps in achievement and attainment that may exist for different groups of pupils in our academy. </w:t>
            </w:r>
          </w:p>
          <w:p w14:paraId="09428217" w14:textId="42C173A7" w:rsidR="00AB0969" w:rsidRDefault="00AB0969" w:rsidP="00891B41">
            <w:r>
              <w:t xml:space="preserve">Quality first teaching is central to our plan and provision: we know from research that </w:t>
            </w:r>
            <w:r w:rsidR="00646C70">
              <w:t>daily access to</w:t>
            </w:r>
            <w:r>
              <w:t xml:space="preserve"> quality first teaching has the biggest impact on our most vulnerable learners and so our commitment to ensuring all teachers are teaching at least good lessons every day is crucial. This is enhanced by supportive interventions for those most affected by the pandemic (lockdowns, partial re-opening, Covid-related absence and requirements to self-isolate). We continue to ensure that disadvantaged children receive a high proportion of their teaching from the most qualified and effective teachers and are not routinely taught by learning assistants. We are committed to targeting our interventions to combat the wider barriers to disadvantaged children’s academic and wider success through bespoke programmes drawing a wide range of professionals and community services where possible.</w:t>
            </w:r>
          </w:p>
          <w:p w14:paraId="6D5F4524" w14:textId="1F56CA79" w:rsidR="009F5F54" w:rsidRDefault="003A5F29" w:rsidP="009F5F54">
            <w:r>
              <w:t>At</w:t>
            </w:r>
            <w:r w:rsidR="0062242A">
              <w:t xml:space="preserve"> Oakdene</w:t>
            </w:r>
            <w:r>
              <w:t xml:space="preserve">, we believe that, although Pupil Premium provides additional funding, it is the spotlight it puts on the achievement of disadvantaged children that is the priority. </w:t>
            </w:r>
            <w:r w:rsidR="00707E99">
              <w:t>40</w:t>
            </w:r>
            <w:r w:rsidRPr="006A4D60">
              <w:t>%</w:t>
            </w:r>
            <w:r>
              <w:t xml:space="preserve"> of children who attend </w:t>
            </w:r>
            <w:r w:rsidR="0062242A">
              <w:t xml:space="preserve">Oakdene </w:t>
            </w:r>
            <w:r>
              <w:t xml:space="preserve">are eligible for the funding, compared to 20.8% nationally. It is important that this additional public funding is used effectively, with careful planning, in order that we </w:t>
            </w:r>
            <w:r w:rsidR="00F75DBA">
              <w:t xml:space="preserve">continue to </w:t>
            </w:r>
            <w:r>
              <w:t xml:space="preserve">close the gap between disadvantaged children and their peers. </w:t>
            </w:r>
          </w:p>
          <w:p w14:paraId="20AACC4E" w14:textId="5E30DF5D" w:rsidR="009F5F54" w:rsidRDefault="009F5F54" w:rsidP="009F5F54">
            <w:r>
              <w:t>To ensure successful implementation of the plan, evidenced based strategies will continue to be used to support the most disadvantaged pupils. A blend of educational recovery programmes alongside social and emotional programmes and support, will enable children and families to flourish during their time in school and at home.</w:t>
            </w:r>
          </w:p>
          <w:p w14:paraId="0D5BDF87" w14:textId="64A4C873" w:rsidR="00F75DBA" w:rsidRDefault="00F75DBA" w:rsidP="00F75DBA">
            <w:r>
              <w:t xml:space="preserve">Successful implementation will be achieved through a number of key principles in order to provide an enriched, relevant, engaging and innovative curriculum: </w:t>
            </w:r>
          </w:p>
          <w:p w14:paraId="745FD54A" w14:textId="19ACD3EF" w:rsidR="00F75DBA" w:rsidRDefault="00F75DBA" w:rsidP="00F75DBA">
            <w:pPr>
              <w:pStyle w:val="ListParagraph"/>
              <w:numPr>
                <w:ilvl w:val="0"/>
                <w:numId w:val="17"/>
              </w:numPr>
            </w:pPr>
            <w:r>
              <w:lastRenderedPageBreak/>
              <w:t xml:space="preserve">Evidenced based strategies will be implemented to ensure the best impact on improving outcomes for disadvantaged </w:t>
            </w:r>
            <w:proofErr w:type="gramStart"/>
            <w:r>
              <w:t>pupils</w:t>
            </w:r>
            <w:r w:rsidR="00A41570">
              <w:t>;</w:t>
            </w:r>
            <w:proofErr w:type="gramEnd"/>
          </w:p>
          <w:p w14:paraId="1B866116" w14:textId="164B333F" w:rsidR="00F75DBA" w:rsidRDefault="00F75DBA" w:rsidP="00F75DBA">
            <w:pPr>
              <w:pStyle w:val="ListParagraph"/>
              <w:numPr>
                <w:ilvl w:val="0"/>
                <w:numId w:val="17"/>
              </w:numPr>
            </w:pPr>
            <w:r>
              <w:t xml:space="preserve">Outstanding teaching is the key to improve outcomes for disadvantaged </w:t>
            </w:r>
            <w:proofErr w:type="gramStart"/>
            <w:r>
              <w:t>pupils</w:t>
            </w:r>
            <w:r w:rsidR="00A41570">
              <w:t>;</w:t>
            </w:r>
            <w:proofErr w:type="gramEnd"/>
          </w:p>
          <w:p w14:paraId="14C7523C" w14:textId="5DF9ACEF" w:rsidR="00FB060E" w:rsidRDefault="00FB060E" w:rsidP="00FB060E">
            <w:pPr>
              <w:pStyle w:val="ListParagraph"/>
              <w:numPr>
                <w:ilvl w:val="0"/>
                <w:numId w:val="17"/>
              </w:numPr>
            </w:pPr>
            <w:r>
              <w:t xml:space="preserve">Ensuring that the needs of children are identified through a range of mechanisms, including written assessment, observations of behaviour, analysing a wide range of data sets available to us and speaking to the pupils and those that care for </w:t>
            </w:r>
            <w:proofErr w:type="gramStart"/>
            <w:r>
              <w:t>them</w:t>
            </w:r>
            <w:r w:rsidR="00A41570">
              <w:t>;</w:t>
            </w:r>
            <w:proofErr w:type="gramEnd"/>
          </w:p>
          <w:p w14:paraId="2C8CEE88" w14:textId="29897199" w:rsidR="00FB060E" w:rsidRDefault="00FB060E" w:rsidP="00FB060E">
            <w:pPr>
              <w:pStyle w:val="ListParagraph"/>
              <w:numPr>
                <w:ilvl w:val="0"/>
                <w:numId w:val="17"/>
              </w:numPr>
            </w:pPr>
            <w:r>
              <w:t xml:space="preserve">Regularly reviewing the progress and performance of all disadvantaged children to ensure that our approaches are impactful and those most needed at any given </w:t>
            </w:r>
            <w:proofErr w:type="gramStart"/>
            <w:r>
              <w:t>time;</w:t>
            </w:r>
            <w:proofErr w:type="gramEnd"/>
          </w:p>
          <w:p w14:paraId="3D2ED967" w14:textId="57161E6B" w:rsidR="00FB060E" w:rsidRDefault="00A41570" w:rsidP="00F75DBA">
            <w:pPr>
              <w:pStyle w:val="ListParagraph"/>
              <w:numPr>
                <w:ilvl w:val="0"/>
                <w:numId w:val="17"/>
              </w:numPr>
            </w:pPr>
            <w:r>
              <w:t xml:space="preserve">Ensuring disadvantaged pupils are challenged in the tasks and activities they receive in each teaching </w:t>
            </w:r>
            <w:proofErr w:type="gramStart"/>
            <w:r>
              <w:t>session;</w:t>
            </w:r>
            <w:proofErr w:type="gramEnd"/>
          </w:p>
          <w:p w14:paraId="010A17B8" w14:textId="18D7D0AD" w:rsidR="00F75DBA" w:rsidRDefault="00F75DBA" w:rsidP="00F75DBA">
            <w:pPr>
              <w:pStyle w:val="ListParagraph"/>
              <w:numPr>
                <w:ilvl w:val="0"/>
                <w:numId w:val="17"/>
              </w:numPr>
            </w:pPr>
            <w:r>
              <w:t xml:space="preserve">Every child has the right to succeed </w:t>
            </w:r>
            <w:proofErr w:type="gramStart"/>
            <w:r>
              <w:t>academically</w:t>
            </w:r>
            <w:proofErr w:type="gramEnd"/>
            <w:r>
              <w:t xml:space="preserve"> and children and their families will be supported socially and emotionally at all times</w:t>
            </w:r>
            <w:r w:rsidR="00A41570">
              <w:t>;</w:t>
            </w:r>
          </w:p>
          <w:p w14:paraId="6C28AD84" w14:textId="0699DBBF" w:rsidR="00543183" w:rsidRDefault="00F75DBA" w:rsidP="00F75DBA">
            <w:pPr>
              <w:pStyle w:val="ListParagraph"/>
              <w:numPr>
                <w:ilvl w:val="0"/>
                <w:numId w:val="17"/>
              </w:numPr>
            </w:pPr>
            <w:r>
              <w:t>We are committed to providing our disadvantaged pupils with access to a wide</w:t>
            </w:r>
            <w:r w:rsidR="009F5F54">
              <w:t xml:space="preserve"> </w:t>
            </w:r>
            <w:r>
              <w:t xml:space="preserve">variety of curricular and extracurricular experiences and </w:t>
            </w:r>
            <w:proofErr w:type="gramStart"/>
            <w:r>
              <w:t>activities</w:t>
            </w:r>
            <w:r w:rsidR="00A41570">
              <w:t>;</w:t>
            </w:r>
            <w:proofErr w:type="gramEnd"/>
          </w:p>
          <w:p w14:paraId="0403E8A5" w14:textId="2303F56F" w:rsidR="00293B6C" w:rsidRDefault="00293B6C" w:rsidP="00293B6C">
            <w:pPr>
              <w:pStyle w:val="ListParagraph"/>
              <w:numPr>
                <w:ilvl w:val="0"/>
                <w:numId w:val="17"/>
              </w:numPr>
            </w:pPr>
            <w:r>
              <w:t>Ensuring that all staff take responsibility for disadvantaged pupils’ outcomes</w:t>
            </w:r>
            <w:r w:rsidR="00537AB4">
              <w:t>.</w:t>
            </w:r>
          </w:p>
          <w:p w14:paraId="43C26975" w14:textId="0E927AB5" w:rsidR="0062242A" w:rsidRDefault="003A5F29" w:rsidP="00891B41">
            <w:r>
              <w:t xml:space="preserve">The belief that all eligible children should be positively impacted by this strategy has influenced our planning. We have considered the evidence from the Education Endowment Foundation (EEF) and their research into successful practice in other schools. We have also taken on board the impact of strategies used previously within our own school. As recommended by the EEF, we have </w:t>
            </w:r>
            <w:r w:rsidR="0062242A">
              <w:t xml:space="preserve">adopted </w:t>
            </w:r>
            <w:r>
              <w:t xml:space="preserve">a tiered approach to </w:t>
            </w:r>
            <w:r w:rsidR="0062242A">
              <w:t xml:space="preserve">define our priorities for spending our </w:t>
            </w:r>
            <w:r>
              <w:t xml:space="preserve">Pupil Premium </w:t>
            </w:r>
            <w:r w:rsidR="0062242A">
              <w:t xml:space="preserve">allocation. Our tiered approach </w:t>
            </w:r>
            <w:r w:rsidR="00891B41">
              <w:t>comprises</w:t>
            </w:r>
            <w:r w:rsidR="0062242A">
              <w:t xml:space="preserve"> three categories:</w:t>
            </w:r>
          </w:p>
          <w:p w14:paraId="02AF82EB" w14:textId="686D56DC" w:rsidR="0062242A" w:rsidRDefault="0062242A" w:rsidP="0062242A">
            <w:pPr>
              <w:pStyle w:val="ListParagraph"/>
              <w:numPr>
                <w:ilvl w:val="0"/>
                <w:numId w:val="14"/>
              </w:numPr>
            </w:pPr>
            <w:r>
              <w:t>Teaching</w:t>
            </w:r>
          </w:p>
          <w:p w14:paraId="45AA3573" w14:textId="2C6D2DDD" w:rsidR="0062242A" w:rsidRDefault="0062242A" w:rsidP="0062242A">
            <w:pPr>
              <w:pStyle w:val="ListParagraph"/>
              <w:numPr>
                <w:ilvl w:val="0"/>
                <w:numId w:val="14"/>
              </w:numPr>
            </w:pPr>
            <w:r>
              <w:t>Targeted academic support</w:t>
            </w:r>
          </w:p>
          <w:p w14:paraId="5AD8A9B0" w14:textId="77777777" w:rsidR="00891B41" w:rsidRDefault="0062242A" w:rsidP="00891B41">
            <w:pPr>
              <w:pStyle w:val="ListParagraph"/>
              <w:numPr>
                <w:ilvl w:val="0"/>
                <w:numId w:val="14"/>
              </w:numPr>
            </w:pPr>
            <w:r>
              <w:t>Wider strategies</w:t>
            </w:r>
          </w:p>
          <w:p w14:paraId="7A0152EE" w14:textId="44F2BACD" w:rsidR="0062242A" w:rsidRDefault="003A5F29" w:rsidP="00891B41">
            <w:r>
              <w:t xml:space="preserve">Teaching takes priority and this includes professional development and training for all staff. This is reflected in the Pupil Premium spending, where teaching is the highest costed tier. </w:t>
            </w:r>
          </w:p>
          <w:p w14:paraId="2A7D54E9" w14:textId="78629BD6" w:rsidR="00E66558" w:rsidRPr="00AA74FA" w:rsidRDefault="003A5F29" w:rsidP="00AA74FA">
            <w:pPr>
              <w:rPr>
                <w:i/>
                <w:iCs/>
              </w:rPr>
            </w:pPr>
            <w:r>
              <w:t>The Education Endowment Foundation states ‘The challenge of implementation means that less is more: selecting a small number of priorities and giving them the best chance of success is a safer bet than creating a long list of strategies that becomes hard to manage.’ It is for this reason that our plan is specific and precise. We endorse the EEF’s view that the use of Pupil Premium funding will ‘benefit other groups’ and that ‘some forms of targeted academic support or wider strategies will benefit other children, including children with Special Educational Needs and Children in Need.’</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4F6E8BA" w:rsidR="00E66558" w:rsidRDefault="00AA74FA">
            <w:pPr>
              <w:pStyle w:val="TableRowCentered"/>
              <w:jc w:val="left"/>
            </w:pPr>
            <w:r>
              <w:t xml:space="preserve">Attainment is lower for disadvantaged learners than peers, both in school and nationally. We also have a higher proportion of disadvantaged learners with SEN compared to national, </w:t>
            </w:r>
            <w:r w:rsidR="00B451A3">
              <w:t>52</w:t>
            </w:r>
            <w:r w:rsidRPr="00B451A3">
              <w:t>% of these are Pupil Premium.</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99FD99F" w:rsidR="00E66558" w:rsidRDefault="00D732AD">
            <w:pPr>
              <w:pStyle w:val="TableRowCentered"/>
              <w:jc w:val="left"/>
              <w:rPr>
                <w:sz w:val="22"/>
                <w:szCs w:val="22"/>
              </w:rPr>
            </w:pPr>
            <w:r>
              <w:t>Typically,</w:t>
            </w:r>
            <w:r w:rsidR="00AA74FA">
              <w:t xml:space="preserve"> our disadvantaged children have poor language skills and limited vocabulary on entry to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E8ADC90" w:rsidR="00E66558" w:rsidRDefault="00AA74FA">
            <w:pPr>
              <w:pStyle w:val="TableRowCentered"/>
              <w:jc w:val="left"/>
              <w:rPr>
                <w:sz w:val="22"/>
                <w:szCs w:val="22"/>
              </w:rPr>
            </w:pPr>
            <w:r>
              <w:t xml:space="preserve">Limited reading at home can be a barrier for </w:t>
            </w:r>
            <w:r w:rsidR="00FB3065">
              <w:t xml:space="preserve">some </w:t>
            </w:r>
            <w:r>
              <w:t xml:space="preserve">disadvantaged </w:t>
            </w:r>
            <w:r w:rsidR="00FB3065">
              <w:t>pupils.  This can</w:t>
            </w:r>
            <w:r>
              <w:t xml:space="preserve"> impact on their access to the wider curriculum in school and beyond.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C747148" w:rsidR="00E66558" w:rsidRDefault="00AA74FA">
            <w:pPr>
              <w:pStyle w:val="TableRowCentered"/>
              <w:jc w:val="left"/>
              <w:rPr>
                <w:iCs/>
                <w:sz w:val="22"/>
              </w:rPr>
            </w:pPr>
            <w:r>
              <w:t xml:space="preserve">Disadvantaged children at Oakdene generally have more complex family backgrounds, </w:t>
            </w:r>
            <w:r w:rsidR="00F64195">
              <w:t>71</w:t>
            </w:r>
            <w:r w:rsidRPr="00F64195">
              <w:t>%</w:t>
            </w:r>
            <w:r>
              <w:t xml:space="preserve"> of Pupil Premium children have had social care involvement or an Adverse Childhood Experience. A further 9% require pastoral support.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5764CA7" w:rsidR="00E66558" w:rsidRDefault="00AA74FA">
            <w:pPr>
              <w:pStyle w:val="TableRowCentered"/>
              <w:jc w:val="left"/>
              <w:rPr>
                <w:iCs/>
                <w:sz w:val="22"/>
              </w:rPr>
            </w:pPr>
            <w:r>
              <w:t xml:space="preserve">Attendance for disadvantaged children is below the rest of the school. </w:t>
            </w:r>
            <w:r w:rsidR="00B451A3">
              <w:t>6</w:t>
            </w:r>
            <w:r w:rsidR="00B451A3" w:rsidRPr="00B451A3">
              <w:t>2</w:t>
            </w:r>
            <w:r w:rsidRPr="00B451A3">
              <w:t>%</w:t>
            </w:r>
            <w:r>
              <w:t xml:space="preserve"> of the Persistent Absentees are Pupil Premium</w:t>
            </w:r>
          </w:p>
        </w:tc>
      </w:tr>
      <w:tr w:rsidR="00AA74FA" w14:paraId="1C5C481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C482" w14:textId="1B4697B7" w:rsidR="00AA74FA" w:rsidRDefault="00AA74F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737D" w14:textId="68F982C0" w:rsidR="00AA74FA" w:rsidRDefault="00A10E5F">
            <w:pPr>
              <w:pStyle w:val="TableRowCentered"/>
              <w:jc w:val="left"/>
            </w:pPr>
            <w:r>
              <w:t>Disadvantaged pupils have l</w:t>
            </w:r>
            <w:r w:rsidR="00AA74FA">
              <w:t>imited ‘wider’ experiences and opportunities in life to draw upon (beyond the school) which can link to lack of aspiration for the future.</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DF9C" w14:textId="77777777" w:rsidR="00E66558" w:rsidRDefault="005F7135">
            <w:pPr>
              <w:pStyle w:val="TableRow"/>
            </w:pPr>
            <w:r>
              <w:t>Increase the percentage of disadvantaged pupils reaching standards Ensure all pupils, whether pupil premium or SEN or both, make at least expected progress over the year.</w:t>
            </w:r>
          </w:p>
          <w:p w14:paraId="58EA3651" w14:textId="05FBBBBA" w:rsidR="008B5620" w:rsidRPr="00EA1B42" w:rsidRDefault="008B5620" w:rsidP="00B84037">
            <w:pPr>
              <w:suppressAutoHyphens w:val="0"/>
              <w:spacing w:after="0" w:line="240" w:lineRule="auto"/>
              <w:ind w:left="360"/>
              <w:jc w:val="both"/>
              <w:rPr>
                <w:b/>
                <w:bCs/>
                <w:i/>
                <w:iCs/>
                <w:color w:val="244061" w:themeColor="accent1" w:themeShade="80"/>
                <w:sz w:val="20"/>
                <w:szCs w:val="20"/>
              </w:rPr>
            </w:pPr>
            <w:r w:rsidRPr="00EA1B42">
              <w:rPr>
                <w:i/>
                <w:iCs/>
                <w:sz w:val="20"/>
                <w:szCs w:val="20"/>
              </w:rPr>
              <w:t xml:space="preserve">*We have ambition for </w:t>
            </w:r>
            <w:r w:rsidRPr="00EA1B42">
              <w:rPr>
                <w:b/>
                <w:bCs/>
                <w:i/>
                <w:iCs/>
                <w:sz w:val="20"/>
                <w:szCs w:val="20"/>
              </w:rPr>
              <w:t>all pupils</w:t>
            </w:r>
            <w:r w:rsidR="00EA1B42">
              <w:rPr>
                <w:b/>
                <w:bCs/>
                <w:i/>
                <w:iCs/>
                <w:sz w:val="20"/>
                <w:szCs w:val="20"/>
              </w:rPr>
              <w:t>,</w:t>
            </w:r>
            <w:r w:rsidRPr="00EA1B42">
              <w:rPr>
                <w:i/>
                <w:iCs/>
                <w:sz w:val="20"/>
                <w:szCs w:val="20"/>
              </w:rPr>
              <w:t xml:space="preserve"> including where significant SEN is present</w:t>
            </w:r>
            <w:r w:rsidR="00B84037" w:rsidRPr="00EA1B42">
              <w:rPr>
                <w:i/>
                <w:iCs/>
                <w:sz w:val="20"/>
                <w:szCs w:val="20"/>
              </w:rPr>
              <w:t>.</w:t>
            </w:r>
          </w:p>
          <w:p w14:paraId="2A7D5504" w14:textId="0EED484E" w:rsidR="008B5620" w:rsidRDefault="008B5620">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CE54" w14:textId="6EAB0690" w:rsidR="005F7135" w:rsidRDefault="005F7135">
            <w:pPr>
              <w:pStyle w:val="TableRowCentered"/>
              <w:jc w:val="left"/>
            </w:pPr>
            <w:r>
              <w:t xml:space="preserve">Reading, writing and maths combined data at the end of KS2 will show there is no difference when compared to peers. Outcomes </w:t>
            </w:r>
            <w:r w:rsidR="00BD5DC0">
              <w:t xml:space="preserve">for disadvantaged pupils </w:t>
            </w:r>
            <w:r>
              <w:t xml:space="preserve">will </w:t>
            </w:r>
            <w:r w:rsidR="00C10051">
              <w:t xml:space="preserve">continue to be at least </w:t>
            </w:r>
            <w:r>
              <w:t xml:space="preserve">in line with National. Data in all year groups will show that progress for pupil premium children is at least the same as their peers, and in many cases accelerated. Where there is a gap, this is diminishing. </w:t>
            </w:r>
          </w:p>
          <w:p w14:paraId="75203FA1" w14:textId="71360410" w:rsidR="005F7135" w:rsidRDefault="005F7135">
            <w:pPr>
              <w:pStyle w:val="TableRowCentered"/>
              <w:jc w:val="left"/>
            </w:pPr>
            <w:r>
              <w:lastRenderedPageBreak/>
              <w:t xml:space="preserve">The quality of teaching in all cohorts is at least good in all lessons at all times, and often outstanding. </w:t>
            </w:r>
          </w:p>
          <w:p w14:paraId="477EBF98" w14:textId="6488F4B2" w:rsidR="005F7135" w:rsidRDefault="005F7135">
            <w:pPr>
              <w:pStyle w:val="TableRowCentered"/>
              <w:jc w:val="left"/>
            </w:pPr>
            <w:r>
              <w:t xml:space="preserve">The quality of teaching and learning in every classroom is enhanced by the deployment of highly effective teaching assistants. </w:t>
            </w:r>
          </w:p>
          <w:p w14:paraId="2A7D5505" w14:textId="2E3F2517" w:rsidR="00E66558" w:rsidRDefault="005F7135">
            <w:pPr>
              <w:pStyle w:val="TableRowCentered"/>
              <w:jc w:val="left"/>
              <w:rPr>
                <w:sz w:val="22"/>
                <w:szCs w:val="22"/>
              </w:rPr>
            </w:pPr>
            <w:r>
              <w:t>Interventions are targeted, timely and highly effective and are closely monitored to ensure maximum impact on pupil progress and achievement.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A86ACB0" w:rsidR="00E66558" w:rsidRDefault="005F7135">
            <w:pPr>
              <w:pStyle w:val="TableRow"/>
              <w:rPr>
                <w:sz w:val="22"/>
                <w:szCs w:val="22"/>
              </w:rPr>
            </w:pPr>
            <w:r>
              <w:lastRenderedPageBreak/>
              <w:t>Develop the vocabulary of disadvantaged pupils, in general and across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AC34" w14:textId="0FFF7ADA" w:rsidR="005F7135" w:rsidRDefault="005F7135">
            <w:pPr>
              <w:pStyle w:val="TableRowCentered"/>
              <w:jc w:val="left"/>
            </w:pPr>
            <w:r>
              <w:t xml:space="preserve">Enquiries into teaching and learning and </w:t>
            </w:r>
            <w:proofErr w:type="spellStart"/>
            <w:r>
              <w:t>and</w:t>
            </w:r>
            <w:proofErr w:type="spellEnd"/>
            <w:r>
              <w:t xml:space="preserve"> lesson visits will identify an increased application of vocabulary.</w:t>
            </w:r>
          </w:p>
          <w:p w14:paraId="2A7D5508" w14:textId="48AF49CE" w:rsidR="00E66558" w:rsidRDefault="005F7135">
            <w:pPr>
              <w:pStyle w:val="TableRowCentered"/>
              <w:jc w:val="left"/>
              <w:rPr>
                <w:sz w:val="22"/>
                <w:szCs w:val="22"/>
              </w:rPr>
            </w:pPr>
            <w:r>
              <w:t xml:space="preserve">Reading attainment will show disadvantaged pupils are </w:t>
            </w:r>
            <w:r w:rsidR="00F4603B">
              <w:t xml:space="preserve">at least </w:t>
            </w:r>
            <w:r>
              <w:t>in line with all pupils</w:t>
            </w:r>
            <w:r w:rsidR="00F4603B">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F5AF683" w:rsidR="00E66558" w:rsidRDefault="005F7135">
            <w:pPr>
              <w:pStyle w:val="TableRow"/>
              <w:rPr>
                <w:sz w:val="22"/>
                <w:szCs w:val="22"/>
              </w:rPr>
            </w:pPr>
            <w:r>
              <w:t>Increase the opportunities for disadvantaged pupils to read.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FF1B" w14:textId="77777777" w:rsidR="005F7135" w:rsidRDefault="005F7135">
            <w:pPr>
              <w:pStyle w:val="TableRowCentered"/>
              <w:jc w:val="left"/>
            </w:pPr>
            <w:r>
              <w:t>Reading outcomes will show disadvantaged pupils are at least in line with National.</w:t>
            </w:r>
          </w:p>
          <w:p w14:paraId="2A7D550B" w14:textId="70894DB4" w:rsidR="00E66558" w:rsidRDefault="005F7135">
            <w:pPr>
              <w:pStyle w:val="TableRowCentered"/>
              <w:jc w:val="left"/>
              <w:rPr>
                <w:sz w:val="22"/>
                <w:szCs w:val="22"/>
              </w:rPr>
            </w:pPr>
            <w:r>
              <w:t>Reading data in all year groups will show that progress for pupil premium children is at least the same as their peers, and in many cases accelerated. Where there is a gap, this is diminishing.</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314DEF6" w:rsidR="00E66558" w:rsidRDefault="005F7135">
            <w:pPr>
              <w:pStyle w:val="TableRow"/>
              <w:rPr>
                <w:sz w:val="22"/>
                <w:szCs w:val="22"/>
              </w:rPr>
            </w:pPr>
            <w:r>
              <w:t>Ensure all children have the emotional resilience and readiness to learn that ensures academic achievement.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4D052" w14:textId="77777777" w:rsidR="00F3617C" w:rsidRDefault="00F3617C">
            <w:pPr>
              <w:pStyle w:val="TableRowCentered"/>
              <w:jc w:val="left"/>
            </w:pPr>
            <w:r>
              <w:t xml:space="preserve">Welfare, emotional and safeguarding barriers are minimised. Enabling Pupil premium children to achieve in line with their peers. </w:t>
            </w:r>
          </w:p>
          <w:p w14:paraId="7E3D490C" w14:textId="77777777" w:rsidR="00F3617C" w:rsidRDefault="00F3617C">
            <w:pPr>
              <w:pStyle w:val="TableRowCentered"/>
              <w:jc w:val="left"/>
            </w:pPr>
            <w:r>
              <w:t xml:space="preserve">Attitudes to learning for all children is positive and learning behaviours are outstanding. </w:t>
            </w:r>
          </w:p>
          <w:p w14:paraId="2A7D550E" w14:textId="0E5D7D56" w:rsidR="00E66558" w:rsidRDefault="00F3617C">
            <w:pPr>
              <w:pStyle w:val="TableRowCentered"/>
              <w:jc w:val="left"/>
              <w:rPr>
                <w:sz w:val="22"/>
                <w:szCs w:val="22"/>
              </w:rPr>
            </w:pPr>
            <w:r>
              <w:t>Families are supported</w:t>
            </w:r>
            <w:r w:rsidR="00643E3B">
              <w:t xml:space="preserve"> exceptionally </w:t>
            </w:r>
            <w:r w:rsidR="007E5E5D">
              <w:t>well to</w:t>
            </w:r>
            <w:r>
              <w:t xml:space="preserve"> reduce barriers to children’s achievement</w:t>
            </w:r>
            <w:r w:rsidR="00643E3B">
              <w:t>.</w:t>
            </w:r>
          </w:p>
        </w:tc>
      </w:tr>
      <w:tr w:rsidR="005F7135" w14:paraId="19D1165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BFAA" w14:textId="575AF9AF" w:rsidR="005F7135" w:rsidRDefault="005F7135">
            <w:pPr>
              <w:pStyle w:val="TableRow"/>
              <w:rPr>
                <w:sz w:val="22"/>
                <w:szCs w:val="22"/>
              </w:rPr>
            </w:pPr>
            <w:r>
              <w:t>Improve the attendance of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F3067" w14:textId="7A06CB26" w:rsidR="00F3617C" w:rsidRDefault="00F3617C">
            <w:pPr>
              <w:pStyle w:val="TableRowCentered"/>
              <w:jc w:val="left"/>
            </w:pPr>
            <w:r>
              <w:t xml:space="preserve">Attendance for disadvantaged pupils </w:t>
            </w:r>
            <w:r w:rsidR="00643E3B">
              <w:t xml:space="preserve">continues </w:t>
            </w:r>
            <w:r>
              <w:t>to be in line with others in school and nationally.</w:t>
            </w:r>
          </w:p>
          <w:p w14:paraId="6FBCF6E7" w14:textId="77777777" w:rsidR="00F3617C" w:rsidRDefault="00F3617C">
            <w:pPr>
              <w:pStyle w:val="TableRowCentered"/>
              <w:jc w:val="left"/>
            </w:pPr>
            <w:r>
              <w:t>Reduction in the percentage of Persistent Absentees across school.</w:t>
            </w:r>
          </w:p>
          <w:p w14:paraId="13BECD27" w14:textId="3F58E6D7" w:rsidR="005F7135" w:rsidRDefault="00F3617C">
            <w:pPr>
              <w:pStyle w:val="TableRowCentered"/>
              <w:jc w:val="left"/>
              <w:rPr>
                <w:sz w:val="22"/>
                <w:szCs w:val="22"/>
              </w:rPr>
            </w:pPr>
            <w:r>
              <w:t>Individual case studies will demonstrate the impact of improving attendance on pupil achievement.</w:t>
            </w:r>
          </w:p>
        </w:tc>
      </w:tr>
      <w:tr w:rsidR="005F7135" w14:paraId="6B8552E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047E" w14:textId="54834302" w:rsidR="005F7135" w:rsidRDefault="005F7135">
            <w:pPr>
              <w:pStyle w:val="TableRow"/>
              <w:rPr>
                <w:sz w:val="22"/>
                <w:szCs w:val="22"/>
              </w:rPr>
            </w:pPr>
            <w:r>
              <w:t xml:space="preserve">Increase opportunities and experiences for children – to ensure they have a wide </w:t>
            </w:r>
            <w:r>
              <w:lastRenderedPageBreak/>
              <w:t>range of experiences to draw upon in learning and develop a deeper understanding of the working world.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C4E6" w14:textId="78F21D88" w:rsidR="00987080" w:rsidRDefault="00987080" w:rsidP="00987080">
            <w:pPr>
              <w:pStyle w:val="Default"/>
            </w:pPr>
            <w:r w:rsidRPr="00987080">
              <w:rPr>
                <w:color w:val="0D0D0D"/>
              </w:rPr>
              <w:lastRenderedPageBreak/>
              <w:t xml:space="preserve">Careers Curriculum from Early Years to Year 6 continues to be developed in </w:t>
            </w:r>
            <w:r>
              <w:rPr>
                <w:color w:val="0D0D0D"/>
              </w:rPr>
              <w:t xml:space="preserve">    </w:t>
            </w:r>
            <w:r w:rsidRPr="00987080">
              <w:rPr>
                <w:color w:val="0D0D0D"/>
              </w:rPr>
              <w:lastRenderedPageBreak/>
              <w:t xml:space="preserve">order to raise aspirations and personal and life skills. </w:t>
            </w:r>
            <w:r w:rsidR="00574970">
              <w:rPr>
                <w:color w:val="0D0D0D"/>
              </w:rPr>
              <w:t xml:space="preserve">This academic year there will be a strong emphasis on careers linked to STEM subjects. </w:t>
            </w:r>
            <w:r w:rsidRPr="00987080">
              <w:rPr>
                <w:color w:val="0D0D0D"/>
              </w:rPr>
              <w:t xml:space="preserve">Our Enrichment curriculum also supports this. </w:t>
            </w:r>
          </w:p>
          <w:p w14:paraId="207D745F" w14:textId="21C177EB" w:rsidR="00987080" w:rsidRDefault="00987080" w:rsidP="00987080">
            <w:pPr>
              <w:pStyle w:val="Default"/>
            </w:pPr>
            <w:r w:rsidRPr="00987080">
              <w:rPr>
                <w:color w:val="0D0D0D"/>
              </w:rPr>
              <w:t xml:space="preserve">Pupils </w:t>
            </w:r>
            <w:r w:rsidR="00741B75">
              <w:rPr>
                <w:color w:val="0D0D0D"/>
              </w:rPr>
              <w:t xml:space="preserve">continue to be exposed to           </w:t>
            </w:r>
            <w:r w:rsidRPr="00987080">
              <w:rPr>
                <w:color w:val="0D0D0D"/>
              </w:rPr>
              <w:t xml:space="preserve">with </w:t>
            </w:r>
            <w:r w:rsidR="00057154">
              <w:rPr>
                <w:color w:val="0D0D0D"/>
              </w:rPr>
              <w:t>frequent visits, visitors</w:t>
            </w:r>
            <w:r w:rsidR="00C21E89">
              <w:rPr>
                <w:color w:val="0D0D0D"/>
              </w:rPr>
              <w:t xml:space="preserve"> </w:t>
            </w:r>
            <w:r w:rsidRPr="00987080">
              <w:rPr>
                <w:color w:val="0D0D0D"/>
              </w:rPr>
              <w:t xml:space="preserve">and a range of </w:t>
            </w:r>
            <w:r w:rsidR="00741B75">
              <w:rPr>
                <w:color w:val="0D0D0D"/>
              </w:rPr>
              <w:t xml:space="preserve">high quality, purposeful </w:t>
            </w:r>
            <w:proofErr w:type="gramStart"/>
            <w:r w:rsidRPr="00987080">
              <w:rPr>
                <w:color w:val="0D0D0D"/>
              </w:rPr>
              <w:t xml:space="preserve">enrichment </w:t>
            </w:r>
            <w:r w:rsidR="00057154">
              <w:rPr>
                <w:color w:val="0D0D0D"/>
              </w:rPr>
              <w:t xml:space="preserve"> </w:t>
            </w:r>
            <w:r w:rsidRPr="00987080">
              <w:rPr>
                <w:color w:val="0D0D0D"/>
              </w:rPr>
              <w:t>opportunities</w:t>
            </w:r>
            <w:proofErr w:type="gramEnd"/>
            <w:r w:rsidRPr="00987080">
              <w:rPr>
                <w:color w:val="0D0D0D"/>
              </w:rPr>
              <w:t xml:space="preserve">. </w:t>
            </w:r>
          </w:p>
          <w:p w14:paraId="683AED7D" w14:textId="07E6253A" w:rsidR="00987080" w:rsidRPr="00987080" w:rsidRDefault="00987080" w:rsidP="00987080">
            <w:pPr>
              <w:pStyle w:val="Default"/>
            </w:pPr>
            <w:r w:rsidRPr="00987080">
              <w:rPr>
                <w:color w:val="0D0D0D"/>
              </w:rPr>
              <w:t xml:space="preserve">Pupils are able to talk about skills needed and valued within the workplace and give examples of when these are used. </w:t>
            </w:r>
          </w:p>
          <w:p w14:paraId="55063DFF" w14:textId="4A68AB47" w:rsidR="005F7135" w:rsidRPr="00987080" w:rsidRDefault="00987080" w:rsidP="00987080">
            <w:pPr>
              <w:pStyle w:val="Default"/>
            </w:pPr>
            <w:r>
              <w:rPr>
                <w:color w:val="0D0D0D"/>
              </w:rPr>
              <w:t xml:space="preserve">Engagement with the </w:t>
            </w:r>
            <w:r w:rsidRPr="00987080">
              <w:rPr>
                <w:color w:val="0D0D0D"/>
              </w:rPr>
              <w:t xml:space="preserve">Tees Valley </w:t>
            </w:r>
            <w:r w:rsidR="00AE5957">
              <w:rPr>
                <w:color w:val="0D0D0D"/>
              </w:rPr>
              <w:t xml:space="preserve">        </w:t>
            </w:r>
            <w:r w:rsidRPr="00987080">
              <w:rPr>
                <w:color w:val="0D0D0D"/>
              </w:rPr>
              <w:t xml:space="preserve">Primary Careers </w:t>
            </w:r>
            <w:r>
              <w:rPr>
                <w:color w:val="0D0D0D"/>
              </w:rPr>
              <w:t xml:space="preserve">Strategy </w:t>
            </w:r>
            <w:r w:rsidRPr="00987080">
              <w:rPr>
                <w:color w:val="0D0D0D"/>
              </w:rPr>
              <w:t xml:space="preserve">demonstrates </w:t>
            </w:r>
            <w:r>
              <w:rPr>
                <w:color w:val="0D0D0D"/>
              </w:rPr>
              <w:t xml:space="preserve">further strengthening </w:t>
            </w:r>
            <w:r w:rsidRPr="00987080">
              <w:rPr>
                <w:color w:val="0D0D0D"/>
              </w:rPr>
              <w:t>improvements for the school</w:t>
            </w:r>
            <w:r>
              <w:rPr>
                <w:color w:val="0D0D0D"/>
              </w:rPr>
              <w:t xml:space="preserve">. </w:t>
            </w:r>
            <w:r w:rsidR="00F3617C">
              <w:t xml:space="preserve">Pupils will have </w:t>
            </w:r>
            <w:proofErr w:type="gramStart"/>
            <w:r w:rsidR="00F3617C">
              <w:t xml:space="preserve">increased </w:t>
            </w:r>
            <w:r w:rsidR="00AE5957">
              <w:t xml:space="preserve"> </w:t>
            </w:r>
            <w:r w:rsidR="00F3617C">
              <w:t>encounters</w:t>
            </w:r>
            <w:proofErr w:type="gramEnd"/>
            <w:r w:rsidR="00F3617C">
              <w:t xml:space="preserve"> with employers and </w:t>
            </w:r>
            <w:r w:rsidR="00AE5957">
              <w:t xml:space="preserve">          </w:t>
            </w:r>
            <w:r w:rsidR="00F3617C">
              <w:t>employees.</w:t>
            </w:r>
          </w:p>
        </w:tc>
      </w:tr>
    </w:tbl>
    <w:p w14:paraId="2A7D5512" w14:textId="078202C6" w:rsidR="00E66558" w:rsidRPr="00F3617C" w:rsidRDefault="009D71E8" w:rsidP="00F3617C">
      <w:pPr>
        <w:suppressAutoHyphens w:val="0"/>
        <w:spacing w:after="0" w:line="240" w:lineRule="auto"/>
        <w:rPr>
          <w:b/>
          <w:bCs/>
          <w:color w:val="244061" w:themeColor="accent1" w:themeShade="80"/>
          <w:sz w:val="28"/>
          <w:szCs w:val="28"/>
        </w:rPr>
      </w:pPr>
      <w:r w:rsidRPr="00F3617C">
        <w:rPr>
          <w:b/>
          <w:bCs/>
          <w:color w:val="244061" w:themeColor="accent1" w:themeShade="80"/>
          <w:sz w:val="28"/>
          <w:szCs w:val="28"/>
        </w:rP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EC0ED8F" w:rsidR="00E66558" w:rsidRDefault="009D71E8">
      <w:r w:rsidRPr="009D3DF5">
        <w:t>Budgeted cost: £</w:t>
      </w:r>
      <w:r w:rsidR="009D3DF5">
        <w:t>125,000.00</w:t>
      </w:r>
    </w:p>
    <w:tbl>
      <w:tblPr>
        <w:tblW w:w="5000" w:type="pct"/>
        <w:tblCellMar>
          <w:left w:w="10" w:type="dxa"/>
          <w:right w:w="10" w:type="dxa"/>
        </w:tblCellMar>
        <w:tblLook w:val="04A0" w:firstRow="1" w:lastRow="0" w:firstColumn="1" w:lastColumn="0" w:noHBand="0" w:noVBand="1"/>
      </w:tblPr>
      <w:tblGrid>
        <w:gridCol w:w="3964"/>
        <w:gridCol w:w="3828"/>
        <w:gridCol w:w="1694"/>
      </w:tblGrid>
      <w:tr w:rsidR="00E66558" w14:paraId="2A7D5519"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53A6E" w14:paraId="37C2D16D"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F6F0B" w14:textId="1C192025" w:rsidR="00C53A6E" w:rsidRPr="00C53A6E" w:rsidRDefault="00C53A6E" w:rsidP="00C53A6E">
            <w:pPr>
              <w:pStyle w:val="Default"/>
              <w:rPr>
                <w:i/>
                <w:iCs/>
                <w:color w:val="0D0D0D"/>
              </w:rPr>
            </w:pPr>
            <w:r w:rsidRPr="00C53A6E">
              <w:rPr>
                <w:b/>
                <w:bCs/>
                <w:i/>
                <w:iCs/>
                <w:color w:val="0D0D0D"/>
                <w:sz w:val="20"/>
                <w:szCs w:val="20"/>
              </w:rPr>
              <w:t xml:space="preserve">Employ Additional Teacher and Teaching Assistants to Support Quality First Teaching </w:t>
            </w:r>
            <w:r w:rsidRPr="00C53A6E">
              <w:rPr>
                <w:i/>
                <w:iCs/>
                <w:color w:val="0D0D0D"/>
                <w:sz w:val="20"/>
                <w:szCs w:val="20"/>
              </w:rPr>
              <w:t xml:space="preserve">– whilst also providing quality interventions. Ensuring T/TAs are highly qualified through a range of professional development in line with what </w:t>
            </w:r>
            <w:proofErr w:type="gramStart"/>
            <w:r w:rsidRPr="00C53A6E">
              <w:rPr>
                <w:i/>
                <w:iCs/>
                <w:color w:val="0D0D0D"/>
                <w:sz w:val="20"/>
                <w:szCs w:val="20"/>
              </w:rPr>
              <w:t xml:space="preserve">teachers </w:t>
            </w:r>
            <w:r>
              <w:rPr>
                <w:i/>
                <w:iCs/>
                <w:color w:val="0D0D0D"/>
                <w:sz w:val="20"/>
                <w:szCs w:val="20"/>
              </w:rPr>
              <w:t xml:space="preserve"> </w:t>
            </w:r>
            <w:r w:rsidRPr="00C53A6E">
              <w:rPr>
                <w:i/>
                <w:iCs/>
                <w:color w:val="0D0D0D"/>
                <w:sz w:val="20"/>
                <w:szCs w:val="20"/>
              </w:rPr>
              <w:t>receive</w:t>
            </w:r>
            <w:proofErr w:type="gramEnd"/>
            <w:r w:rsidRPr="00C53A6E">
              <w:rPr>
                <w:i/>
                <w:iCs/>
                <w:color w:val="0D0D0D"/>
                <w:sz w:val="20"/>
                <w:szCs w:val="20"/>
              </w:rPr>
              <w:t xml:space="preserve">. Interventions are bespoke </w:t>
            </w:r>
            <w:proofErr w:type="gramStart"/>
            <w:r w:rsidRPr="00C53A6E">
              <w:rPr>
                <w:i/>
                <w:iCs/>
                <w:color w:val="0D0D0D"/>
                <w:sz w:val="20"/>
                <w:szCs w:val="20"/>
              </w:rPr>
              <w:t>and</w:t>
            </w:r>
            <w:r>
              <w:rPr>
                <w:i/>
                <w:iCs/>
                <w:color w:val="0D0D0D"/>
                <w:sz w:val="20"/>
                <w:szCs w:val="20"/>
              </w:rPr>
              <w:t xml:space="preserve"> </w:t>
            </w:r>
            <w:r w:rsidRPr="00C53A6E">
              <w:rPr>
                <w:i/>
                <w:iCs/>
                <w:color w:val="0D0D0D"/>
                <w:sz w:val="20"/>
                <w:szCs w:val="20"/>
              </w:rPr>
              <w:t xml:space="preserve"> include</w:t>
            </w:r>
            <w:proofErr w:type="gramEnd"/>
            <w:r w:rsidRPr="00C53A6E">
              <w:rPr>
                <w:i/>
                <w:iCs/>
                <w:color w:val="0D0D0D"/>
                <w:sz w:val="20"/>
                <w:szCs w:val="20"/>
              </w:rPr>
              <w:t xml:space="preserve"> pre-teaching and post-teaching linked directly to teaching and learning in the classroom. Identified areas within school where additional TA use would be most beneficial – this is flexible and </w:t>
            </w:r>
            <w:r>
              <w:rPr>
                <w:i/>
                <w:iCs/>
                <w:color w:val="0D0D0D"/>
                <w:sz w:val="20"/>
                <w:szCs w:val="20"/>
              </w:rPr>
              <w:t xml:space="preserve">      </w:t>
            </w:r>
            <w:r w:rsidRPr="00C53A6E">
              <w:rPr>
                <w:i/>
                <w:iCs/>
                <w:color w:val="0D0D0D"/>
                <w:sz w:val="20"/>
                <w:szCs w:val="20"/>
              </w:rPr>
              <w:t xml:space="preserve">reviewed throughout the year and from year-to-year.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A36E" w14:textId="77777777" w:rsidR="00C53A6E" w:rsidRPr="006257FD" w:rsidRDefault="00C53A6E" w:rsidP="00C53A6E">
            <w:pPr>
              <w:pStyle w:val="Default"/>
              <w:rPr>
                <w:color w:val="244061" w:themeColor="accent1" w:themeShade="80"/>
              </w:rPr>
            </w:pPr>
            <w:r w:rsidRPr="006257FD">
              <w:rPr>
                <w:color w:val="244061" w:themeColor="accent1" w:themeShade="80"/>
                <w:sz w:val="20"/>
                <w:szCs w:val="20"/>
              </w:rPr>
              <w:t xml:space="preserve">EEF – Teaching Assistant Interventions (+4) </w:t>
            </w:r>
          </w:p>
          <w:p w14:paraId="2193CCFE" w14:textId="77777777" w:rsidR="00C53A6E" w:rsidRPr="006257FD" w:rsidRDefault="00C53A6E">
            <w:pPr>
              <w:pStyle w:val="TableRowCentered"/>
              <w:jc w:val="left"/>
              <w:rPr>
                <w:color w:val="244061" w:themeColor="accent1" w:themeShade="80"/>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5A39" w14:textId="77777777" w:rsidR="00C53A6E" w:rsidRPr="00683207" w:rsidRDefault="00C53A6E" w:rsidP="00C53A6E">
            <w:pPr>
              <w:pStyle w:val="Default"/>
              <w:rPr>
                <w:color w:val="0D0D0D"/>
              </w:rPr>
            </w:pPr>
            <w:r w:rsidRPr="00683207">
              <w:rPr>
                <w:color w:val="0D0D0D"/>
                <w:sz w:val="20"/>
                <w:szCs w:val="20"/>
              </w:rPr>
              <w:t xml:space="preserve">1 / 2 </w:t>
            </w:r>
          </w:p>
          <w:p w14:paraId="3E2BF780" w14:textId="77777777" w:rsidR="00C53A6E" w:rsidRPr="00683207" w:rsidRDefault="00C53A6E">
            <w:pPr>
              <w:pStyle w:val="TableRowCentered"/>
              <w:jc w:val="left"/>
              <w:rPr>
                <w:sz w:val="22"/>
              </w:rPr>
            </w:pPr>
          </w:p>
        </w:tc>
      </w:tr>
      <w:tr w:rsidR="00683207" w14:paraId="5730D79A"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3CB6" w14:textId="71BD8231" w:rsidR="00683207" w:rsidRPr="00683207" w:rsidRDefault="00683207">
            <w:pPr>
              <w:pStyle w:val="TableRow"/>
              <w:rPr>
                <w:i/>
                <w:iCs/>
                <w:sz w:val="20"/>
                <w:szCs w:val="20"/>
              </w:rPr>
            </w:pPr>
            <w:r w:rsidRPr="00683207">
              <w:rPr>
                <w:i/>
                <w:iCs/>
                <w:sz w:val="20"/>
                <w:szCs w:val="20"/>
              </w:rPr>
              <w:t>CPD for all staff on language development and vocabular</w:t>
            </w:r>
            <w:r w:rsidR="00F11CA7">
              <w:rPr>
                <w:i/>
                <w:iCs/>
                <w:sz w:val="20"/>
                <w:szCs w:val="20"/>
              </w:rPr>
              <w:t>y.</w:t>
            </w:r>
            <w:r w:rsidR="009E4014">
              <w:rPr>
                <w:i/>
                <w:iCs/>
                <w:sz w:val="20"/>
                <w:szCs w:val="20"/>
              </w:rPr>
              <w:t xml:space="preserve"> ‘Language for Literacy’ &amp; </w:t>
            </w:r>
            <w:r w:rsidR="007D0A3B">
              <w:rPr>
                <w:i/>
                <w:iCs/>
                <w:sz w:val="20"/>
                <w:szCs w:val="20"/>
              </w:rPr>
              <w:t>Greg Bottrill’s Drawing Club</w:t>
            </w:r>
            <w:r w:rsidR="004368EE">
              <w:rPr>
                <w:i/>
                <w:iCs/>
                <w:sz w:val="20"/>
                <w:szCs w:val="20"/>
              </w:rPr>
              <w:t>’.</w:t>
            </w:r>
            <w:r w:rsidR="009E4014">
              <w:rPr>
                <w:i/>
                <w:iCs/>
                <w:sz w:val="20"/>
                <w:szCs w:val="20"/>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F6AC" w14:textId="2A5C680E" w:rsidR="00683207" w:rsidRPr="006257FD" w:rsidRDefault="00F11CA7">
            <w:pPr>
              <w:pStyle w:val="TableRowCentered"/>
              <w:jc w:val="left"/>
              <w:rPr>
                <w:color w:val="244061" w:themeColor="accent1" w:themeShade="80"/>
                <w:sz w:val="20"/>
              </w:rPr>
            </w:pPr>
            <w:r w:rsidRPr="006257FD">
              <w:rPr>
                <w:color w:val="244061" w:themeColor="accent1" w:themeShade="80"/>
                <w:sz w:val="20"/>
              </w:rPr>
              <w:t>EEF SEN research – ‘build an ongoing holistic understanding of your pupils and their needs’.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F52E" w14:textId="3610A69F" w:rsidR="00683207" w:rsidRDefault="00F11CA7">
            <w:pPr>
              <w:pStyle w:val="TableRowCentered"/>
              <w:jc w:val="left"/>
              <w:rPr>
                <w:sz w:val="22"/>
              </w:rPr>
            </w:pPr>
            <w:r>
              <w:rPr>
                <w:sz w:val="22"/>
              </w:rPr>
              <w:t>2</w:t>
            </w:r>
          </w:p>
        </w:tc>
      </w:tr>
      <w:tr w:rsidR="00537882" w14:paraId="24CC0D0F"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8261" w14:textId="77777777" w:rsidR="008E519C" w:rsidRDefault="00537882">
            <w:pPr>
              <w:pStyle w:val="TableRow"/>
              <w:rPr>
                <w:i/>
                <w:iCs/>
                <w:sz w:val="20"/>
                <w:szCs w:val="20"/>
              </w:rPr>
            </w:pPr>
            <w:r w:rsidRPr="0014289E">
              <w:rPr>
                <w:i/>
                <w:iCs/>
                <w:sz w:val="20"/>
                <w:szCs w:val="20"/>
              </w:rPr>
              <w:t xml:space="preserve">Enhancement of our maths teaching and curriculum planning in line with DfE and EEF guidance especially focused on </w:t>
            </w:r>
            <w:r w:rsidRPr="0014289E">
              <w:rPr>
                <w:i/>
                <w:iCs/>
                <w:sz w:val="20"/>
                <w:szCs w:val="20"/>
              </w:rPr>
              <w:lastRenderedPageBreak/>
              <w:t xml:space="preserve">disadvantaged children who should be achieving greater depth. We continue to embed the Maths Mastery Programme, resources and associated CPD and develop GDS provision. </w:t>
            </w:r>
          </w:p>
          <w:p w14:paraId="3C179DC3" w14:textId="77777777" w:rsidR="008E519C" w:rsidRDefault="008E519C">
            <w:pPr>
              <w:pStyle w:val="TableRow"/>
              <w:rPr>
                <w:i/>
                <w:iCs/>
                <w:sz w:val="20"/>
                <w:szCs w:val="20"/>
              </w:rPr>
            </w:pPr>
          </w:p>
          <w:p w14:paraId="771624D2" w14:textId="77777777" w:rsidR="008E519C" w:rsidRDefault="008E519C">
            <w:pPr>
              <w:pStyle w:val="TableRow"/>
              <w:rPr>
                <w:i/>
                <w:iCs/>
                <w:sz w:val="20"/>
                <w:szCs w:val="20"/>
              </w:rPr>
            </w:pPr>
          </w:p>
          <w:p w14:paraId="543DD81C" w14:textId="29B8D24B" w:rsidR="00537882" w:rsidRPr="00683207" w:rsidRDefault="00537882" w:rsidP="008E519C">
            <w:pPr>
              <w:pStyle w:val="TableRow"/>
              <w:ind w:left="0"/>
              <w:rPr>
                <w:i/>
                <w:iCs/>
                <w:sz w:val="20"/>
                <w:szCs w:val="20"/>
              </w:rPr>
            </w:pPr>
            <w:r w:rsidRPr="0014289E">
              <w:rPr>
                <w:i/>
                <w:iCs/>
                <w:sz w:val="20"/>
                <w:szCs w:val="20"/>
              </w:rPr>
              <w:t>We will use the Mastering Number Programme in Reception to Year 2 with a full commitment to the training and development programme</w:t>
            </w:r>
            <w:r w:rsidR="0014289E">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18B9F" w14:textId="77777777" w:rsidR="008E519C" w:rsidRDefault="0010064B" w:rsidP="008E519C">
            <w:pPr>
              <w:pStyle w:val="TableRowCentered"/>
              <w:jc w:val="left"/>
              <w:rPr>
                <w:sz w:val="20"/>
              </w:rPr>
            </w:pPr>
            <w:r w:rsidRPr="0010064B">
              <w:rPr>
                <w:sz w:val="20"/>
              </w:rPr>
              <w:lastRenderedPageBreak/>
              <w:t xml:space="preserve">The DfE non-statutory guidance has been produced in conjunction with the National Centre for Excellence in the </w:t>
            </w:r>
            <w:r w:rsidRPr="0010064B">
              <w:rPr>
                <w:sz w:val="20"/>
              </w:rPr>
              <w:lastRenderedPageBreak/>
              <w:t>Teaching of Mathematics, drawing on evidence-based approaches: Maths_guidance_KS_1_and_2.pdf (publishing.service.gov.uk) The EEF guidance is based on a range of the best available evidence: Mastery learning</w:t>
            </w:r>
            <w:r w:rsidR="008E519C">
              <w:rPr>
                <w:sz w:val="20"/>
              </w:rPr>
              <w:t>.</w:t>
            </w:r>
          </w:p>
          <w:p w14:paraId="63989D7C" w14:textId="5CD89AA5" w:rsidR="00537882" w:rsidRPr="008E519C" w:rsidRDefault="0010064B" w:rsidP="008E519C">
            <w:pPr>
              <w:pStyle w:val="TableRowCentered"/>
              <w:jc w:val="left"/>
              <w:rPr>
                <w:sz w:val="20"/>
              </w:rPr>
            </w:pPr>
            <w:r w:rsidRPr="0010064B">
              <w:rPr>
                <w:sz w:val="20"/>
              </w:rPr>
              <w:t xml:space="preserve">The Mastering Number Programme will have a daily teacher led session of 10 to 15 minutes, children in Reception, Year 1 and Year 2. This is designed to ensure that pupils develop fluency with, and understanding of, number that is crucial to future success in maths and academic progress more generally Early numeracy approaches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E8CCA" w14:textId="4FA982C0" w:rsidR="00537882" w:rsidRDefault="004E0F66">
            <w:pPr>
              <w:pStyle w:val="TableRowCentered"/>
              <w:jc w:val="left"/>
              <w:rPr>
                <w:sz w:val="22"/>
              </w:rPr>
            </w:pPr>
            <w:r>
              <w:rPr>
                <w:sz w:val="22"/>
              </w:rPr>
              <w:lastRenderedPageBreak/>
              <w:t>1,5,6 &amp;</w:t>
            </w:r>
            <w:r w:rsidR="00D674EA">
              <w:rPr>
                <w:sz w:val="22"/>
              </w:rPr>
              <w:t xml:space="preserve"> </w:t>
            </w:r>
            <w:r>
              <w:rPr>
                <w:sz w:val="22"/>
              </w:rPr>
              <w:t>7</w:t>
            </w:r>
          </w:p>
        </w:tc>
      </w:tr>
      <w:tr w:rsidR="00F11CA7" w14:paraId="6C32E7E3"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4844" w14:textId="50187054" w:rsidR="00F11CA7" w:rsidRPr="00F11CA7" w:rsidRDefault="00F11CA7" w:rsidP="00F11CA7">
            <w:pPr>
              <w:pStyle w:val="TableRow"/>
              <w:rPr>
                <w:i/>
                <w:iCs/>
                <w:sz w:val="20"/>
                <w:szCs w:val="20"/>
              </w:rPr>
            </w:pPr>
            <w:r w:rsidRPr="00F11CA7">
              <w:rPr>
                <w:i/>
                <w:iCs/>
                <w:sz w:val="20"/>
                <w:szCs w:val="20"/>
              </w:rPr>
              <w:t xml:space="preserve">CPD </w:t>
            </w:r>
            <w:r>
              <w:rPr>
                <w:i/>
                <w:iCs/>
                <w:sz w:val="20"/>
                <w:szCs w:val="20"/>
              </w:rPr>
              <w:t xml:space="preserve">refresher </w:t>
            </w:r>
            <w:r w:rsidRPr="00F11CA7">
              <w:rPr>
                <w:i/>
                <w:iCs/>
                <w:sz w:val="20"/>
                <w:szCs w:val="20"/>
              </w:rPr>
              <w:t>for all staff on Trauma, Attachment, Emotional Literacy. As a result, all staff will have a</w:t>
            </w:r>
            <w:r>
              <w:rPr>
                <w:i/>
                <w:iCs/>
                <w:sz w:val="20"/>
                <w:szCs w:val="20"/>
              </w:rPr>
              <w:t xml:space="preserve"> greater</w:t>
            </w:r>
            <w:r w:rsidRPr="00F11CA7">
              <w:rPr>
                <w:i/>
                <w:iCs/>
                <w:sz w:val="20"/>
                <w:szCs w:val="20"/>
              </w:rPr>
              <w:t xml:space="preserve"> understanding of the backgrounds of many of our children and how they can be supported throughout the school day.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71AA4" w14:textId="79B2046F" w:rsidR="00F11CA7" w:rsidRPr="006257FD" w:rsidRDefault="00F11CA7">
            <w:pPr>
              <w:pStyle w:val="TableRowCentered"/>
              <w:jc w:val="left"/>
              <w:rPr>
                <w:color w:val="244061" w:themeColor="accent1" w:themeShade="80"/>
                <w:sz w:val="20"/>
              </w:rPr>
            </w:pPr>
            <w:r w:rsidRPr="006257FD">
              <w:rPr>
                <w:color w:val="244061" w:themeColor="accent1" w:themeShade="80"/>
                <w:sz w:val="20"/>
              </w:rPr>
              <w:t>E</w:t>
            </w:r>
            <w:r w:rsidR="002C53E5">
              <w:rPr>
                <w:color w:val="244061" w:themeColor="accent1" w:themeShade="80"/>
                <w:sz w:val="20"/>
              </w:rPr>
              <w:t>E</w:t>
            </w:r>
            <w:r w:rsidRPr="006257FD">
              <w:rPr>
                <w:color w:val="244061" w:themeColor="accent1" w:themeShade="80"/>
                <w:sz w:val="20"/>
              </w:rPr>
              <w:t>F SEN research – ‘build an ongoing holistic understanding of your pupils and their needs’.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D96D" w14:textId="7B22A73A" w:rsidR="00F11CA7" w:rsidRDefault="00F11CA7">
            <w:pPr>
              <w:pStyle w:val="TableRowCentered"/>
              <w:jc w:val="left"/>
              <w:rPr>
                <w:sz w:val="22"/>
              </w:rPr>
            </w:pPr>
            <w:r>
              <w:rPr>
                <w:sz w:val="22"/>
              </w:rPr>
              <w:t>4</w:t>
            </w:r>
          </w:p>
        </w:tc>
      </w:tr>
      <w:tr w:rsidR="00F823CB" w14:paraId="23F1AB1F"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5EB1" w14:textId="6A1FD276" w:rsidR="00F823CB" w:rsidRPr="00F823CB" w:rsidRDefault="00F823CB" w:rsidP="00F11CA7">
            <w:pPr>
              <w:pStyle w:val="TableRow"/>
              <w:rPr>
                <w:i/>
                <w:iCs/>
                <w:sz w:val="20"/>
                <w:szCs w:val="20"/>
              </w:rPr>
            </w:pPr>
            <w:r w:rsidRPr="00F823CB">
              <w:rPr>
                <w:i/>
                <w:iCs/>
                <w:sz w:val="20"/>
                <w:szCs w:val="20"/>
              </w:rPr>
              <w:t>L</w:t>
            </w:r>
            <w:r>
              <w:rPr>
                <w:i/>
                <w:iCs/>
                <w:sz w:val="20"/>
                <w:szCs w:val="20"/>
              </w:rPr>
              <w:t>F</w:t>
            </w:r>
            <w:r w:rsidRPr="00F823CB">
              <w:rPr>
                <w:i/>
                <w:iCs/>
                <w:sz w:val="20"/>
                <w:szCs w:val="20"/>
              </w:rPr>
              <w:t xml:space="preserve"> (</w:t>
            </w:r>
            <w:r>
              <w:rPr>
                <w:i/>
                <w:iCs/>
                <w:sz w:val="20"/>
                <w:szCs w:val="20"/>
              </w:rPr>
              <w:t>SENCO</w:t>
            </w:r>
            <w:r w:rsidRPr="00F823CB">
              <w:rPr>
                <w:i/>
                <w:iCs/>
                <w:sz w:val="20"/>
                <w:szCs w:val="20"/>
              </w:rPr>
              <w:t xml:space="preserve">) – </w:t>
            </w:r>
            <w:r>
              <w:rPr>
                <w:i/>
                <w:iCs/>
                <w:sz w:val="20"/>
                <w:szCs w:val="20"/>
              </w:rPr>
              <w:t xml:space="preserve">increase </w:t>
            </w:r>
            <w:r w:rsidRPr="00F823CB">
              <w:rPr>
                <w:i/>
                <w:iCs/>
                <w:sz w:val="20"/>
                <w:szCs w:val="20"/>
              </w:rPr>
              <w:t xml:space="preserve">release time </w:t>
            </w:r>
            <w:r>
              <w:rPr>
                <w:i/>
                <w:iCs/>
                <w:sz w:val="20"/>
                <w:szCs w:val="20"/>
              </w:rPr>
              <w:t>by 1.0</w:t>
            </w:r>
            <w:r w:rsidRPr="00F823CB">
              <w:rPr>
                <w:i/>
                <w:iCs/>
                <w:sz w:val="20"/>
                <w:szCs w:val="20"/>
              </w:rPr>
              <w:t xml:space="preserve"> day per week. This time is used to monitor standards, oversee interventions and support teaching and learning through mentoring</w:t>
            </w:r>
            <w:r>
              <w:rPr>
                <w:i/>
                <w:iCs/>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B5FC7" w14:textId="28318E5A" w:rsidR="00F823CB" w:rsidRPr="006257FD" w:rsidRDefault="00F823CB">
            <w:pPr>
              <w:pStyle w:val="TableRowCentered"/>
              <w:jc w:val="left"/>
              <w:rPr>
                <w:color w:val="244061" w:themeColor="accent1" w:themeShade="80"/>
                <w:sz w:val="20"/>
              </w:rPr>
            </w:pPr>
            <w:r w:rsidRPr="006257FD">
              <w:rPr>
                <w:color w:val="244061" w:themeColor="accent1" w:themeShade="80"/>
                <w:sz w:val="20"/>
              </w:rPr>
              <w:t>EEF – Mastery learning EEF – Teaching Assistant Interventions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626F8" w14:textId="11222900" w:rsidR="00F823CB" w:rsidRDefault="00F823CB">
            <w:pPr>
              <w:pStyle w:val="TableRowCentered"/>
              <w:jc w:val="left"/>
              <w:rPr>
                <w:sz w:val="22"/>
              </w:rPr>
            </w:pPr>
            <w:r>
              <w:rPr>
                <w:sz w:val="22"/>
              </w:rPr>
              <w:t>1,2 &amp; 3</w:t>
            </w:r>
          </w:p>
        </w:tc>
      </w:tr>
      <w:tr w:rsidR="00F823CB" w14:paraId="0E9B4FB1"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1565" w14:textId="04FE160E" w:rsidR="00F823CB" w:rsidRPr="00F823CB" w:rsidRDefault="00F823CB" w:rsidP="00F11CA7">
            <w:pPr>
              <w:pStyle w:val="TableRow"/>
              <w:rPr>
                <w:i/>
                <w:iCs/>
                <w:sz w:val="20"/>
                <w:szCs w:val="20"/>
              </w:rPr>
            </w:pPr>
            <w:r w:rsidRPr="00F823CB">
              <w:rPr>
                <w:i/>
                <w:iCs/>
                <w:sz w:val="20"/>
                <w:szCs w:val="20"/>
              </w:rPr>
              <w:t>Develop technology skills for all children as this is a key life skill beyond school</w:t>
            </w:r>
            <w:r>
              <w:rPr>
                <w:i/>
                <w:iCs/>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7B97" w14:textId="13994328" w:rsidR="00F823CB" w:rsidRPr="006257FD" w:rsidRDefault="00F823CB">
            <w:pPr>
              <w:pStyle w:val="TableRowCentered"/>
              <w:jc w:val="left"/>
              <w:rPr>
                <w:color w:val="244061" w:themeColor="accent1" w:themeShade="80"/>
                <w:sz w:val="20"/>
              </w:rPr>
            </w:pPr>
            <w:r w:rsidRPr="006257FD">
              <w:rPr>
                <w:color w:val="244061" w:themeColor="accent1" w:themeShade="80"/>
                <w:sz w:val="20"/>
              </w:rPr>
              <w:t>E</w:t>
            </w:r>
            <w:r w:rsidR="002C53E5">
              <w:rPr>
                <w:color w:val="244061" w:themeColor="accent1" w:themeShade="80"/>
                <w:sz w:val="20"/>
              </w:rPr>
              <w:t>E</w:t>
            </w:r>
            <w:r w:rsidRPr="006257FD">
              <w:rPr>
                <w:color w:val="244061" w:themeColor="accent1" w:themeShade="80"/>
                <w:sz w:val="20"/>
              </w:rPr>
              <w:t>F – Mastery learning</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16AA" w14:textId="38E823D9" w:rsidR="00F823CB" w:rsidRDefault="00F823CB">
            <w:pPr>
              <w:pStyle w:val="TableRowCentered"/>
              <w:jc w:val="left"/>
              <w:rPr>
                <w:sz w:val="22"/>
              </w:rPr>
            </w:pPr>
            <w:r>
              <w:rPr>
                <w:sz w:val="22"/>
              </w:rPr>
              <w:t>6</w:t>
            </w:r>
          </w:p>
        </w:tc>
      </w:tr>
      <w:tr w:rsidR="00F823CB" w14:paraId="5765B3A7"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BF77" w14:textId="0EB51C44" w:rsidR="00F823CB" w:rsidRPr="00FC78D8" w:rsidRDefault="00FC78D8" w:rsidP="00F11CA7">
            <w:pPr>
              <w:pStyle w:val="TableRow"/>
              <w:rPr>
                <w:i/>
                <w:iCs/>
                <w:sz w:val="20"/>
                <w:szCs w:val="20"/>
              </w:rPr>
            </w:pPr>
            <w:r w:rsidRPr="00FC78D8">
              <w:rPr>
                <w:i/>
                <w:iCs/>
                <w:sz w:val="20"/>
                <w:szCs w:val="20"/>
              </w:rPr>
              <w:t>Every class to have a full time TA to support with structured interventions, one to one mentoring and support.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2FBD" w14:textId="4A41A04C" w:rsidR="00F823CB" w:rsidRPr="006257FD" w:rsidRDefault="00FC78D8">
            <w:pPr>
              <w:pStyle w:val="TableRowCentered"/>
              <w:jc w:val="left"/>
              <w:rPr>
                <w:color w:val="244061" w:themeColor="accent1" w:themeShade="80"/>
                <w:sz w:val="20"/>
              </w:rPr>
            </w:pPr>
            <w:r w:rsidRPr="006257FD">
              <w:rPr>
                <w:color w:val="244061" w:themeColor="accent1" w:themeShade="80"/>
                <w:sz w:val="20"/>
              </w:rPr>
              <w:t>EEF – one to one tuition EEF – small group tuition EEF - Teaching Assistant Interventions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F5B13" w14:textId="70A1B3F8" w:rsidR="00F823CB" w:rsidRDefault="00FC78D8">
            <w:pPr>
              <w:pStyle w:val="TableRowCentered"/>
              <w:jc w:val="left"/>
              <w:rPr>
                <w:sz w:val="22"/>
              </w:rPr>
            </w:pPr>
            <w:r>
              <w:rPr>
                <w:sz w:val="22"/>
              </w:rPr>
              <w:t>1,2 &amp; 3</w:t>
            </w:r>
          </w:p>
        </w:tc>
      </w:tr>
      <w:tr w:rsidR="00FC78D8" w14:paraId="29063812"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CE83" w14:textId="47D46AC5" w:rsidR="00FC78D8" w:rsidRPr="00FC78D8" w:rsidRDefault="00FC78D8" w:rsidP="00F11CA7">
            <w:pPr>
              <w:pStyle w:val="TableRow"/>
              <w:rPr>
                <w:i/>
                <w:iCs/>
                <w:sz w:val="20"/>
                <w:szCs w:val="20"/>
              </w:rPr>
            </w:pPr>
            <w:r w:rsidRPr="00FC78D8">
              <w:rPr>
                <w:i/>
                <w:iCs/>
                <w:sz w:val="20"/>
                <w:szCs w:val="20"/>
              </w:rPr>
              <w:t>Continue to employ an additional highly experienced teacher to support interventions for Y</w:t>
            </w:r>
            <w:r w:rsidR="00870F41">
              <w:rPr>
                <w:i/>
                <w:iCs/>
                <w:sz w:val="20"/>
                <w:szCs w:val="20"/>
              </w:rPr>
              <w:t>3</w:t>
            </w:r>
            <w:r w:rsidR="0013055E">
              <w:rPr>
                <w:i/>
                <w:iCs/>
                <w:sz w:val="20"/>
                <w:szCs w:val="20"/>
              </w:rPr>
              <w:t xml:space="preserve"> children with EHCPs and complex needs</w:t>
            </w:r>
            <w:r w:rsidRPr="00FC78D8">
              <w:rPr>
                <w:i/>
                <w:iCs/>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4ECF" w14:textId="610CAD76" w:rsidR="00FC78D8" w:rsidRPr="006257FD" w:rsidRDefault="00FC78D8">
            <w:pPr>
              <w:pStyle w:val="TableRowCentered"/>
              <w:jc w:val="left"/>
              <w:rPr>
                <w:color w:val="244061" w:themeColor="accent1" w:themeShade="80"/>
                <w:sz w:val="20"/>
              </w:rPr>
            </w:pPr>
            <w:r w:rsidRPr="006257FD">
              <w:rPr>
                <w:color w:val="244061" w:themeColor="accent1" w:themeShade="80"/>
                <w:sz w:val="20"/>
              </w:rPr>
              <w:t>EEF – one to one tuition EEF – small group tuition</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61F29" w14:textId="4CB0EA18" w:rsidR="00FC78D8" w:rsidRDefault="00FC78D8">
            <w:pPr>
              <w:pStyle w:val="TableRowCentered"/>
              <w:jc w:val="left"/>
              <w:rPr>
                <w:sz w:val="22"/>
              </w:rPr>
            </w:pPr>
            <w:r>
              <w:rPr>
                <w:sz w:val="22"/>
              </w:rPr>
              <w:t>1,2 &amp; 3</w:t>
            </w:r>
          </w:p>
        </w:tc>
      </w:tr>
      <w:tr w:rsidR="00E66558" w14:paraId="2A7D5521" w14:textId="77777777" w:rsidTr="00DA2FB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8BEDD64" w:rsidR="00E66558" w:rsidRPr="00FC78D8" w:rsidRDefault="00DA2FB0" w:rsidP="00FC78D8">
            <w:pPr>
              <w:pStyle w:val="Default"/>
              <w:rPr>
                <w:i/>
                <w:iCs/>
              </w:rPr>
            </w:pPr>
            <w:r w:rsidRPr="00DA2FB0">
              <w:rPr>
                <w:b/>
                <w:bCs/>
                <w:i/>
                <w:iCs/>
                <w:color w:val="0D0D0D"/>
                <w:sz w:val="20"/>
                <w:szCs w:val="20"/>
              </w:rPr>
              <w:t xml:space="preserve">Careers Curriculum – </w:t>
            </w:r>
            <w:r w:rsidR="00FC78D8" w:rsidRPr="00FC78D8">
              <w:rPr>
                <w:i/>
                <w:iCs/>
                <w:color w:val="0D0D0D"/>
                <w:sz w:val="20"/>
                <w:szCs w:val="20"/>
              </w:rPr>
              <w:t xml:space="preserve">Further </w:t>
            </w:r>
            <w:r w:rsidR="00FC78D8">
              <w:rPr>
                <w:i/>
                <w:iCs/>
                <w:color w:val="0D0D0D"/>
                <w:sz w:val="20"/>
                <w:szCs w:val="20"/>
              </w:rPr>
              <w:t xml:space="preserve">             </w:t>
            </w:r>
            <w:r w:rsidR="00FC78D8" w:rsidRPr="00FC78D8">
              <w:rPr>
                <w:i/>
                <w:iCs/>
                <w:color w:val="0D0D0D"/>
                <w:sz w:val="20"/>
                <w:szCs w:val="20"/>
              </w:rPr>
              <w:t>d</w:t>
            </w:r>
            <w:r w:rsidRPr="00FC78D8">
              <w:rPr>
                <w:i/>
                <w:iCs/>
                <w:color w:val="0D0D0D"/>
                <w:sz w:val="20"/>
                <w:szCs w:val="20"/>
              </w:rPr>
              <w:t>evelopment</w:t>
            </w:r>
            <w:r w:rsidRPr="00DA2FB0">
              <w:rPr>
                <w:i/>
                <w:iCs/>
                <w:color w:val="0D0D0D"/>
                <w:sz w:val="20"/>
                <w:szCs w:val="20"/>
              </w:rPr>
              <w:t xml:space="preserve"> of a whole school careers curriculum to raise aspirations whilst </w:t>
            </w:r>
            <w:r w:rsidR="00FC78D8">
              <w:rPr>
                <w:i/>
                <w:iCs/>
                <w:color w:val="0D0D0D"/>
                <w:sz w:val="20"/>
                <w:szCs w:val="20"/>
              </w:rPr>
              <w:t xml:space="preserve">    </w:t>
            </w:r>
            <w:r w:rsidRPr="00DA2FB0">
              <w:rPr>
                <w:i/>
                <w:iCs/>
                <w:color w:val="0D0D0D"/>
                <w:sz w:val="20"/>
                <w:szCs w:val="20"/>
              </w:rPr>
              <w:t xml:space="preserve">developing personal and life skills </w:t>
            </w:r>
            <w:r w:rsidR="00FC78D8">
              <w:rPr>
                <w:i/>
                <w:iCs/>
                <w:color w:val="0D0D0D"/>
                <w:sz w:val="20"/>
                <w:szCs w:val="20"/>
              </w:rPr>
              <w:t xml:space="preserve">       </w:t>
            </w:r>
            <w:r w:rsidRPr="00DA2FB0">
              <w:rPr>
                <w:i/>
                <w:iCs/>
                <w:color w:val="0D0D0D"/>
                <w:sz w:val="20"/>
                <w:szCs w:val="20"/>
              </w:rPr>
              <w:t xml:space="preserve">progressively. Mapped in opportunities to meet adults from a range of careers as well as taking part in activities linked to specific career paths e.g., STEAM </w:t>
            </w:r>
            <w:r w:rsidR="00FC78D8">
              <w:rPr>
                <w:i/>
                <w:iCs/>
                <w:color w:val="0D0D0D"/>
                <w:sz w:val="20"/>
                <w:szCs w:val="20"/>
              </w:rPr>
              <w:t xml:space="preserve">       </w:t>
            </w:r>
            <w:r w:rsidRPr="00DA2FB0">
              <w:rPr>
                <w:i/>
                <w:iCs/>
                <w:color w:val="0D0D0D"/>
                <w:sz w:val="20"/>
                <w:szCs w:val="20"/>
              </w:rPr>
              <w:t xml:space="preserve">opportunities.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9264316" w:rsidR="00E66558" w:rsidRPr="00574970" w:rsidRDefault="00574970">
            <w:pPr>
              <w:pStyle w:val="TableRowCentered"/>
              <w:jc w:val="left"/>
              <w:rPr>
                <w:sz w:val="20"/>
              </w:rPr>
            </w:pPr>
            <w:r w:rsidRPr="00574970">
              <w:rPr>
                <w:sz w:val="20"/>
              </w:rPr>
              <w:t>Use the VEX Go Grant</w:t>
            </w:r>
            <w:r>
              <w:rPr>
                <w:sz w:val="20"/>
              </w:rPr>
              <w:t xml:space="preserve"> of £2,500</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E615" w14:textId="74CBC9C1" w:rsidR="00DA2FB0" w:rsidRPr="00683207" w:rsidRDefault="00DA2FB0" w:rsidP="00DA2FB0">
            <w:pPr>
              <w:pStyle w:val="Default"/>
              <w:rPr>
                <w:color w:val="0D0D0D"/>
                <w:sz w:val="20"/>
                <w:szCs w:val="20"/>
              </w:rPr>
            </w:pPr>
            <w:r w:rsidRPr="00683207">
              <w:rPr>
                <w:color w:val="0D0D0D"/>
                <w:sz w:val="20"/>
                <w:szCs w:val="20"/>
              </w:rPr>
              <w:t>6</w:t>
            </w:r>
          </w:p>
          <w:p w14:paraId="4FFD7557" w14:textId="77777777" w:rsidR="00DA2FB0" w:rsidRPr="00683207" w:rsidRDefault="00DA2FB0" w:rsidP="00DA2FB0">
            <w:pPr>
              <w:pStyle w:val="Default"/>
              <w:rPr>
                <w:color w:val="0D0D0D"/>
                <w:sz w:val="20"/>
                <w:szCs w:val="20"/>
              </w:rPr>
            </w:pPr>
            <w:r w:rsidRPr="00683207">
              <w:rPr>
                <w:color w:val="0D0D0D"/>
                <w:sz w:val="20"/>
                <w:szCs w:val="20"/>
              </w:rPr>
              <w:t xml:space="preserve">Also impacts on </w:t>
            </w:r>
          </w:p>
          <w:p w14:paraId="498B6FE9" w14:textId="6687E588" w:rsidR="00DA2FB0" w:rsidRPr="00683207" w:rsidRDefault="00DA2FB0" w:rsidP="00DA2FB0">
            <w:pPr>
              <w:pStyle w:val="Default"/>
              <w:rPr>
                <w:color w:val="0D0D0D"/>
              </w:rPr>
            </w:pPr>
            <w:r w:rsidRPr="00683207">
              <w:rPr>
                <w:color w:val="0D0D0D"/>
                <w:sz w:val="20"/>
                <w:szCs w:val="20"/>
              </w:rPr>
              <w:t xml:space="preserve">1 &amp; 2 </w:t>
            </w:r>
          </w:p>
          <w:p w14:paraId="2A7D5520" w14:textId="77777777" w:rsidR="00E66558" w:rsidRPr="00683207" w:rsidRDefault="00E66558">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F17F9A6" w:rsidR="00E66558" w:rsidRDefault="009D71E8">
      <w:r>
        <w:t>Budgeted cost: £</w:t>
      </w:r>
      <w:r w:rsidR="009620E9">
        <w:t>1</w:t>
      </w:r>
      <w:r w:rsidR="00252130">
        <w:t>6</w:t>
      </w:r>
      <w:r w:rsidR="00861294">
        <w:t>,</w:t>
      </w:r>
      <w:r w:rsidR="009620E9">
        <w:t>5</w:t>
      </w:r>
      <w:r w:rsidR="00252130">
        <w:t>00</w:t>
      </w:r>
      <w:r w:rsidR="00861294">
        <w:t>.00</w:t>
      </w:r>
    </w:p>
    <w:tbl>
      <w:tblPr>
        <w:tblW w:w="5000" w:type="pct"/>
        <w:tblCellMar>
          <w:left w:w="10" w:type="dxa"/>
          <w:right w:w="10" w:type="dxa"/>
        </w:tblCellMar>
        <w:tblLook w:val="04A0" w:firstRow="1" w:lastRow="0" w:firstColumn="1" w:lastColumn="0" w:noHBand="0" w:noVBand="1"/>
      </w:tblPr>
      <w:tblGrid>
        <w:gridCol w:w="3964"/>
        <w:gridCol w:w="3828"/>
        <w:gridCol w:w="1694"/>
      </w:tblGrid>
      <w:tr w:rsidR="00E66558" w14:paraId="2A7D5528"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1A60899" w:rsidR="00E66558" w:rsidRDefault="006257FD">
            <w:pPr>
              <w:pStyle w:val="TableRow"/>
            </w:pPr>
            <w:r w:rsidRPr="00DA2FB0">
              <w:rPr>
                <w:i/>
                <w:iCs/>
                <w:sz w:val="20"/>
                <w:szCs w:val="20"/>
              </w:rPr>
              <w:t xml:space="preserve">Continue to provide effective targeted support through </w:t>
            </w:r>
            <w:r>
              <w:rPr>
                <w:i/>
                <w:iCs/>
                <w:sz w:val="20"/>
                <w:szCs w:val="20"/>
              </w:rPr>
              <w:t xml:space="preserve">Accelerated Reader </w:t>
            </w:r>
            <w:r w:rsidRPr="00DA2FB0">
              <w:rPr>
                <w:i/>
                <w:iCs/>
                <w:sz w:val="20"/>
                <w:szCs w:val="20"/>
              </w:rPr>
              <w:t xml:space="preserve">for all children </w:t>
            </w:r>
            <w:r>
              <w:rPr>
                <w:i/>
                <w:iCs/>
                <w:sz w:val="20"/>
                <w:szCs w:val="20"/>
              </w:rPr>
              <w:t>from Y2 -</w:t>
            </w:r>
            <w:r w:rsidRPr="00DA2FB0">
              <w:rPr>
                <w:i/>
                <w:iCs/>
                <w:sz w:val="20"/>
                <w:szCs w:val="20"/>
              </w:rPr>
              <w:t xml:space="preserve"> KS2 and </w:t>
            </w:r>
            <w:r>
              <w:rPr>
                <w:i/>
                <w:iCs/>
                <w:sz w:val="20"/>
                <w:szCs w:val="20"/>
              </w:rPr>
              <w:t xml:space="preserve">Lexia </w:t>
            </w:r>
            <w:r w:rsidRPr="00DA2FB0">
              <w:rPr>
                <w:i/>
                <w:iCs/>
                <w:sz w:val="20"/>
                <w:szCs w:val="20"/>
              </w:rPr>
              <w:t xml:space="preserve">in </w:t>
            </w:r>
            <w:r>
              <w:rPr>
                <w:i/>
                <w:iCs/>
                <w:sz w:val="20"/>
                <w:szCs w:val="20"/>
              </w:rPr>
              <w:t xml:space="preserve">from reception. </w:t>
            </w:r>
            <w:r w:rsidRPr="00DA2FB0">
              <w:rPr>
                <w:i/>
                <w:iCs/>
                <w:sz w:val="20"/>
                <w:szCs w:val="20"/>
              </w:rPr>
              <w:t>Encourage the use of these at home</w:t>
            </w:r>
            <w:r>
              <w:rPr>
                <w:i/>
                <w:iCs/>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2C78CF9" w:rsidR="00E66558" w:rsidRPr="006257FD" w:rsidRDefault="002C53E5">
            <w:pPr>
              <w:pStyle w:val="TableRowCentered"/>
              <w:jc w:val="left"/>
              <w:rPr>
                <w:color w:val="244061" w:themeColor="accent1" w:themeShade="80"/>
                <w:sz w:val="22"/>
              </w:rPr>
            </w:pPr>
            <w:r>
              <w:rPr>
                <w:color w:val="244061" w:themeColor="accent1" w:themeShade="80"/>
                <w:sz w:val="20"/>
              </w:rPr>
              <w:t>E</w:t>
            </w:r>
            <w:r w:rsidR="006257FD" w:rsidRPr="006257FD">
              <w:rPr>
                <w:color w:val="244061" w:themeColor="accent1" w:themeShade="80"/>
                <w:sz w:val="20"/>
              </w:rPr>
              <w:t>EF – notes that homework is more effective when linked directly to classroom work. Purpose of homework needs to be clear e.g. to develop fluency in a particular area.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43513CD" w:rsidR="00E66558" w:rsidRDefault="006257FD">
            <w:pPr>
              <w:pStyle w:val="TableRowCentered"/>
              <w:jc w:val="left"/>
              <w:rPr>
                <w:sz w:val="22"/>
              </w:rPr>
            </w:pPr>
            <w:r>
              <w:rPr>
                <w:sz w:val="22"/>
              </w:rPr>
              <w:t>1 &amp; 3</w:t>
            </w:r>
          </w:p>
        </w:tc>
      </w:tr>
      <w:tr w:rsidR="006257FD" w14:paraId="3E4446D5"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8F0BE" w14:textId="79A41F9F" w:rsidR="006257FD" w:rsidRPr="00DA2FB0" w:rsidRDefault="006257FD">
            <w:pPr>
              <w:pStyle w:val="TableRow"/>
              <w:rPr>
                <w:i/>
                <w:iCs/>
                <w:sz w:val="20"/>
                <w:szCs w:val="20"/>
              </w:rPr>
            </w:pPr>
            <w:r w:rsidRPr="00683207">
              <w:rPr>
                <w:i/>
                <w:iCs/>
                <w:sz w:val="20"/>
                <w:szCs w:val="20"/>
              </w:rPr>
              <w:t>Continue to provide access to TT Rockstars for all children</w:t>
            </w:r>
            <w:r w:rsidR="005D1B38">
              <w:rPr>
                <w:i/>
                <w:iCs/>
                <w:sz w:val="20"/>
                <w:szCs w:val="20"/>
              </w:rPr>
              <w:t xml:space="preserve"> from Y2</w:t>
            </w:r>
            <w:r w:rsidRPr="00683207">
              <w:rPr>
                <w:i/>
                <w:iCs/>
                <w:sz w:val="20"/>
                <w:szCs w:val="20"/>
              </w:rPr>
              <w:t xml:space="preserve">– </w:t>
            </w:r>
            <w:r w:rsidR="005D1B38">
              <w:rPr>
                <w:i/>
                <w:iCs/>
                <w:sz w:val="20"/>
                <w:szCs w:val="20"/>
              </w:rPr>
              <w:t xml:space="preserve">Y6 </w:t>
            </w:r>
            <w:r w:rsidRPr="00683207">
              <w:rPr>
                <w:i/>
                <w:iCs/>
                <w:sz w:val="20"/>
                <w:szCs w:val="20"/>
              </w:rPr>
              <w:t>Encourage the use of these at home.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875C" w14:textId="49ED61A3" w:rsidR="006257FD" w:rsidRPr="006257FD" w:rsidRDefault="006257FD">
            <w:pPr>
              <w:pStyle w:val="TableRowCentered"/>
              <w:jc w:val="left"/>
              <w:rPr>
                <w:color w:val="244061" w:themeColor="accent1" w:themeShade="80"/>
                <w:sz w:val="20"/>
              </w:rPr>
            </w:pPr>
            <w:r w:rsidRPr="006257FD">
              <w:rPr>
                <w:color w:val="244061" w:themeColor="accent1" w:themeShade="80"/>
                <w:sz w:val="20"/>
              </w:rPr>
              <w:t>E</w:t>
            </w:r>
            <w:r w:rsidR="002C53E5">
              <w:rPr>
                <w:color w:val="244061" w:themeColor="accent1" w:themeShade="80"/>
                <w:sz w:val="20"/>
              </w:rPr>
              <w:t>E</w:t>
            </w:r>
            <w:r w:rsidRPr="006257FD">
              <w:rPr>
                <w:color w:val="244061" w:themeColor="accent1" w:themeShade="80"/>
                <w:sz w:val="20"/>
              </w:rPr>
              <w:t>F – notes that homework is more effective when linked directly to classroom work. Purpose of homework needs to be clear e.g. to develop fluency in a particular area.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A233" w14:textId="1EB9B829" w:rsidR="006257FD" w:rsidRDefault="006257FD">
            <w:pPr>
              <w:pStyle w:val="TableRowCentered"/>
              <w:jc w:val="left"/>
              <w:rPr>
                <w:sz w:val="22"/>
              </w:rPr>
            </w:pPr>
            <w:r>
              <w:rPr>
                <w:sz w:val="22"/>
              </w:rPr>
              <w:t>1</w:t>
            </w:r>
          </w:p>
        </w:tc>
      </w:tr>
      <w:tr w:rsidR="00414004" w14:paraId="24B7CCF0"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66269" w14:textId="1790DE8A" w:rsidR="00414004" w:rsidRPr="00414004" w:rsidRDefault="00414004">
            <w:pPr>
              <w:pStyle w:val="TableRow"/>
              <w:rPr>
                <w:i/>
                <w:iCs/>
                <w:sz w:val="20"/>
                <w:szCs w:val="20"/>
              </w:rPr>
            </w:pPr>
            <w:r w:rsidRPr="00414004">
              <w:rPr>
                <w:i/>
                <w:iCs/>
                <w:sz w:val="20"/>
                <w:szCs w:val="20"/>
              </w:rPr>
              <w:t xml:space="preserve">Booster for Y6 in </w:t>
            </w:r>
            <w:r w:rsidR="005D1B38">
              <w:rPr>
                <w:i/>
                <w:iCs/>
                <w:sz w:val="20"/>
                <w:szCs w:val="20"/>
              </w:rPr>
              <w:t xml:space="preserve">Autumn &amp; </w:t>
            </w:r>
            <w:r w:rsidRPr="00414004">
              <w:rPr>
                <w:i/>
                <w:iCs/>
                <w:sz w:val="20"/>
                <w:szCs w:val="20"/>
              </w:rPr>
              <w:t>Spring Term – one adult to one or 2 pupils. 10 staff x 1 hour per week</w:t>
            </w:r>
            <w:r>
              <w:rPr>
                <w:i/>
                <w:iCs/>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A1AB4" w14:textId="339A889A" w:rsidR="00414004" w:rsidRPr="00414004" w:rsidRDefault="00414004" w:rsidP="00521C1D">
            <w:pPr>
              <w:pStyle w:val="TableRowCentered"/>
              <w:jc w:val="left"/>
              <w:rPr>
                <w:color w:val="244061" w:themeColor="accent1" w:themeShade="80"/>
                <w:sz w:val="20"/>
              </w:rPr>
            </w:pPr>
            <w:r w:rsidRPr="00414004">
              <w:rPr>
                <w:color w:val="244061" w:themeColor="accent1" w:themeShade="80"/>
                <w:sz w:val="20"/>
              </w:rPr>
              <w:t>EEF highlights one to one tuition as having significant impact</w:t>
            </w:r>
            <w:r>
              <w:rPr>
                <w:color w:val="244061" w:themeColor="accent1" w:themeShade="80"/>
                <w:sz w:val="20"/>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4CF2" w14:textId="3A8D8011" w:rsidR="00414004" w:rsidRDefault="00414004">
            <w:pPr>
              <w:pStyle w:val="TableRowCentered"/>
              <w:jc w:val="left"/>
              <w:rPr>
                <w:sz w:val="22"/>
              </w:rPr>
            </w:pPr>
            <w:r>
              <w:rPr>
                <w:sz w:val="22"/>
              </w:rPr>
              <w:t>1,2 &amp; 3</w:t>
            </w:r>
          </w:p>
        </w:tc>
      </w:tr>
      <w:tr w:rsidR="006257FD" w14:paraId="21D11D53"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04B8" w14:textId="6E5ECA72" w:rsidR="006257FD" w:rsidRDefault="006257FD">
            <w:pPr>
              <w:pStyle w:val="TableRow"/>
              <w:rPr>
                <w:i/>
                <w:iCs/>
                <w:sz w:val="20"/>
                <w:szCs w:val="20"/>
              </w:rPr>
            </w:pPr>
            <w:r w:rsidRPr="00F11CA7">
              <w:rPr>
                <w:i/>
                <w:iCs/>
                <w:sz w:val="20"/>
                <w:szCs w:val="20"/>
              </w:rPr>
              <w:t>Precision teaching by TAs One to one intensive support.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F24B" w14:textId="6A3C1372" w:rsidR="006257FD" w:rsidRPr="006257FD" w:rsidRDefault="006257FD" w:rsidP="00521C1D">
            <w:pPr>
              <w:pStyle w:val="TableRowCentered"/>
              <w:jc w:val="left"/>
              <w:rPr>
                <w:color w:val="244061" w:themeColor="accent1" w:themeShade="80"/>
                <w:sz w:val="20"/>
              </w:rPr>
            </w:pPr>
            <w:r w:rsidRPr="006257FD">
              <w:rPr>
                <w:color w:val="244061" w:themeColor="accent1" w:themeShade="80"/>
                <w:sz w:val="20"/>
              </w:rPr>
              <w:t>EEF – small group tuition</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ED01" w14:textId="07C42C31" w:rsidR="006257FD" w:rsidRDefault="006257FD">
            <w:pPr>
              <w:pStyle w:val="TableRowCentered"/>
              <w:jc w:val="left"/>
              <w:rPr>
                <w:sz w:val="22"/>
              </w:rPr>
            </w:pPr>
            <w:r>
              <w:rPr>
                <w:sz w:val="22"/>
              </w:rPr>
              <w:t>1,2 &amp; 3</w:t>
            </w:r>
          </w:p>
        </w:tc>
      </w:tr>
      <w:tr w:rsidR="00414004" w14:paraId="12F74C7A"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AFF2" w14:textId="51D375A4" w:rsidR="00414004" w:rsidRPr="00414004" w:rsidRDefault="00414004">
            <w:pPr>
              <w:pStyle w:val="TableRow"/>
              <w:rPr>
                <w:i/>
                <w:iCs/>
                <w:sz w:val="20"/>
                <w:szCs w:val="20"/>
              </w:rPr>
            </w:pPr>
            <w:r w:rsidRPr="00414004">
              <w:rPr>
                <w:i/>
                <w:iCs/>
                <w:sz w:val="20"/>
                <w:szCs w:val="20"/>
              </w:rPr>
              <w:t>Beanstalk reading support</w:t>
            </w:r>
            <w:r w:rsidR="00B84FF7">
              <w:rPr>
                <w:i/>
                <w:iCs/>
                <w:sz w:val="20"/>
                <w:szCs w:val="20"/>
              </w:rPr>
              <w:t xml:space="preserve"> for Y3 &amp; 4 pupils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D561" w14:textId="01C3A714" w:rsidR="00414004" w:rsidRDefault="002C53E5" w:rsidP="00521C1D">
            <w:pPr>
              <w:pStyle w:val="TableRowCentered"/>
              <w:jc w:val="left"/>
              <w:rPr>
                <w:color w:val="244061" w:themeColor="accent1" w:themeShade="80"/>
                <w:sz w:val="20"/>
              </w:rPr>
            </w:pPr>
            <w:r>
              <w:rPr>
                <w:color w:val="244061" w:themeColor="accent1" w:themeShade="80"/>
                <w:sz w:val="20"/>
              </w:rPr>
              <w:t>E</w:t>
            </w:r>
            <w:r w:rsidR="00414004" w:rsidRPr="00414004">
              <w:rPr>
                <w:color w:val="244061" w:themeColor="accent1" w:themeShade="80"/>
                <w:sz w:val="20"/>
              </w:rPr>
              <w:t xml:space="preserve">EF – one to one tuition </w:t>
            </w:r>
          </w:p>
          <w:p w14:paraId="7BC1CE0C" w14:textId="4D1EC05F" w:rsidR="00414004" w:rsidRPr="00414004" w:rsidRDefault="00414004" w:rsidP="00521C1D">
            <w:pPr>
              <w:pStyle w:val="TableRowCentered"/>
              <w:jc w:val="left"/>
              <w:rPr>
                <w:color w:val="244061" w:themeColor="accent1" w:themeShade="80"/>
                <w:sz w:val="20"/>
              </w:rPr>
            </w:pPr>
            <w:r w:rsidRPr="00414004">
              <w:rPr>
                <w:color w:val="244061" w:themeColor="accent1" w:themeShade="80"/>
                <w:sz w:val="20"/>
              </w:rPr>
              <w:t>EEF – small group tuition</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9B5E" w14:textId="55D3A8B9" w:rsidR="00414004" w:rsidRDefault="00414004">
            <w:pPr>
              <w:pStyle w:val="TableRowCentered"/>
              <w:jc w:val="left"/>
              <w:rPr>
                <w:sz w:val="22"/>
              </w:rPr>
            </w:pPr>
            <w:r>
              <w:rPr>
                <w:sz w:val="22"/>
              </w:rPr>
              <w:t>1,2 &amp; 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A6C290D" w:rsidR="00E66558" w:rsidRDefault="009D71E8">
      <w:pPr>
        <w:spacing w:before="240" w:after="120"/>
      </w:pPr>
      <w:r>
        <w:t>Budgeted cost: £</w:t>
      </w:r>
      <w:r w:rsidR="00861294">
        <w:t>13,</w:t>
      </w:r>
      <w:r w:rsidR="00252130">
        <w:t>682</w:t>
      </w:r>
      <w:r w:rsidR="00861294">
        <w:t>.00</w:t>
      </w:r>
    </w:p>
    <w:tbl>
      <w:tblPr>
        <w:tblW w:w="5000" w:type="pct"/>
        <w:tblCellMar>
          <w:left w:w="10" w:type="dxa"/>
          <w:right w:w="10" w:type="dxa"/>
        </w:tblCellMar>
        <w:tblLook w:val="04A0" w:firstRow="1" w:lastRow="0" w:firstColumn="1" w:lastColumn="0" w:noHBand="0" w:noVBand="1"/>
      </w:tblPr>
      <w:tblGrid>
        <w:gridCol w:w="3964"/>
        <w:gridCol w:w="3828"/>
        <w:gridCol w:w="1694"/>
      </w:tblGrid>
      <w:tr w:rsidR="00E66558" w14:paraId="2A7D5537"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C831A35" w:rsidR="00E66558" w:rsidRPr="002C53E5" w:rsidRDefault="002C53E5">
            <w:pPr>
              <w:pStyle w:val="TableRow"/>
              <w:rPr>
                <w:i/>
                <w:iCs/>
                <w:sz w:val="20"/>
                <w:szCs w:val="20"/>
              </w:rPr>
            </w:pPr>
            <w:r w:rsidRPr="002C53E5">
              <w:rPr>
                <w:i/>
                <w:iCs/>
                <w:sz w:val="20"/>
                <w:szCs w:val="20"/>
              </w:rPr>
              <w:t>SLA with Education Five for Education Welfare Officer support.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6D7C8B6" w:rsidR="00E66558" w:rsidRPr="002C53E5" w:rsidRDefault="002C53E5">
            <w:pPr>
              <w:pStyle w:val="TableRowCentered"/>
              <w:jc w:val="left"/>
              <w:rPr>
                <w:sz w:val="20"/>
              </w:rPr>
            </w:pPr>
            <w:r>
              <w:rPr>
                <w:color w:val="244061" w:themeColor="accent1" w:themeShade="80"/>
                <w:sz w:val="20"/>
              </w:rPr>
              <w:t>E</w:t>
            </w:r>
            <w:r w:rsidRPr="002C53E5">
              <w:rPr>
                <w:color w:val="244061" w:themeColor="accent1" w:themeShade="80"/>
                <w:sz w:val="20"/>
              </w:rPr>
              <w:t>EF – Parental engagement Children benefit from all strategies in this document if they are in school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0339A41" w:rsidR="00E66558" w:rsidRDefault="002C53E5">
            <w:pPr>
              <w:pStyle w:val="TableRowCentered"/>
              <w:jc w:val="left"/>
              <w:rPr>
                <w:sz w:val="22"/>
              </w:rPr>
            </w:pPr>
            <w:r>
              <w:rPr>
                <w:sz w:val="22"/>
              </w:rPr>
              <w:t>5</w:t>
            </w:r>
          </w:p>
        </w:tc>
      </w:tr>
      <w:tr w:rsidR="002C53E5" w14:paraId="67B7CB2B"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CF545" w14:textId="4D852AC7" w:rsidR="002C53E5" w:rsidRPr="002C53E5" w:rsidRDefault="002C53E5">
            <w:pPr>
              <w:pStyle w:val="TableRow"/>
              <w:rPr>
                <w:i/>
                <w:iCs/>
                <w:sz w:val="20"/>
                <w:szCs w:val="20"/>
              </w:rPr>
            </w:pPr>
            <w:r w:rsidRPr="002C53E5">
              <w:rPr>
                <w:i/>
                <w:iCs/>
                <w:sz w:val="20"/>
                <w:szCs w:val="20"/>
              </w:rPr>
              <w:t xml:space="preserve">Participation in Mental Health </w:t>
            </w:r>
            <w:r>
              <w:rPr>
                <w:i/>
                <w:iCs/>
                <w:sz w:val="20"/>
                <w:szCs w:val="20"/>
              </w:rPr>
              <w:t xml:space="preserve">Trailblazers </w:t>
            </w:r>
            <w:r w:rsidRPr="002C53E5">
              <w:rPr>
                <w:i/>
                <w:iCs/>
                <w:sz w:val="20"/>
                <w:szCs w:val="20"/>
              </w:rPr>
              <w:t>Programme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1881" w14:textId="0F3BBCB8" w:rsidR="002C53E5" w:rsidRPr="00FE6032" w:rsidRDefault="002C53E5">
            <w:pPr>
              <w:pStyle w:val="TableRowCentered"/>
              <w:jc w:val="left"/>
              <w:rPr>
                <w:color w:val="0F243E" w:themeColor="text2" w:themeShade="80"/>
                <w:sz w:val="20"/>
              </w:rPr>
            </w:pPr>
            <w:r w:rsidRPr="00FE6032">
              <w:rPr>
                <w:color w:val="0F243E" w:themeColor="text2" w:themeShade="80"/>
                <w:sz w:val="20"/>
              </w:rPr>
              <w:t>EEF - Social and emotional learning has a positive impact on achievement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EECC" w14:textId="0AC66C40" w:rsidR="002C53E5" w:rsidRDefault="008E78EB">
            <w:pPr>
              <w:pStyle w:val="TableRowCentered"/>
              <w:jc w:val="left"/>
              <w:rPr>
                <w:sz w:val="22"/>
              </w:rPr>
            </w:pPr>
            <w:r>
              <w:rPr>
                <w:sz w:val="22"/>
              </w:rPr>
              <w:t>4</w:t>
            </w:r>
          </w:p>
        </w:tc>
      </w:tr>
      <w:tr w:rsidR="002F03AD" w14:paraId="61CA0896"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8C6B" w14:textId="4203A830" w:rsidR="00E75D20" w:rsidRPr="00E75D20" w:rsidRDefault="00E75D20" w:rsidP="00E75D20">
            <w:pPr>
              <w:pStyle w:val="Default"/>
              <w:rPr>
                <w:i/>
                <w:iCs/>
              </w:rPr>
            </w:pPr>
            <w:r w:rsidRPr="00FE6032">
              <w:rPr>
                <w:i/>
                <w:iCs/>
                <w:sz w:val="20"/>
                <w:szCs w:val="20"/>
              </w:rPr>
              <w:t>Supporting Pupils Mental Health and Wellbeing</w:t>
            </w:r>
            <w:r w:rsidRPr="00E75D20">
              <w:rPr>
                <w:b/>
                <w:bCs/>
                <w:i/>
                <w:iCs/>
                <w:sz w:val="20"/>
                <w:szCs w:val="20"/>
              </w:rPr>
              <w:t xml:space="preserve"> </w:t>
            </w:r>
            <w:r w:rsidRPr="00E75D20">
              <w:rPr>
                <w:i/>
                <w:iCs/>
                <w:sz w:val="20"/>
                <w:szCs w:val="20"/>
              </w:rPr>
              <w:t>– access to 1 to 1 and group Play Therapy</w:t>
            </w:r>
            <w:r w:rsidR="00FE6032">
              <w:rPr>
                <w:i/>
                <w:iCs/>
                <w:sz w:val="20"/>
                <w:szCs w:val="20"/>
              </w:rPr>
              <w:t xml:space="preserve"> via TAs or ABC. </w:t>
            </w:r>
            <w:r w:rsidRPr="00E75D20">
              <w:rPr>
                <w:i/>
                <w:iCs/>
                <w:sz w:val="20"/>
                <w:szCs w:val="20"/>
              </w:rPr>
              <w:t>Employ Care Team providing 1 to 1 / groups</w:t>
            </w:r>
            <w:r w:rsidR="00FE6032">
              <w:rPr>
                <w:i/>
                <w:iCs/>
                <w:sz w:val="20"/>
                <w:szCs w:val="20"/>
              </w:rPr>
              <w:t xml:space="preserve">  </w:t>
            </w:r>
            <w:r w:rsidRPr="00E75D20">
              <w:rPr>
                <w:i/>
                <w:iCs/>
                <w:sz w:val="20"/>
                <w:szCs w:val="20"/>
              </w:rPr>
              <w:t xml:space="preserve"> support, mentoring and wellbeing</w:t>
            </w:r>
            <w:r w:rsidR="00FE6032">
              <w:rPr>
                <w:i/>
                <w:iCs/>
                <w:sz w:val="20"/>
                <w:szCs w:val="20"/>
              </w:rPr>
              <w:t xml:space="preserve">                </w:t>
            </w:r>
            <w:r w:rsidRPr="00E75D20">
              <w:rPr>
                <w:i/>
                <w:iCs/>
                <w:sz w:val="20"/>
                <w:szCs w:val="20"/>
              </w:rPr>
              <w:t xml:space="preserve"> interventions, including support for </w:t>
            </w:r>
            <w:r w:rsidR="00FE6032">
              <w:rPr>
                <w:i/>
                <w:iCs/>
                <w:sz w:val="20"/>
                <w:szCs w:val="20"/>
              </w:rPr>
              <w:t xml:space="preserve">      </w:t>
            </w:r>
            <w:r w:rsidRPr="00E75D20">
              <w:rPr>
                <w:i/>
                <w:iCs/>
                <w:sz w:val="20"/>
                <w:szCs w:val="20"/>
              </w:rPr>
              <w:t xml:space="preserve">parents. Include whole school THRIVE professional development to continue to strengthen the whole school ethos and culture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5D487" w14:textId="6C8AFDE2" w:rsidR="00FE6032" w:rsidRPr="00FE6032" w:rsidRDefault="00FE6032" w:rsidP="00FE6032">
            <w:pPr>
              <w:pStyle w:val="Default"/>
              <w:rPr>
                <w:color w:val="0F243E" w:themeColor="text2" w:themeShade="80"/>
                <w:sz w:val="20"/>
                <w:szCs w:val="20"/>
              </w:rPr>
            </w:pPr>
            <w:r w:rsidRPr="00FE6032">
              <w:rPr>
                <w:color w:val="0F243E" w:themeColor="text2" w:themeShade="80"/>
                <w:sz w:val="20"/>
                <w:szCs w:val="20"/>
              </w:rPr>
              <w:t xml:space="preserve">EEF – Behaviour Interventions </w:t>
            </w:r>
          </w:p>
          <w:p w14:paraId="01B71849" w14:textId="688B0032" w:rsidR="00FE6032" w:rsidRPr="00FE6032" w:rsidRDefault="00FE6032" w:rsidP="00FE6032">
            <w:pPr>
              <w:pStyle w:val="Default"/>
              <w:rPr>
                <w:color w:val="0F243E" w:themeColor="text2" w:themeShade="80"/>
              </w:rPr>
            </w:pPr>
            <w:r w:rsidRPr="00FE6032">
              <w:rPr>
                <w:color w:val="0F243E" w:themeColor="text2" w:themeShade="80"/>
                <w:sz w:val="20"/>
                <w:szCs w:val="20"/>
              </w:rPr>
              <w:t xml:space="preserve">Social and Emotional Learning </w:t>
            </w:r>
          </w:p>
          <w:p w14:paraId="78478E3A" w14:textId="77777777" w:rsidR="002F03AD" w:rsidRPr="00FE6032" w:rsidRDefault="002F03AD">
            <w:pPr>
              <w:pStyle w:val="TableRowCentered"/>
              <w:jc w:val="left"/>
              <w:rPr>
                <w:color w:val="0F243E" w:themeColor="text2" w:themeShade="80"/>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8FE" w14:textId="77777777" w:rsidR="00FE6032" w:rsidRPr="00FE6032" w:rsidRDefault="00FE6032" w:rsidP="00FE6032">
            <w:pPr>
              <w:pStyle w:val="Default"/>
              <w:rPr>
                <w:sz w:val="20"/>
                <w:szCs w:val="20"/>
              </w:rPr>
            </w:pPr>
            <w:r w:rsidRPr="00FE6032">
              <w:rPr>
                <w:sz w:val="20"/>
                <w:szCs w:val="20"/>
              </w:rPr>
              <w:t xml:space="preserve">4 / 6 </w:t>
            </w:r>
          </w:p>
          <w:p w14:paraId="5E6102AE" w14:textId="77777777" w:rsidR="00FE6032" w:rsidRPr="00FE6032" w:rsidRDefault="00FE6032" w:rsidP="00FE6032">
            <w:pPr>
              <w:pStyle w:val="Default"/>
              <w:rPr>
                <w:sz w:val="20"/>
                <w:szCs w:val="20"/>
              </w:rPr>
            </w:pPr>
            <w:r w:rsidRPr="00FE6032">
              <w:rPr>
                <w:sz w:val="20"/>
                <w:szCs w:val="20"/>
              </w:rPr>
              <w:t xml:space="preserve">Also supports </w:t>
            </w:r>
          </w:p>
          <w:p w14:paraId="4AB0C612" w14:textId="77777777" w:rsidR="00FE6032" w:rsidRPr="00FE6032" w:rsidRDefault="00FE6032" w:rsidP="00FE6032">
            <w:pPr>
              <w:pStyle w:val="Default"/>
            </w:pPr>
            <w:r w:rsidRPr="00FE6032">
              <w:rPr>
                <w:sz w:val="20"/>
                <w:szCs w:val="20"/>
              </w:rPr>
              <w:t xml:space="preserve">1 / 2 </w:t>
            </w:r>
          </w:p>
          <w:p w14:paraId="6C285176" w14:textId="77777777" w:rsidR="002F03AD" w:rsidRDefault="002F03AD">
            <w:pPr>
              <w:pStyle w:val="TableRowCentered"/>
              <w:jc w:val="left"/>
              <w:rPr>
                <w:sz w:val="22"/>
              </w:rPr>
            </w:pPr>
          </w:p>
        </w:tc>
      </w:tr>
      <w:tr w:rsidR="008E78EB" w14:paraId="5C505DBD"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AFEC" w14:textId="48D8E319" w:rsidR="008E78EB" w:rsidRPr="008E78EB" w:rsidRDefault="008E78EB">
            <w:pPr>
              <w:pStyle w:val="TableRow"/>
              <w:rPr>
                <w:i/>
                <w:iCs/>
                <w:sz w:val="20"/>
                <w:szCs w:val="20"/>
              </w:rPr>
            </w:pPr>
            <w:r w:rsidRPr="008E78EB">
              <w:rPr>
                <w:i/>
                <w:iCs/>
                <w:sz w:val="20"/>
                <w:szCs w:val="20"/>
              </w:rPr>
              <w:t xml:space="preserve">Subsidise the provision of </w:t>
            </w:r>
            <w:r w:rsidR="00696954">
              <w:rPr>
                <w:i/>
                <w:iCs/>
                <w:sz w:val="20"/>
                <w:szCs w:val="20"/>
              </w:rPr>
              <w:t xml:space="preserve">Oakdene </w:t>
            </w:r>
            <w:r w:rsidRPr="008E78EB">
              <w:rPr>
                <w:i/>
                <w:iCs/>
                <w:sz w:val="20"/>
                <w:szCs w:val="20"/>
              </w:rPr>
              <w:t>Experiences across the time the child is in school.</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DD75" w14:textId="0F509FB2" w:rsidR="008E78EB" w:rsidRPr="00933A6B" w:rsidRDefault="008E78EB">
            <w:pPr>
              <w:pStyle w:val="TableRowCentered"/>
              <w:jc w:val="left"/>
              <w:rPr>
                <w:color w:val="0F243E" w:themeColor="text2" w:themeShade="80"/>
                <w:sz w:val="20"/>
              </w:rPr>
            </w:pPr>
            <w:r w:rsidRPr="00933A6B">
              <w:rPr>
                <w:color w:val="0F243E" w:themeColor="text2" w:themeShade="80"/>
                <w:sz w:val="20"/>
              </w:rPr>
              <w:t>EEF - Social and emotional learning has a positive impact on achievement, Collaboration, Outdoor Learning</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19A7C" w14:textId="16C65475" w:rsidR="008E78EB" w:rsidRDefault="008E78EB">
            <w:pPr>
              <w:pStyle w:val="TableRowCentered"/>
              <w:jc w:val="left"/>
              <w:rPr>
                <w:sz w:val="22"/>
              </w:rPr>
            </w:pPr>
            <w:r>
              <w:rPr>
                <w:sz w:val="22"/>
              </w:rPr>
              <w:t>6</w:t>
            </w:r>
          </w:p>
        </w:tc>
      </w:tr>
      <w:tr w:rsidR="008E78EB" w14:paraId="365BCE55"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6787" w14:textId="67D52096" w:rsidR="008E78EB" w:rsidRPr="00F9213A" w:rsidRDefault="00FE6032" w:rsidP="00F9213A">
            <w:pPr>
              <w:pStyle w:val="Default"/>
              <w:rPr>
                <w:i/>
                <w:iCs/>
              </w:rPr>
            </w:pPr>
            <w:r w:rsidRPr="004D798F">
              <w:rPr>
                <w:i/>
                <w:iCs/>
                <w:sz w:val="20"/>
                <w:szCs w:val="20"/>
              </w:rPr>
              <w:t>Use of Yoga to Improve Wellbeing and Readiness to Learn</w:t>
            </w:r>
            <w:r w:rsidRPr="00FE6032">
              <w:rPr>
                <w:b/>
                <w:bCs/>
                <w:i/>
                <w:iCs/>
                <w:sz w:val="20"/>
                <w:szCs w:val="20"/>
              </w:rPr>
              <w:t xml:space="preserve"> </w:t>
            </w:r>
            <w:r w:rsidRPr="00FE6032">
              <w:rPr>
                <w:i/>
                <w:iCs/>
                <w:sz w:val="20"/>
                <w:szCs w:val="20"/>
              </w:rPr>
              <w:t xml:space="preserve">– targeted at </w:t>
            </w:r>
            <w:r w:rsidR="004D798F">
              <w:rPr>
                <w:i/>
                <w:iCs/>
                <w:sz w:val="20"/>
                <w:szCs w:val="20"/>
              </w:rPr>
              <w:t xml:space="preserve">        </w:t>
            </w:r>
            <w:r w:rsidR="00F9213A">
              <w:rPr>
                <w:i/>
                <w:iCs/>
                <w:sz w:val="20"/>
                <w:szCs w:val="20"/>
              </w:rPr>
              <w:t xml:space="preserve"> </w:t>
            </w:r>
            <w:r w:rsidRPr="00FE6032">
              <w:rPr>
                <w:i/>
                <w:iCs/>
                <w:sz w:val="20"/>
                <w:szCs w:val="20"/>
              </w:rPr>
              <w:t>Reception children</w:t>
            </w:r>
            <w:r w:rsidR="004D798F">
              <w:rPr>
                <w:i/>
                <w:iCs/>
                <w:sz w:val="20"/>
                <w:szCs w:val="20"/>
              </w:rPr>
              <w:t xml:space="preserve"> and </w:t>
            </w:r>
            <w:r w:rsidRPr="00FE6032">
              <w:rPr>
                <w:i/>
                <w:iCs/>
                <w:sz w:val="20"/>
                <w:szCs w:val="20"/>
              </w:rPr>
              <w:t xml:space="preserve">Year 1. Focus on </w:t>
            </w:r>
            <w:r w:rsidR="004D798F">
              <w:rPr>
                <w:i/>
                <w:iCs/>
                <w:sz w:val="20"/>
                <w:szCs w:val="20"/>
              </w:rPr>
              <w:t xml:space="preserve">       </w:t>
            </w:r>
            <w:r w:rsidRPr="00FE6032">
              <w:rPr>
                <w:i/>
                <w:iCs/>
                <w:sz w:val="20"/>
                <w:szCs w:val="20"/>
              </w:rPr>
              <w:lastRenderedPageBreak/>
              <w:t xml:space="preserve">developing listening and </w:t>
            </w:r>
            <w:r w:rsidR="00F9213A">
              <w:rPr>
                <w:i/>
                <w:iCs/>
                <w:sz w:val="20"/>
                <w:szCs w:val="20"/>
              </w:rPr>
              <w:t xml:space="preserve">  </w:t>
            </w:r>
            <w:r w:rsidRPr="00FE6032">
              <w:rPr>
                <w:i/>
                <w:iCs/>
                <w:sz w:val="20"/>
                <w:szCs w:val="20"/>
              </w:rPr>
              <w:t>attention through use of story and Yoga techniques / movement</w:t>
            </w:r>
            <w:r w:rsidR="0027208F">
              <w:rPr>
                <w:i/>
                <w:iCs/>
                <w:sz w:val="20"/>
                <w:szCs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7CFD" w14:textId="168FE046" w:rsidR="00F9213A" w:rsidRPr="00F9213A" w:rsidRDefault="00F9213A" w:rsidP="00F9213A">
            <w:pPr>
              <w:pStyle w:val="Default"/>
              <w:rPr>
                <w:color w:val="0F243E" w:themeColor="text2" w:themeShade="80"/>
              </w:rPr>
            </w:pPr>
            <w:r w:rsidRPr="00F9213A">
              <w:rPr>
                <w:color w:val="0F243E" w:themeColor="text2" w:themeShade="80"/>
                <w:sz w:val="20"/>
                <w:szCs w:val="20"/>
              </w:rPr>
              <w:lastRenderedPageBreak/>
              <w:t xml:space="preserve">EEF – Physical Activity </w:t>
            </w:r>
          </w:p>
          <w:p w14:paraId="776F6115" w14:textId="77777777" w:rsidR="008E78EB" w:rsidRPr="008E78EB" w:rsidRDefault="008E78EB">
            <w:pPr>
              <w:pStyle w:val="TableRowCentered"/>
              <w:jc w:val="left"/>
              <w:rPr>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67EE" w14:textId="0C139158" w:rsidR="008E78EB" w:rsidRPr="004D798F" w:rsidRDefault="00F9213A">
            <w:pPr>
              <w:pStyle w:val="TableRowCentered"/>
              <w:jc w:val="left"/>
              <w:rPr>
                <w:sz w:val="22"/>
              </w:rPr>
            </w:pPr>
            <w:r w:rsidRPr="004D798F">
              <w:rPr>
                <w:sz w:val="22"/>
              </w:rPr>
              <w:t>1, 2 &amp; 4</w:t>
            </w:r>
          </w:p>
        </w:tc>
      </w:tr>
      <w:tr w:rsidR="004D798F" w14:paraId="4F833A75" w14:textId="77777777" w:rsidTr="00E75D20">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4FA68" w14:textId="3ABA1AA3" w:rsidR="004D798F" w:rsidRPr="004D798F" w:rsidRDefault="004D798F" w:rsidP="004D798F">
            <w:pPr>
              <w:pStyle w:val="Default"/>
              <w:rPr>
                <w:i/>
                <w:iCs/>
                <w:sz w:val="20"/>
                <w:szCs w:val="20"/>
              </w:rPr>
            </w:pPr>
            <w:r w:rsidRPr="004D798F">
              <w:rPr>
                <w:i/>
                <w:iCs/>
                <w:sz w:val="20"/>
                <w:szCs w:val="20"/>
              </w:rPr>
              <w:t>Continue to Improve Attendance for all Groups</w:t>
            </w:r>
            <w:r w:rsidRPr="004D798F">
              <w:rPr>
                <w:b/>
                <w:bCs/>
                <w:i/>
                <w:iCs/>
                <w:sz w:val="20"/>
                <w:szCs w:val="20"/>
              </w:rPr>
              <w:t xml:space="preserve"> </w:t>
            </w:r>
            <w:r w:rsidRPr="004D798F">
              <w:rPr>
                <w:i/>
                <w:iCs/>
                <w:sz w:val="20"/>
                <w:szCs w:val="20"/>
              </w:rPr>
              <w:t xml:space="preserve">- to ensure all pupils are in school and have the best opportunities possible to make at least good progress in all </w:t>
            </w:r>
            <w:r>
              <w:rPr>
                <w:i/>
                <w:iCs/>
                <w:sz w:val="20"/>
                <w:szCs w:val="20"/>
              </w:rPr>
              <w:t xml:space="preserve">     </w:t>
            </w:r>
            <w:r w:rsidRPr="004D798F">
              <w:rPr>
                <w:i/>
                <w:iCs/>
                <w:sz w:val="20"/>
                <w:szCs w:val="20"/>
              </w:rPr>
              <w:t xml:space="preserve">areas of learning – employ Education Welfare Officer (Education </w:t>
            </w:r>
            <w:r>
              <w:rPr>
                <w:i/>
                <w:iCs/>
                <w:sz w:val="20"/>
                <w:szCs w:val="20"/>
              </w:rPr>
              <w:t xml:space="preserve">Five </w:t>
            </w:r>
            <w:r w:rsidRPr="004D798F">
              <w:rPr>
                <w:i/>
                <w:iCs/>
                <w:sz w:val="20"/>
                <w:szCs w:val="20"/>
              </w:rPr>
              <w:t xml:space="preserve">Ltd) to help support families with attendance and acute need. This is supported by our Care Team and Attendance Team.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3D0C" w14:textId="77777777" w:rsidR="004D798F" w:rsidRPr="00F9213A" w:rsidRDefault="004D798F" w:rsidP="00F9213A">
            <w:pPr>
              <w:pStyle w:val="Default"/>
              <w:rPr>
                <w:color w:val="0F243E" w:themeColor="text2" w:themeShade="80"/>
                <w:sz w:val="20"/>
                <w:szCs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DEA52" w14:textId="109CB3F6" w:rsidR="004D798F" w:rsidRPr="004D798F" w:rsidRDefault="004D798F">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18167A38" w:rsidR="00E66558" w:rsidRDefault="009D71E8" w:rsidP="00120AB1">
      <w:r>
        <w:rPr>
          <w:b/>
          <w:bCs/>
          <w:color w:val="104F75"/>
          <w:sz w:val="28"/>
          <w:szCs w:val="28"/>
        </w:rPr>
        <w:t xml:space="preserve">Total budgeted cost: £ </w:t>
      </w:r>
      <w:r w:rsidR="00861294" w:rsidRPr="00861294">
        <w:rPr>
          <w:b/>
          <w:bCs/>
          <w:color w:val="365F91" w:themeColor="accent1" w:themeShade="BF"/>
          <w:sz w:val="28"/>
          <w:szCs w:val="28"/>
        </w:rPr>
        <w:t>1</w:t>
      </w:r>
      <w:r w:rsidR="009620E9">
        <w:rPr>
          <w:b/>
          <w:bCs/>
          <w:color w:val="365F91" w:themeColor="accent1" w:themeShade="BF"/>
          <w:sz w:val="28"/>
          <w:szCs w:val="28"/>
        </w:rPr>
        <w:t>5</w:t>
      </w:r>
      <w:r w:rsidR="00252130">
        <w:rPr>
          <w:b/>
          <w:bCs/>
          <w:color w:val="365F91" w:themeColor="accent1" w:themeShade="BF"/>
          <w:sz w:val="28"/>
          <w:szCs w:val="28"/>
        </w:rPr>
        <w:t>5</w:t>
      </w:r>
      <w:r w:rsidR="00861294" w:rsidRPr="00861294">
        <w:rPr>
          <w:b/>
          <w:bCs/>
          <w:color w:val="365F91" w:themeColor="accent1" w:themeShade="BF"/>
          <w:sz w:val="28"/>
          <w:szCs w:val="28"/>
        </w:rPr>
        <w:t>,</w:t>
      </w:r>
      <w:r w:rsidR="00252130">
        <w:rPr>
          <w:b/>
          <w:bCs/>
          <w:color w:val="365F91" w:themeColor="accent1" w:themeShade="BF"/>
          <w:sz w:val="28"/>
          <w:szCs w:val="28"/>
        </w:rPr>
        <w:t>182</w:t>
      </w:r>
      <w:r w:rsidR="00861294" w:rsidRPr="00861294">
        <w:rPr>
          <w:b/>
          <w:bCs/>
          <w:color w:val="365F91" w:themeColor="accent1" w:themeShade="BF"/>
          <w:sz w:val="28"/>
          <w:szCs w:val="28"/>
        </w:rPr>
        <w:t>.00</w:t>
      </w:r>
      <w:r w:rsidR="00837E65">
        <w:rPr>
          <w:b/>
          <w:bCs/>
          <w:color w:val="365F91" w:themeColor="accent1" w:themeShade="BF"/>
          <w:sz w:val="28"/>
          <w:szCs w:val="28"/>
        </w:rPr>
        <w:t xml:space="preserve"> (added additional budget)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69F0C92" w:rsidR="00E66558" w:rsidRDefault="009D71E8">
      <w:r>
        <w:t>This details the impact that our pupil premium activity had on pupils in the 202</w:t>
      </w:r>
      <w:r w:rsidR="00252130">
        <w:t>3</w:t>
      </w:r>
      <w:r>
        <w:t xml:space="preserve"> to 202</w:t>
      </w:r>
      <w:r w:rsidR="00252130">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04C8" w14:textId="77777777" w:rsidR="006B10D4" w:rsidRPr="006B10D4" w:rsidRDefault="006B10D4" w:rsidP="006B10D4">
            <w:pPr>
              <w:tabs>
                <w:tab w:val="left" w:pos="3119"/>
                <w:tab w:val="left" w:pos="5954"/>
              </w:tabs>
              <w:rPr>
                <w:rFonts w:cs="Arial"/>
              </w:rPr>
            </w:pPr>
            <w:r w:rsidRPr="006B10D4">
              <w:rPr>
                <w:rFonts w:cs="Arial"/>
              </w:rPr>
              <w:t>Outcomes:</w:t>
            </w:r>
          </w:p>
          <w:p w14:paraId="7D9BF79A" w14:textId="77777777" w:rsidR="00EB59A7" w:rsidRDefault="006B10D4" w:rsidP="006B10D4">
            <w:pPr>
              <w:tabs>
                <w:tab w:val="left" w:pos="3119"/>
                <w:tab w:val="left" w:pos="5954"/>
              </w:tabs>
              <w:rPr>
                <w:rFonts w:cs="Arial"/>
              </w:rPr>
            </w:pPr>
            <w:r w:rsidRPr="006B10D4">
              <w:rPr>
                <w:rFonts w:cs="Arial"/>
              </w:rPr>
              <w:t xml:space="preserve">Children across the school </w:t>
            </w:r>
            <w:r w:rsidR="00ED648B">
              <w:rPr>
                <w:rFonts w:cs="Arial"/>
              </w:rPr>
              <w:t xml:space="preserve">continue to </w:t>
            </w:r>
            <w:r w:rsidRPr="006B10D4">
              <w:rPr>
                <w:rFonts w:cs="Arial"/>
              </w:rPr>
              <w:t>mak</w:t>
            </w:r>
            <w:r w:rsidR="00ED648B">
              <w:rPr>
                <w:rFonts w:cs="Arial"/>
              </w:rPr>
              <w:t>e an</w:t>
            </w:r>
            <w:r w:rsidRPr="006B10D4">
              <w:rPr>
                <w:rFonts w:cs="Arial"/>
              </w:rPr>
              <w:t xml:space="preserve"> </w:t>
            </w:r>
            <w:r w:rsidR="00854FAD">
              <w:rPr>
                <w:rFonts w:cs="Arial"/>
              </w:rPr>
              <w:t>excellent</w:t>
            </w:r>
            <w:r w:rsidRPr="006B10D4">
              <w:rPr>
                <w:rFonts w:cs="Arial"/>
              </w:rPr>
              <w:t xml:space="preserve"> progress and outcomes for </w:t>
            </w:r>
            <w:r w:rsidR="0010720E">
              <w:rPr>
                <w:rFonts w:cs="Arial"/>
              </w:rPr>
              <w:t xml:space="preserve">the </w:t>
            </w:r>
            <w:r w:rsidR="00ED648B">
              <w:rPr>
                <w:rFonts w:cs="Arial"/>
              </w:rPr>
              <w:t xml:space="preserve">end of KS2 </w:t>
            </w:r>
            <w:r w:rsidRPr="006B10D4">
              <w:rPr>
                <w:rFonts w:cs="Arial"/>
              </w:rPr>
              <w:t>continue to be</w:t>
            </w:r>
            <w:r w:rsidR="0010720E">
              <w:rPr>
                <w:rFonts w:cs="Arial"/>
              </w:rPr>
              <w:t xml:space="preserve"> significantly </w:t>
            </w:r>
            <w:r w:rsidRPr="006B10D4">
              <w:rPr>
                <w:rFonts w:cs="Arial"/>
              </w:rPr>
              <w:t xml:space="preserve">above the National trend </w:t>
            </w:r>
            <w:r w:rsidR="003C7688">
              <w:rPr>
                <w:rFonts w:cs="Arial"/>
              </w:rPr>
              <w:t xml:space="preserve">despite the disruption of the pandemic. </w:t>
            </w:r>
          </w:p>
          <w:tbl>
            <w:tblPr>
              <w:tblW w:w="9062" w:type="dxa"/>
              <w:tblCellMar>
                <w:top w:w="15" w:type="dxa"/>
                <w:left w:w="15" w:type="dxa"/>
                <w:bottom w:w="15" w:type="dxa"/>
                <w:right w:w="15" w:type="dxa"/>
              </w:tblCellMar>
              <w:tblLook w:val="04A0" w:firstRow="1" w:lastRow="0" w:firstColumn="1" w:lastColumn="0" w:noHBand="0" w:noVBand="1"/>
            </w:tblPr>
            <w:tblGrid>
              <w:gridCol w:w="2827"/>
              <w:gridCol w:w="2303"/>
              <w:gridCol w:w="3932"/>
            </w:tblGrid>
            <w:tr w:rsidR="00793E27" w:rsidRPr="00B32E46" w14:paraId="0D764E71" w14:textId="77777777" w:rsidTr="000D3005">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0D339448" w14:textId="77777777" w:rsidR="00793E27" w:rsidRPr="00B32E46" w:rsidRDefault="00793E27" w:rsidP="00793E27">
                  <w:pPr>
                    <w:spacing w:after="0" w:line="240" w:lineRule="auto"/>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0ECC5125" w14:textId="07634736" w:rsidR="00793E27" w:rsidRPr="00B32E46" w:rsidRDefault="00793E27" w:rsidP="00793E27">
                  <w:pPr>
                    <w:spacing w:after="0" w:line="240" w:lineRule="auto"/>
                    <w:jc w:val="center"/>
                    <w:rPr>
                      <w:rFonts w:ascii="Times New Roman" w:hAnsi="Times New Roman"/>
                    </w:rPr>
                  </w:pPr>
                  <w:r w:rsidRPr="00B32E46">
                    <w:rPr>
                      <w:rFonts w:ascii="Calibri" w:hAnsi="Calibri" w:cs="Calibri"/>
                      <w:b/>
                      <w:bCs/>
                      <w:color w:val="000000"/>
                    </w:rPr>
                    <w:t>National Average 202</w:t>
                  </w:r>
                  <w:r w:rsidR="00252130">
                    <w:rPr>
                      <w:rFonts w:ascii="Calibri" w:hAnsi="Calibri" w:cs="Calibri"/>
                      <w:b/>
                      <w:bCs/>
                      <w:color w:val="000000"/>
                    </w:rPr>
                    <w:t>4</w:t>
                  </w:r>
                </w:p>
              </w:tc>
              <w:tc>
                <w:tcPr>
                  <w:tcW w:w="3932" w:type="dxa"/>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4F51BAC1" w14:textId="19B92169" w:rsidR="00793E27" w:rsidRPr="00B32E46" w:rsidRDefault="00793E27" w:rsidP="00793E27">
                  <w:pPr>
                    <w:spacing w:after="0" w:line="240" w:lineRule="auto"/>
                    <w:jc w:val="center"/>
                    <w:rPr>
                      <w:rFonts w:ascii="Times New Roman" w:hAnsi="Times New Roman"/>
                    </w:rPr>
                  </w:pPr>
                  <w:r>
                    <w:rPr>
                      <w:rFonts w:ascii="Calibri" w:hAnsi="Calibri" w:cs="Calibri"/>
                      <w:b/>
                      <w:bCs/>
                      <w:color w:val="000000"/>
                    </w:rPr>
                    <w:t>Oakdene</w:t>
                  </w:r>
                  <w:r w:rsidRPr="00B32E46">
                    <w:rPr>
                      <w:rFonts w:ascii="Calibri" w:hAnsi="Calibri" w:cs="Calibri"/>
                      <w:b/>
                      <w:bCs/>
                      <w:color w:val="000000"/>
                    </w:rPr>
                    <w:t xml:space="preserve"> - 202</w:t>
                  </w:r>
                  <w:r w:rsidR="00252130">
                    <w:rPr>
                      <w:rFonts w:ascii="Calibri" w:hAnsi="Calibri" w:cs="Calibri"/>
                      <w:b/>
                      <w:bCs/>
                      <w:color w:val="000000"/>
                    </w:rPr>
                    <w:t>4</w:t>
                  </w:r>
                  <w:r w:rsidRPr="00B32E46">
                    <w:rPr>
                      <w:rFonts w:ascii="Calibri" w:hAnsi="Calibri" w:cs="Calibri"/>
                      <w:b/>
                      <w:bCs/>
                      <w:color w:val="000000"/>
                    </w:rPr>
                    <w:t xml:space="preserve"> Result</w:t>
                  </w:r>
                </w:p>
              </w:tc>
            </w:tr>
            <w:tr w:rsidR="00793E27" w:rsidRPr="00B32E46" w14:paraId="4A0A711D"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0EABEDBD" w14:textId="77777777" w:rsidR="00793E27" w:rsidRPr="00B32E46" w:rsidRDefault="00793E27" w:rsidP="00793E27">
                  <w:pPr>
                    <w:spacing w:after="0" w:line="240" w:lineRule="auto"/>
                    <w:jc w:val="center"/>
                    <w:rPr>
                      <w:rFonts w:ascii="Times New Roman" w:hAnsi="Times New Roman"/>
                    </w:rPr>
                  </w:pPr>
                  <w:r w:rsidRPr="00B32E46">
                    <w:rPr>
                      <w:rFonts w:ascii="Calibri" w:hAnsi="Calibri" w:cs="Calibri"/>
                      <w:b/>
                      <w:bCs/>
                      <w:color w:val="000000"/>
                    </w:rPr>
                    <w:t>Reading - Expected Standard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C3756" w14:textId="054377F4" w:rsidR="00793E27" w:rsidRPr="00B32E46" w:rsidRDefault="00793E27" w:rsidP="00793E27">
                  <w:pPr>
                    <w:spacing w:after="0" w:line="240" w:lineRule="auto"/>
                    <w:jc w:val="center"/>
                    <w:rPr>
                      <w:rFonts w:ascii="Times New Roman" w:hAnsi="Times New Roman"/>
                    </w:rPr>
                  </w:pPr>
                  <w:r w:rsidRPr="00B32E46">
                    <w:rPr>
                      <w:rFonts w:ascii="Calibri" w:hAnsi="Calibri" w:cs="Calibri"/>
                      <w:color w:val="000000"/>
                      <w:sz w:val="28"/>
                      <w:szCs w:val="28"/>
                    </w:rPr>
                    <w:t>7</w:t>
                  </w:r>
                  <w:r w:rsidR="00252130">
                    <w:rPr>
                      <w:rFonts w:ascii="Calibri" w:hAnsi="Calibri" w:cs="Calibri"/>
                      <w:color w:val="000000"/>
                      <w:sz w:val="28"/>
                      <w:szCs w:val="28"/>
                    </w:rPr>
                    <w:t>4</w:t>
                  </w:r>
                  <w:r w:rsidRPr="00B32E46">
                    <w:rPr>
                      <w:rFonts w:ascii="Calibri" w:hAnsi="Calibri" w:cs="Calibri"/>
                      <w:color w:val="000000"/>
                      <w:sz w:val="28"/>
                      <w:szCs w:val="28"/>
                    </w:rPr>
                    <w:t>%</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3C99D" w14:textId="0F728CE8" w:rsidR="00793E27" w:rsidRPr="00B32E46" w:rsidRDefault="00793E27" w:rsidP="00793E27">
                  <w:pPr>
                    <w:spacing w:after="0" w:line="240" w:lineRule="auto"/>
                    <w:jc w:val="center"/>
                    <w:rPr>
                      <w:rFonts w:ascii="Times New Roman" w:hAnsi="Times New Roman"/>
                    </w:rPr>
                  </w:pPr>
                  <w:r>
                    <w:rPr>
                      <w:rFonts w:ascii="Calibri" w:hAnsi="Calibri" w:cs="Calibri"/>
                      <w:b/>
                      <w:bCs/>
                      <w:color w:val="000000"/>
                      <w:sz w:val="28"/>
                      <w:szCs w:val="28"/>
                    </w:rPr>
                    <w:t>8</w:t>
                  </w:r>
                  <w:r w:rsidR="00252130">
                    <w:rPr>
                      <w:rFonts w:ascii="Calibri" w:hAnsi="Calibri" w:cs="Calibri"/>
                      <w:b/>
                      <w:bCs/>
                      <w:color w:val="000000"/>
                      <w:sz w:val="28"/>
                      <w:szCs w:val="28"/>
                    </w:rPr>
                    <w:t>9</w:t>
                  </w:r>
                  <w:r w:rsidRPr="00B32E46">
                    <w:rPr>
                      <w:rFonts w:ascii="Calibri" w:hAnsi="Calibri" w:cs="Calibri"/>
                      <w:b/>
                      <w:bCs/>
                      <w:color w:val="000000"/>
                      <w:sz w:val="28"/>
                      <w:szCs w:val="28"/>
                    </w:rPr>
                    <w:t>%</w:t>
                  </w:r>
                  <w:r>
                    <w:rPr>
                      <w:rFonts w:ascii="Calibri" w:hAnsi="Calibri" w:cs="Calibri"/>
                      <w:b/>
                      <w:bCs/>
                      <w:color w:val="000000"/>
                      <w:sz w:val="28"/>
                      <w:szCs w:val="28"/>
                    </w:rPr>
                    <w:t xml:space="preserve"> </w:t>
                  </w:r>
                  <w:r w:rsidRPr="00252130">
                    <w:rPr>
                      <w:rFonts w:ascii="Calibri" w:hAnsi="Calibri" w:cs="Calibri"/>
                      <w:b/>
                      <w:bCs/>
                      <w:color w:val="006600"/>
                      <w:sz w:val="28"/>
                      <w:szCs w:val="28"/>
                    </w:rPr>
                    <w:t>(+</w:t>
                  </w:r>
                  <w:r w:rsidR="00252130" w:rsidRPr="00252130">
                    <w:rPr>
                      <w:rFonts w:ascii="Calibri" w:hAnsi="Calibri" w:cs="Calibri"/>
                      <w:b/>
                      <w:bCs/>
                      <w:color w:val="006600"/>
                      <w:sz w:val="28"/>
                      <w:szCs w:val="28"/>
                    </w:rPr>
                    <w:t>15</w:t>
                  </w:r>
                  <w:r w:rsidRPr="00252130">
                    <w:rPr>
                      <w:rFonts w:ascii="Calibri" w:hAnsi="Calibri" w:cs="Calibri"/>
                      <w:b/>
                      <w:bCs/>
                      <w:color w:val="006600"/>
                      <w:sz w:val="28"/>
                      <w:szCs w:val="28"/>
                    </w:rPr>
                    <w:t>% above national)</w:t>
                  </w:r>
                </w:p>
              </w:tc>
            </w:tr>
            <w:tr w:rsidR="00793E27" w:rsidRPr="00B32E46" w14:paraId="500CCBEC"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0DA240A7" w14:textId="77777777" w:rsidR="00793E27" w:rsidRPr="00B32E46" w:rsidRDefault="00793E27" w:rsidP="00793E27">
                  <w:pPr>
                    <w:spacing w:after="0" w:line="240" w:lineRule="auto"/>
                    <w:jc w:val="center"/>
                    <w:rPr>
                      <w:rFonts w:ascii="Times New Roman" w:hAnsi="Times New Roman"/>
                    </w:rPr>
                  </w:pPr>
                  <w:r w:rsidRPr="00B32E46">
                    <w:rPr>
                      <w:rFonts w:ascii="Calibri" w:hAnsi="Calibri" w:cs="Calibri"/>
                      <w:b/>
                      <w:bCs/>
                      <w:color w:val="000000"/>
                    </w:rPr>
                    <w:t>Reading - Greater Depth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6F55A" w14:textId="2CBED505" w:rsidR="00793E27" w:rsidRPr="00B32E46" w:rsidRDefault="00793E27" w:rsidP="00793E27">
                  <w:pPr>
                    <w:spacing w:after="0" w:line="240" w:lineRule="auto"/>
                    <w:jc w:val="center"/>
                    <w:rPr>
                      <w:rFonts w:ascii="Times New Roman" w:hAnsi="Times New Roman"/>
                    </w:rPr>
                  </w:pPr>
                  <w:r w:rsidRPr="00667B9E">
                    <w:rPr>
                      <w:rFonts w:ascii="Calibri" w:hAnsi="Calibri" w:cs="Calibri"/>
                      <w:color w:val="000000"/>
                      <w:sz w:val="28"/>
                      <w:szCs w:val="28"/>
                    </w:rPr>
                    <w:t xml:space="preserve">28% </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F3764" w14:textId="317A7622" w:rsidR="00793E27" w:rsidRPr="00B32E46" w:rsidRDefault="00793E27" w:rsidP="00793E27">
                  <w:pPr>
                    <w:spacing w:after="0" w:line="240" w:lineRule="auto"/>
                    <w:jc w:val="center"/>
                    <w:rPr>
                      <w:rFonts w:ascii="Times New Roman" w:hAnsi="Times New Roman"/>
                    </w:rPr>
                  </w:pPr>
                  <w:r>
                    <w:rPr>
                      <w:rFonts w:ascii="Calibri" w:hAnsi="Calibri" w:cs="Calibri"/>
                      <w:b/>
                      <w:bCs/>
                      <w:color w:val="000000"/>
                      <w:sz w:val="28"/>
                      <w:szCs w:val="28"/>
                    </w:rPr>
                    <w:t>31</w:t>
                  </w:r>
                  <w:r w:rsidRPr="00B32E46">
                    <w:rPr>
                      <w:rFonts w:ascii="Calibri" w:hAnsi="Calibri" w:cs="Calibri"/>
                      <w:b/>
                      <w:bCs/>
                      <w:color w:val="000000"/>
                      <w:sz w:val="28"/>
                      <w:szCs w:val="28"/>
                    </w:rPr>
                    <w:t>%</w:t>
                  </w:r>
                  <w:r>
                    <w:rPr>
                      <w:rFonts w:ascii="Calibri" w:hAnsi="Calibri" w:cs="Calibri"/>
                      <w:b/>
                      <w:bCs/>
                      <w:color w:val="000000"/>
                      <w:sz w:val="28"/>
                      <w:szCs w:val="28"/>
                    </w:rPr>
                    <w:t xml:space="preserve"> </w:t>
                  </w:r>
                  <w:r w:rsidRPr="00252130">
                    <w:rPr>
                      <w:rFonts w:ascii="Calibri" w:hAnsi="Calibri" w:cs="Calibri"/>
                      <w:b/>
                      <w:bCs/>
                      <w:color w:val="006600"/>
                      <w:sz w:val="28"/>
                      <w:szCs w:val="28"/>
                    </w:rPr>
                    <w:t>(+</w:t>
                  </w:r>
                  <w:r w:rsidR="00252130" w:rsidRPr="00252130">
                    <w:rPr>
                      <w:rFonts w:ascii="Calibri" w:hAnsi="Calibri" w:cs="Calibri"/>
                      <w:b/>
                      <w:bCs/>
                      <w:color w:val="006600"/>
                      <w:sz w:val="28"/>
                      <w:szCs w:val="28"/>
                    </w:rPr>
                    <w:t>3</w:t>
                  </w:r>
                  <w:r w:rsidRPr="00252130">
                    <w:rPr>
                      <w:rFonts w:ascii="Calibri" w:hAnsi="Calibri" w:cs="Calibri"/>
                      <w:b/>
                      <w:bCs/>
                      <w:color w:val="006600"/>
                      <w:sz w:val="28"/>
                      <w:szCs w:val="28"/>
                    </w:rPr>
                    <w:t>% above national)</w:t>
                  </w:r>
                </w:p>
              </w:tc>
            </w:tr>
            <w:tr w:rsidR="00793E27" w:rsidRPr="00B32E46" w14:paraId="2D18E270"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15F7F959" w14:textId="77777777" w:rsidR="00793E27" w:rsidRPr="00B32E46" w:rsidRDefault="00793E27" w:rsidP="00793E27">
                  <w:pPr>
                    <w:spacing w:after="0" w:line="240" w:lineRule="auto"/>
                    <w:jc w:val="center"/>
                    <w:rPr>
                      <w:rFonts w:ascii="Times New Roman" w:hAnsi="Times New Roman"/>
                    </w:rPr>
                  </w:pPr>
                  <w:r w:rsidRPr="00B32E46">
                    <w:rPr>
                      <w:rFonts w:ascii="Calibri" w:hAnsi="Calibri" w:cs="Calibri"/>
                      <w:b/>
                      <w:bCs/>
                      <w:color w:val="000000"/>
                    </w:rPr>
                    <w:t>Writing - Expected Standard</w:t>
                  </w:r>
                </w:p>
                <w:p w14:paraId="6525924A" w14:textId="77777777" w:rsidR="00793E27" w:rsidRPr="00B32E46" w:rsidRDefault="00793E27" w:rsidP="00793E27">
                  <w:pPr>
                    <w:spacing w:after="0" w:line="240" w:lineRule="auto"/>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9FB3E" w14:textId="620B65E9" w:rsidR="00793E27" w:rsidRPr="00B32E46" w:rsidRDefault="00793E27" w:rsidP="00793E27">
                  <w:pPr>
                    <w:spacing w:after="0" w:line="240" w:lineRule="auto"/>
                    <w:jc w:val="center"/>
                    <w:rPr>
                      <w:rFonts w:ascii="Times New Roman" w:hAnsi="Times New Roman"/>
                    </w:rPr>
                  </w:pPr>
                  <w:r>
                    <w:rPr>
                      <w:rFonts w:ascii="Calibri" w:hAnsi="Calibri" w:cs="Calibri"/>
                      <w:color w:val="000000"/>
                      <w:sz w:val="28"/>
                      <w:szCs w:val="28"/>
                    </w:rPr>
                    <w:t>7</w:t>
                  </w:r>
                  <w:r w:rsidR="00252130">
                    <w:rPr>
                      <w:rFonts w:ascii="Calibri" w:hAnsi="Calibri" w:cs="Calibri"/>
                      <w:color w:val="000000"/>
                      <w:sz w:val="28"/>
                      <w:szCs w:val="28"/>
                    </w:rPr>
                    <w:t>2</w:t>
                  </w:r>
                  <w:r w:rsidRPr="00B32E46">
                    <w:rPr>
                      <w:rFonts w:ascii="Calibri" w:hAnsi="Calibri" w:cs="Calibri"/>
                      <w:color w:val="000000"/>
                      <w:sz w:val="28"/>
                      <w:szCs w:val="28"/>
                    </w:rPr>
                    <w:t>%</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D87BFA" w14:textId="615CF7B5" w:rsidR="00793E27" w:rsidRPr="00B32E46" w:rsidRDefault="00252130" w:rsidP="00793E27">
                  <w:pPr>
                    <w:spacing w:after="0" w:line="240" w:lineRule="auto"/>
                    <w:jc w:val="center"/>
                    <w:rPr>
                      <w:rFonts w:ascii="Times New Roman" w:hAnsi="Times New Roman"/>
                    </w:rPr>
                  </w:pPr>
                  <w:r>
                    <w:rPr>
                      <w:rFonts w:ascii="Calibri" w:hAnsi="Calibri" w:cs="Calibri"/>
                      <w:b/>
                      <w:bCs/>
                      <w:color w:val="000000"/>
                      <w:sz w:val="28"/>
                      <w:szCs w:val="28"/>
                    </w:rPr>
                    <w:t>86</w:t>
                  </w:r>
                  <w:r w:rsidR="00793E27" w:rsidRPr="00B32E46">
                    <w:rPr>
                      <w:rFonts w:ascii="Calibri" w:hAnsi="Calibri" w:cs="Calibri"/>
                      <w:b/>
                      <w:bCs/>
                      <w:color w:val="000000"/>
                      <w:sz w:val="28"/>
                      <w:szCs w:val="28"/>
                    </w:rPr>
                    <w:t>%</w:t>
                  </w:r>
                  <w:r w:rsidR="00793E27">
                    <w:rPr>
                      <w:rFonts w:ascii="Calibri" w:hAnsi="Calibri" w:cs="Calibri"/>
                      <w:b/>
                      <w:bCs/>
                      <w:color w:val="000000"/>
                      <w:sz w:val="28"/>
                      <w:szCs w:val="28"/>
                    </w:rPr>
                    <w:t xml:space="preserve"> </w:t>
                  </w:r>
                  <w:r w:rsidR="00793E27" w:rsidRPr="00252130">
                    <w:rPr>
                      <w:rFonts w:ascii="Calibri" w:hAnsi="Calibri" w:cs="Calibri"/>
                      <w:b/>
                      <w:bCs/>
                      <w:color w:val="006600"/>
                      <w:sz w:val="28"/>
                      <w:szCs w:val="28"/>
                    </w:rPr>
                    <w:t>(+1</w:t>
                  </w:r>
                  <w:r>
                    <w:rPr>
                      <w:rFonts w:ascii="Calibri" w:hAnsi="Calibri" w:cs="Calibri"/>
                      <w:b/>
                      <w:bCs/>
                      <w:color w:val="006600"/>
                      <w:sz w:val="28"/>
                      <w:szCs w:val="28"/>
                    </w:rPr>
                    <w:t>4</w:t>
                  </w:r>
                  <w:r w:rsidR="00793E27" w:rsidRPr="00252130">
                    <w:rPr>
                      <w:rFonts w:ascii="Calibri" w:hAnsi="Calibri" w:cs="Calibri"/>
                      <w:b/>
                      <w:bCs/>
                      <w:color w:val="006600"/>
                      <w:sz w:val="28"/>
                      <w:szCs w:val="28"/>
                    </w:rPr>
                    <w:t>% above national)</w:t>
                  </w:r>
                </w:p>
              </w:tc>
            </w:tr>
            <w:tr w:rsidR="00793E27" w:rsidRPr="00B32E46" w14:paraId="0931ECC4"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2EB3BA81" w14:textId="77777777" w:rsidR="00793E27" w:rsidRPr="00B32E46" w:rsidRDefault="00793E27" w:rsidP="00793E27">
                  <w:pPr>
                    <w:spacing w:after="0" w:line="240" w:lineRule="auto"/>
                    <w:jc w:val="center"/>
                    <w:rPr>
                      <w:rFonts w:ascii="Times New Roman" w:hAnsi="Times New Roman"/>
                    </w:rPr>
                  </w:pPr>
                  <w:proofErr w:type="gramStart"/>
                  <w:r w:rsidRPr="00B32E46">
                    <w:rPr>
                      <w:rFonts w:ascii="Calibri" w:hAnsi="Calibri" w:cs="Calibri"/>
                      <w:b/>
                      <w:bCs/>
                      <w:color w:val="000000"/>
                    </w:rPr>
                    <w:t>Writing  -</w:t>
                  </w:r>
                  <w:proofErr w:type="gramEnd"/>
                  <w:r w:rsidRPr="00B32E46">
                    <w:rPr>
                      <w:rFonts w:ascii="Calibri" w:hAnsi="Calibri" w:cs="Calibri"/>
                      <w:b/>
                      <w:bCs/>
                      <w:color w:val="000000"/>
                    </w:rPr>
                    <w:t xml:space="preserve"> Greater Depth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6BC35" w14:textId="475EE952" w:rsidR="00793E27" w:rsidRPr="00B32E46" w:rsidRDefault="00793E27" w:rsidP="00793E27">
                  <w:pPr>
                    <w:spacing w:after="0" w:line="240" w:lineRule="auto"/>
                    <w:jc w:val="center"/>
                    <w:rPr>
                      <w:rFonts w:ascii="Times New Roman" w:hAnsi="Times New Roman"/>
                    </w:rPr>
                  </w:pPr>
                  <w:r w:rsidRPr="00B32E46">
                    <w:rPr>
                      <w:rFonts w:ascii="Calibri" w:hAnsi="Calibri" w:cs="Calibri"/>
                      <w:color w:val="000000"/>
                      <w:sz w:val="28"/>
                      <w:szCs w:val="28"/>
                    </w:rPr>
                    <w:t>1</w:t>
                  </w:r>
                  <w:r w:rsidR="00252130">
                    <w:rPr>
                      <w:rFonts w:ascii="Calibri" w:hAnsi="Calibri" w:cs="Calibri"/>
                      <w:color w:val="000000"/>
                      <w:sz w:val="28"/>
                      <w:szCs w:val="28"/>
                    </w:rPr>
                    <w:t>3</w:t>
                  </w:r>
                  <w:r w:rsidRPr="00B32E46">
                    <w:rPr>
                      <w:rFonts w:ascii="Calibri" w:hAnsi="Calibri" w:cs="Calibri"/>
                      <w:color w:val="000000"/>
                      <w:sz w:val="28"/>
                      <w:szCs w:val="28"/>
                    </w:rPr>
                    <w:t>%</w:t>
                  </w:r>
                  <w:r>
                    <w:rPr>
                      <w:rFonts w:ascii="Calibri" w:hAnsi="Calibri" w:cs="Calibri"/>
                      <w:color w:val="000000"/>
                      <w:sz w:val="28"/>
                      <w:szCs w:val="28"/>
                    </w:rPr>
                    <w:t xml:space="preserve"> </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6F12D2" w14:textId="4CE1AE1C" w:rsidR="00793E27" w:rsidRPr="00B32E46" w:rsidRDefault="002B202B" w:rsidP="00793E27">
                  <w:pPr>
                    <w:spacing w:after="0" w:line="240" w:lineRule="auto"/>
                    <w:jc w:val="center"/>
                    <w:rPr>
                      <w:rFonts w:ascii="Times New Roman" w:hAnsi="Times New Roman"/>
                    </w:rPr>
                  </w:pPr>
                  <w:r>
                    <w:rPr>
                      <w:rFonts w:ascii="Calibri" w:hAnsi="Calibri" w:cs="Calibri"/>
                      <w:b/>
                      <w:bCs/>
                      <w:color w:val="000000"/>
                      <w:sz w:val="28"/>
                      <w:szCs w:val="28"/>
                    </w:rPr>
                    <w:t>22</w:t>
                  </w:r>
                  <w:r w:rsidR="00793E27" w:rsidRPr="00B32E46">
                    <w:rPr>
                      <w:rFonts w:ascii="Calibri" w:hAnsi="Calibri" w:cs="Calibri"/>
                      <w:b/>
                      <w:bCs/>
                      <w:color w:val="000000"/>
                      <w:sz w:val="28"/>
                      <w:szCs w:val="28"/>
                    </w:rPr>
                    <w:t>%</w:t>
                  </w:r>
                  <w:r w:rsidR="00793E27">
                    <w:rPr>
                      <w:rFonts w:ascii="Calibri" w:hAnsi="Calibri" w:cs="Calibri"/>
                      <w:b/>
                      <w:bCs/>
                      <w:color w:val="000000"/>
                      <w:sz w:val="28"/>
                      <w:szCs w:val="28"/>
                    </w:rPr>
                    <w:t xml:space="preserve"> </w:t>
                  </w:r>
                  <w:r w:rsidR="00793E27" w:rsidRPr="002B202B">
                    <w:rPr>
                      <w:rFonts w:ascii="Calibri" w:hAnsi="Calibri" w:cs="Calibri"/>
                      <w:b/>
                      <w:bCs/>
                      <w:color w:val="006600"/>
                      <w:sz w:val="28"/>
                      <w:szCs w:val="28"/>
                    </w:rPr>
                    <w:t>(+9% above national)</w:t>
                  </w:r>
                </w:p>
              </w:tc>
            </w:tr>
            <w:tr w:rsidR="00793E27" w:rsidRPr="00B32E46" w14:paraId="464900C9"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5B54D2F3" w14:textId="77777777" w:rsidR="00793E27" w:rsidRPr="00B32E46" w:rsidRDefault="00793E27" w:rsidP="00793E27">
                  <w:pPr>
                    <w:spacing w:after="0" w:line="240" w:lineRule="auto"/>
                    <w:jc w:val="center"/>
                    <w:rPr>
                      <w:rFonts w:ascii="Times New Roman" w:hAnsi="Times New Roman"/>
                    </w:rPr>
                  </w:pPr>
                  <w:r w:rsidRPr="00B32E46">
                    <w:rPr>
                      <w:rFonts w:ascii="Calibri" w:hAnsi="Calibri" w:cs="Calibri"/>
                      <w:b/>
                      <w:bCs/>
                      <w:color w:val="000000"/>
                    </w:rPr>
                    <w:t>Maths - Expected Standard</w:t>
                  </w:r>
                </w:p>
                <w:p w14:paraId="602D9382" w14:textId="77777777" w:rsidR="00793E27" w:rsidRPr="00B32E46" w:rsidRDefault="00793E27" w:rsidP="00793E27">
                  <w:pPr>
                    <w:spacing w:after="0" w:line="240" w:lineRule="auto"/>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0DD42" w14:textId="77777777" w:rsidR="00793E27" w:rsidRPr="00B32E46" w:rsidRDefault="00793E27" w:rsidP="00793E27">
                  <w:pPr>
                    <w:spacing w:after="0" w:line="240" w:lineRule="auto"/>
                    <w:jc w:val="center"/>
                    <w:rPr>
                      <w:rFonts w:ascii="Times New Roman" w:hAnsi="Times New Roman"/>
                    </w:rPr>
                  </w:pPr>
                  <w:r w:rsidRPr="00B32E46">
                    <w:rPr>
                      <w:rFonts w:ascii="Calibri" w:hAnsi="Calibri" w:cs="Calibri"/>
                      <w:color w:val="000000"/>
                      <w:sz w:val="28"/>
                      <w:szCs w:val="28"/>
                    </w:rPr>
                    <w:t>7</w:t>
                  </w:r>
                  <w:r>
                    <w:rPr>
                      <w:rFonts w:ascii="Calibri" w:hAnsi="Calibri" w:cs="Calibri"/>
                      <w:color w:val="000000"/>
                      <w:sz w:val="28"/>
                      <w:szCs w:val="28"/>
                    </w:rPr>
                    <w:t>3</w:t>
                  </w:r>
                  <w:r w:rsidRPr="00B32E46">
                    <w:rPr>
                      <w:rFonts w:ascii="Calibri" w:hAnsi="Calibri" w:cs="Calibri"/>
                      <w:color w:val="000000"/>
                      <w:sz w:val="28"/>
                      <w:szCs w:val="28"/>
                    </w:rPr>
                    <w:t>%</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5108F" w14:textId="5F16356A" w:rsidR="00793E27" w:rsidRPr="00B32E46" w:rsidRDefault="00793E27" w:rsidP="00793E27">
                  <w:pPr>
                    <w:spacing w:after="0" w:line="240" w:lineRule="auto"/>
                    <w:jc w:val="center"/>
                    <w:rPr>
                      <w:rFonts w:ascii="Times New Roman" w:hAnsi="Times New Roman"/>
                    </w:rPr>
                  </w:pPr>
                  <w:r>
                    <w:rPr>
                      <w:rFonts w:ascii="Calibri" w:hAnsi="Calibri" w:cs="Calibri"/>
                      <w:b/>
                      <w:bCs/>
                      <w:color w:val="000000"/>
                      <w:sz w:val="28"/>
                      <w:szCs w:val="28"/>
                    </w:rPr>
                    <w:t>9</w:t>
                  </w:r>
                  <w:r w:rsidR="002B202B">
                    <w:rPr>
                      <w:rFonts w:ascii="Calibri" w:hAnsi="Calibri" w:cs="Calibri"/>
                      <w:b/>
                      <w:bCs/>
                      <w:color w:val="000000"/>
                      <w:sz w:val="28"/>
                      <w:szCs w:val="28"/>
                    </w:rPr>
                    <w:t>4</w:t>
                  </w:r>
                  <w:r w:rsidRPr="00B32E46">
                    <w:rPr>
                      <w:rFonts w:ascii="Calibri" w:hAnsi="Calibri" w:cs="Calibri"/>
                      <w:b/>
                      <w:bCs/>
                      <w:color w:val="000000"/>
                      <w:sz w:val="28"/>
                      <w:szCs w:val="28"/>
                    </w:rPr>
                    <w:t>%</w:t>
                  </w:r>
                  <w:r>
                    <w:rPr>
                      <w:rFonts w:ascii="Calibri" w:hAnsi="Calibri" w:cs="Calibri"/>
                      <w:b/>
                      <w:bCs/>
                      <w:color w:val="000000"/>
                      <w:sz w:val="28"/>
                      <w:szCs w:val="28"/>
                    </w:rPr>
                    <w:t xml:space="preserve"> </w:t>
                  </w:r>
                  <w:r w:rsidRPr="002B202B">
                    <w:rPr>
                      <w:rFonts w:ascii="Calibri" w:hAnsi="Calibri" w:cs="Calibri"/>
                      <w:b/>
                      <w:bCs/>
                      <w:color w:val="006600"/>
                      <w:sz w:val="28"/>
                      <w:szCs w:val="28"/>
                    </w:rPr>
                    <w:t>(+</w:t>
                  </w:r>
                  <w:r w:rsidR="002B202B" w:rsidRPr="002B202B">
                    <w:rPr>
                      <w:rFonts w:ascii="Calibri" w:hAnsi="Calibri" w:cs="Calibri"/>
                      <w:b/>
                      <w:bCs/>
                      <w:color w:val="006600"/>
                      <w:sz w:val="28"/>
                      <w:szCs w:val="28"/>
                    </w:rPr>
                    <w:t>2</w:t>
                  </w:r>
                  <w:r w:rsidRPr="002B202B">
                    <w:rPr>
                      <w:rFonts w:ascii="Calibri" w:hAnsi="Calibri" w:cs="Calibri"/>
                      <w:b/>
                      <w:bCs/>
                      <w:color w:val="006600"/>
                      <w:sz w:val="28"/>
                      <w:szCs w:val="28"/>
                    </w:rPr>
                    <w:t>1% above national)</w:t>
                  </w:r>
                </w:p>
              </w:tc>
            </w:tr>
            <w:tr w:rsidR="00793E27" w:rsidRPr="00B32E46" w14:paraId="45F67A25"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79AFF9C1" w14:textId="77777777" w:rsidR="00793E27" w:rsidRPr="00B32E46" w:rsidRDefault="00793E27" w:rsidP="00793E27">
                  <w:pPr>
                    <w:spacing w:after="0" w:line="240" w:lineRule="auto"/>
                    <w:jc w:val="center"/>
                    <w:rPr>
                      <w:rFonts w:ascii="Times New Roman" w:hAnsi="Times New Roman"/>
                    </w:rPr>
                  </w:pPr>
                  <w:proofErr w:type="gramStart"/>
                  <w:r w:rsidRPr="00B32E46">
                    <w:rPr>
                      <w:rFonts w:ascii="Calibri" w:hAnsi="Calibri" w:cs="Calibri"/>
                      <w:b/>
                      <w:bCs/>
                      <w:color w:val="000000"/>
                    </w:rPr>
                    <w:t>Maths  -</w:t>
                  </w:r>
                  <w:proofErr w:type="gramEnd"/>
                  <w:r w:rsidRPr="00B32E46">
                    <w:rPr>
                      <w:rFonts w:ascii="Calibri" w:hAnsi="Calibri" w:cs="Calibri"/>
                      <w:b/>
                      <w:bCs/>
                      <w:color w:val="000000"/>
                    </w:rPr>
                    <w:t xml:space="preserve"> Greater Depth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D600A" w14:textId="63008CBC" w:rsidR="00793E27" w:rsidRPr="00B32E46" w:rsidRDefault="00793E27" w:rsidP="00793E27">
                  <w:pPr>
                    <w:spacing w:after="0" w:line="240" w:lineRule="auto"/>
                    <w:jc w:val="center"/>
                    <w:rPr>
                      <w:rFonts w:ascii="Times New Roman" w:hAnsi="Times New Roman"/>
                    </w:rPr>
                  </w:pPr>
                  <w:r w:rsidRPr="00B32E46">
                    <w:rPr>
                      <w:rFonts w:ascii="Calibri" w:hAnsi="Calibri" w:cs="Calibri"/>
                      <w:color w:val="000000"/>
                      <w:sz w:val="28"/>
                      <w:szCs w:val="28"/>
                    </w:rPr>
                    <w:t>24%</w:t>
                  </w:r>
                  <w:r>
                    <w:rPr>
                      <w:rFonts w:ascii="Calibri" w:hAnsi="Calibri" w:cs="Calibri"/>
                      <w:color w:val="000000"/>
                      <w:sz w:val="28"/>
                      <w:szCs w:val="28"/>
                    </w:rPr>
                    <w:t xml:space="preserve"> </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2A5472" w14:textId="080CF6B6" w:rsidR="00793E27" w:rsidRPr="00B32E46" w:rsidRDefault="002B202B" w:rsidP="00793E27">
                  <w:pPr>
                    <w:spacing w:after="0" w:line="240" w:lineRule="auto"/>
                    <w:jc w:val="center"/>
                    <w:rPr>
                      <w:rFonts w:ascii="Times New Roman" w:hAnsi="Times New Roman"/>
                    </w:rPr>
                  </w:pPr>
                  <w:r>
                    <w:rPr>
                      <w:rFonts w:ascii="Calibri" w:hAnsi="Calibri" w:cs="Calibri"/>
                      <w:b/>
                      <w:bCs/>
                      <w:color w:val="000000"/>
                      <w:sz w:val="28"/>
                      <w:szCs w:val="28"/>
                    </w:rPr>
                    <w:t>44</w:t>
                  </w:r>
                  <w:r w:rsidR="00793E27" w:rsidRPr="00B32E46">
                    <w:rPr>
                      <w:rFonts w:ascii="Calibri" w:hAnsi="Calibri" w:cs="Calibri"/>
                      <w:b/>
                      <w:bCs/>
                      <w:color w:val="000000"/>
                      <w:sz w:val="28"/>
                      <w:szCs w:val="28"/>
                    </w:rPr>
                    <w:t>%</w:t>
                  </w:r>
                  <w:r w:rsidR="00793E27">
                    <w:rPr>
                      <w:rFonts w:ascii="Calibri" w:hAnsi="Calibri" w:cs="Calibri"/>
                      <w:b/>
                      <w:bCs/>
                      <w:color w:val="000000"/>
                      <w:sz w:val="28"/>
                      <w:szCs w:val="28"/>
                    </w:rPr>
                    <w:t xml:space="preserve"> </w:t>
                  </w:r>
                  <w:r w:rsidR="00793E27" w:rsidRPr="002B202B">
                    <w:rPr>
                      <w:rFonts w:ascii="Calibri" w:hAnsi="Calibri" w:cs="Calibri"/>
                      <w:b/>
                      <w:bCs/>
                      <w:color w:val="006600"/>
                      <w:sz w:val="28"/>
                      <w:szCs w:val="28"/>
                    </w:rPr>
                    <w:t>(+</w:t>
                  </w:r>
                  <w:r w:rsidRPr="002B202B">
                    <w:rPr>
                      <w:rFonts w:ascii="Calibri" w:hAnsi="Calibri" w:cs="Calibri"/>
                      <w:b/>
                      <w:bCs/>
                      <w:color w:val="006600"/>
                      <w:sz w:val="28"/>
                      <w:szCs w:val="28"/>
                    </w:rPr>
                    <w:t>20</w:t>
                  </w:r>
                  <w:r w:rsidR="00793E27" w:rsidRPr="002B202B">
                    <w:rPr>
                      <w:rFonts w:ascii="Calibri" w:hAnsi="Calibri" w:cs="Calibri"/>
                      <w:b/>
                      <w:bCs/>
                      <w:color w:val="006600"/>
                      <w:sz w:val="28"/>
                      <w:szCs w:val="28"/>
                    </w:rPr>
                    <w:t>% above national)</w:t>
                  </w:r>
                </w:p>
              </w:tc>
            </w:tr>
            <w:tr w:rsidR="00793E27" w:rsidRPr="00B32E46" w14:paraId="1881C50D"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4FAF924C" w14:textId="77777777" w:rsidR="00793E27" w:rsidRPr="00B32E46" w:rsidRDefault="00793E27" w:rsidP="00793E27">
                  <w:pPr>
                    <w:spacing w:after="0" w:line="240" w:lineRule="auto"/>
                    <w:jc w:val="center"/>
                    <w:rPr>
                      <w:rFonts w:ascii="Times New Roman" w:hAnsi="Times New Roman"/>
                    </w:rPr>
                  </w:pPr>
                  <w:r w:rsidRPr="00B32E46">
                    <w:rPr>
                      <w:rFonts w:ascii="Calibri" w:hAnsi="Calibri" w:cs="Calibri"/>
                      <w:b/>
                      <w:bCs/>
                      <w:color w:val="000000"/>
                    </w:rPr>
                    <w:t>RWM - Expected Standard</w:t>
                  </w:r>
                </w:p>
                <w:p w14:paraId="1D8C57C9" w14:textId="77777777" w:rsidR="00793E27" w:rsidRPr="00B32E46" w:rsidRDefault="00793E27" w:rsidP="00793E27">
                  <w:pPr>
                    <w:spacing w:after="0" w:line="240" w:lineRule="auto"/>
                    <w:rPr>
                      <w:rFonts w:ascii="Times New Roman" w:hAnsi="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07C42" w14:textId="3D19DB81" w:rsidR="00793E27" w:rsidRPr="00B32E46" w:rsidRDefault="00252130" w:rsidP="00793E27">
                  <w:pPr>
                    <w:spacing w:after="0" w:line="240" w:lineRule="auto"/>
                    <w:jc w:val="center"/>
                    <w:rPr>
                      <w:rFonts w:ascii="Times New Roman" w:hAnsi="Times New Roman"/>
                    </w:rPr>
                  </w:pPr>
                  <w:r>
                    <w:rPr>
                      <w:rFonts w:ascii="Calibri" w:hAnsi="Calibri" w:cs="Calibri"/>
                      <w:color w:val="000000"/>
                      <w:sz w:val="28"/>
                      <w:szCs w:val="28"/>
                    </w:rPr>
                    <w:t>61</w:t>
                  </w:r>
                  <w:r w:rsidR="00793E27" w:rsidRPr="00B32E46">
                    <w:rPr>
                      <w:rFonts w:ascii="Calibri" w:hAnsi="Calibri" w:cs="Calibri"/>
                      <w:color w:val="000000"/>
                      <w:sz w:val="28"/>
                      <w:szCs w:val="28"/>
                    </w:rPr>
                    <w:t>%</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7BB956" w14:textId="6F7EE978" w:rsidR="00793E27" w:rsidRPr="00B32E46" w:rsidRDefault="00793E27" w:rsidP="00793E27">
                  <w:pPr>
                    <w:spacing w:after="0" w:line="240" w:lineRule="auto"/>
                    <w:jc w:val="center"/>
                    <w:rPr>
                      <w:rFonts w:ascii="Times New Roman" w:hAnsi="Times New Roman"/>
                    </w:rPr>
                  </w:pPr>
                  <w:r>
                    <w:rPr>
                      <w:rFonts w:ascii="Calibri" w:hAnsi="Calibri" w:cs="Calibri"/>
                      <w:b/>
                      <w:bCs/>
                      <w:color w:val="000000"/>
                      <w:sz w:val="28"/>
                      <w:szCs w:val="28"/>
                    </w:rPr>
                    <w:t>8</w:t>
                  </w:r>
                  <w:r w:rsidR="002B202B">
                    <w:rPr>
                      <w:rFonts w:ascii="Calibri" w:hAnsi="Calibri" w:cs="Calibri"/>
                      <w:b/>
                      <w:bCs/>
                      <w:color w:val="000000"/>
                      <w:sz w:val="28"/>
                      <w:szCs w:val="28"/>
                    </w:rPr>
                    <w:t>6</w:t>
                  </w:r>
                  <w:r w:rsidRPr="00B32E46">
                    <w:rPr>
                      <w:rFonts w:ascii="Calibri" w:hAnsi="Calibri" w:cs="Calibri"/>
                      <w:b/>
                      <w:bCs/>
                      <w:color w:val="000000"/>
                      <w:sz w:val="28"/>
                      <w:szCs w:val="28"/>
                    </w:rPr>
                    <w:t>%</w:t>
                  </w:r>
                  <w:r>
                    <w:rPr>
                      <w:rFonts w:ascii="Calibri" w:hAnsi="Calibri" w:cs="Calibri"/>
                      <w:b/>
                      <w:bCs/>
                      <w:color w:val="000000"/>
                      <w:sz w:val="28"/>
                      <w:szCs w:val="28"/>
                    </w:rPr>
                    <w:t xml:space="preserve"> </w:t>
                  </w:r>
                  <w:r w:rsidRPr="002B202B">
                    <w:rPr>
                      <w:rFonts w:ascii="Calibri" w:hAnsi="Calibri" w:cs="Calibri"/>
                      <w:b/>
                      <w:bCs/>
                      <w:color w:val="006600"/>
                      <w:sz w:val="28"/>
                      <w:szCs w:val="28"/>
                    </w:rPr>
                    <w:t>(+22% above national)</w:t>
                  </w:r>
                </w:p>
              </w:tc>
            </w:tr>
            <w:tr w:rsidR="00793E27" w:rsidRPr="00B32E46" w14:paraId="2057C814" w14:textId="77777777" w:rsidTr="000D3005">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0" w:type="dxa"/>
                    <w:left w:w="108" w:type="dxa"/>
                    <w:bottom w:w="0" w:type="dxa"/>
                    <w:right w:w="108" w:type="dxa"/>
                  </w:tcMar>
                  <w:hideMark/>
                </w:tcPr>
                <w:p w14:paraId="45714F07" w14:textId="77777777" w:rsidR="00793E27" w:rsidRPr="00B32E46" w:rsidRDefault="00793E27" w:rsidP="00793E27">
                  <w:pPr>
                    <w:spacing w:after="0" w:line="240" w:lineRule="auto"/>
                    <w:jc w:val="center"/>
                    <w:rPr>
                      <w:rFonts w:ascii="Times New Roman" w:hAnsi="Times New Roman"/>
                    </w:rPr>
                  </w:pPr>
                  <w:proofErr w:type="gramStart"/>
                  <w:r w:rsidRPr="00B32E46">
                    <w:rPr>
                      <w:rFonts w:ascii="Calibri" w:hAnsi="Calibri" w:cs="Calibri"/>
                      <w:b/>
                      <w:bCs/>
                      <w:color w:val="000000"/>
                    </w:rPr>
                    <w:t>RWM  -</w:t>
                  </w:r>
                  <w:proofErr w:type="gramEnd"/>
                  <w:r w:rsidRPr="00B32E46">
                    <w:rPr>
                      <w:rFonts w:ascii="Calibri" w:hAnsi="Calibri" w:cs="Calibri"/>
                      <w:b/>
                      <w:bCs/>
                      <w:color w:val="000000"/>
                    </w:rPr>
                    <w:t xml:space="preserve"> Greater Depth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18813" w14:textId="77777777" w:rsidR="00793E27" w:rsidRPr="00B32E46" w:rsidRDefault="00793E27" w:rsidP="00793E27">
                  <w:pPr>
                    <w:spacing w:after="0" w:line="240" w:lineRule="auto"/>
                    <w:jc w:val="center"/>
                    <w:rPr>
                      <w:rFonts w:ascii="Times New Roman" w:hAnsi="Times New Roman"/>
                    </w:rPr>
                  </w:pPr>
                  <w:r>
                    <w:rPr>
                      <w:rFonts w:ascii="Calibri" w:hAnsi="Calibri" w:cs="Calibri"/>
                      <w:color w:val="000000"/>
                      <w:sz w:val="28"/>
                      <w:szCs w:val="28"/>
                    </w:rPr>
                    <w:t>8</w:t>
                  </w:r>
                  <w:r w:rsidRPr="00B32E46">
                    <w:rPr>
                      <w:rFonts w:ascii="Calibri" w:hAnsi="Calibri" w:cs="Calibri"/>
                      <w:color w:val="000000"/>
                      <w:sz w:val="28"/>
                      <w:szCs w:val="28"/>
                    </w:rPr>
                    <w:t>%</w:t>
                  </w:r>
                  <w:r>
                    <w:rPr>
                      <w:rFonts w:ascii="Calibri" w:hAnsi="Calibri" w:cs="Calibri"/>
                      <w:color w:val="000000"/>
                      <w:sz w:val="28"/>
                      <w:szCs w:val="28"/>
                    </w:rPr>
                    <w:t xml:space="preserve"> </w:t>
                  </w:r>
                </w:p>
              </w:tc>
              <w:tc>
                <w:tcPr>
                  <w:tcW w:w="39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FE1426" w14:textId="2F4CE752" w:rsidR="00793E27" w:rsidRPr="00B32E46" w:rsidRDefault="00793E27" w:rsidP="00793E27">
                  <w:pPr>
                    <w:spacing w:after="0" w:line="240" w:lineRule="auto"/>
                    <w:jc w:val="center"/>
                    <w:rPr>
                      <w:rFonts w:ascii="Times New Roman" w:hAnsi="Times New Roman"/>
                    </w:rPr>
                  </w:pPr>
                  <w:r>
                    <w:rPr>
                      <w:rFonts w:ascii="Calibri" w:hAnsi="Calibri" w:cs="Calibri"/>
                      <w:b/>
                      <w:bCs/>
                      <w:color w:val="000000"/>
                      <w:sz w:val="28"/>
                      <w:szCs w:val="28"/>
                    </w:rPr>
                    <w:t>1</w:t>
                  </w:r>
                  <w:r w:rsidR="002B202B">
                    <w:rPr>
                      <w:rFonts w:ascii="Calibri" w:hAnsi="Calibri" w:cs="Calibri"/>
                      <w:b/>
                      <w:bCs/>
                      <w:color w:val="000000"/>
                      <w:sz w:val="28"/>
                      <w:szCs w:val="28"/>
                    </w:rPr>
                    <w:t>4</w:t>
                  </w:r>
                  <w:r w:rsidRPr="00B32E46">
                    <w:rPr>
                      <w:rFonts w:ascii="Calibri" w:hAnsi="Calibri" w:cs="Calibri"/>
                      <w:b/>
                      <w:bCs/>
                      <w:color w:val="000000"/>
                      <w:sz w:val="28"/>
                      <w:szCs w:val="28"/>
                    </w:rPr>
                    <w:t>%</w:t>
                  </w:r>
                  <w:r>
                    <w:rPr>
                      <w:rFonts w:ascii="Calibri" w:hAnsi="Calibri" w:cs="Calibri"/>
                      <w:b/>
                      <w:bCs/>
                      <w:color w:val="000000"/>
                      <w:sz w:val="28"/>
                      <w:szCs w:val="28"/>
                    </w:rPr>
                    <w:t xml:space="preserve"> </w:t>
                  </w:r>
                  <w:r w:rsidRPr="002B202B">
                    <w:rPr>
                      <w:rFonts w:ascii="Calibri" w:hAnsi="Calibri" w:cs="Calibri"/>
                      <w:b/>
                      <w:bCs/>
                      <w:color w:val="006600"/>
                      <w:sz w:val="28"/>
                      <w:szCs w:val="28"/>
                    </w:rPr>
                    <w:t>(+</w:t>
                  </w:r>
                  <w:r w:rsidR="002B202B" w:rsidRPr="002B202B">
                    <w:rPr>
                      <w:rFonts w:ascii="Calibri" w:hAnsi="Calibri" w:cs="Calibri"/>
                      <w:b/>
                      <w:bCs/>
                      <w:color w:val="006600"/>
                      <w:sz w:val="28"/>
                      <w:szCs w:val="28"/>
                    </w:rPr>
                    <w:t>6</w:t>
                  </w:r>
                  <w:r w:rsidRPr="002B202B">
                    <w:rPr>
                      <w:rFonts w:ascii="Calibri" w:hAnsi="Calibri" w:cs="Calibri"/>
                      <w:b/>
                      <w:bCs/>
                      <w:color w:val="006600"/>
                      <w:sz w:val="28"/>
                      <w:szCs w:val="28"/>
                    </w:rPr>
                    <w:t>% above national)</w:t>
                  </w:r>
                </w:p>
              </w:tc>
            </w:tr>
          </w:tbl>
          <w:p w14:paraId="725E3BEE" w14:textId="77777777" w:rsidR="002B202B" w:rsidRDefault="002B202B" w:rsidP="006B10D4">
            <w:pPr>
              <w:tabs>
                <w:tab w:val="left" w:pos="3119"/>
                <w:tab w:val="left" w:pos="5954"/>
              </w:tabs>
              <w:rPr>
                <w:rFonts w:cs="Arial"/>
              </w:rPr>
            </w:pPr>
          </w:p>
          <w:p w14:paraId="54FBD1C0" w14:textId="221DF575" w:rsidR="006B10D4" w:rsidRDefault="006B10D4" w:rsidP="006B10D4">
            <w:pPr>
              <w:tabs>
                <w:tab w:val="left" w:pos="3119"/>
                <w:tab w:val="left" w:pos="5954"/>
              </w:tabs>
              <w:rPr>
                <w:rFonts w:cs="Arial"/>
              </w:rPr>
            </w:pPr>
            <w:r w:rsidRPr="006B10D4">
              <w:rPr>
                <w:rFonts w:cs="Arial"/>
              </w:rPr>
              <w:t>Phonics outcomes and attainment rem</w:t>
            </w:r>
            <w:r w:rsidR="000B246F">
              <w:rPr>
                <w:rFonts w:cs="Arial"/>
              </w:rPr>
              <w:t>ain</w:t>
            </w:r>
            <w:r w:rsidRPr="006B10D4">
              <w:rPr>
                <w:rFonts w:cs="Arial"/>
              </w:rPr>
              <w:t xml:space="preserve"> a strength across the school with children</w:t>
            </w:r>
            <w:r>
              <w:rPr>
                <w:rFonts w:cs="Arial"/>
              </w:rPr>
              <w:t xml:space="preserve"> </w:t>
            </w:r>
            <w:r w:rsidRPr="006B10D4">
              <w:rPr>
                <w:rFonts w:cs="Arial"/>
              </w:rPr>
              <w:t>making excellent progress from starting points on entry. Phonics screening was carried</w:t>
            </w:r>
            <w:r>
              <w:rPr>
                <w:rFonts w:cs="Arial"/>
              </w:rPr>
              <w:t xml:space="preserve"> </w:t>
            </w:r>
            <w:r w:rsidRPr="006B10D4">
              <w:rPr>
                <w:rFonts w:cs="Arial"/>
              </w:rPr>
              <w:t>out every 4 weeks from the start of the academic year. The Phonics Lead was</w:t>
            </w:r>
            <w:r>
              <w:rPr>
                <w:rFonts w:cs="Arial"/>
              </w:rPr>
              <w:t xml:space="preserve"> relent</w:t>
            </w:r>
            <w:r w:rsidRPr="006B10D4">
              <w:rPr>
                <w:rFonts w:cs="Arial"/>
              </w:rPr>
              <w:t>less in driving the continued standards in phonics and was confident of achieving</w:t>
            </w:r>
            <w:r>
              <w:rPr>
                <w:rFonts w:cs="Arial"/>
              </w:rPr>
              <w:t xml:space="preserve"> </w:t>
            </w:r>
            <w:r w:rsidRPr="006B10D4">
              <w:rPr>
                <w:rFonts w:cs="Arial"/>
              </w:rPr>
              <w:t>these outcomes</w:t>
            </w:r>
            <w:r w:rsidR="00675CB1">
              <w:rPr>
                <w:rFonts w:cs="Arial"/>
              </w:rPr>
              <w:t xml:space="preserve"> despite significant need</w:t>
            </w:r>
            <w:r>
              <w:rPr>
                <w:rFonts w:cs="Arial"/>
              </w:rPr>
              <w:t>.</w:t>
            </w:r>
          </w:p>
          <w:tbl>
            <w:tblPr>
              <w:tblW w:w="9067" w:type="dxa"/>
              <w:tblCellMar>
                <w:top w:w="15" w:type="dxa"/>
                <w:left w:w="15" w:type="dxa"/>
                <w:bottom w:w="15" w:type="dxa"/>
                <w:right w:w="15" w:type="dxa"/>
              </w:tblCellMar>
              <w:tblLook w:val="04A0" w:firstRow="1" w:lastRow="0" w:firstColumn="1" w:lastColumn="0" w:noHBand="0" w:noVBand="1"/>
            </w:tblPr>
            <w:tblGrid>
              <w:gridCol w:w="2830"/>
              <w:gridCol w:w="6237"/>
            </w:tblGrid>
            <w:tr w:rsidR="004E3843" w:rsidRPr="00B32E46" w14:paraId="263DDF07" w14:textId="77777777" w:rsidTr="000D3005">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hideMark/>
                </w:tcPr>
                <w:p w14:paraId="41E3D046" w14:textId="77777777" w:rsidR="004E3843" w:rsidRPr="00B32E46" w:rsidRDefault="004E3843" w:rsidP="004E3843">
                  <w:pPr>
                    <w:spacing w:after="0" w:line="240" w:lineRule="auto"/>
                    <w:jc w:val="center"/>
                    <w:rPr>
                      <w:rFonts w:ascii="Times New Roman" w:hAnsi="Times New Roman"/>
                    </w:rPr>
                  </w:pPr>
                  <w:r w:rsidRPr="00B32E46">
                    <w:rPr>
                      <w:rFonts w:ascii="Calibri" w:hAnsi="Calibri" w:cs="Calibri"/>
                      <w:b/>
                      <w:bCs/>
                      <w:color w:val="000000"/>
                    </w:rPr>
                    <w:lastRenderedPageBreak/>
                    <w:t>Year 1 Phonics Screening Test - </w:t>
                  </w:r>
                </w:p>
                <w:p w14:paraId="5BB9E3F8" w14:textId="7BBEB042" w:rsidR="004E3843" w:rsidRPr="00B32E46" w:rsidRDefault="004E3843" w:rsidP="004E3843">
                  <w:pPr>
                    <w:spacing w:after="0" w:line="240" w:lineRule="auto"/>
                    <w:jc w:val="center"/>
                    <w:rPr>
                      <w:rFonts w:ascii="Times New Roman" w:hAnsi="Times New Roman"/>
                    </w:rPr>
                  </w:pPr>
                  <w:r w:rsidRPr="00B32E46">
                    <w:rPr>
                      <w:rFonts w:ascii="Calibri" w:hAnsi="Calibri" w:cs="Calibri"/>
                      <w:b/>
                      <w:bCs/>
                      <w:color w:val="000000"/>
                    </w:rPr>
                    <w:t>National Average 202</w:t>
                  </w:r>
                  <w:r w:rsidR="002B202B">
                    <w:rPr>
                      <w:rFonts w:ascii="Calibri" w:hAnsi="Calibri" w:cs="Calibri"/>
                      <w:b/>
                      <w:bCs/>
                      <w:color w:val="000000"/>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CCCCFF"/>
                  <w:tcMar>
                    <w:top w:w="0" w:type="dxa"/>
                    <w:left w:w="108" w:type="dxa"/>
                    <w:bottom w:w="0" w:type="dxa"/>
                    <w:right w:w="108" w:type="dxa"/>
                  </w:tcMar>
                  <w:hideMark/>
                </w:tcPr>
                <w:p w14:paraId="056B996F" w14:textId="77777777" w:rsidR="004E3843" w:rsidRPr="00B32E46" w:rsidRDefault="004E3843" w:rsidP="004E3843">
                  <w:pPr>
                    <w:spacing w:after="0" w:line="240" w:lineRule="auto"/>
                    <w:jc w:val="center"/>
                    <w:rPr>
                      <w:rFonts w:ascii="Times New Roman" w:hAnsi="Times New Roman"/>
                    </w:rPr>
                  </w:pPr>
                  <w:r w:rsidRPr="00B32E46">
                    <w:rPr>
                      <w:rFonts w:ascii="Calibri" w:hAnsi="Calibri" w:cs="Calibri"/>
                      <w:b/>
                      <w:bCs/>
                      <w:color w:val="000000"/>
                    </w:rPr>
                    <w:t>Year 1 Phonics Screening Test - </w:t>
                  </w:r>
                </w:p>
                <w:p w14:paraId="0BE9DFDD" w14:textId="1342F27B" w:rsidR="004E3843" w:rsidRPr="00B32E46" w:rsidRDefault="004E3843" w:rsidP="004E3843">
                  <w:pPr>
                    <w:spacing w:after="0" w:line="240" w:lineRule="auto"/>
                    <w:jc w:val="center"/>
                    <w:rPr>
                      <w:rFonts w:ascii="Times New Roman" w:hAnsi="Times New Roman"/>
                    </w:rPr>
                  </w:pPr>
                  <w:r>
                    <w:rPr>
                      <w:rFonts w:ascii="Calibri" w:hAnsi="Calibri" w:cs="Calibri"/>
                      <w:b/>
                      <w:bCs/>
                      <w:color w:val="000000"/>
                    </w:rPr>
                    <w:t xml:space="preserve">Oakdene </w:t>
                  </w:r>
                  <w:r w:rsidRPr="00B32E46">
                    <w:rPr>
                      <w:rFonts w:ascii="Calibri" w:hAnsi="Calibri" w:cs="Calibri"/>
                      <w:b/>
                      <w:bCs/>
                      <w:color w:val="000000"/>
                    </w:rPr>
                    <w:t>202</w:t>
                  </w:r>
                  <w:r w:rsidR="002B202B">
                    <w:rPr>
                      <w:rFonts w:ascii="Calibri" w:hAnsi="Calibri" w:cs="Calibri"/>
                      <w:b/>
                      <w:bCs/>
                      <w:color w:val="000000"/>
                    </w:rPr>
                    <w:t>4</w:t>
                  </w:r>
                  <w:r w:rsidRPr="00B32E46">
                    <w:rPr>
                      <w:rFonts w:ascii="Calibri" w:hAnsi="Calibri" w:cs="Calibri"/>
                      <w:b/>
                      <w:bCs/>
                      <w:color w:val="000000"/>
                    </w:rPr>
                    <w:t xml:space="preserve"> Result</w:t>
                  </w:r>
                </w:p>
              </w:tc>
            </w:tr>
            <w:tr w:rsidR="004E3843" w:rsidRPr="00B32E46" w14:paraId="075CB874" w14:textId="77777777" w:rsidTr="000D3005">
              <w:trPr>
                <w:trHeight w:val="495"/>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1DCCC" w14:textId="176C2B54" w:rsidR="004E3843" w:rsidRPr="00B32E46" w:rsidRDefault="004E3843" w:rsidP="004E3843">
                  <w:pPr>
                    <w:spacing w:after="0" w:line="240" w:lineRule="auto"/>
                    <w:jc w:val="center"/>
                    <w:rPr>
                      <w:rFonts w:ascii="Times New Roman" w:hAnsi="Times New Roman"/>
                    </w:rPr>
                  </w:pPr>
                  <w:r w:rsidRPr="00B32E46">
                    <w:rPr>
                      <w:rFonts w:ascii="Calibri" w:hAnsi="Calibri" w:cs="Calibri"/>
                      <w:color w:val="000000"/>
                      <w:sz w:val="28"/>
                      <w:szCs w:val="28"/>
                    </w:rPr>
                    <w:t>7</w:t>
                  </w:r>
                  <w:r w:rsidR="002B202B">
                    <w:rPr>
                      <w:rFonts w:ascii="Calibri" w:hAnsi="Calibri" w:cs="Calibri"/>
                      <w:color w:val="000000"/>
                      <w:sz w:val="28"/>
                      <w:szCs w:val="28"/>
                    </w:rPr>
                    <w:t>9</w:t>
                  </w:r>
                  <w:r w:rsidRPr="00B32E46">
                    <w:rPr>
                      <w:rFonts w:ascii="Calibri" w:hAnsi="Calibri" w:cs="Calibri"/>
                      <w:color w:val="000000"/>
                      <w:sz w:val="28"/>
                      <w:szCs w:val="28"/>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A03C01" w14:textId="31E14D73" w:rsidR="004E3843" w:rsidRDefault="004E3843" w:rsidP="004E3843">
                  <w:pPr>
                    <w:spacing w:after="0" w:line="240" w:lineRule="auto"/>
                    <w:jc w:val="center"/>
                    <w:rPr>
                      <w:rFonts w:ascii="Calibri" w:hAnsi="Calibri" w:cs="Calibri"/>
                      <w:b/>
                      <w:bCs/>
                      <w:color w:val="000000"/>
                      <w:sz w:val="28"/>
                      <w:szCs w:val="28"/>
                    </w:rPr>
                  </w:pPr>
                  <w:r>
                    <w:rPr>
                      <w:rFonts w:ascii="Calibri" w:hAnsi="Calibri" w:cs="Calibri"/>
                      <w:b/>
                      <w:bCs/>
                      <w:color w:val="000000"/>
                      <w:sz w:val="28"/>
                      <w:szCs w:val="28"/>
                    </w:rPr>
                    <w:t>93</w:t>
                  </w:r>
                  <w:r w:rsidRPr="00B32E46">
                    <w:rPr>
                      <w:rFonts w:ascii="Calibri" w:hAnsi="Calibri" w:cs="Calibri"/>
                      <w:b/>
                      <w:bCs/>
                      <w:color w:val="000000"/>
                      <w:sz w:val="28"/>
                      <w:szCs w:val="28"/>
                    </w:rPr>
                    <w:t>%</w:t>
                  </w:r>
                  <w:r>
                    <w:rPr>
                      <w:rFonts w:ascii="Calibri" w:hAnsi="Calibri" w:cs="Calibri"/>
                      <w:b/>
                      <w:bCs/>
                      <w:color w:val="000000"/>
                      <w:sz w:val="28"/>
                      <w:szCs w:val="28"/>
                    </w:rPr>
                    <w:t xml:space="preserve"> </w:t>
                  </w:r>
                  <w:r w:rsidRPr="002B202B">
                    <w:rPr>
                      <w:rFonts w:ascii="Calibri" w:hAnsi="Calibri" w:cs="Calibri"/>
                      <w:b/>
                      <w:bCs/>
                      <w:color w:val="006600"/>
                      <w:sz w:val="28"/>
                      <w:szCs w:val="28"/>
                    </w:rPr>
                    <w:t>(+1</w:t>
                  </w:r>
                  <w:r w:rsidR="002B202B" w:rsidRPr="002B202B">
                    <w:rPr>
                      <w:rFonts w:ascii="Calibri" w:hAnsi="Calibri" w:cs="Calibri"/>
                      <w:b/>
                      <w:bCs/>
                      <w:color w:val="006600"/>
                      <w:sz w:val="28"/>
                      <w:szCs w:val="28"/>
                    </w:rPr>
                    <w:t>4</w:t>
                  </w:r>
                  <w:r w:rsidRPr="002B202B">
                    <w:rPr>
                      <w:rFonts w:ascii="Calibri" w:hAnsi="Calibri" w:cs="Calibri"/>
                      <w:b/>
                      <w:bCs/>
                      <w:color w:val="006600"/>
                      <w:sz w:val="28"/>
                      <w:szCs w:val="28"/>
                    </w:rPr>
                    <w:t>% above national)</w:t>
                  </w:r>
                </w:p>
                <w:p w14:paraId="282AA731" w14:textId="77777777" w:rsidR="004E3843" w:rsidRPr="00B32E46" w:rsidRDefault="004E3843" w:rsidP="004E3843">
                  <w:pPr>
                    <w:spacing w:after="0" w:line="240" w:lineRule="auto"/>
                    <w:jc w:val="center"/>
                    <w:rPr>
                      <w:rFonts w:ascii="Times New Roman" w:hAnsi="Times New Roman"/>
                    </w:rPr>
                  </w:pPr>
                </w:p>
              </w:tc>
            </w:tr>
          </w:tbl>
          <w:p w14:paraId="1E31515B" w14:textId="77777777" w:rsidR="004E3843" w:rsidRDefault="004E3843" w:rsidP="006B10D4">
            <w:pPr>
              <w:tabs>
                <w:tab w:val="left" w:pos="3119"/>
                <w:tab w:val="left" w:pos="5954"/>
              </w:tabs>
              <w:rPr>
                <w:rFonts w:cs="Arial"/>
              </w:rPr>
            </w:pPr>
          </w:p>
          <w:p w14:paraId="68980090" w14:textId="093E45F1" w:rsidR="00675CB1" w:rsidRDefault="00675CB1" w:rsidP="006B10D4">
            <w:pPr>
              <w:tabs>
                <w:tab w:val="left" w:pos="3119"/>
                <w:tab w:val="left" w:pos="5954"/>
              </w:tabs>
              <w:rPr>
                <w:rFonts w:cs="Arial"/>
              </w:rPr>
            </w:pPr>
            <w:r>
              <w:rPr>
                <w:rFonts w:cs="Arial"/>
              </w:rPr>
              <w:t>7</w:t>
            </w:r>
            <w:r w:rsidR="002B202B">
              <w:rPr>
                <w:rFonts w:cs="Arial"/>
              </w:rPr>
              <w:t>3</w:t>
            </w:r>
            <w:r>
              <w:rPr>
                <w:rFonts w:cs="Arial"/>
              </w:rPr>
              <w:t xml:space="preserve">% of reception pupils achieved a Good Level of Development, this evidences rapid progress from Baseline assessments. </w:t>
            </w:r>
            <w:r w:rsidR="004E7917">
              <w:rPr>
                <w:rFonts w:cs="Arial"/>
              </w:rPr>
              <w:t>We achieved 100% success t</w:t>
            </w:r>
            <w:r>
              <w:rPr>
                <w:rFonts w:cs="Arial"/>
              </w:rPr>
              <w:t xml:space="preserve">argeting our ‘mission critical’ </w:t>
            </w:r>
            <w:r w:rsidR="004E7917">
              <w:rPr>
                <w:rFonts w:cs="Arial"/>
              </w:rPr>
              <w:t>p</w:t>
            </w:r>
            <w:r>
              <w:rPr>
                <w:rFonts w:cs="Arial"/>
              </w:rPr>
              <w:t>upils</w:t>
            </w:r>
            <w:r w:rsidR="004E7917">
              <w:rPr>
                <w:rFonts w:cs="Arial"/>
              </w:rPr>
              <w:t>.</w:t>
            </w:r>
          </w:p>
          <w:p w14:paraId="1639D5B4" w14:textId="5AB0706F" w:rsidR="006B10D4" w:rsidRDefault="006B10D4" w:rsidP="005D5A1E">
            <w:pPr>
              <w:tabs>
                <w:tab w:val="left" w:pos="3119"/>
                <w:tab w:val="left" w:pos="5954"/>
              </w:tabs>
              <w:rPr>
                <w:rFonts w:cs="Arial"/>
              </w:rPr>
            </w:pPr>
            <w:r>
              <w:rPr>
                <w:rFonts w:cs="Arial"/>
              </w:rPr>
              <w:t xml:space="preserve">Cohort Performance Reviews </w:t>
            </w:r>
            <w:r w:rsidRPr="00BD5ADC">
              <w:rPr>
                <w:rFonts w:cs="Arial"/>
              </w:rPr>
              <w:t>identify target children for the academic year. These meetings</w:t>
            </w:r>
            <w:r>
              <w:rPr>
                <w:rFonts w:cs="Arial"/>
              </w:rPr>
              <w:t xml:space="preserve"> </w:t>
            </w:r>
            <w:r w:rsidRPr="00BD5ADC">
              <w:rPr>
                <w:rFonts w:cs="Arial"/>
              </w:rPr>
              <w:t>have a particular focus of disadvantaged and diminishing differences with peers.</w:t>
            </w:r>
            <w:r>
              <w:rPr>
                <w:rFonts w:cs="Arial"/>
              </w:rPr>
              <w:t xml:space="preserve"> </w:t>
            </w:r>
            <w:r w:rsidRPr="00BD5ADC">
              <w:rPr>
                <w:rFonts w:cs="Arial"/>
              </w:rPr>
              <w:t>Meetings are then held termly to revisit targets and update on data with a continuing</w:t>
            </w:r>
            <w:r>
              <w:rPr>
                <w:rFonts w:cs="Arial"/>
              </w:rPr>
              <w:t xml:space="preserve"> </w:t>
            </w:r>
            <w:r w:rsidRPr="00BD5ADC">
              <w:rPr>
                <w:rFonts w:cs="Arial"/>
              </w:rPr>
              <w:t>focus on diminishing differences. Teacher assessment data indicates that in a vast</w:t>
            </w:r>
            <w:r>
              <w:rPr>
                <w:rFonts w:cs="Arial"/>
              </w:rPr>
              <w:t xml:space="preserve"> </w:t>
            </w:r>
            <w:r w:rsidRPr="00BD5ADC">
              <w:rPr>
                <w:rFonts w:cs="Arial"/>
              </w:rPr>
              <w:t>majority of cases outcomes for PP children are in line</w:t>
            </w:r>
            <w:r w:rsidR="003F04F8">
              <w:rPr>
                <w:rFonts w:cs="Arial"/>
              </w:rPr>
              <w:t xml:space="preserve"> with and sometimes </w:t>
            </w:r>
            <w:proofErr w:type="gramStart"/>
            <w:r w:rsidR="003F04F8">
              <w:rPr>
                <w:rFonts w:cs="Arial"/>
              </w:rPr>
              <w:t xml:space="preserve">above </w:t>
            </w:r>
            <w:r w:rsidRPr="00BD5ADC">
              <w:rPr>
                <w:rFonts w:cs="Arial"/>
              </w:rPr>
              <w:t xml:space="preserve"> those</w:t>
            </w:r>
            <w:proofErr w:type="gramEnd"/>
            <w:r w:rsidRPr="00BD5ADC">
              <w:rPr>
                <w:rFonts w:cs="Arial"/>
              </w:rPr>
              <w:t xml:space="preserve"> of their peers.</w:t>
            </w:r>
          </w:p>
          <w:p w14:paraId="7E02701A" w14:textId="5D903A6B" w:rsidR="00FB4D8E" w:rsidRDefault="00FB4D8E" w:rsidP="00FB4D8E">
            <w:r>
              <w:t>Curriculum:</w:t>
            </w:r>
          </w:p>
          <w:p w14:paraId="3E93A11D" w14:textId="6C447C57" w:rsidR="00FB4D8E" w:rsidRDefault="00FB4D8E" w:rsidP="00FB4D8E">
            <w:r>
              <w:t>The character curriculum is at the core of what is important to us and we aim to provide a wide range of learning opportunities and experiences. It is our desire that children and their families value their learning and seize all and any opportunity wholeheartedly, therefore we aim to ensure the offer to learn is strong in every classroom.</w:t>
            </w:r>
            <w:r w:rsidR="00B62C23">
              <w:t xml:space="preserve"> We have a </w:t>
            </w:r>
            <w:r w:rsidR="00E614B4">
              <w:t xml:space="preserve">collection of external awards that celebrate both the </w:t>
            </w:r>
            <w:r w:rsidR="00126B7E">
              <w:t>excellent</w:t>
            </w:r>
            <w:r w:rsidR="00E614B4">
              <w:t xml:space="preserve"> academic and </w:t>
            </w:r>
            <w:r w:rsidR="00126B7E">
              <w:t xml:space="preserve">exceptional </w:t>
            </w:r>
            <w:r w:rsidR="00E614B4">
              <w:t>pastoral work</w:t>
            </w:r>
            <w:r w:rsidR="00126B7E">
              <w:t>.</w:t>
            </w:r>
          </w:p>
          <w:p w14:paraId="40989F31" w14:textId="77777777" w:rsidR="00FB4D8E" w:rsidRDefault="00FB4D8E" w:rsidP="00FB4D8E">
            <w:r>
              <w:t>Impact is evident in all areas of school life. Academic achievement increases as children will be more able to overcome difficulties and will value their education; behaviour improves as children are more able to self-regulate and work with others and attendance will improve as families see the increased value of a healthy lifestyle and the importance of education.</w:t>
            </w:r>
          </w:p>
          <w:p w14:paraId="7466C6DD" w14:textId="1A02B3DC" w:rsidR="00FB4D8E" w:rsidRDefault="00FB4D8E" w:rsidP="00FB4D8E">
            <w:r>
              <w:t xml:space="preserve">Accelerated Reader has been used to support the </w:t>
            </w:r>
            <w:r w:rsidR="00A8639F">
              <w:t>drive-in</w:t>
            </w:r>
            <w:r>
              <w:t xml:space="preserve"> standards of reading. Daily sessions and assessments using the Accelerated reader platform ensure that in 100% of classes the age gain of PP children was in line with or better than their</w:t>
            </w:r>
            <w:r w:rsidR="00A8639F">
              <w:t xml:space="preserve"> </w:t>
            </w:r>
            <w:proofErr w:type="gramStart"/>
            <w:r>
              <w:t>non PP</w:t>
            </w:r>
            <w:proofErr w:type="gramEnd"/>
            <w:r>
              <w:t xml:space="preserve"> peers.</w:t>
            </w:r>
          </w:p>
          <w:p w14:paraId="25E7FCAE" w14:textId="77777777" w:rsidR="00FB4D8E" w:rsidRDefault="00FB4D8E" w:rsidP="00FB4D8E">
            <w:r>
              <w:t>Non pupil premium gained an average of 10 months on their reading age and our Pupil premium children gained an average of 11.5 months.</w:t>
            </w:r>
          </w:p>
          <w:p w14:paraId="20A8901F" w14:textId="1A6A43A5" w:rsidR="004324F2" w:rsidRDefault="004324F2">
            <w:r>
              <w:t>Last year, we agreed the following:</w:t>
            </w:r>
          </w:p>
          <w:p w14:paraId="6EADEED8" w14:textId="77777777" w:rsidR="002B202B" w:rsidRDefault="002B202B">
            <w:pPr>
              <w:rPr>
                <w:b/>
                <w:bCs/>
              </w:rPr>
            </w:pPr>
          </w:p>
          <w:p w14:paraId="371815D4" w14:textId="350DD4EA" w:rsidR="004324F2" w:rsidRDefault="004324F2">
            <w:pPr>
              <w:rPr>
                <w:b/>
                <w:bCs/>
              </w:rPr>
            </w:pPr>
            <w:r w:rsidRPr="004324F2">
              <w:rPr>
                <w:b/>
                <w:bCs/>
              </w:rPr>
              <w:lastRenderedPageBreak/>
              <w:t>Supporting Teaching and Learning</w:t>
            </w:r>
          </w:p>
          <w:p w14:paraId="09BF5DED" w14:textId="77777777" w:rsidR="004324F2" w:rsidRDefault="004324F2">
            <w:r>
              <w:t xml:space="preserve"> </w:t>
            </w:r>
            <w:r>
              <w:rPr>
                <w:rFonts w:ascii="Segoe UI Symbol" w:hAnsi="Segoe UI Symbol" w:cs="Segoe UI Symbol"/>
              </w:rPr>
              <w:t>✓</w:t>
            </w:r>
            <w:r>
              <w:t xml:space="preserve"> A planned Curriculum to meet the needs of Oakdene pupils</w:t>
            </w:r>
          </w:p>
          <w:p w14:paraId="75F6365B" w14:textId="77777777" w:rsidR="004324F2" w:rsidRDefault="004324F2">
            <w:r>
              <w:t xml:space="preserve"> </w:t>
            </w:r>
            <w:r>
              <w:rPr>
                <w:rFonts w:ascii="Segoe UI Symbol" w:hAnsi="Segoe UI Symbol" w:cs="Segoe UI Symbol"/>
              </w:rPr>
              <w:t>✓</w:t>
            </w:r>
            <w:r>
              <w:t xml:space="preserve"> Additional adult support in every class </w:t>
            </w:r>
          </w:p>
          <w:p w14:paraId="149AAAE2" w14:textId="77777777" w:rsidR="004324F2" w:rsidRDefault="004324F2">
            <w:r>
              <w:rPr>
                <w:rFonts w:ascii="Segoe UI Symbol" w:hAnsi="Segoe UI Symbol" w:cs="Segoe UI Symbol"/>
              </w:rPr>
              <w:t>✓</w:t>
            </w:r>
            <w:r>
              <w:t xml:space="preserve"> Continued participation in appropriate training programmes for teachers </w:t>
            </w:r>
          </w:p>
          <w:p w14:paraId="17E9CD6A" w14:textId="2D783DEE" w:rsidR="004324F2" w:rsidRDefault="004324F2">
            <w:r>
              <w:rPr>
                <w:rFonts w:ascii="Segoe UI Symbol" w:hAnsi="Segoe UI Symbol" w:cs="Segoe UI Symbol"/>
              </w:rPr>
              <w:t>✓</w:t>
            </w:r>
            <w:r>
              <w:t xml:space="preserve"> </w:t>
            </w:r>
            <w:r w:rsidR="005D5A1E">
              <w:t>Continue to m</w:t>
            </w:r>
            <w:r>
              <w:t xml:space="preserve">inimise impact of school closures due to the pandemic </w:t>
            </w:r>
          </w:p>
          <w:p w14:paraId="0C1FF2CF" w14:textId="77777777" w:rsidR="004324F2" w:rsidRDefault="004324F2">
            <w:r w:rsidRPr="004324F2">
              <w:rPr>
                <w:b/>
                <w:bCs/>
              </w:rPr>
              <w:t>Targeted academic support</w:t>
            </w:r>
            <w:r>
              <w:t xml:space="preserve"> </w:t>
            </w:r>
          </w:p>
          <w:p w14:paraId="1FA49DB2" w14:textId="77777777" w:rsidR="004324F2" w:rsidRDefault="004324F2">
            <w:r>
              <w:rPr>
                <w:rFonts w:ascii="Segoe UI Symbol" w:hAnsi="Segoe UI Symbol" w:cs="Segoe UI Symbol"/>
              </w:rPr>
              <w:t>✓</w:t>
            </w:r>
            <w:r>
              <w:t xml:space="preserve"> Addressing the individual needs of each child and identifying their barriers to learning Providing intervention linked to termly Cohort Performance Reviews </w:t>
            </w:r>
          </w:p>
          <w:p w14:paraId="556C08DE" w14:textId="77777777" w:rsidR="004324F2" w:rsidRDefault="004324F2">
            <w:r>
              <w:rPr>
                <w:rFonts w:ascii="Segoe UI Symbol" w:hAnsi="Segoe UI Symbol" w:cs="Segoe UI Symbol"/>
              </w:rPr>
              <w:t>✓</w:t>
            </w:r>
            <w:r>
              <w:t xml:space="preserve"> Personalised support and tailored interventions to the needs of the child –academic and otherwise </w:t>
            </w:r>
          </w:p>
          <w:p w14:paraId="20CF26E9" w14:textId="77777777" w:rsidR="004324F2" w:rsidRDefault="004324F2">
            <w:r>
              <w:rPr>
                <w:rFonts w:ascii="Segoe UI Symbol" w:hAnsi="Segoe UI Symbol" w:cs="Segoe UI Symbol"/>
              </w:rPr>
              <w:t>✓</w:t>
            </w:r>
            <w:r>
              <w:t xml:space="preserve"> Deployment of support staff to provide bespoke interventions </w:t>
            </w:r>
          </w:p>
          <w:p w14:paraId="19D7E3AD" w14:textId="77777777" w:rsidR="004324F2" w:rsidRDefault="004324F2">
            <w:r>
              <w:rPr>
                <w:rFonts w:ascii="Segoe UI Symbol" w:hAnsi="Segoe UI Symbol" w:cs="Segoe UI Symbol"/>
              </w:rPr>
              <w:t>✓</w:t>
            </w:r>
            <w:r>
              <w:t xml:space="preserve"> Identifying barriers beyond academic and addressing these through pastoral and emotional support </w:t>
            </w:r>
          </w:p>
          <w:p w14:paraId="3FC58822" w14:textId="54ECBBB4" w:rsidR="004324F2" w:rsidRDefault="004324F2">
            <w:r>
              <w:rPr>
                <w:rFonts w:ascii="Segoe UI Symbol" w:hAnsi="Segoe UI Symbol" w:cs="Segoe UI Symbol"/>
              </w:rPr>
              <w:t>✓</w:t>
            </w:r>
            <w:r>
              <w:t xml:space="preserve"> SLT </w:t>
            </w:r>
            <w:r w:rsidR="0027331F">
              <w:t xml:space="preserve">high </w:t>
            </w:r>
            <w:r>
              <w:t xml:space="preserve">involvement in reducing barriers to learning with any individuals as required. </w:t>
            </w:r>
          </w:p>
          <w:p w14:paraId="78DFA8A9" w14:textId="6529DF31" w:rsidR="004324F2" w:rsidRDefault="004324F2">
            <w:r>
              <w:rPr>
                <w:rFonts w:ascii="Segoe UI Symbol" w:hAnsi="Segoe UI Symbol" w:cs="Segoe UI Symbol"/>
              </w:rPr>
              <w:t>✓</w:t>
            </w:r>
            <w:r>
              <w:t xml:space="preserve"> Targeted, personalised</w:t>
            </w:r>
            <w:r w:rsidR="00171F7F">
              <w:t xml:space="preserve"> academic and pastoral</w:t>
            </w:r>
            <w:r>
              <w:t xml:space="preserve"> support offered</w:t>
            </w:r>
            <w:r w:rsidR="00171F7F">
              <w:t>.</w:t>
            </w:r>
            <w:r>
              <w:t xml:space="preserve"> </w:t>
            </w:r>
          </w:p>
          <w:p w14:paraId="06B451F4" w14:textId="77777777" w:rsidR="004324F2" w:rsidRDefault="004324F2">
            <w:pPr>
              <w:rPr>
                <w:rFonts w:ascii="Segoe UI Symbol" w:hAnsi="Segoe UI Symbol" w:cs="Segoe UI Symbol"/>
              </w:rPr>
            </w:pPr>
            <w:r w:rsidRPr="004324F2">
              <w:rPr>
                <w:b/>
                <w:bCs/>
              </w:rPr>
              <w:t>Wider strategies</w:t>
            </w:r>
            <w:r>
              <w:t xml:space="preserve"> </w:t>
            </w:r>
          </w:p>
          <w:p w14:paraId="1F7531CE" w14:textId="77777777" w:rsidR="004324F2" w:rsidRDefault="004324F2">
            <w:r>
              <w:rPr>
                <w:rFonts w:ascii="Segoe UI Symbol" w:hAnsi="Segoe UI Symbol" w:cs="Segoe UI Symbol"/>
              </w:rPr>
              <w:t>✓</w:t>
            </w:r>
            <w:r>
              <w:t xml:space="preserve"> Provision of a strong and highly effective Pastoral Team </w:t>
            </w:r>
          </w:p>
          <w:p w14:paraId="3A02A3A3" w14:textId="77777777" w:rsidR="004324F2" w:rsidRDefault="004324F2">
            <w:r>
              <w:rPr>
                <w:rFonts w:ascii="Segoe UI Symbol" w:hAnsi="Segoe UI Symbol" w:cs="Segoe UI Symbol"/>
              </w:rPr>
              <w:t>✓</w:t>
            </w:r>
            <w:r>
              <w:t xml:space="preserve"> Training for all staff on issues around Mental Health </w:t>
            </w:r>
          </w:p>
          <w:p w14:paraId="1D2A9E23" w14:textId="72D4B219" w:rsidR="004324F2" w:rsidRDefault="004324F2">
            <w:r>
              <w:rPr>
                <w:rFonts w:ascii="Segoe UI Symbol" w:hAnsi="Segoe UI Symbol" w:cs="Segoe UI Symbol"/>
              </w:rPr>
              <w:t>✓</w:t>
            </w:r>
            <w:r>
              <w:t xml:space="preserve"> Work with the </w:t>
            </w:r>
            <w:r w:rsidR="005116CC">
              <w:t xml:space="preserve">Care Team (inhouse &amp; external) </w:t>
            </w:r>
            <w:r>
              <w:t xml:space="preserve">to develop a </w:t>
            </w:r>
            <w:r w:rsidR="005116CC">
              <w:t xml:space="preserve">robust </w:t>
            </w:r>
            <w:r>
              <w:t xml:space="preserve">self-support mechanism for emotional issues and difficulties </w:t>
            </w:r>
          </w:p>
          <w:p w14:paraId="5C9DBF12" w14:textId="77777777" w:rsidR="004324F2" w:rsidRDefault="004324F2">
            <w:r>
              <w:rPr>
                <w:rFonts w:ascii="Segoe UI Symbol" w:hAnsi="Segoe UI Symbol" w:cs="Segoe UI Symbol"/>
              </w:rPr>
              <w:t>✓</w:t>
            </w:r>
            <w:r>
              <w:t xml:space="preserve"> Working with identified families to improve children</w:t>
            </w:r>
            <w:r>
              <w:rPr>
                <w:rFonts w:cs="Arial"/>
              </w:rPr>
              <w:t>’</w:t>
            </w:r>
            <w:r>
              <w:t>s attendance and punctuality</w:t>
            </w:r>
          </w:p>
          <w:p w14:paraId="6F7F84F0" w14:textId="77777777" w:rsidR="005D5A1E" w:rsidRDefault="004324F2">
            <w:r>
              <w:t xml:space="preserve"> </w:t>
            </w:r>
            <w:r>
              <w:rPr>
                <w:rFonts w:ascii="Segoe UI Symbol" w:hAnsi="Segoe UI Symbol" w:cs="Segoe UI Symbol"/>
              </w:rPr>
              <w:t>✓</w:t>
            </w:r>
            <w:r>
              <w:t xml:space="preserve"> Providing support for parents</w:t>
            </w:r>
            <w:r w:rsidR="005D5A1E">
              <w:t>/carers</w:t>
            </w:r>
          </w:p>
          <w:p w14:paraId="72EE1B8E" w14:textId="1ECC7926" w:rsidR="004324F2" w:rsidRDefault="004324F2">
            <w:r>
              <w:t xml:space="preserve"> </w:t>
            </w:r>
            <w:r>
              <w:rPr>
                <w:rFonts w:ascii="Segoe UI Symbol" w:hAnsi="Segoe UI Symbol" w:cs="Segoe UI Symbol"/>
              </w:rPr>
              <w:t>✓</w:t>
            </w:r>
            <w:r>
              <w:t xml:space="preserve"> Extended learning out of hours by providing after school </w:t>
            </w:r>
            <w:r w:rsidR="005D5A1E">
              <w:t xml:space="preserve">provision </w:t>
            </w:r>
            <w:r>
              <w:t xml:space="preserve">and Booster Sessions  </w:t>
            </w:r>
          </w:p>
          <w:p w14:paraId="35567FCF" w14:textId="77777777" w:rsidR="004324F2" w:rsidRDefault="004324F2">
            <w:r>
              <w:rPr>
                <w:rFonts w:ascii="Segoe UI Symbol" w:hAnsi="Segoe UI Symbol" w:cs="Segoe UI Symbol"/>
              </w:rPr>
              <w:lastRenderedPageBreak/>
              <w:t>✓</w:t>
            </w:r>
            <w:r>
              <w:t xml:space="preserve"> Providing books for all children </w:t>
            </w:r>
          </w:p>
          <w:p w14:paraId="68A0C282" w14:textId="77777777" w:rsidR="00E66558" w:rsidRDefault="004324F2">
            <w:r>
              <w:rPr>
                <w:rFonts w:ascii="Segoe UI Symbol" w:hAnsi="Segoe UI Symbol" w:cs="Segoe UI Symbol"/>
              </w:rPr>
              <w:t>✓</w:t>
            </w:r>
            <w:r>
              <w:t xml:space="preserve"> Reduced costs for educational visits </w:t>
            </w:r>
          </w:p>
          <w:p w14:paraId="2A7D5546" w14:textId="373E976C" w:rsidR="0027331F" w:rsidRDefault="0027331F">
            <w:r>
              <w:rPr>
                <w:rFonts w:ascii="Segoe UI Symbol" w:hAnsi="Segoe UI Symbol" w:cs="Segoe UI Symbol"/>
              </w:rPr>
              <w:t>✓</w:t>
            </w:r>
            <w:r>
              <w:t xml:space="preserve"> Funded </w:t>
            </w:r>
            <w:r w:rsidR="001F6BD7">
              <w:t>extra-curricular opportunities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AF9A7E0" w:rsidR="00E66558" w:rsidRDefault="00A73C20">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1EDD6AE" w14:textId="386B3832" w:rsidR="00F64195" w:rsidRDefault="00F64195" w:rsidP="00F64195">
      <w:pPr>
        <w:pStyle w:val="Heading2"/>
        <w:spacing w:before="600"/>
      </w:pPr>
      <w:r>
        <w:t>Service pupil premium funding (optional)</w:t>
      </w:r>
    </w:p>
    <w:p w14:paraId="3C5189B5" w14:textId="7DB6FD19" w:rsidR="00F64195" w:rsidRDefault="00F64195" w:rsidP="00F64195">
      <w:pPr>
        <w:rPr>
          <w:i/>
          <w:iCs/>
        </w:rPr>
      </w:pPr>
      <w:r>
        <w:rPr>
          <w:i/>
          <w:iCs/>
        </w:rPr>
        <w:t xml:space="preserve">For schools that receive this funding, you may wish to provide the following information: </w:t>
      </w:r>
    </w:p>
    <w:p w14:paraId="70189074" w14:textId="63C43601" w:rsidR="00FB4D8E" w:rsidRPr="001F6BD7" w:rsidRDefault="00FB4D8E" w:rsidP="00F64195">
      <w:pPr>
        <w:rPr>
          <w:color w:val="auto"/>
        </w:rPr>
      </w:pPr>
      <w:r w:rsidRPr="00CD19D2">
        <w:rPr>
          <w:rFonts w:cs="Arial"/>
          <w:color w:val="auto"/>
          <w:shd w:val="clear" w:color="auto" w:fill="FFFFFF"/>
        </w:rPr>
        <w:t>A</w:t>
      </w:r>
      <w:r>
        <w:rPr>
          <w:rFonts w:cs="Arial"/>
          <w:color w:val="auto"/>
          <w:shd w:val="clear" w:color="auto" w:fill="FFFFFF"/>
        </w:rPr>
        <w:t>t Oakdene a</w:t>
      </w:r>
      <w:r w:rsidRPr="00CD19D2">
        <w:rPr>
          <w:rFonts w:cs="Arial"/>
          <w:color w:val="auto"/>
          <w:shd w:val="clear" w:color="auto" w:fill="FFFFFF"/>
        </w:rPr>
        <w:t xml:space="preserve">s with so many aspects of education and wellbeing, it is best to be as proactive as possible. Even if </w:t>
      </w:r>
      <w:r>
        <w:rPr>
          <w:rFonts w:cs="Arial"/>
          <w:color w:val="auto"/>
          <w:shd w:val="clear" w:color="auto" w:fill="FFFFFF"/>
        </w:rPr>
        <w:t>we</w:t>
      </w:r>
      <w:r w:rsidRPr="00CD19D2">
        <w:rPr>
          <w:rFonts w:cs="Arial"/>
          <w:color w:val="auto"/>
          <w:shd w:val="clear" w:color="auto" w:fill="FFFFFF"/>
        </w:rPr>
        <w:t xml:space="preserve"> don’t think a child is showing any additional worries or upset there are still benefits to being able to chat about feelings surrounding military life. Recognising the special circumstances of a child with a parent in the military is so valuable</w:t>
      </w:r>
      <w:r>
        <w:rPr>
          <w:rFonts w:cs="Arial"/>
          <w:color w:val="auto"/>
          <w:shd w:val="clear" w:color="auto" w:fill="FFFFFF"/>
        </w:rPr>
        <w:t>.</w:t>
      </w:r>
    </w:p>
    <w:tbl>
      <w:tblPr>
        <w:tblW w:w="5000" w:type="pct"/>
        <w:tblCellMar>
          <w:left w:w="10" w:type="dxa"/>
          <w:right w:w="10" w:type="dxa"/>
        </w:tblCellMar>
        <w:tblLook w:val="04A0" w:firstRow="1" w:lastRow="0" w:firstColumn="1" w:lastColumn="0" w:noHBand="0" w:noVBand="1"/>
      </w:tblPr>
      <w:tblGrid>
        <w:gridCol w:w="4815"/>
        <w:gridCol w:w="4671"/>
      </w:tblGrid>
      <w:tr w:rsidR="00F64195" w14:paraId="2D7750A0" w14:textId="77777777" w:rsidTr="00794C7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1CBCF2" w14:textId="77777777" w:rsidR="00F64195" w:rsidRDefault="00F64195" w:rsidP="00794C72">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C8961BD" w14:textId="77777777" w:rsidR="00F64195" w:rsidRDefault="00F64195" w:rsidP="00794C72">
            <w:pPr>
              <w:pStyle w:val="TableHeader"/>
              <w:jc w:val="left"/>
            </w:pPr>
            <w:r>
              <w:rPr>
                <w:bCs/>
              </w:rPr>
              <w:t xml:space="preserve">Details </w:t>
            </w:r>
          </w:p>
        </w:tc>
      </w:tr>
      <w:tr w:rsidR="00F64195" w14:paraId="317647C8" w14:textId="77777777" w:rsidTr="00794C7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D01B" w14:textId="77777777" w:rsidR="00F64195" w:rsidRDefault="00F64195" w:rsidP="00794C72">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0E8F" w14:textId="77777777" w:rsidR="00A73C20" w:rsidRDefault="00A73C20" w:rsidP="00794C72">
            <w:pPr>
              <w:pStyle w:val="TableRowCentered"/>
              <w:jc w:val="left"/>
            </w:pPr>
            <w:r>
              <w:t>Service Pupil Champion Training via the LA.</w:t>
            </w:r>
          </w:p>
          <w:p w14:paraId="27782596" w14:textId="77777777" w:rsidR="00A73C20" w:rsidRDefault="00A73C20" w:rsidP="00794C72">
            <w:pPr>
              <w:pStyle w:val="TableRowCentered"/>
              <w:jc w:val="left"/>
            </w:pPr>
            <w:r>
              <w:t>Purchase texts about different roles of the armed services.</w:t>
            </w:r>
          </w:p>
          <w:p w14:paraId="64A88EAC" w14:textId="159196AE" w:rsidR="00A20697" w:rsidRDefault="00A20697" w:rsidP="00A20697">
            <w:pPr>
              <w:pStyle w:val="TableRowCentered"/>
              <w:jc w:val="left"/>
            </w:pPr>
            <w:r>
              <w:t>Celebrate Armed Forces Day in June. Making links with schools in North Yorkshire with more SPP to consider best practice.</w:t>
            </w:r>
          </w:p>
        </w:tc>
      </w:tr>
      <w:tr w:rsidR="00F64195" w14:paraId="52CB2277" w14:textId="77777777" w:rsidTr="00794C7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CA1B2" w14:textId="77777777" w:rsidR="00F64195" w:rsidRDefault="00F64195" w:rsidP="00794C72">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5C1" w14:textId="77777777" w:rsidR="00F64195" w:rsidRDefault="00A20697" w:rsidP="00A20697">
            <w:pPr>
              <w:pStyle w:val="TableRowCentered"/>
              <w:ind w:left="0"/>
              <w:jc w:val="left"/>
              <w:rPr>
                <w:rFonts w:cs="Arial"/>
                <w:color w:val="0B0C0C"/>
                <w:szCs w:val="24"/>
                <w:shd w:val="clear" w:color="auto" w:fill="FFFFFF"/>
              </w:rPr>
            </w:pPr>
            <w:r>
              <w:rPr>
                <w:rFonts w:cs="Arial"/>
                <w:color w:val="0B0C0C"/>
                <w:szCs w:val="24"/>
                <w:shd w:val="clear" w:color="auto" w:fill="FFFFFF"/>
              </w:rPr>
              <w:t>P</w:t>
            </w:r>
            <w:r w:rsidRPr="00A20697">
              <w:rPr>
                <w:rFonts w:cs="Arial"/>
                <w:color w:val="0B0C0C"/>
                <w:szCs w:val="24"/>
                <w:shd w:val="clear" w:color="auto" w:fill="FFFFFF"/>
              </w:rPr>
              <w:t xml:space="preserve">astoral support </w:t>
            </w:r>
            <w:r>
              <w:rPr>
                <w:rFonts w:cs="Arial"/>
                <w:color w:val="0B0C0C"/>
                <w:szCs w:val="24"/>
                <w:shd w:val="clear" w:color="auto" w:fill="FFFFFF"/>
              </w:rPr>
              <w:t xml:space="preserve">offered </w:t>
            </w:r>
            <w:r w:rsidRPr="00A20697">
              <w:rPr>
                <w:rFonts w:cs="Arial"/>
                <w:color w:val="0B0C0C"/>
                <w:szCs w:val="24"/>
                <w:shd w:val="clear" w:color="auto" w:fill="FFFFFF"/>
              </w:rPr>
              <w:t>during challenging times help</w:t>
            </w:r>
            <w:r>
              <w:rPr>
                <w:rFonts w:cs="Arial"/>
                <w:color w:val="0B0C0C"/>
                <w:szCs w:val="24"/>
                <w:shd w:val="clear" w:color="auto" w:fill="FFFFFF"/>
              </w:rPr>
              <w:t>ed</w:t>
            </w:r>
            <w:r w:rsidRPr="00A20697">
              <w:rPr>
                <w:rFonts w:cs="Arial"/>
                <w:color w:val="0B0C0C"/>
                <w:szCs w:val="24"/>
                <w:shd w:val="clear" w:color="auto" w:fill="FFFFFF"/>
              </w:rPr>
              <w:t xml:space="preserve"> mitigate the negative impact on service children of family mobility or parental deployment.</w:t>
            </w:r>
          </w:p>
          <w:p w14:paraId="76C3DB90" w14:textId="4C63216B" w:rsidR="00A20697" w:rsidRPr="00A20697" w:rsidRDefault="00A20697" w:rsidP="00A20697">
            <w:pPr>
              <w:rPr>
                <w:color w:val="auto"/>
              </w:rPr>
            </w:pPr>
            <w:r>
              <w:rPr>
                <w:rFonts w:cs="Arial"/>
                <w:color w:val="0B0C0C"/>
                <w:shd w:val="clear" w:color="auto" w:fill="FFFFFF"/>
              </w:rPr>
              <w:lastRenderedPageBreak/>
              <w:t xml:space="preserve">We purchased </w:t>
            </w:r>
            <w:r w:rsidRPr="005206C1">
              <w:rPr>
                <w:rFonts w:cs="Arial"/>
                <w:color w:val="0B0C0C"/>
                <w:shd w:val="clear" w:color="auto" w:fill="FFFFFF"/>
              </w:rPr>
              <w:t>resources that are portable, appealing to everyone and especially relevant to children from age 4 to 11 years. A simple, effective and inexpensive resource that has proved all of these things is a giant world map oilcloth. The oilcloth is used in lots of ways and generates many valuable conversations, which in turn informs school about how we are able to help support the children and families. It covers tables at support groups, dinner halls, floors and is even spread out on the school field on a sunny day, creating opportunities for talk about issues which affect children and are instigated in an informal way.</w:t>
            </w:r>
          </w:p>
        </w:tc>
      </w:tr>
      <w:bookmarkEnd w:id="17"/>
      <w:bookmarkEnd w:id="14"/>
      <w:bookmarkEnd w:id="15"/>
      <w:bookmarkEnd w:id="16"/>
    </w:tbl>
    <w:p w14:paraId="2A7D555F" w14:textId="77777777" w:rsidR="00E66558" w:rsidRDefault="00E66558">
      <w:pPr>
        <w:spacing w:after="0" w:line="240" w:lineRule="auto"/>
      </w:pPr>
    </w:p>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A0DE9" w14:textId="77777777" w:rsidR="00095BDB" w:rsidRDefault="00095BDB">
      <w:pPr>
        <w:spacing w:after="0" w:line="240" w:lineRule="auto"/>
      </w:pPr>
      <w:r>
        <w:separator/>
      </w:r>
    </w:p>
  </w:endnote>
  <w:endnote w:type="continuationSeparator" w:id="0">
    <w:p w14:paraId="51042FF0" w14:textId="77777777" w:rsidR="00095BDB" w:rsidRDefault="0009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8F5BB5"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51302" w14:textId="77777777" w:rsidR="00095BDB" w:rsidRDefault="00095BDB">
      <w:pPr>
        <w:spacing w:after="0" w:line="240" w:lineRule="auto"/>
      </w:pPr>
      <w:r>
        <w:separator/>
      </w:r>
    </w:p>
  </w:footnote>
  <w:footnote w:type="continuationSeparator" w:id="0">
    <w:p w14:paraId="03092B6E" w14:textId="77777777" w:rsidR="00095BDB" w:rsidRDefault="0009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6596A20C" w:rsidR="008F5BB5" w:rsidRDefault="00891680">
    <w:pPr>
      <w:pStyle w:val="Header"/>
    </w:pPr>
    <w:r>
      <w:rPr>
        <w:noProof/>
        <w:color w:val="365F91" w:themeColor="accent1" w:themeShade="BF"/>
      </w:rPr>
      <w:drawing>
        <wp:inline distT="0" distB="0" distL="0" distR="0" wp14:anchorId="5ED394CD" wp14:editId="760072A2">
          <wp:extent cx="609600" cy="771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71525"/>
                  </a:xfrm>
                  <a:prstGeom prst="rect">
                    <a:avLst/>
                  </a:prstGeom>
                  <a:noFill/>
                </pic:spPr>
              </pic:pic>
            </a:graphicData>
          </a:graphic>
        </wp:inline>
      </w:drawing>
    </w:r>
    <w:r w:rsidRPr="00B06FD8">
      <w:rPr>
        <w:noProof/>
        <w:color w:val="365F91" w:themeColor="accent1" w:themeShade="BF"/>
      </w:rPr>
      <w:drawing>
        <wp:anchor distT="0" distB="0" distL="114300" distR="114300" simplePos="0" relativeHeight="251659264" behindDoc="1" locked="0" layoutInCell="1" allowOverlap="1" wp14:anchorId="46053D03" wp14:editId="0E7ABA87">
          <wp:simplePos x="0" y="0"/>
          <wp:positionH relativeFrom="column">
            <wp:posOffset>5334000</wp:posOffset>
          </wp:positionH>
          <wp:positionV relativeFrom="paragraph">
            <wp:posOffset>-57785</wp:posOffset>
          </wp:positionV>
          <wp:extent cx="1158240" cy="640080"/>
          <wp:effectExtent l="0" t="0" r="3810" b="7620"/>
          <wp:wrapTight wrapText="bothSides">
            <wp:wrapPolygon edited="0">
              <wp:start x="0" y="0"/>
              <wp:lineTo x="0" y="21214"/>
              <wp:lineTo x="21316" y="21214"/>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240" cy="6400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450"/>
    <w:multiLevelType w:val="hybridMultilevel"/>
    <w:tmpl w:val="C3866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9A0A94"/>
    <w:multiLevelType w:val="hybridMultilevel"/>
    <w:tmpl w:val="2856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1939A2"/>
    <w:multiLevelType w:val="hybridMultilevel"/>
    <w:tmpl w:val="6BD0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FFE0F0C"/>
    <w:multiLevelType w:val="hybridMultilevel"/>
    <w:tmpl w:val="F634F3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2137290">
    <w:abstractNumId w:val="5"/>
  </w:num>
  <w:num w:numId="2" w16cid:durableId="1947076511">
    <w:abstractNumId w:val="3"/>
  </w:num>
  <w:num w:numId="3" w16cid:durableId="862674332">
    <w:abstractNumId w:val="6"/>
  </w:num>
  <w:num w:numId="4" w16cid:durableId="946812922">
    <w:abstractNumId w:val="7"/>
  </w:num>
  <w:num w:numId="5" w16cid:durableId="2002537001">
    <w:abstractNumId w:val="1"/>
  </w:num>
  <w:num w:numId="6" w16cid:durableId="1157040933">
    <w:abstractNumId w:val="8"/>
  </w:num>
  <w:num w:numId="7" w16cid:durableId="909313078">
    <w:abstractNumId w:val="11"/>
  </w:num>
  <w:num w:numId="8" w16cid:durableId="1701205060">
    <w:abstractNumId w:val="15"/>
  </w:num>
  <w:num w:numId="9" w16cid:durableId="791675803">
    <w:abstractNumId w:val="13"/>
  </w:num>
  <w:num w:numId="10" w16cid:durableId="632759122">
    <w:abstractNumId w:val="12"/>
  </w:num>
  <w:num w:numId="11" w16cid:durableId="1279679072">
    <w:abstractNumId w:val="4"/>
  </w:num>
  <w:num w:numId="12" w16cid:durableId="1048801223">
    <w:abstractNumId w:val="14"/>
  </w:num>
  <w:num w:numId="13" w16cid:durableId="1722443431">
    <w:abstractNumId w:val="10"/>
  </w:num>
  <w:num w:numId="14" w16cid:durableId="578443152">
    <w:abstractNumId w:val="0"/>
  </w:num>
  <w:num w:numId="15" w16cid:durableId="1629313440">
    <w:abstractNumId w:val="16"/>
  </w:num>
  <w:num w:numId="16" w16cid:durableId="174538365">
    <w:abstractNumId w:val="9"/>
  </w:num>
  <w:num w:numId="17" w16cid:durableId="1009940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567"/>
    <w:rsid w:val="00027B51"/>
    <w:rsid w:val="00057154"/>
    <w:rsid w:val="00066B73"/>
    <w:rsid w:val="00091948"/>
    <w:rsid w:val="00095BDB"/>
    <w:rsid w:val="000B246F"/>
    <w:rsid w:val="000F2104"/>
    <w:rsid w:val="0010064B"/>
    <w:rsid w:val="00103ABE"/>
    <w:rsid w:val="0010720E"/>
    <w:rsid w:val="00120AB1"/>
    <w:rsid w:val="00126B7E"/>
    <w:rsid w:val="001301DF"/>
    <w:rsid w:val="0013055E"/>
    <w:rsid w:val="0014289E"/>
    <w:rsid w:val="00171F7F"/>
    <w:rsid w:val="001D3958"/>
    <w:rsid w:val="001F6BD7"/>
    <w:rsid w:val="00252130"/>
    <w:rsid w:val="0027208F"/>
    <w:rsid w:val="0027331F"/>
    <w:rsid w:val="002737E0"/>
    <w:rsid w:val="002756AB"/>
    <w:rsid w:val="00293B6C"/>
    <w:rsid w:val="002A1549"/>
    <w:rsid w:val="002B202B"/>
    <w:rsid w:val="002B39F7"/>
    <w:rsid w:val="002C53E5"/>
    <w:rsid w:val="002D4665"/>
    <w:rsid w:val="002F03AD"/>
    <w:rsid w:val="002F4BC8"/>
    <w:rsid w:val="00323A8A"/>
    <w:rsid w:val="003440C0"/>
    <w:rsid w:val="003A5F29"/>
    <w:rsid w:val="003C7688"/>
    <w:rsid w:val="003E762B"/>
    <w:rsid w:val="003F04F8"/>
    <w:rsid w:val="004044AA"/>
    <w:rsid w:val="00414004"/>
    <w:rsid w:val="00414ED0"/>
    <w:rsid w:val="004324F2"/>
    <w:rsid w:val="004368EE"/>
    <w:rsid w:val="004D798F"/>
    <w:rsid w:val="004E0F66"/>
    <w:rsid w:val="004E3843"/>
    <w:rsid w:val="004E7917"/>
    <w:rsid w:val="005116CC"/>
    <w:rsid w:val="00521C1D"/>
    <w:rsid w:val="00537882"/>
    <w:rsid w:val="00537AB4"/>
    <w:rsid w:val="00543183"/>
    <w:rsid w:val="00561459"/>
    <w:rsid w:val="00574970"/>
    <w:rsid w:val="005D1B38"/>
    <w:rsid w:val="005D5A1E"/>
    <w:rsid w:val="005F7135"/>
    <w:rsid w:val="005F7B36"/>
    <w:rsid w:val="0062242A"/>
    <w:rsid w:val="006257FD"/>
    <w:rsid w:val="00643E3B"/>
    <w:rsid w:val="00646C70"/>
    <w:rsid w:val="00675CB1"/>
    <w:rsid w:val="00683207"/>
    <w:rsid w:val="00696954"/>
    <w:rsid w:val="006A4D60"/>
    <w:rsid w:val="006B10D4"/>
    <w:rsid w:val="006E7FB1"/>
    <w:rsid w:val="00707E99"/>
    <w:rsid w:val="00741B75"/>
    <w:rsid w:val="00741B9E"/>
    <w:rsid w:val="00793E27"/>
    <w:rsid w:val="007C2F04"/>
    <w:rsid w:val="007D0A3B"/>
    <w:rsid w:val="007E0322"/>
    <w:rsid w:val="007E5E5D"/>
    <w:rsid w:val="0082162D"/>
    <w:rsid w:val="0083727E"/>
    <w:rsid w:val="00837E65"/>
    <w:rsid w:val="00854FAD"/>
    <w:rsid w:val="00861294"/>
    <w:rsid w:val="00870F41"/>
    <w:rsid w:val="008814A9"/>
    <w:rsid w:val="0088795B"/>
    <w:rsid w:val="00891680"/>
    <w:rsid w:val="00891B41"/>
    <w:rsid w:val="008B5620"/>
    <w:rsid w:val="008E519C"/>
    <w:rsid w:val="008E78EB"/>
    <w:rsid w:val="008F057C"/>
    <w:rsid w:val="008F5BB5"/>
    <w:rsid w:val="0090489C"/>
    <w:rsid w:val="00933A6B"/>
    <w:rsid w:val="009620E9"/>
    <w:rsid w:val="00987080"/>
    <w:rsid w:val="009D3DF5"/>
    <w:rsid w:val="009D71E8"/>
    <w:rsid w:val="009D79CC"/>
    <w:rsid w:val="009E4014"/>
    <w:rsid w:val="009F5F54"/>
    <w:rsid w:val="00A10E5F"/>
    <w:rsid w:val="00A20697"/>
    <w:rsid w:val="00A41570"/>
    <w:rsid w:val="00A73C20"/>
    <w:rsid w:val="00A75B64"/>
    <w:rsid w:val="00A8639F"/>
    <w:rsid w:val="00AA1836"/>
    <w:rsid w:val="00AA4201"/>
    <w:rsid w:val="00AA5989"/>
    <w:rsid w:val="00AA74FA"/>
    <w:rsid w:val="00AB0969"/>
    <w:rsid w:val="00AB7193"/>
    <w:rsid w:val="00AC3CC1"/>
    <w:rsid w:val="00AD4FA8"/>
    <w:rsid w:val="00AE3854"/>
    <w:rsid w:val="00AE5957"/>
    <w:rsid w:val="00B00A42"/>
    <w:rsid w:val="00B14012"/>
    <w:rsid w:val="00B37FD9"/>
    <w:rsid w:val="00B451A3"/>
    <w:rsid w:val="00B62C23"/>
    <w:rsid w:val="00B84037"/>
    <w:rsid w:val="00B84FF7"/>
    <w:rsid w:val="00BB1AC3"/>
    <w:rsid w:val="00BD5DC0"/>
    <w:rsid w:val="00BE2F8A"/>
    <w:rsid w:val="00C10051"/>
    <w:rsid w:val="00C21E89"/>
    <w:rsid w:val="00C53A6E"/>
    <w:rsid w:val="00CD19B3"/>
    <w:rsid w:val="00D33FE5"/>
    <w:rsid w:val="00D45995"/>
    <w:rsid w:val="00D674EA"/>
    <w:rsid w:val="00D732AD"/>
    <w:rsid w:val="00DA2FB0"/>
    <w:rsid w:val="00E33F29"/>
    <w:rsid w:val="00E614B4"/>
    <w:rsid w:val="00E66558"/>
    <w:rsid w:val="00E75D20"/>
    <w:rsid w:val="00EA1B42"/>
    <w:rsid w:val="00EB59A7"/>
    <w:rsid w:val="00ED648B"/>
    <w:rsid w:val="00EE3C46"/>
    <w:rsid w:val="00F11CA7"/>
    <w:rsid w:val="00F3617C"/>
    <w:rsid w:val="00F43410"/>
    <w:rsid w:val="00F4603B"/>
    <w:rsid w:val="00F56A2D"/>
    <w:rsid w:val="00F64195"/>
    <w:rsid w:val="00F75DBA"/>
    <w:rsid w:val="00F823CB"/>
    <w:rsid w:val="00F9213A"/>
    <w:rsid w:val="00FA72E2"/>
    <w:rsid w:val="00FB060E"/>
    <w:rsid w:val="00FB3065"/>
    <w:rsid w:val="00FB4D8E"/>
    <w:rsid w:val="00FC78D8"/>
    <w:rsid w:val="00FE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987080"/>
    <w:pPr>
      <w:autoSpaceDE w:val="0"/>
      <w:adjustRightInd w:val="0"/>
    </w:pPr>
    <w:rPr>
      <w:rFonts w:cs="Arial"/>
      <w:color w:val="000000"/>
      <w:sz w:val="24"/>
      <w:szCs w:val="24"/>
    </w:rPr>
  </w:style>
  <w:style w:type="table" w:styleId="TableGrid">
    <w:name w:val="Table Grid"/>
    <w:basedOn w:val="TableNormal"/>
    <w:uiPriority w:val="39"/>
    <w:rsid w:val="005D5A1E"/>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93dbba-febe-48b0-b3cd-a2ba24223b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F84BA851173D44A737AF63A25877E0" ma:contentTypeVersion="11" ma:contentTypeDescription="Create a new document." ma:contentTypeScope="" ma:versionID="7abb5e392d9c687c53d44fd0b2c31d0c">
  <xsd:schema xmlns:xsd="http://www.w3.org/2001/XMLSchema" xmlns:xs="http://www.w3.org/2001/XMLSchema" xmlns:p="http://schemas.microsoft.com/office/2006/metadata/properties" xmlns:ns2="ff93dbba-febe-48b0-b3cd-a2ba24223b74" targetNamespace="http://schemas.microsoft.com/office/2006/metadata/properties" ma:root="true" ma:fieldsID="d50e8da74790116e36ffce85b9e8090f" ns2:_="">
    <xsd:import namespace="ff93dbba-febe-48b0-b3cd-a2ba24223b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3dbba-febe-48b0-b3cd-a2ba24223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B9855-110A-4968-9E14-5CDC1DEF4E25}">
  <ds:schemaRefs>
    <ds:schemaRef ds:uri="http://schemas.openxmlformats.org/officeDocument/2006/bibliography"/>
  </ds:schemaRefs>
</ds:datastoreItem>
</file>

<file path=customXml/itemProps2.xml><?xml version="1.0" encoding="utf-8"?>
<ds:datastoreItem xmlns:ds="http://schemas.openxmlformats.org/officeDocument/2006/customXml" ds:itemID="{8596FEE6-A53E-4864-A2CC-4B01B574120B}">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ff93dbba-febe-48b0-b3cd-a2ba24223b74"/>
  </ds:schemaRefs>
</ds:datastoreItem>
</file>

<file path=customXml/itemProps3.xml><?xml version="1.0" encoding="utf-8"?>
<ds:datastoreItem xmlns:ds="http://schemas.openxmlformats.org/officeDocument/2006/customXml" ds:itemID="{E4A49006-39DD-403F-936F-D36B251F62E5}">
  <ds:schemaRefs>
    <ds:schemaRef ds:uri="http://schemas.microsoft.com/sharepoint/v3/contenttype/forms"/>
  </ds:schemaRefs>
</ds:datastoreItem>
</file>

<file path=customXml/itemProps4.xml><?xml version="1.0" encoding="utf-8"?>
<ds:datastoreItem xmlns:ds="http://schemas.openxmlformats.org/officeDocument/2006/customXml" ds:itemID="{B34C1EA6-EA9A-48E4-89A4-AF18C48ED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3dbba-febe-48b0-b3cd-a2ba2422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Bramley, Elizabeth</cp:lastModifiedBy>
  <cp:revision>3</cp:revision>
  <cp:lastPrinted>2014-09-17T13:26:00Z</cp:lastPrinted>
  <dcterms:created xsi:type="dcterms:W3CDTF">2024-12-16T14:50:00Z</dcterms:created>
  <dcterms:modified xsi:type="dcterms:W3CDTF">2024-12-16T14:50:00Z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0x010100BEF84BA851173D44A737AF63A25877E0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858000</vt:r8>
  </property>
  <property fmtid="{D5CDD505-2E9C-101B-9397-08002B2CF9AE}" pid="14" name="MediaServiceImageTags">
    <vt:lpwstr/>
  </property>
</Properties>
</file>