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89" w:rsidRPr="001F5220" w:rsidRDefault="00A44E5A" w:rsidP="00A44E5A">
      <w:pPr>
        <w:shd w:val="clear" w:color="auto" w:fill="FFFFFF" w:themeFill="background1"/>
        <w:spacing w:after="0" w:line="240" w:lineRule="auto"/>
        <w:jc w:val="center"/>
        <w:textAlignment w:val="top"/>
        <w:rPr>
          <w:rFonts w:ascii="Arial" w:eastAsia="Times New Roman" w:hAnsi="Arial" w:cs="Arial"/>
          <w:b/>
          <w:bCs/>
          <w:u w:val="single"/>
          <w:bdr w:val="none" w:sz="0" w:space="0" w:color="auto" w:frame="1"/>
          <w:lang w:eastAsia="en-GB"/>
        </w:rPr>
      </w:pPr>
      <w:r>
        <w:rPr>
          <w:rFonts w:ascii="Arial" w:eastAsia="Times New Roman" w:hAnsi="Arial" w:cs="Arial"/>
          <w:b/>
          <w:bCs/>
          <w:u w:val="single"/>
          <w:bdr w:val="none" w:sz="0" w:space="0" w:color="auto" w:frame="1"/>
          <w:lang w:eastAsia="en-GB"/>
        </w:rPr>
        <w:t>English Intent</w:t>
      </w:r>
    </w:p>
    <w:p w:rsidR="00344B73" w:rsidRPr="001F5220" w:rsidRDefault="00344B73" w:rsidP="00F13589">
      <w:pPr>
        <w:shd w:val="clear" w:color="auto" w:fill="FFFFFF" w:themeFill="background1"/>
        <w:spacing w:after="0" w:line="240" w:lineRule="auto"/>
        <w:textAlignment w:val="top"/>
        <w:rPr>
          <w:rFonts w:ascii="Arial" w:eastAsia="Times New Roman" w:hAnsi="Arial" w:cs="Arial"/>
          <w:b/>
          <w:bCs/>
          <w:u w:val="single"/>
          <w:bdr w:val="none" w:sz="0" w:space="0" w:color="auto" w:frame="1"/>
          <w:lang w:eastAsia="en-GB"/>
        </w:rPr>
      </w:pPr>
    </w:p>
    <w:p w:rsidR="00344B73" w:rsidRPr="001F5220" w:rsidRDefault="00344B73" w:rsidP="00F13589">
      <w:pPr>
        <w:shd w:val="clear" w:color="auto" w:fill="FFFFFF" w:themeFill="background1"/>
        <w:spacing w:after="0" w:line="240" w:lineRule="auto"/>
        <w:textAlignment w:val="top"/>
        <w:rPr>
          <w:rFonts w:ascii="Arial" w:eastAsia="Times New Roman" w:hAnsi="Arial" w:cs="Arial"/>
          <w:b/>
          <w:bCs/>
          <w:u w:val="single"/>
          <w:bdr w:val="none" w:sz="0" w:space="0" w:color="auto" w:frame="1"/>
          <w:lang w:eastAsia="en-GB"/>
        </w:rPr>
      </w:pPr>
    </w:p>
    <w:p w:rsidR="00344B73" w:rsidRPr="001F5220" w:rsidRDefault="00344B73" w:rsidP="00344B73">
      <w:pPr>
        <w:shd w:val="clear" w:color="auto" w:fill="FFFFFF" w:themeFill="background1"/>
        <w:spacing w:after="0" w:line="240" w:lineRule="auto"/>
        <w:jc w:val="both"/>
        <w:textAlignment w:val="top"/>
        <w:rPr>
          <w:rFonts w:ascii="Arial" w:eastAsia="Times New Roman" w:hAnsi="Arial" w:cs="Arial"/>
          <w:bCs/>
          <w:i/>
          <w:bdr w:val="none" w:sz="0" w:space="0" w:color="auto" w:frame="1"/>
          <w:lang w:eastAsia="en-GB"/>
        </w:rPr>
      </w:pPr>
      <w:r w:rsidRPr="001F5220">
        <w:rPr>
          <w:rFonts w:ascii="Arial" w:eastAsia="Times New Roman" w:hAnsi="Arial" w:cs="Arial"/>
          <w:bCs/>
          <w:i/>
          <w:iCs/>
          <w:bdr w:val="none" w:sz="0" w:space="0" w:color="auto" w:frame="1"/>
          <w:lang w:eastAsia="en-GB"/>
        </w:rPr>
        <w:t>When eac</w:t>
      </w:r>
      <w:r w:rsidR="0058037C">
        <w:rPr>
          <w:rFonts w:ascii="Arial" w:eastAsia="Times New Roman" w:hAnsi="Arial" w:cs="Arial"/>
          <w:bCs/>
          <w:i/>
          <w:iCs/>
          <w:bdr w:val="none" w:sz="0" w:space="0" w:color="auto" w:frame="1"/>
          <w:lang w:eastAsia="en-GB"/>
        </w:rPr>
        <w:t>h student leaves the Academy, we</w:t>
      </w:r>
      <w:r w:rsidRPr="001F5220">
        <w:rPr>
          <w:rFonts w:ascii="Arial" w:eastAsia="Times New Roman" w:hAnsi="Arial" w:cs="Arial"/>
          <w:bCs/>
          <w:i/>
          <w:iCs/>
          <w:bdr w:val="none" w:sz="0" w:space="0" w:color="auto" w:frame="1"/>
          <w:lang w:eastAsia="en-GB"/>
        </w:rPr>
        <w:t xml:space="preserve"> would like them to be provided with the skills and capabilities to become successful within their own right and have a love and appreciation for English. Life after Oakfield should mean a wholehearted desire to take a story book off the shelf and become fully immersed within the pages or pick up a pencil and create a masterpiece to be enjoyed by an anticipating audience.</w:t>
      </w:r>
    </w:p>
    <w:p w:rsidR="00344B73" w:rsidRPr="001F5220" w:rsidRDefault="00344B73" w:rsidP="00F13589">
      <w:pPr>
        <w:shd w:val="clear" w:color="auto" w:fill="FFFFFF" w:themeFill="background1"/>
        <w:spacing w:after="0" w:line="240" w:lineRule="auto"/>
        <w:textAlignment w:val="top"/>
        <w:rPr>
          <w:rFonts w:ascii="Arial" w:eastAsia="Times New Roman" w:hAnsi="Arial" w:cs="Arial"/>
          <w:b/>
          <w:bCs/>
          <w:u w:val="single"/>
          <w:bdr w:val="none" w:sz="0" w:space="0" w:color="auto" w:frame="1"/>
          <w:lang w:eastAsia="en-GB"/>
        </w:rPr>
      </w:pPr>
    </w:p>
    <w:p w:rsidR="00F13589" w:rsidRPr="001F5220" w:rsidRDefault="00F13589" w:rsidP="00F13589">
      <w:pPr>
        <w:shd w:val="clear" w:color="auto" w:fill="FFFFFF" w:themeFill="background1"/>
        <w:spacing w:after="0" w:line="240" w:lineRule="auto"/>
        <w:textAlignment w:val="top"/>
        <w:rPr>
          <w:rFonts w:ascii="Arial" w:eastAsia="Times New Roman" w:hAnsi="Arial" w:cs="Arial"/>
          <w:b/>
          <w:bCs/>
          <w:u w:val="single"/>
          <w:bdr w:val="none" w:sz="0" w:space="0" w:color="auto" w:frame="1"/>
          <w:lang w:eastAsia="en-GB"/>
        </w:rPr>
      </w:pPr>
    </w:p>
    <w:p w:rsidR="00F13A56" w:rsidRPr="001F5220" w:rsidRDefault="00344B73" w:rsidP="00F13A56">
      <w:pPr>
        <w:shd w:val="clear" w:color="auto" w:fill="FFFFFF" w:themeFill="background1"/>
        <w:spacing w:after="0" w:line="240" w:lineRule="auto"/>
        <w:jc w:val="center"/>
        <w:textAlignment w:val="top"/>
        <w:rPr>
          <w:rFonts w:ascii="Arial" w:eastAsia="Times New Roman" w:hAnsi="Arial" w:cs="Arial"/>
          <w:b/>
          <w:bCs/>
          <w:u w:val="single"/>
          <w:bdr w:val="none" w:sz="0" w:space="0" w:color="auto" w:frame="1"/>
          <w:lang w:eastAsia="en-GB"/>
        </w:rPr>
      </w:pPr>
      <w:r w:rsidRPr="001F5220">
        <w:rPr>
          <w:rFonts w:ascii="Arial" w:eastAsia="Times New Roman" w:hAnsi="Arial" w:cs="Arial"/>
          <w:b/>
          <w:bCs/>
          <w:u w:val="single"/>
          <w:bdr w:val="none" w:sz="0" w:space="0" w:color="auto" w:frame="1"/>
          <w:lang w:eastAsia="en-GB"/>
        </w:rPr>
        <w:t>Writing</w:t>
      </w:r>
    </w:p>
    <w:p w:rsidR="00F13589" w:rsidRPr="001F5220" w:rsidRDefault="00F13589" w:rsidP="00F13589">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b/>
          <w:bCs/>
          <w:u w:val="single"/>
          <w:bdr w:val="none" w:sz="0" w:space="0" w:color="auto" w:frame="1"/>
          <w:lang w:eastAsia="en-GB"/>
        </w:rPr>
        <w:t>Intent</w:t>
      </w:r>
    </w:p>
    <w:p w:rsidR="00F13589" w:rsidRPr="001F5220" w:rsidRDefault="00F13589" w:rsidP="00F13589">
      <w:pPr>
        <w:shd w:val="clear" w:color="auto" w:fill="FFFFFF" w:themeFill="background1"/>
        <w:spacing w:after="0" w:line="240" w:lineRule="auto"/>
        <w:textAlignment w:val="top"/>
        <w:rPr>
          <w:rFonts w:ascii="Arial" w:eastAsia="Times New Roman" w:hAnsi="Arial" w:cs="Arial"/>
          <w:bdr w:val="none" w:sz="0" w:space="0" w:color="auto" w:frame="1"/>
          <w:lang w:eastAsia="en-GB"/>
        </w:rPr>
      </w:pPr>
      <w:r w:rsidRPr="001F5220">
        <w:rPr>
          <w:rFonts w:ascii="Arial" w:eastAsia="Times New Roman" w:hAnsi="Arial" w:cs="Arial"/>
          <w:bdr w:val="none" w:sz="0" w:space="0" w:color="auto" w:frame="1"/>
          <w:lang w:eastAsia="en-GB"/>
        </w:rPr>
        <w:t>At Oakfield Academy, we want all pupils to be able to confidently communicate their knowledge, ideas and emotions through their writing and reach their full potential.</w:t>
      </w:r>
    </w:p>
    <w:p w:rsidR="00F13589" w:rsidRPr="001F5220" w:rsidRDefault="00F13589" w:rsidP="00F13589">
      <w:pPr>
        <w:shd w:val="clear" w:color="auto" w:fill="FFFFFF" w:themeFill="background1"/>
        <w:spacing w:after="0" w:line="240" w:lineRule="auto"/>
        <w:textAlignment w:val="top"/>
        <w:rPr>
          <w:rFonts w:ascii="Arial" w:eastAsia="Times New Roman" w:hAnsi="Arial" w:cs="Arial"/>
          <w:lang w:eastAsia="en-GB"/>
        </w:rPr>
      </w:pPr>
    </w:p>
    <w:p w:rsidR="00F13589" w:rsidRPr="001F5220" w:rsidRDefault="00F13589" w:rsidP="00F13589">
      <w:pPr>
        <w:shd w:val="clear" w:color="auto" w:fill="FFFFFF" w:themeFill="background1"/>
        <w:spacing w:after="0" w:line="240" w:lineRule="auto"/>
        <w:textAlignment w:val="top"/>
        <w:rPr>
          <w:rFonts w:ascii="Arial" w:eastAsia="Times New Roman" w:hAnsi="Arial" w:cs="Arial"/>
          <w:bdr w:val="none" w:sz="0" w:space="0" w:color="auto" w:frame="1"/>
          <w:lang w:eastAsia="en-GB"/>
        </w:rPr>
      </w:pPr>
      <w:r w:rsidRPr="001F5220">
        <w:rPr>
          <w:rFonts w:ascii="Arial" w:eastAsia="Times New Roman" w:hAnsi="Arial" w:cs="Arial"/>
          <w:bdr w:val="none" w:sz="0" w:space="0" w:color="auto" w:frame="1"/>
          <w:lang w:eastAsia="en-GB"/>
        </w:rPr>
        <w:t>Our aims are to</w:t>
      </w:r>
      <w:r w:rsidR="00D0298D" w:rsidRPr="001F5220">
        <w:rPr>
          <w:rFonts w:ascii="Arial" w:eastAsia="Times New Roman" w:hAnsi="Arial" w:cs="Arial"/>
          <w:bdr w:val="none" w:sz="0" w:space="0" w:color="auto" w:frame="1"/>
          <w:lang w:eastAsia="en-GB"/>
        </w:rPr>
        <w:t>:</w:t>
      </w:r>
    </w:p>
    <w:p w:rsidR="00D0298D" w:rsidRPr="001F5220" w:rsidRDefault="0058037C" w:rsidP="00D0298D">
      <w:pPr>
        <w:numPr>
          <w:ilvl w:val="0"/>
          <w:numId w:val="1"/>
        </w:numPr>
        <w:shd w:val="clear" w:color="auto" w:fill="FFFFFF" w:themeFill="background1"/>
        <w:spacing w:after="0" w:line="240" w:lineRule="auto"/>
        <w:ind w:left="120"/>
        <w:textAlignment w:val="top"/>
        <w:rPr>
          <w:rFonts w:ascii="Arial" w:eastAsia="Times New Roman" w:hAnsi="Arial" w:cs="Arial"/>
          <w:lang w:eastAsia="en-GB"/>
        </w:rPr>
      </w:pPr>
      <w:r>
        <w:rPr>
          <w:rFonts w:ascii="Arial" w:eastAsia="Times New Roman" w:hAnsi="Arial" w:cs="Arial"/>
          <w:bdr w:val="none" w:sz="0" w:space="0" w:color="auto" w:frame="1"/>
          <w:lang w:eastAsia="en-GB"/>
        </w:rPr>
        <w:t>To plan</w:t>
      </w:r>
      <w:r w:rsidR="00D0298D" w:rsidRPr="001F5220">
        <w:rPr>
          <w:rFonts w:ascii="Arial" w:eastAsia="Times New Roman" w:hAnsi="Arial" w:cs="Arial"/>
          <w:bdr w:val="none" w:sz="0" w:space="0" w:color="auto" w:frame="1"/>
          <w:lang w:eastAsia="en-GB"/>
        </w:rPr>
        <w:t xml:space="preserve"> a progressive curriculum to build upon previous teaching, with regular assessment to ensure each pupil</w:t>
      </w:r>
      <w:r>
        <w:rPr>
          <w:rFonts w:ascii="Arial" w:eastAsia="Times New Roman" w:hAnsi="Arial" w:cs="Arial"/>
          <w:bdr w:val="none" w:sz="0" w:space="0" w:color="auto" w:frame="1"/>
          <w:lang w:eastAsia="en-GB"/>
        </w:rPr>
        <w:t>’</w:t>
      </w:r>
      <w:r w:rsidR="00D0298D" w:rsidRPr="001F5220">
        <w:rPr>
          <w:rFonts w:ascii="Arial" w:eastAsia="Times New Roman" w:hAnsi="Arial" w:cs="Arial"/>
          <w:bdr w:val="none" w:sz="0" w:space="0" w:color="auto" w:frame="1"/>
          <w:lang w:eastAsia="en-GB"/>
        </w:rPr>
        <w:t>s needs are met to reach their full potential.</w:t>
      </w:r>
    </w:p>
    <w:p w:rsidR="00F13589" w:rsidRPr="001F5220" w:rsidRDefault="00F13589" w:rsidP="00F13589">
      <w:pPr>
        <w:numPr>
          <w:ilvl w:val="0"/>
          <w:numId w:val="1"/>
        </w:numPr>
        <w:shd w:val="clear" w:color="auto" w:fill="FFFFFF" w:themeFill="background1"/>
        <w:spacing w:after="0" w:line="240" w:lineRule="auto"/>
        <w:ind w:left="12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G</w:t>
      </w:r>
      <w:r w:rsidR="00344B73" w:rsidRPr="001F5220">
        <w:rPr>
          <w:rFonts w:ascii="Arial" w:eastAsia="Times New Roman" w:hAnsi="Arial" w:cs="Arial"/>
          <w:bdr w:val="none" w:sz="0" w:space="0" w:color="auto" w:frame="1"/>
          <w:lang w:eastAsia="en-GB"/>
        </w:rPr>
        <w:t>uide and nurture each pupil</w:t>
      </w:r>
      <w:r w:rsidRPr="001F5220">
        <w:rPr>
          <w:rFonts w:ascii="Arial" w:eastAsia="Times New Roman" w:hAnsi="Arial" w:cs="Arial"/>
          <w:bdr w:val="none" w:sz="0" w:space="0" w:color="auto" w:frame="1"/>
          <w:lang w:eastAsia="en-GB"/>
        </w:rPr>
        <w:t xml:space="preserve"> on their own personal journeys to becoming successful writers.</w:t>
      </w:r>
    </w:p>
    <w:p w:rsidR="00F13589" w:rsidRPr="001F5220" w:rsidRDefault="00F13589" w:rsidP="00F13589">
      <w:pPr>
        <w:numPr>
          <w:ilvl w:val="0"/>
          <w:numId w:val="1"/>
        </w:numPr>
        <w:shd w:val="clear" w:color="auto" w:fill="FFFFFF" w:themeFill="background1"/>
        <w:spacing w:after="0" w:line="240" w:lineRule="auto"/>
        <w:ind w:left="12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Provide exciting writing opportunities and experiences that engage and enhance all pupils.</w:t>
      </w:r>
    </w:p>
    <w:p w:rsidR="00F13589" w:rsidRPr="001F5220" w:rsidRDefault="0058037C" w:rsidP="00F13589">
      <w:pPr>
        <w:numPr>
          <w:ilvl w:val="0"/>
          <w:numId w:val="1"/>
        </w:numPr>
        <w:shd w:val="clear" w:color="auto" w:fill="FFFFFF" w:themeFill="background1"/>
        <w:spacing w:after="0" w:line="240" w:lineRule="auto"/>
        <w:ind w:left="120"/>
        <w:textAlignment w:val="top"/>
        <w:rPr>
          <w:rFonts w:ascii="Arial" w:eastAsia="Times New Roman" w:hAnsi="Arial" w:cs="Arial"/>
          <w:lang w:eastAsia="en-GB"/>
        </w:rPr>
      </w:pPr>
      <w:r>
        <w:rPr>
          <w:rFonts w:ascii="Arial" w:eastAsia="Times New Roman" w:hAnsi="Arial" w:cs="Arial"/>
          <w:bdr w:val="none" w:sz="0" w:space="0" w:color="auto" w:frame="1"/>
          <w:lang w:eastAsia="en-GB"/>
        </w:rPr>
        <w:t>We want all pupils</w:t>
      </w:r>
      <w:r w:rsidR="00F13589" w:rsidRPr="001F5220">
        <w:rPr>
          <w:rFonts w:ascii="Arial" w:eastAsia="Times New Roman" w:hAnsi="Arial" w:cs="Arial"/>
          <w:bdr w:val="none" w:sz="0" w:space="0" w:color="auto" w:frame="1"/>
          <w:lang w:eastAsia="en-GB"/>
        </w:rPr>
        <w:t xml:space="preserve"> to acquire a wide vocabulary and to be able to spell new words by effectively applying the spelling patterns and rules they learn through</w:t>
      </w:r>
      <w:r w:rsidR="00344B73" w:rsidRPr="001F5220">
        <w:rPr>
          <w:rFonts w:ascii="Arial" w:eastAsia="Times New Roman" w:hAnsi="Arial" w:cs="Arial"/>
          <w:bdr w:val="none" w:sz="0" w:space="0" w:color="auto" w:frame="1"/>
          <w:lang w:eastAsia="en-GB"/>
        </w:rPr>
        <w:t>out their time in our academy</w:t>
      </w:r>
      <w:r w:rsidR="00F13589" w:rsidRPr="001F5220">
        <w:rPr>
          <w:rFonts w:ascii="Arial" w:eastAsia="Times New Roman" w:hAnsi="Arial" w:cs="Arial"/>
          <w:bdr w:val="none" w:sz="0" w:space="0" w:color="auto" w:frame="1"/>
          <w:lang w:eastAsia="en-GB"/>
        </w:rPr>
        <w:t>.</w:t>
      </w:r>
    </w:p>
    <w:p w:rsidR="00F13589" w:rsidRPr="001F5220" w:rsidRDefault="00344B73" w:rsidP="00F13589">
      <w:pPr>
        <w:numPr>
          <w:ilvl w:val="0"/>
          <w:numId w:val="1"/>
        </w:numPr>
        <w:shd w:val="clear" w:color="auto" w:fill="FFFFFF" w:themeFill="background1"/>
        <w:spacing w:after="0" w:line="240" w:lineRule="auto"/>
        <w:ind w:left="12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We want all pupils</w:t>
      </w:r>
      <w:r w:rsidR="00F13589" w:rsidRPr="001F5220">
        <w:rPr>
          <w:rFonts w:ascii="Arial" w:eastAsia="Times New Roman" w:hAnsi="Arial" w:cs="Arial"/>
          <w:bdr w:val="none" w:sz="0" w:space="0" w:color="auto" w:frame="1"/>
          <w:lang w:eastAsia="en-GB"/>
        </w:rPr>
        <w:t xml:space="preserve"> to have a solid understanding of grammar</w:t>
      </w:r>
      <w:r w:rsidR="0058037C">
        <w:rPr>
          <w:rFonts w:ascii="Arial" w:eastAsia="Times New Roman" w:hAnsi="Arial" w:cs="Arial"/>
          <w:bdr w:val="none" w:sz="0" w:space="0" w:color="auto" w:frame="1"/>
          <w:lang w:eastAsia="en-GB"/>
        </w:rPr>
        <w:t xml:space="preserve"> and punctuation</w:t>
      </w:r>
      <w:r w:rsidR="00F13589" w:rsidRPr="001F5220">
        <w:rPr>
          <w:rFonts w:ascii="Arial" w:eastAsia="Times New Roman" w:hAnsi="Arial" w:cs="Arial"/>
          <w:bdr w:val="none" w:sz="0" w:space="0" w:color="auto" w:frame="1"/>
          <w:lang w:eastAsia="en-GB"/>
        </w:rPr>
        <w:t xml:space="preserve"> and apply it effectively to their writing.</w:t>
      </w:r>
    </w:p>
    <w:p w:rsidR="00F13589" w:rsidRPr="001F5220" w:rsidRDefault="00F13589" w:rsidP="00F13589">
      <w:pPr>
        <w:numPr>
          <w:ilvl w:val="0"/>
          <w:numId w:val="1"/>
        </w:numPr>
        <w:shd w:val="clear" w:color="auto" w:fill="FFFFFF" w:themeFill="background1"/>
        <w:spacing w:after="0" w:line="240" w:lineRule="auto"/>
        <w:ind w:left="12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We want them to write clearly, accurately and coherently, adapting their language and style in and for a range of contexts, purposes and audiences.</w:t>
      </w:r>
    </w:p>
    <w:p w:rsidR="00F13589" w:rsidRPr="001F5220" w:rsidRDefault="00344B73" w:rsidP="00F13589">
      <w:pPr>
        <w:numPr>
          <w:ilvl w:val="0"/>
          <w:numId w:val="1"/>
        </w:numPr>
        <w:shd w:val="clear" w:color="auto" w:fill="FFFFFF" w:themeFill="background1"/>
        <w:spacing w:after="0" w:line="240" w:lineRule="auto"/>
        <w:ind w:left="12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We believe that all pupils</w:t>
      </w:r>
      <w:r w:rsidR="00F13589" w:rsidRPr="001F5220">
        <w:rPr>
          <w:rFonts w:ascii="Arial" w:eastAsia="Times New Roman" w:hAnsi="Arial" w:cs="Arial"/>
          <w:bdr w:val="none" w:sz="0" w:space="0" w:color="auto" w:frame="1"/>
          <w:lang w:eastAsia="en-GB"/>
        </w:rPr>
        <w:t xml:space="preserve"> should be encouraged to take pride in the presentation of their writing, in part b</w:t>
      </w:r>
      <w:r w:rsidR="00D0298D" w:rsidRPr="001F5220">
        <w:rPr>
          <w:rFonts w:ascii="Arial" w:eastAsia="Times New Roman" w:hAnsi="Arial" w:cs="Arial"/>
          <w:bdr w:val="none" w:sz="0" w:space="0" w:color="auto" w:frame="1"/>
          <w:lang w:eastAsia="en-GB"/>
        </w:rPr>
        <w:t>y developing a legible,</w:t>
      </w:r>
      <w:r w:rsidR="00F13589" w:rsidRPr="001F5220">
        <w:rPr>
          <w:rFonts w:ascii="Arial" w:eastAsia="Times New Roman" w:hAnsi="Arial" w:cs="Arial"/>
          <w:bdr w:val="none" w:sz="0" w:space="0" w:color="auto" w:frame="1"/>
          <w:lang w:eastAsia="en-GB"/>
        </w:rPr>
        <w:t xml:space="preserve"> individual handwriting style by the ti</w:t>
      </w:r>
      <w:r w:rsidR="00D0298D" w:rsidRPr="001F5220">
        <w:rPr>
          <w:rFonts w:ascii="Arial" w:eastAsia="Times New Roman" w:hAnsi="Arial" w:cs="Arial"/>
          <w:bdr w:val="none" w:sz="0" w:space="0" w:color="auto" w:frame="1"/>
          <w:lang w:eastAsia="en-GB"/>
        </w:rPr>
        <w:t>me they move to their next school</w:t>
      </w:r>
      <w:r w:rsidR="00F13589" w:rsidRPr="001F5220">
        <w:rPr>
          <w:rFonts w:ascii="Arial" w:eastAsia="Times New Roman" w:hAnsi="Arial" w:cs="Arial"/>
          <w:bdr w:val="none" w:sz="0" w:space="0" w:color="auto" w:frame="1"/>
          <w:lang w:eastAsia="en-GB"/>
        </w:rPr>
        <w:t>.</w:t>
      </w:r>
    </w:p>
    <w:p w:rsidR="00F13589" w:rsidRPr="001F5220" w:rsidRDefault="00F13589" w:rsidP="00F13589">
      <w:pPr>
        <w:shd w:val="clear" w:color="auto" w:fill="FFFFFF" w:themeFill="background1"/>
        <w:spacing w:after="0" w:line="240" w:lineRule="auto"/>
        <w:ind w:left="360"/>
        <w:textAlignment w:val="top"/>
        <w:rPr>
          <w:rFonts w:ascii="Arial" w:eastAsia="Times New Roman" w:hAnsi="Arial" w:cs="Arial"/>
          <w:lang w:eastAsia="en-GB"/>
        </w:rPr>
      </w:pPr>
      <w:r w:rsidRPr="001F5220">
        <w:rPr>
          <w:rFonts w:ascii="Arial" w:eastAsia="Times New Roman" w:hAnsi="Arial" w:cs="Arial"/>
          <w:lang w:eastAsia="en-GB"/>
        </w:rPr>
        <w:t> </w:t>
      </w:r>
    </w:p>
    <w:p w:rsidR="00F13589" w:rsidRPr="001F5220" w:rsidRDefault="00F13589" w:rsidP="00F13A56">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b/>
          <w:bCs/>
          <w:u w:val="single"/>
          <w:bdr w:val="none" w:sz="0" w:space="0" w:color="auto" w:frame="1"/>
          <w:lang w:eastAsia="en-GB"/>
        </w:rPr>
        <w:t>Implementation</w:t>
      </w:r>
    </w:p>
    <w:p w:rsidR="00F13589" w:rsidRPr="001F5220" w:rsidRDefault="00D0298D" w:rsidP="007B33B3">
      <w:pPr>
        <w:shd w:val="clear" w:color="auto" w:fill="FFFFFF" w:themeFill="background1"/>
        <w:spacing w:after="0" w:line="240" w:lineRule="auto"/>
        <w:jc w:val="both"/>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At Oakfield</w:t>
      </w:r>
      <w:r w:rsidR="00F13589" w:rsidRPr="001F5220">
        <w:rPr>
          <w:rFonts w:ascii="Arial" w:eastAsia="Times New Roman" w:hAnsi="Arial" w:cs="Arial"/>
          <w:bdr w:val="none" w:sz="0" w:space="0" w:color="auto" w:frame="1"/>
          <w:lang w:eastAsia="en-GB"/>
        </w:rPr>
        <w:t xml:space="preserve"> Academy, writing is taught 4x </w:t>
      </w:r>
      <w:r w:rsidRPr="001F5220">
        <w:rPr>
          <w:rFonts w:ascii="Arial" w:eastAsia="Times New Roman" w:hAnsi="Arial" w:cs="Arial"/>
          <w:bdr w:val="none" w:sz="0" w:space="0" w:color="auto" w:frame="1"/>
          <w:lang w:eastAsia="en-GB"/>
        </w:rPr>
        <w:t>per week in ks2 and is embedded with the KS3 curriculum. We endeavour to ensure that each class study </w:t>
      </w:r>
      <w:r w:rsidR="00F13589" w:rsidRPr="001F5220">
        <w:rPr>
          <w:rFonts w:ascii="Arial" w:eastAsia="Times New Roman" w:hAnsi="Arial" w:cs="Arial"/>
          <w:bdr w:val="none" w:sz="0" w:space="0" w:color="auto" w:frame="1"/>
          <w:lang w:eastAsia="en-GB"/>
        </w:rPr>
        <w:t>high-quality text</w:t>
      </w:r>
      <w:r w:rsidRPr="001F5220">
        <w:rPr>
          <w:rFonts w:ascii="Arial" w:eastAsia="Times New Roman" w:hAnsi="Arial" w:cs="Arial"/>
          <w:bdr w:val="none" w:sz="0" w:space="0" w:color="auto" w:frame="1"/>
          <w:lang w:eastAsia="en-GB"/>
        </w:rPr>
        <w:t xml:space="preserve"> type</w:t>
      </w:r>
      <w:r w:rsidR="0058037C">
        <w:rPr>
          <w:rFonts w:ascii="Arial" w:eastAsia="Times New Roman" w:hAnsi="Arial" w:cs="Arial"/>
          <w:bdr w:val="none" w:sz="0" w:space="0" w:color="auto" w:frame="1"/>
          <w:lang w:eastAsia="en-GB"/>
        </w:rPr>
        <w:t>s</w:t>
      </w:r>
      <w:r w:rsidRPr="001F5220">
        <w:rPr>
          <w:rFonts w:ascii="Arial" w:eastAsia="Times New Roman" w:hAnsi="Arial" w:cs="Arial"/>
          <w:bdr w:val="none" w:sz="0" w:space="0" w:color="auto" w:frame="1"/>
          <w:lang w:eastAsia="en-GB"/>
        </w:rPr>
        <w:t xml:space="preserve">. </w:t>
      </w:r>
      <w:r w:rsidR="00F13589" w:rsidRPr="001F5220">
        <w:rPr>
          <w:rFonts w:ascii="Arial" w:eastAsia="Times New Roman" w:hAnsi="Arial" w:cs="Arial"/>
          <w:bdr w:val="none" w:sz="0" w:space="0" w:color="auto" w:frame="1"/>
          <w:lang w:eastAsia="en-GB"/>
        </w:rPr>
        <w:t>We passionately believe that reading and writing are inextricably linked therefore</w:t>
      </w:r>
      <w:r w:rsidRPr="001F5220">
        <w:rPr>
          <w:rFonts w:ascii="Arial" w:eastAsia="Times New Roman" w:hAnsi="Arial" w:cs="Arial"/>
          <w:bdr w:val="none" w:sz="0" w:space="0" w:color="auto" w:frame="1"/>
          <w:lang w:eastAsia="en-GB"/>
        </w:rPr>
        <w:t xml:space="preserve"> curriculum embeds many writing skills with in reading lesso</w:t>
      </w:r>
      <w:r w:rsidR="007B33B3">
        <w:rPr>
          <w:rFonts w:ascii="Arial" w:eastAsia="Times New Roman" w:hAnsi="Arial" w:cs="Arial"/>
          <w:bdr w:val="none" w:sz="0" w:space="0" w:color="auto" w:frame="1"/>
          <w:lang w:eastAsia="en-GB"/>
        </w:rPr>
        <w:t>n</w:t>
      </w:r>
      <w:r w:rsidR="0058037C">
        <w:rPr>
          <w:rFonts w:ascii="Arial" w:eastAsia="Times New Roman" w:hAnsi="Arial" w:cs="Arial"/>
          <w:bdr w:val="none" w:sz="0" w:space="0" w:color="auto" w:frame="1"/>
          <w:lang w:eastAsia="en-GB"/>
        </w:rPr>
        <w:t xml:space="preserve">s. </w:t>
      </w:r>
      <w:r w:rsidRPr="001F5220">
        <w:rPr>
          <w:rFonts w:ascii="Arial" w:eastAsia="Times New Roman" w:hAnsi="Arial" w:cs="Arial"/>
          <w:bdr w:val="none" w:sz="0" w:space="0" w:color="auto" w:frame="1"/>
          <w:lang w:eastAsia="en-GB"/>
        </w:rPr>
        <w:t>This model encourages pupils</w:t>
      </w:r>
      <w:r w:rsidR="00F13589" w:rsidRPr="001F5220">
        <w:rPr>
          <w:rFonts w:ascii="Arial" w:eastAsia="Times New Roman" w:hAnsi="Arial" w:cs="Arial"/>
          <w:bdr w:val="none" w:sz="0" w:space="0" w:color="auto" w:frame="1"/>
          <w:lang w:eastAsia="en-GB"/>
        </w:rPr>
        <w:t xml:space="preserve"> to make links and become empathetic and ambitious writers.</w:t>
      </w:r>
      <w:r w:rsidR="007B33B3">
        <w:rPr>
          <w:rFonts w:ascii="Arial" w:eastAsia="Times New Roman" w:hAnsi="Arial" w:cs="Arial"/>
          <w:bdr w:val="none" w:sz="0" w:space="0" w:color="auto" w:frame="1"/>
          <w:lang w:eastAsia="en-GB"/>
        </w:rPr>
        <w:t xml:space="preserve"> </w:t>
      </w:r>
      <w:r w:rsidRPr="001F5220">
        <w:rPr>
          <w:rFonts w:ascii="Arial" w:eastAsia="Times New Roman" w:hAnsi="Arial" w:cs="Arial"/>
          <w:bdr w:val="none" w:sz="0" w:space="0" w:color="auto" w:frame="1"/>
          <w:lang w:eastAsia="en-GB"/>
        </w:rPr>
        <w:t>T</w:t>
      </w:r>
      <w:r w:rsidR="00F13589" w:rsidRPr="001F5220">
        <w:rPr>
          <w:rFonts w:ascii="Arial" w:eastAsia="Times New Roman" w:hAnsi="Arial" w:cs="Arial"/>
          <w:bdr w:val="none" w:sz="0" w:space="0" w:color="auto" w:frame="1"/>
          <w:lang w:eastAsia="en-GB"/>
        </w:rPr>
        <w:t xml:space="preserve">he use of progression </w:t>
      </w:r>
      <w:r w:rsidR="006A7002" w:rsidRPr="001F5220">
        <w:rPr>
          <w:rFonts w:ascii="Arial" w:eastAsia="Times New Roman" w:hAnsi="Arial" w:cs="Arial"/>
          <w:bdr w:val="none" w:sz="0" w:space="0" w:color="auto" w:frame="1"/>
          <w:lang w:eastAsia="en-GB"/>
        </w:rPr>
        <w:t xml:space="preserve">road </w:t>
      </w:r>
      <w:r w:rsidR="00F13589" w:rsidRPr="001F5220">
        <w:rPr>
          <w:rFonts w:ascii="Arial" w:eastAsia="Times New Roman" w:hAnsi="Arial" w:cs="Arial"/>
          <w:bdr w:val="none" w:sz="0" w:space="0" w:color="auto" w:frame="1"/>
          <w:lang w:eastAsia="en-GB"/>
        </w:rPr>
        <w:t>maps ensure that a variety of genres are progressively taught and built upon both throughout th</w:t>
      </w:r>
      <w:r w:rsidR="006A7002" w:rsidRPr="001F5220">
        <w:rPr>
          <w:rFonts w:ascii="Arial" w:eastAsia="Times New Roman" w:hAnsi="Arial" w:cs="Arial"/>
          <w:bdr w:val="none" w:sz="0" w:space="0" w:color="auto" w:frame="1"/>
          <w:lang w:eastAsia="en-GB"/>
        </w:rPr>
        <w:t>e year and throughout the academy</w:t>
      </w:r>
      <w:r w:rsidR="00F13589" w:rsidRPr="001F5220">
        <w:rPr>
          <w:rFonts w:ascii="Arial" w:eastAsia="Times New Roman" w:hAnsi="Arial" w:cs="Arial"/>
          <w:bdr w:val="none" w:sz="0" w:space="0" w:color="auto" w:frame="1"/>
          <w:lang w:eastAsia="en-GB"/>
        </w:rPr>
        <w:t>.</w:t>
      </w:r>
      <w:r w:rsidR="007B33B3">
        <w:rPr>
          <w:rFonts w:ascii="Arial" w:eastAsia="Times New Roman" w:hAnsi="Arial" w:cs="Arial"/>
          <w:bdr w:val="none" w:sz="0" w:space="0" w:color="auto" w:frame="1"/>
          <w:lang w:eastAsia="en-GB"/>
        </w:rPr>
        <w:t xml:space="preserve"> </w:t>
      </w:r>
      <w:r w:rsidR="00F13589" w:rsidRPr="001F5220">
        <w:rPr>
          <w:rFonts w:ascii="Arial" w:eastAsia="Times New Roman" w:hAnsi="Arial" w:cs="Arial"/>
          <w:bdr w:val="none" w:sz="0" w:space="0" w:color="auto" w:frame="1"/>
          <w:lang w:eastAsia="en-GB"/>
        </w:rPr>
        <w:t>Writing is also a key focus in the wider c</w:t>
      </w:r>
      <w:r w:rsidR="0058037C">
        <w:rPr>
          <w:rFonts w:ascii="Arial" w:eastAsia="Times New Roman" w:hAnsi="Arial" w:cs="Arial"/>
          <w:bdr w:val="none" w:sz="0" w:space="0" w:color="auto" w:frame="1"/>
          <w:lang w:eastAsia="en-GB"/>
        </w:rPr>
        <w:t>urriculum, especially in humanities lessons. Pupils</w:t>
      </w:r>
      <w:r w:rsidR="00F13589" w:rsidRPr="001F5220">
        <w:rPr>
          <w:rFonts w:ascii="Arial" w:eastAsia="Times New Roman" w:hAnsi="Arial" w:cs="Arial"/>
          <w:bdr w:val="none" w:sz="0" w:space="0" w:color="auto" w:frame="1"/>
          <w:lang w:eastAsia="en-GB"/>
        </w:rPr>
        <w:t xml:space="preserve"> are given the opportunity to transfer and build upon their knowledge of a genre studied during English lessons and appl</w:t>
      </w:r>
      <w:r w:rsidR="0058037C">
        <w:rPr>
          <w:rFonts w:ascii="Arial" w:eastAsia="Times New Roman" w:hAnsi="Arial" w:cs="Arial"/>
          <w:bdr w:val="none" w:sz="0" w:space="0" w:color="auto" w:frame="1"/>
          <w:lang w:eastAsia="en-GB"/>
        </w:rPr>
        <w:t>y their learning across the academy</w:t>
      </w:r>
      <w:r w:rsidR="00F13589" w:rsidRPr="001F5220">
        <w:rPr>
          <w:rFonts w:ascii="Arial" w:eastAsia="Times New Roman" w:hAnsi="Arial" w:cs="Arial"/>
          <w:bdr w:val="none" w:sz="0" w:space="0" w:color="auto" w:frame="1"/>
          <w:lang w:eastAsia="en-GB"/>
        </w:rPr>
        <w:t>.</w:t>
      </w:r>
      <w:r w:rsidR="007B33B3">
        <w:rPr>
          <w:rFonts w:ascii="Arial" w:eastAsia="Times New Roman" w:hAnsi="Arial" w:cs="Arial"/>
          <w:bdr w:val="none" w:sz="0" w:space="0" w:color="auto" w:frame="1"/>
          <w:lang w:eastAsia="en-GB"/>
        </w:rPr>
        <w:t xml:space="preserve"> </w:t>
      </w:r>
      <w:r w:rsidR="006A7002" w:rsidRPr="001F5220">
        <w:rPr>
          <w:rFonts w:ascii="Arial" w:eastAsia="Times New Roman" w:hAnsi="Arial" w:cs="Arial"/>
          <w:bdr w:val="none" w:sz="0" w:space="0" w:color="auto" w:frame="1"/>
          <w:lang w:eastAsia="en-GB"/>
        </w:rPr>
        <w:t>Through our writing process, pupils</w:t>
      </w:r>
      <w:r w:rsidR="00F13589" w:rsidRPr="001F5220">
        <w:rPr>
          <w:rFonts w:ascii="Arial" w:eastAsia="Times New Roman" w:hAnsi="Arial" w:cs="Arial"/>
          <w:bdr w:val="none" w:sz="0" w:space="0" w:color="auto" w:frame="1"/>
          <w:lang w:eastAsia="en-GB"/>
        </w:rPr>
        <w:t xml:space="preserve"> will acquire and learn the skills to plan, draft and refine their written work over time and are encouraged to develop independence in being able to identify their own areas for improvement in all pieces of writing</w:t>
      </w:r>
      <w:r w:rsidR="006A7002" w:rsidRPr="001F5220">
        <w:rPr>
          <w:rFonts w:ascii="Arial" w:eastAsia="Times New Roman" w:hAnsi="Arial" w:cs="Arial"/>
          <w:bdr w:val="none" w:sz="0" w:space="0" w:color="auto" w:frame="1"/>
          <w:lang w:eastAsia="en-GB"/>
        </w:rPr>
        <w:t xml:space="preserve"> using PLOT stickers</w:t>
      </w:r>
      <w:r w:rsidR="0058037C">
        <w:rPr>
          <w:rFonts w:ascii="Arial" w:eastAsia="Times New Roman" w:hAnsi="Arial" w:cs="Arial"/>
          <w:bdr w:val="none" w:sz="0" w:space="0" w:color="auto" w:frame="1"/>
          <w:lang w:eastAsia="en-GB"/>
        </w:rPr>
        <w:t xml:space="preserve"> and marking as</w:t>
      </w:r>
      <w:r w:rsidR="006A7002" w:rsidRPr="001F5220">
        <w:rPr>
          <w:rFonts w:ascii="Arial" w:eastAsia="Times New Roman" w:hAnsi="Arial" w:cs="Arial"/>
          <w:bdr w:val="none" w:sz="0" w:space="0" w:color="auto" w:frame="1"/>
          <w:lang w:eastAsia="en-GB"/>
        </w:rPr>
        <w:t xml:space="preserve"> self-assessment tool</w:t>
      </w:r>
      <w:r w:rsidR="0058037C">
        <w:rPr>
          <w:rFonts w:ascii="Arial" w:eastAsia="Times New Roman" w:hAnsi="Arial" w:cs="Arial"/>
          <w:bdr w:val="none" w:sz="0" w:space="0" w:color="auto" w:frame="1"/>
          <w:lang w:eastAsia="en-GB"/>
        </w:rPr>
        <w:t>s</w:t>
      </w:r>
      <w:r w:rsidR="006A7002" w:rsidRPr="001F5220">
        <w:rPr>
          <w:rFonts w:ascii="Arial" w:eastAsia="Times New Roman" w:hAnsi="Arial" w:cs="Arial"/>
          <w:bdr w:val="none" w:sz="0" w:space="0" w:color="auto" w:frame="1"/>
          <w:lang w:eastAsia="en-GB"/>
        </w:rPr>
        <w:t>.</w:t>
      </w:r>
      <w:r w:rsidR="007B33B3">
        <w:rPr>
          <w:rFonts w:ascii="Arial" w:eastAsia="Times New Roman" w:hAnsi="Arial" w:cs="Arial"/>
          <w:bdr w:val="none" w:sz="0" w:space="0" w:color="auto" w:frame="1"/>
          <w:lang w:eastAsia="en-GB"/>
        </w:rPr>
        <w:t xml:space="preserve"> </w:t>
      </w:r>
      <w:r w:rsidR="00F13589" w:rsidRPr="001F5220">
        <w:rPr>
          <w:rFonts w:ascii="Arial" w:eastAsia="Times New Roman" w:hAnsi="Arial" w:cs="Arial"/>
          <w:bdr w:val="none" w:sz="0" w:space="0" w:color="auto" w:frame="1"/>
          <w:lang w:eastAsia="en-GB"/>
        </w:rPr>
        <w:t xml:space="preserve">Within each unit of work, sequenced lessons ensure that prior learning is checked and built upon and that National Curriculum objectives are taught through a combination </w:t>
      </w:r>
      <w:r w:rsidR="007B33B3">
        <w:rPr>
          <w:rFonts w:ascii="Arial" w:eastAsia="Times New Roman" w:hAnsi="Arial" w:cs="Arial"/>
          <w:bdr w:val="none" w:sz="0" w:space="0" w:color="auto" w:frame="1"/>
          <w:lang w:eastAsia="en-GB"/>
        </w:rPr>
        <w:t>of approaches/opportunities:</w:t>
      </w:r>
    </w:p>
    <w:p w:rsidR="00F13589" w:rsidRPr="001F5220" w:rsidRDefault="00F13589" w:rsidP="00F13589">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lang w:eastAsia="en-GB"/>
        </w:rPr>
        <w:t> </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Opportunities to participate in drama &amp; spoken language activities</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Exploring the features of different text types and modelled examples (E.g. Spotting features in a WAGOLL – What a good one looks like)</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Handwriting practise</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Vocabulary practise</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Shared writing (modelled expectations)</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lastRenderedPageBreak/>
        <w:t>Discrete Spelling, Punctuation and Grammar lessons</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Independent writing</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Planning, drafting, editing, up-levelling and presenting</w:t>
      </w:r>
    </w:p>
    <w:p w:rsidR="00F13589" w:rsidRPr="001F5220" w:rsidRDefault="00F13589" w:rsidP="00F13589">
      <w:pPr>
        <w:numPr>
          <w:ilvl w:val="0"/>
          <w:numId w:val="2"/>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Performing</w:t>
      </w:r>
    </w:p>
    <w:p w:rsidR="006A7002" w:rsidRPr="001F5220" w:rsidRDefault="006A7002" w:rsidP="00F13A56">
      <w:pPr>
        <w:shd w:val="clear" w:color="auto" w:fill="FFFFFF" w:themeFill="background1"/>
        <w:spacing w:after="0" w:line="240" w:lineRule="auto"/>
        <w:ind w:left="-360"/>
        <w:textAlignment w:val="top"/>
        <w:rPr>
          <w:rFonts w:ascii="Arial" w:eastAsia="Times New Roman" w:hAnsi="Arial" w:cs="Arial"/>
          <w:lang w:eastAsia="en-GB"/>
        </w:rPr>
      </w:pPr>
    </w:p>
    <w:p w:rsidR="00F13589" w:rsidRPr="001F5220" w:rsidRDefault="00F13589" w:rsidP="00F13589">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b/>
          <w:bCs/>
          <w:bdr w:val="none" w:sz="0" w:space="0" w:color="auto" w:frame="1"/>
          <w:lang w:eastAsia="en-GB"/>
        </w:rPr>
        <w:t>Handwriting</w:t>
      </w:r>
    </w:p>
    <w:p w:rsidR="00F13589" w:rsidRPr="001F5220" w:rsidRDefault="006A7002" w:rsidP="007B33B3">
      <w:pPr>
        <w:shd w:val="clear" w:color="auto" w:fill="FFFFFF" w:themeFill="background1"/>
        <w:spacing w:after="0" w:line="240" w:lineRule="auto"/>
        <w:jc w:val="both"/>
        <w:textAlignment w:val="top"/>
        <w:rPr>
          <w:rFonts w:ascii="Arial" w:eastAsia="Times New Roman" w:hAnsi="Arial" w:cs="Arial"/>
          <w:bdr w:val="none" w:sz="0" w:space="0" w:color="auto" w:frame="1"/>
          <w:lang w:eastAsia="en-GB"/>
        </w:rPr>
      </w:pPr>
      <w:r w:rsidRPr="001F5220">
        <w:rPr>
          <w:rFonts w:ascii="Arial" w:eastAsia="Times New Roman" w:hAnsi="Arial" w:cs="Arial"/>
          <w:bdr w:val="none" w:sz="0" w:space="0" w:color="auto" w:frame="1"/>
          <w:lang w:eastAsia="en-GB"/>
        </w:rPr>
        <w:t>It is paramount that pupils</w:t>
      </w:r>
      <w:r w:rsidR="00F13589" w:rsidRPr="001F5220">
        <w:rPr>
          <w:rFonts w:ascii="Arial" w:eastAsia="Times New Roman" w:hAnsi="Arial" w:cs="Arial"/>
          <w:bdr w:val="none" w:sz="0" w:space="0" w:color="auto" w:frame="1"/>
          <w:lang w:eastAsia="en-GB"/>
        </w:rPr>
        <w:t xml:space="preserve"> are rigorously taught correct letter formation from the very be</w:t>
      </w:r>
      <w:r w:rsidR="0058037C">
        <w:rPr>
          <w:rFonts w:ascii="Arial" w:eastAsia="Times New Roman" w:hAnsi="Arial" w:cs="Arial"/>
          <w:bdr w:val="none" w:sz="0" w:space="0" w:color="auto" w:frame="1"/>
          <w:lang w:eastAsia="en-GB"/>
        </w:rPr>
        <w:t>ginning of their time in school and</w:t>
      </w:r>
      <w:r w:rsidRPr="001F5220">
        <w:rPr>
          <w:rFonts w:ascii="Arial" w:eastAsia="Times New Roman" w:hAnsi="Arial" w:cs="Arial"/>
          <w:bdr w:val="none" w:sz="0" w:space="0" w:color="auto" w:frame="1"/>
          <w:lang w:eastAsia="en-GB"/>
        </w:rPr>
        <w:t xml:space="preserve"> Oakfield Academy will continue this ethos. During lessons and handwriting interventions, the pupils</w:t>
      </w:r>
      <w:r w:rsidR="00F13589" w:rsidRPr="001F5220">
        <w:rPr>
          <w:rFonts w:ascii="Arial" w:eastAsia="Times New Roman" w:hAnsi="Arial" w:cs="Arial"/>
          <w:bdr w:val="none" w:sz="0" w:space="0" w:color="auto" w:frame="1"/>
          <w:lang w:eastAsia="en-GB"/>
        </w:rPr>
        <w:t xml:space="preserve"> are taught to sit properly in order to have the correct posture for writing, hold a pencil in the correct position and develop a legib</w:t>
      </w:r>
      <w:r w:rsidRPr="001F5220">
        <w:rPr>
          <w:rFonts w:ascii="Arial" w:eastAsia="Times New Roman" w:hAnsi="Arial" w:cs="Arial"/>
          <w:bdr w:val="none" w:sz="0" w:space="0" w:color="auto" w:frame="1"/>
          <w:lang w:eastAsia="en-GB"/>
        </w:rPr>
        <w:t>le handwriting style. We use the Toe to Toe scheme during interventions</w:t>
      </w:r>
      <w:r w:rsidR="00F13589" w:rsidRPr="001F5220">
        <w:rPr>
          <w:rFonts w:ascii="Arial" w:eastAsia="Times New Roman" w:hAnsi="Arial" w:cs="Arial"/>
          <w:bdr w:val="none" w:sz="0" w:space="0" w:color="auto" w:frame="1"/>
          <w:lang w:eastAsia="en-GB"/>
        </w:rPr>
        <w:t xml:space="preserve"> which takes </w:t>
      </w:r>
      <w:r w:rsidRPr="001F5220">
        <w:rPr>
          <w:rFonts w:ascii="Arial" w:eastAsia="Times New Roman" w:hAnsi="Arial" w:cs="Arial"/>
          <w:bdr w:val="none" w:sz="0" w:space="0" w:color="auto" w:frame="1"/>
          <w:lang w:eastAsia="en-GB"/>
        </w:rPr>
        <w:t>a</w:t>
      </w:r>
      <w:r w:rsidR="00F13589" w:rsidRPr="001F5220">
        <w:rPr>
          <w:rFonts w:ascii="Arial" w:eastAsia="Times New Roman" w:hAnsi="Arial" w:cs="Arial"/>
          <w:bdr w:val="none" w:sz="0" w:space="0" w:color="auto" w:frame="1"/>
          <w:lang w:eastAsia="en-GB"/>
        </w:rPr>
        <w:t xml:space="preserve"> holistic view of teaching hand</w:t>
      </w:r>
      <w:r w:rsidRPr="001F5220">
        <w:rPr>
          <w:rFonts w:ascii="Arial" w:eastAsia="Times New Roman" w:hAnsi="Arial" w:cs="Arial"/>
          <w:bdr w:val="none" w:sz="0" w:space="0" w:color="auto" w:frame="1"/>
          <w:lang w:eastAsia="en-GB"/>
        </w:rPr>
        <w:t>writing, developing both a pupils’</w:t>
      </w:r>
      <w:r w:rsidR="00F13589" w:rsidRPr="001F5220">
        <w:rPr>
          <w:rFonts w:ascii="Arial" w:eastAsia="Times New Roman" w:hAnsi="Arial" w:cs="Arial"/>
          <w:bdr w:val="none" w:sz="0" w:space="0" w:color="auto" w:frame="1"/>
          <w:lang w:eastAsia="en-GB"/>
        </w:rPr>
        <w:t xml:space="preserve"> Key Strengths (Gross &amp; Fine Motor Skills) and Key Abilities (Knowledge). It is a systematic, differentiated and progressive </w:t>
      </w:r>
      <w:r w:rsidRPr="001F5220">
        <w:rPr>
          <w:rFonts w:ascii="Arial" w:eastAsia="Times New Roman" w:hAnsi="Arial" w:cs="Arial"/>
          <w:bdr w:val="none" w:sz="0" w:space="0" w:color="auto" w:frame="1"/>
          <w:lang w:eastAsia="en-GB"/>
        </w:rPr>
        <w:t xml:space="preserve">approach which supports pupils of </w:t>
      </w:r>
      <w:r w:rsidR="00F13589" w:rsidRPr="001F5220">
        <w:rPr>
          <w:rFonts w:ascii="Arial" w:eastAsia="Times New Roman" w:hAnsi="Arial" w:cs="Arial"/>
          <w:bdr w:val="none" w:sz="0" w:space="0" w:color="auto" w:frame="1"/>
          <w:lang w:eastAsia="en-GB"/>
        </w:rPr>
        <w:t>all ability levels.</w:t>
      </w:r>
      <w:r w:rsidR="0058037C">
        <w:rPr>
          <w:rFonts w:ascii="Arial" w:eastAsia="Times New Roman" w:hAnsi="Arial" w:cs="Arial"/>
          <w:bdr w:val="none" w:sz="0" w:space="0" w:color="auto" w:frame="1"/>
          <w:lang w:eastAsia="en-GB"/>
        </w:rPr>
        <w:t xml:space="preserve"> These interventions are available in all year groups. </w:t>
      </w:r>
      <w:r w:rsidR="007B33B3">
        <w:rPr>
          <w:rFonts w:ascii="Arial" w:eastAsia="Times New Roman" w:hAnsi="Arial" w:cs="Arial"/>
          <w:bdr w:val="none" w:sz="0" w:space="0" w:color="auto" w:frame="1"/>
          <w:lang w:eastAsia="en-GB"/>
        </w:rPr>
        <w:t xml:space="preserve"> </w:t>
      </w:r>
      <w:r w:rsidR="00F13589" w:rsidRPr="001F5220">
        <w:rPr>
          <w:rFonts w:ascii="Arial" w:eastAsia="Times New Roman" w:hAnsi="Arial" w:cs="Arial"/>
          <w:bdr w:val="none" w:sz="0" w:space="0" w:color="auto" w:frame="1"/>
          <w:lang w:eastAsia="en-GB"/>
        </w:rPr>
        <w:t>Teachers are expected to role model the school’s handwriting style when marking children’s work, writing on the board and on displays around the school.</w:t>
      </w:r>
    </w:p>
    <w:p w:rsidR="006A7002" w:rsidRPr="001F5220" w:rsidRDefault="006A7002" w:rsidP="00F13589">
      <w:pPr>
        <w:shd w:val="clear" w:color="auto" w:fill="FFFFFF" w:themeFill="background1"/>
        <w:spacing w:after="0" w:line="240" w:lineRule="auto"/>
        <w:textAlignment w:val="top"/>
        <w:rPr>
          <w:rFonts w:ascii="Arial" w:eastAsia="Times New Roman" w:hAnsi="Arial" w:cs="Arial"/>
          <w:lang w:eastAsia="en-GB"/>
        </w:rPr>
      </w:pPr>
    </w:p>
    <w:p w:rsidR="00F13589" w:rsidRPr="001F5220" w:rsidRDefault="00F13589" w:rsidP="00F13589">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b/>
          <w:bCs/>
          <w:bdr w:val="none" w:sz="0" w:space="0" w:color="auto" w:frame="1"/>
          <w:lang w:eastAsia="en-GB"/>
        </w:rPr>
        <w:t>Spellings</w:t>
      </w:r>
    </w:p>
    <w:p w:rsidR="00F13589" w:rsidRPr="001F5220" w:rsidRDefault="006A7002" w:rsidP="00F13589">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During all English lessons (including weekly spelling pattern lessons) Pupils</w:t>
      </w:r>
      <w:r w:rsidR="0058037C">
        <w:rPr>
          <w:rFonts w:ascii="Arial" w:eastAsia="Times New Roman" w:hAnsi="Arial" w:cs="Arial"/>
          <w:bdr w:val="none" w:sz="0" w:space="0" w:color="auto" w:frame="1"/>
          <w:lang w:eastAsia="en-GB"/>
        </w:rPr>
        <w:t xml:space="preserve"> are</w:t>
      </w:r>
      <w:r w:rsidR="00F13589" w:rsidRPr="001F5220">
        <w:rPr>
          <w:rFonts w:ascii="Arial" w:eastAsia="Times New Roman" w:hAnsi="Arial" w:cs="Arial"/>
          <w:bdr w:val="none" w:sz="0" w:space="0" w:color="auto" w:frame="1"/>
          <w:lang w:eastAsia="en-GB"/>
        </w:rPr>
        <w:t xml:space="preserve"> taught to</w:t>
      </w:r>
      <w:r w:rsidRPr="001F5220">
        <w:rPr>
          <w:rFonts w:ascii="Arial" w:eastAsia="Times New Roman" w:hAnsi="Arial" w:cs="Arial"/>
          <w:bdr w:val="none" w:sz="0" w:space="0" w:color="auto" w:frame="1"/>
          <w:lang w:eastAsia="en-GB"/>
        </w:rPr>
        <w:t>:</w:t>
      </w:r>
    </w:p>
    <w:p w:rsidR="00F13589" w:rsidRPr="001F5220" w:rsidRDefault="00F13589" w:rsidP="00F13589">
      <w:pPr>
        <w:numPr>
          <w:ilvl w:val="0"/>
          <w:numId w:val="3"/>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 Spell accurately and i</w:t>
      </w:r>
      <w:r w:rsidR="0058037C">
        <w:rPr>
          <w:rFonts w:ascii="Arial" w:eastAsia="Times New Roman" w:hAnsi="Arial" w:cs="Arial"/>
          <w:bdr w:val="none" w:sz="0" w:space="0" w:color="auto" w:frame="1"/>
          <w:lang w:eastAsia="en-GB"/>
        </w:rPr>
        <w:t>dentify reasons for misconceptions</w:t>
      </w:r>
    </w:p>
    <w:p w:rsidR="00F13589" w:rsidRPr="001F5220" w:rsidRDefault="00F13589" w:rsidP="00F13589">
      <w:pPr>
        <w:numPr>
          <w:ilvl w:val="0"/>
          <w:numId w:val="3"/>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 Proof-read their spellings</w:t>
      </w:r>
    </w:p>
    <w:p w:rsidR="00F13589" w:rsidRPr="001F5220" w:rsidRDefault="00F13589" w:rsidP="00F13589">
      <w:pPr>
        <w:numPr>
          <w:ilvl w:val="0"/>
          <w:numId w:val="3"/>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 Recognise and use word origins, families and roots to build their skills</w:t>
      </w:r>
    </w:p>
    <w:p w:rsidR="00F13589" w:rsidRPr="001F5220" w:rsidRDefault="00F13589" w:rsidP="00F13589">
      <w:pPr>
        <w:numPr>
          <w:ilvl w:val="0"/>
          <w:numId w:val="3"/>
        </w:numPr>
        <w:shd w:val="clear" w:color="auto" w:fill="FFFFFF" w:themeFill="background1"/>
        <w:spacing w:after="0" w:line="240" w:lineRule="auto"/>
        <w:ind w:left="0"/>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Us</w:t>
      </w:r>
      <w:r w:rsidR="0058037C">
        <w:rPr>
          <w:rFonts w:ascii="Arial" w:eastAsia="Times New Roman" w:hAnsi="Arial" w:cs="Arial"/>
          <w:bdr w:val="none" w:sz="0" w:space="0" w:color="auto" w:frame="1"/>
          <w:lang w:eastAsia="en-GB"/>
        </w:rPr>
        <w:t>e dictionaries and thesauruses</w:t>
      </w:r>
    </w:p>
    <w:p w:rsidR="00F13589" w:rsidRPr="001F5220" w:rsidRDefault="00F13589" w:rsidP="00F13589">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 </w:t>
      </w:r>
    </w:p>
    <w:p w:rsidR="00F13589" w:rsidRPr="001F5220" w:rsidRDefault="00F13589" w:rsidP="00F13A56">
      <w:pPr>
        <w:shd w:val="clear" w:color="auto" w:fill="FFFFFF" w:themeFill="background1"/>
        <w:spacing w:after="0" w:line="240" w:lineRule="auto"/>
        <w:textAlignment w:val="top"/>
        <w:rPr>
          <w:rFonts w:ascii="Arial" w:eastAsia="Times New Roman" w:hAnsi="Arial" w:cs="Arial"/>
          <w:lang w:eastAsia="en-GB"/>
        </w:rPr>
      </w:pPr>
      <w:r w:rsidRPr="001F5220">
        <w:rPr>
          <w:rFonts w:ascii="Arial" w:eastAsia="Times New Roman" w:hAnsi="Arial" w:cs="Arial"/>
          <w:b/>
          <w:bCs/>
          <w:u w:val="single"/>
          <w:bdr w:val="none" w:sz="0" w:space="0" w:color="auto" w:frame="1"/>
          <w:lang w:eastAsia="en-GB"/>
        </w:rPr>
        <w:t>Impact</w:t>
      </w:r>
    </w:p>
    <w:p w:rsidR="00F13589" w:rsidRPr="001F5220" w:rsidRDefault="00F13589" w:rsidP="009136F7">
      <w:pPr>
        <w:shd w:val="clear" w:color="auto" w:fill="FFFFFF" w:themeFill="background1"/>
        <w:spacing w:after="0" w:line="240" w:lineRule="auto"/>
        <w:jc w:val="both"/>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Teachers use assessment as an integral part of the teaching and learning process and</w:t>
      </w:r>
      <w:r w:rsidR="006A7002" w:rsidRPr="001F5220">
        <w:rPr>
          <w:rFonts w:ascii="Arial" w:eastAsia="Times New Roman" w:hAnsi="Arial" w:cs="Arial"/>
          <w:bdr w:val="none" w:sz="0" w:space="0" w:color="auto" w:frame="1"/>
          <w:lang w:eastAsia="en-GB"/>
        </w:rPr>
        <w:t xml:space="preserve"> link it clearly to the pupils’</w:t>
      </w:r>
      <w:r w:rsidRPr="001F5220">
        <w:rPr>
          <w:rFonts w:ascii="Arial" w:eastAsia="Times New Roman" w:hAnsi="Arial" w:cs="Arial"/>
          <w:bdr w:val="none" w:sz="0" w:space="0" w:color="auto" w:frame="1"/>
          <w:lang w:eastAsia="en-GB"/>
        </w:rPr>
        <w:t xml:space="preserve"> next steps.</w:t>
      </w:r>
      <w:r w:rsidR="0058037C">
        <w:rPr>
          <w:rFonts w:ascii="Arial" w:eastAsia="Times New Roman" w:hAnsi="Arial" w:cs="Arial"/>
          <w:bdr w:val="none" w:sz="0" w:space="0" w:color="auto" w:frame="1"/>
          <w:lang w:eastAsia="en-GB"/>
        </w:rPr>
        <w:t xml:space="preserve"> </w:t>
      </w:r>
      <w:r w:rsidRPr="001F5220">
        <w:rPr>
          <w:rFonts w:ascii="Arial" w:eastAsia="Times New Roman" w:hAnsi="Arial" w:cs="Arial"/>
          <w:bdr w:val="none" w:sz="0" w:space="0" w:color="auto" w:frame="1"/>
          <w:lang w:eastAsia="en-GB"/>
        </w:rPr>
        <w:t>Constructive marking with ‘next steps’ and ‘modelling’ where appropriate. Teachers leave next steps in books when</w:t>
      </w:r>
      <w:r w:rsidR="006A7002" w:rsidRPr="001F5220">
        <w:rPr>
          <w:rFonts w:ascii="Arial" w:eastAsia="Times New Roman" w:hAnsi="Arial" w:cs="Arial"/>
          <w:bdr w:val="none" w:sz="0" w:space="0" w:color="auto" w:frame="1"/>
          <w:lang w:eastAsia="en-GB"/>
        </w:rPr>
        <w:t xml:space="preserve"> marking to ensure that pupils</w:t>
      </w:r>
      <w:r w:rsidRPr="001F5220">
        <w:rPr>
          <w:rFonts w:ascii="Arial" w:eastAsia="Times New Roman" w:hAnsi="Arial" w:cs="Arial"/>
          <w:bdr w:val="none" w:sz="0" w:space="0" w:color="auto" w:frame="1"/>
          <w:lang w:eastAsia="en-GB"/>
        </w:rPr>
        <w:t xml:space="preserve"> know exactly what they need to do next to make progress in their writing and children are encoura</w:t>
      </w:r>
      <w:r w:rsidR="006A7002" w:rsidRPr="001F5220">
        <w:rPr>
          <w:rFonts w:ascii="Arial" w:eastAsia="Times New Roman" w:hAnsi="Arial" w:cs="Arial"/>
          <w:bdr w:val="none" w:sz="0" w:space="0" w:color="auto" w:frame="1"/>
          <w:lang w:eastAsia="en-GB"/>
        </w:rPr>
        <w:t>ged to respond to this in green</w:t>
      </w:r>
      <w:r w:rsidRPr="001F5220">
        <w:rPr>
          <w:rFonts w:ascii="Arial" w:eastAsia="Times New Roman" w:hAnsi="Arial" w:cs="Arial"/>
          <w:bdr w:val="none" w:sz="0" w:space="0" w:color="auto" w:frame="1"/>
          <w:lang w:eastAsia="en-GB"/>
        </w:rPr>
        <w:t xml:space="preserve"> pen</w:t>
      </w:r>
      <w:r w:rsidR="006A7002" w:rsidRPr="001F5220">
        <w:rPr>
          <w:rFonts w:ascii="Arial" w:eastAsia="Times New Roman" w:hAnsi="Arial" w:cs="Arial"/>
          <w:bdr w:val="none" w:sz="0" w:space="0" w:color="auto" w:frame="1"/>
          <w:lang w:eastAsia="en-GB"/>
        </w:rPr>
        <w:t xml:space="preserve">. </w:t>
      </w:r>
      <w:r w:rsidR="0058037C">
        <w:rPr>
          <w:rFonts w:ascii="Arial" w:eastAsia="Times New Roman" w:hAnsi="Arial" w:cs="Arial"/>
          <w:bdr w:val="none" w:sz="0" w:space="0" w:color="auto" w:frame="1"/>
          <w:lang w:eastAsia="en-GB"/>
        </w:rPr>
        <w:t>The use of PLOT stickers are used</w:t>
      </w:r>
      <w:r w:rsidR="006A7002" w:rsidRPr="001F5220">
        <w:rPr>
          <w:rFonts w:ascii="Arial" w:eastAsia="Times New Roman" w:hAnsi="Arial" w:cs="Arial"/>
          <w:bdr w:val="none" w:sz="0" w:space="0" w:color="auto" w:frame="1"/>
          <w:lang w:eastAsia="en-GB"/>
        </w:rPr>
        <w:t xml:space="preserve"> to encourage self-assessment.</w:t>
      </w:r>
      <w:r w:rsidR="0058037C">
        <w:rPr>
          <w:rFonts w:ascii="Arial" w:eastAsia="Times New Roman" w:hAnsi="Arial" w:cs="Arial"/>
          <w:bdr w:val="none" w:sz="0" w:space="0" w:color="auto" w:frame="1"/>
          <w:lang w:eastAsia="en-GB"/>
        </w:rPr>
        <w:t xml:space="preserve"> The KS2 pupils produce six pieces of writing for their perfect</w:t>
      </w:r>
      <w:r w:rsidR="00F3640B">
        <w:rPr>
          <w:rFonts w:ascii="Arial" w:eastAsia="Times New Roman" w:hAnsi="Arial" w:cs="Arial"/>
          <w:bdr w:val="none" w:sz="0" w:space="0" w:color="auto" w:frame="1"/>
          <w:lang w:eastAsia="en-GB"/>
        </w:rPr>
        <w:t xml:space="preserve"> piece book whereas KS3 produce</w:t>
      </w:r>
      <w:r w:rsidR="0058037C">
        <w:rPr>
          <w:rFonts w:ascii="Arial" w:eastAsia="Times New Roman" w:hAnsi="Arial" w:cs="Arial"/>
          <w:bdr w:val="none" w:sz="0" w:space="0" w:color="auto" w:frame="1"/>
          <w:lang w:eastAsia="en-GB"/>
        </w:rPr>
        <w:t xml:space="preserve"> four to five pieces.</w:t>
      </w:r>
    </w:p>
    <w:p w:rsidR="00F13589" w:rsidRPr="001F5220" w:rsidRDefault="00F13589" w:rsidP="009136F7">
      <w:pPr>
        <w:shd w:val="clear" w:color="auto" w:fill="FFFFFF" w:themeFill="background1"/>
        <w:spacing w:after="0" w:line="240" w:lineRule="auto"/>
        <w:ind w:left="405"/>
        <w:jc w:val="both"/>
        <w:textAlignment w:val="top"/>
        <w:rPr>
          <w:rFonts w:ascii="Arial" w:eastAsia="Times New Roman" w:hAnsi="Arial" w:cs="Arial"/>
          <w:lang w:eastAsia="en-GB"/>
        </w:rPr>
      </w:pPr>
      <w:r w:rsidRPr="001F5220">
        <w:rPr>
          <w:rFonts w:ascii="Arial" w:eastAsia="Times New Roman" w:hAnsi="Arial" w:cs="Arial"/>
          <w:lang w:eastAsia="en-GB"/>
        </w:rPr>
        <w:t> </w:t>
      </w:r>
    </w:p>
    <w:p w:rsidR="00F13589" w:rsidRPr="001F5220" w:rsidRDefault="009136F7" w:rsidP="009136F7">
      <w:pPr>
        <w:shd w:val="clear" w:color="auto" w:fill="FFFFFF" w:themeFill="background1"/>
        <w:spacing w:after="0" w:line="240" w:lineRule="auto"/>
        <w:jc w:val="both"/>
        <w:textAlignment w:val="top"/>
        <w:rPr>
          <w:rFonts w:ascii="Arial" w:eastAsia="Times New Roman" w:hAnsi="Arial" w:cs="Arial"/>
          <w:bdr w:val="none" w:sz="0" w:space="0" w:color="auto" w:frame="1"/>
          <w:lang w:eastAsia="en-GB"/>
        </w:rPr>
      </w:pPr>
      <w:r w:rsidRPr="001F5220">
        <w:rPr>
          <w:rFonts w:ascii="Arial" w:eastAsia="Times New Roman" w:hAnsi="Arial" w:cs="Arial"/>
          <w:bdr w:val="none" w:sz="0" w:space="0" w:color="auto" w:frame="1"/>
          <w:lang w:eastAsia="en-GB"/>
        </w:rPr>
        <w:t>The impact on our pupils</w:t>
      </w:r>
      <w:r w:rsidR="00F13589" w:rsidRPr="001F5220">
        <w:rPr>
          <w:rFonts w:ascii="Arial" w:eastAsia="Times New Roman" w:hAnsi="Arial" w:cs="Arial"/>
          <w:bdr w:val="none" w:sz="0" w:space="0" w:color="auto" w:frame="1"/>
          <w:lang w:eastAsia="en-GB"/>
        </w:rPr>
        <w:t xml:space="preserve"> is that they have the knowledge and skills to be able to write successfully for a purpose and audience. With the implementation of the writing sequence being established and taught in both key stages, children are becoming more confident writers and have the ability to plan, draft and edit their own</w:t>
      </w:r>
      <w:r w:rsidRPr="001F5220">
        <w:rPr>
          <w:rFonts w:ascii="Arial" w:eastAsia="Times New Roman" w:hAnsi="Arial" w:cs="Arial"/>
          <w:bdr w:val="none" w:sz="0" w:space="0" w:color="auto" w:frame="1"/>
          <w:lang w:eastAsia="en-GB"/>
        </w:rPr>
        <w:t xml:space="preserve"> work. By the end of their Oakfield Journey, pupils’</w:t>
      </w:r>
      <w:r w:rsidR="00F13589" w:rsidRPr="001F5220">
        <w:rPr>
          <w:rFonts w:ascii="Arial" w:eastAsia="Times New Roman" w:hAnsi="Arial" w:cs="Arial"/>
          <w:bdr w:val="none" w:sz="0" w:space="0" w:color="auto" w:frame="1"/>
          <w:lang w:eastAsia="en-GB"/>
        </w:rPr>
        <w:t xml:space="preserve"> have developed a writer’s craft, they enjoy sustained writing and can manipulate language, grammar and punctuation to create effect. As all aspects of English are an integral part of the curriculum, cross curricular writing standards have also improved and skills taught in the English lesson are transferred into other subjects; this shows consolidation of skills and a deeper understanding of how and when to use specific language, grammar and punctuation.</w:t>
      </w:r>
    </w:p>
    <w:p w:rsidR="00F13A56" w:rsidRPr="001F5220" w:rsidRDefault="00F13A56" w:rsidP="009136F7">
      <w:pPr>
        <w:shd w:val="clear" w:color="auto" w:fill="FFFFFF" w:themeFill="background1"/>
        <w:spacing w:after="0" w:line="240" w:lineRule="auto"/>
        <w:jc w:val="both"/>
        <w:textAlignment w:val="top"/>
        <w:rPr>
          <w:rFonts w:ascii="Arial" w:eastAsia="Times New Roman" w:hAnsi="Arial" w:cs="Arial"/>
          <w:bdr w:val="none" w:sz="0" w:space="0" w:color="auto" w:frame="1"/>
          <w:lang w:eastAsia="en-GB"/>
        </w:rPr>
      </w:pPr>
    </w:p>
    <w:p w:rsidR="00F13A56" w:rsidRPr="001F5220" w:rsidRDefault="00F13A56" w:rsidP="009136F7">
      <w:pPr>
        <w:shd w:val="clear" w:color="auto" w:fill="FFFFFF" w:themeFill="background1"/>
        <w:spacing w:after="0" w:line="240" w:lineRule="auto"/>
        <w:jc w:val="both"/>
        <w:textAlignment w:val="top"/>
        <w:rPr>
          <w:rFonts w:ascii="Arial" w:eastAsia="Times New Roman" w:hAnsi="Arial" w:cs="Arial"/>
          <w:bdr w:val="none" w:sz="0" w:space="0" w:color="auto" w:frame="1"/>
          <w:lang w:eastAsia="en-GB"/>
        </w:rPr>
      </w:pPr>
    </w:p>
    <w:p w:rsidR="00F13A56" w:rsidRPr="001F5220" w:rsidRDefault="00F13A56" w:rsidP="009136F7">
      <w:pPr>
        <w:shd w:val="clear" w:color="auto" w:fill="FFFFFF" w:themeFill="background1"/>
        <w:spacing w:after="0" w:line="240" w:lineRule="auto"/>
        <w:jc w:val="both"/>
        <w:textAlignment w:val="top"/>
        <w:rPr>
          <w:rFonts w:ascii="Arial" w:eastAsia="Times New Roman" w:hAnsi="Arial" w:cs="Arial"/>
          <w:lang w:eastAsia="en-GB"/>
        </w:rPr>
      </w:pPr>
    </w:p>
    <w:p w:rsidR="00F13589" w:rsidRPr="001F5220" w:rsidRDefault="00F13589" w:rsidP="00F13589">
      <w:pPr>
        <w:shd w:val="clear" w:color="auto" w:fill="FFFFFF" w:themeFill="background1"/>
        <w:rPr>
          <w:rFonts w:ascii="Arial" w:hAnsi="Arial" w:cs="Arial"/>
        </w:rPr>
      </w:pPr>
    </w:p>
    <w:p w:rsidR="00F13589" w:rsidRPr="001F5220" w:rsidRDefault="00F13589" w:rsidP="00F13589">
      <w:pPr>
        <w:shd w:val="clear" w:color="auto" w:fill="FFFFFF" w:themeFill="background1"/>
        <w:rPr>
          <w:rFonts w:ascii="Arial" w:hAnsi="Arial" w:cs="Arial"/>
        </w:rPr>
      </w:pPr>
    </w:p>
    <w:p w:rsidR="009136F7" w:rsidRPr="001F5220" w:rsidRDefault="009136F7" w:rsidP="00F13589">
      <w:pPr>
        <w:shd w:val="clear" w:color="auto" w:fill="FFFFFF" w:themeFill="background1"/>
        <w:rPr>
          <w:rFonts w:ascii="Arial" w:hAnsi="Arial" w:cs="Arial"/>
        </w:rPr>
      </w:pPr>
    </w:p>
    <w:p w:rsidR="009136F7" w:rsidRPr="001F5220" w:rsidRDefault="009136F7" w:rsidP="00F13589">
      <w:pPr>
        <w:shd w:val="clear" w:color="auto" w:fill="FFFFFF" w:themeFill="background1"/>
        <w:rPr>
          <w:rFonts w:ascii="Arial" w:hAnsi="Arial" w:cs="Arial"/>
        </w:rPr>
      </w:pPr>
    </w:p>
    <w:p w:rsidR="009136F7" w:rsidRPr="001F5220" w:rsidRDefault="009136F7" w:rsidP="00F13589">
      <w:pPr>
        <w:shd w:val="clear" w:color="auto" w:fill="FFFFFF" w:themeFill="background1"/>
        <w:rPr>
          <w:rFonts w:ascii="Arial" w:hAnsi="Arial" w:cs="Arial"/>
        </w:rPr>
      </w:pPr>
    </w:p>
    <w:p w:rsidR="00F13589" w:rsidRPr="001F5220" w:rsidRDefault="00F13589" w:rsidP="00F13589">
      <w:pPr>
        <w:shd w:val="clear" w:color="auto" w:fill="FFFFFF" w:themeFill="background1"/>
        <w:rPr>
          <w:rFonts w:ascii="Arial" w:hAnsi="Arial" w:cs="Arial"/>
        </w:rPr>
      </w:pPr>
    </w:p>
    <w:p w:rsidR="00F13A56" w:rsidRPr="001F5220" w:rsidRDefault="00F13589" w:rsidP="00F13A56">
      <w:pPr>
        <w:shd w:val="clear" w:color="auto" w:fill="FFFFFF" w:themeFill="background1"/>
        <w:spacing w:after="0" w:line="240" w:lineRule="auto"/>
        <w:jc w:val="center"/>
        <w:textAlignment w:val="top"/>
        <w:rPr>
          <w:rFonts w:ascii="Arial" w:eastAsia="Times New Roman" w:hAnsi="Arial" w:cs="Arial"/>
          <w:b/>
          <w:bCs/>
          <w:u w:val="single"/>
          <w:bdr w:val="none" w:sz="0" w:space="0" w:color="auto" w:frame="1"/>
          <w:lang w:eastAsia="en-GB"/>
        </w:rPr>
      </w:pPr>
      <w:r w:rsidRPr="001F5220">
        <w:rPr>
          <w:rFonts w:ascii="Arial" w:eastAsia="Times New Roman" w:hAnsi="Arial" w:cs="Arial"/>
          <w:b/>
          <w:bCs/>
          <w:u w:val="single"/>
          <w:bdr w:val="none" w:sz="0" w:space="0" w:color="auto" w:frame="1"/>
          <w:lang w:eastAsia="en-GB"/>
        </w:rPr>
        <w:lastRenderedPageBreak/>
        <w:t>Reading</w:t>
      </w:r>
    </w:p>
    <w:p w:rsidR="00F13589" w:rsidRPr="001F5220" w:rsidRDefault="009136F7" w:rsidP="009136F7">
      <w:pPr>
        <w:shd w:val="clear" w:color="auto" w:fill="FFFFFF" w:themeFill="background1"/>
        <w:spacing w:after="0" w:line="240" w:lineRule="auto"/>
        <w:textAlignment w:val="top"/>
        <w:rPr>
          <w:rFonts w:ascii="Arial" w:eastAsia="Times New Roman" w:hAnsi="Arial" w:cs="Arial"/>
          <w:u w:val="single"/>
          <w:lang w:eastAsia="en-GB"/>
        </w:rPr>
      </w:pPr>
      <w:r w:rsidRPr="001F5220">
        <w:rPr>
          <w:rFonts w:ascii="Arial" w:eastAsia="Times New Roman" w:hAnsi="Arial" w:cs="Arial"/>
          <w:b/>
          <w:bCs/>
          <w:u w:val="single"/>
          <w:bdr w:val="none" w:sz="0" w:space="0" w:color="auto" w:frame="1"/>
          <w:lang w:eastAsia="en-GB"/>
        </w:rPr>
        <w:t>Intent</w:t>
      </w:r>
    </w:p>
    <w:p w:rsidR="00F13589" w:rsidRPr="001F5220" w:rsidRDefault="009136F7" w:rsidP="009136F7">
      <w:pPr>
        <w:shd w:val="clear" w:color="auto" w:fill="FFFFFF" w:themeFill="background1"/>
        <w:spacing w:after="0" w:line="240" w:lineRule="auto"/>
        <w:jc w:val="both"/>
        <w:textAlignment w:val="top"/>
        <w:rPr>
          <w:rFonts w:ascii="Arial" w:eastAsia="Times New Roman" w:hAnsi="Arial" w:cs="Arial"/>
          <w:lang w:eastAsia="en-GB"/>
        </w:rPr>
      </w:pPr>
      <w:r w:rsidRPr="001F5220">
        <w:rPr>
          <w:rFonts w:ascii="Arial" w:eastAsia="Times New Roman" w:hAnsi="Arial" w:cs="Arial"/>
          <w:bdr w:val="none" w:sz="0" w:space="0" w:color="auto" w:frame="1"/>
          <w:lang w:eastAsia="en-GB"/>
        </w:rPr>
        <w:t>At Oakfield Academy</w:t>
      </w:r>
      <w:r w:rsidR="00F13589" w:rsidRPr="001F5220">
        <w:rPr>
          <w:rFonts w:ascii="Arial" w:eastAsia="Times New Roman" w:hAnsi="Arial" w:cs="Arial"/>
          <w:bdr w:val="none" w:sz="0" w:space="0" w:color="auto" w:frame="1"/>
          <w:lang w:eastAsia="en-GB"/>
        </w:rPr>
        <w:t>, we believe that the teaching o</w:t>
      </w:r>
      <w:r w:rsidRPr="001F5220">
        <w:rPr>
          <w:rFonts w:ascii="Arial" w:eastAsia="Times New Roman" w:hAnsi="Arial" w:cs="Arial"/>
          <w:bdr w:val="none" w:sz="0" w:space="0" w:color="auto" w:frame="1"/>
          <w:lang w:eastAsia="en-GB"/>
        </w:rPr>
        <w:t>f reading is integral to a pupils’</w:t>
      </w:r>
      <w:r w:rsidR="00F13589" w:rsidRPr="001F5220">
        <w:rPr>
          <w:rFonts w:ascii="Arial" w:eastAsia="Times New Roman" w:hAnsi="Arial" w:cs="Arial"/>
          <w:bdr w:val="none" w:sz="0" w:space="0" w:color="auto" w:frame="1"/>
          <w:lang w:eastAsia="en-GB"/>
        </w:rPr>
        <w:t xml:space="preserve"> understanding and appreciation of the world around them; a p</w:t>
      </w:r>
      <w:r w:rsidRPr="001F5220">
        <w:rPr>
          <w:rFonts w:ascii="Arial" w:eastAsia="Times New Roman" w:hAnsi="Arial" w:cs="Arial"/>
          <w:bdr w:val="none" w:sz="0" w:space="0" w:color="auto" w:frame="1"/>
          <w:lang w:eastAsia="en-GB"/>
        </w:rPr>
        <w:t>latform that allows our pupils</w:t>
      </w:r>
      <w:r w:rsidR="00F13589" w:rsidRPr="001F5220">
        <w:rPr>
          <w:rFonts w:ascii="Arial" w:eastAsia="Times New Roman" w:hAnsi="Arial" w:cs="Arial"/>
          <w:bdr w:val="none" w:sz="0" w:space="0" w:color="auto" w:frame="1"/>
          <w:lang w:eastAsia="en-GB"/>
        </w:rPr>
        <w:t xml:space="preserve"> to see beyond what they know, share in cultural experiences and develop the vocabulary they need to effectively express themselves. Our reading curriculum strives to foster a lifelong love of reading.  We cultivate the behaviours that they will need to be discerning readers as they read frequently and widely using self-regulation strategies and discuss what they read. This curriculum</w:t>
      </w:r>
      <w:r w:rsidRPr="001F5220">
        <w:rPr>
          <w:rFonts w:ascii="Arial" w:eastAsia="Times New Roman" w:hAnsi="Arial" w:cs="Arial"/>
          <w:bdr w:val="none" w:sz="0" w:space="0" w:color="auto" w:frame="1"/>
          <w:lang w:eastAsia="en-GB"/>
        </w:rPr>
        <w:t xml:space="preserve"> is delivered through the use of the Accelerated Reader Scheme</w:t>
      </w:r>
      <w:r w:rsidR="00F3640B">
        <w:rPr>
          <w:rFonts w:ascii="Arial" w:eastAsia="Times New Roman" w:hAnsi="Arial" w:cs="Arial"/>
          <w:bdr w:val="none" w:sz="0" w:space="0" w:color="auto" w:frame="1"/>
          <w:lang w:eastAsia="en-GB"/>
        </w:rPr>
        <w:t>, home reading,</w:t>
      </w:r>
      <w:r w:rsidR="00F3640B" w:rsidRPr="001F5220">
        <w:rPr>
          <w:rFonts w:ascii="Arial" w:eastAsia="Times New Roman" w:hAnsi="Arial" w:cs="Arial"/>
          <w:bdr w:val="none" w:sz="0" w:space="0" w:color="auto" w:frame="1"/>
          <w:lang w:eastAsia="en-GB"/>
        </w:rPr>
        <w:t xml:space="preserve"> and reading</w:t>
      </w:r>
      <w:r w:rsidR="00F13589" w:rsidRPr="001F5220">
        <w:rPr>
          <w:rFonts w:ascii="Arial" w:eastAsia="Times New Roman" w:hAnsi="Arial" w:cs="Arial"/>
          <w:bdr w:val="none" w:sz="0" w:space="0" w:color="auto" w:frame="1"/>
          <w:lang w:eastAsia="en-GB"/>
        </w:rPr>
        <w:t xml:space="preserve"> across the curriculum, regular opportunities for independent reading and hearing qu</w:t>
      </w:r>
      <w:r w:rsidR="00F3640B">
        <w:rPr>
          <w:rFonts w:ascii="Arial" w:eastAsia="Times New Roman" w:hAnsi="Arial" w:cs="Arial"/>
          <w:bdr w:val="none" w:sz="0" w:space="0" w:color="auto" w:frame="1"/>
          <w:lang w:eastAsia="en-GB"/>
        </w:rPr>
        <w:t>ality texts read aloud</w:t>
      </w:r>
      <w:r w:rsidR="00F13589" w:rsidRPr="001F5220">
        <w:rPr>
          <w:rFonts w:ascii="Arial" w:eastAsia="Times New Roman" w:hAnsi="Arial" w:cs="Arial"/>
          <w:bdr w:val="none" w:sz="0" w:space="0" w:color="auto" w:frame="1"/>
          <w:lang w:eastAsia="en-GB"/>
        </w:rPr>
        <w:t>. All of these are essential components as they offer the range of opportunities needed to develop fluent, enthusiastic and critical readers. </w:t>
      </w:r>
    </w:p>
    <w:p w:rsidR="00F13589" w:rsidRDefault="009136F7" w:rsidP="009136F7">
      <w:pPr>
        <w:shd w:val="clear" w:color="auto" w:fill="FFFFFF" w:themeFill="background1"/>
        <w:spacing w:after="0" w:line="240" w:lineRule="auto"/>
        <w:jc w:val="both"/>
        <w:textAlignment w:val="top"/>
        <w:rPr>
          <w:rFonts w:ascii="Arial" w:eastAsia="Times New Roman" w:hAnsi="Arial" w:cs="Arial"/>
          <w:bdr w:val="none" w:sz="0" w:space="0" w:color="auto" w:frame="1"/>
          <w:lang w:eastAsia="en-GB"/>
        </w:rPr>
      </w:pPr>
      <w:r w:rsidRPr="001F5220">
        <w:rPr>
          <w:rFonts w:ascii="Arial" w:eastAsia="Times New Roman" w:hAnsi="Arial" w:cs="Arial"/>
          <w:bdr w:val="none" w:sz="0" w:space="0" w:color="auto" w:frame="1"/>
          <w:lang w:eastAsia="en-GB"/>
        </w:rPr>
        <w:t>It is important that pupils</w:t>
      </w:r>
      <w:r w:rsidR="00F13589" w:rsidRPr="001F5220">
        <w:rPr>
          <w:rFonts w:ascii="Arial" w:eastAsia="Times New Roman" w:hAnsi="Arial" w:cs="Arial"/>
          <w:bdr w:val="none" w:sz="0" w:space="0" w:color="auto" w:frame="1"/>
          <w:lang w:eastAsia="en-GB"/>
        </w:rPr>
        <w:t xml:space="preserve"> are motivated to read at home regularly; when their reading opportunities increase, so does their fluency and stamina which in turn increases their enjoyment of reading. Ther</w:t>
      </w:r>
      <w:r w:rsidRPr="001F5220">
        <w:rPr>
          <w:rFonts w:ascii="Arial" w:eastAsia="Times New Roman" w:hAnsi="Arial" w:cs="Arial"/>
          <w:bdr w:val="none" w:sz="0" w:space="0" w:color="auto" w:frame="1"/>
          <w:lang w:eastAsia="en-GB"/>
        </w:rPr>
        <w:t>efore, the link between a pupil</w:t>
      </w:r>
      <w:r w:rsidR="00F13589" w:rsidRPr="001F5220">
        <w:rPr>
          <w:rFonts w:ascii="Arial" w:eastAsia="Times New Roman" w:hAnsi="Arial" w:cs="Arial"/>
          <w:bdr w:val="none" w:sz="0" w:space="0" w:color="auto" w:frame="1"/>
          <w:lang w:eastAsia="en-GB"/>
        </w:rPr>
        <w:t xml:space="preserve">’s motivation to read and reading for pleasure is reciprocal. Furthermore, we know that reading pleasure is </w:t>
      </w:r>
      <w:r w:rsidR="00F3640B">
        <w:rPr>
          <w:rFonts w:ascii="Arial" w:eastAsia="Times New Roman" w:hAnsi="Arial" w:cs="Arial"/>
          <w:bdr w:val="none" w:sz="0" w:space="0" w:color="auto" w:frame="1"/>
          <w:lang w:eastAsia="en-GB"/>
        </w:rPr>
        <w:t>beneficial not only for</w:t>
      </w:r>
      <w:r w:rsidR="00F13589" w:rsidRPr="001F5220">
        <w:rPr>
          <w:rFonts w:ascii="Arial" w:eastAsia="Times New Roman" w:hAnsi="Arial" w:cs="Arial"/>
          <w:bdr w:val="none" w:sz="0" w:space="0" w:color="auto" w:frame="1"/>
          <w:lang w:eastAsia="en-GB"/>
        </w:rPr>
        <w:t xml:space="preserve"> reading outcomes, but for wider learning enjoyment and mental wellbeing. Thus, we work hard to foster a love of independent reading and build communities of engaged readers. We understand the significance of parents and carers in supporting their children to develop both word reading and comprehension skills so we endeavour to build a home-school partnership which enables parents and carers to have the confidence to support their</w:t>
      </w:r>
      <w:r w:rsidRPr="001F5220">
        <w:rPr>
          <w:rFonts w:ascii="Arial" w:eastAsia="Times New Roman" w:hAnsi="Arial" w:cs="Arial"/>
          <w:bdr w:val="none" w:sz="0" w:space="0" w:color="auto" w:frame="1"/>
          <w:lang w:eastAsia="en-GB"/>
        </w:rPr>
        <w:t xml:space="preserve"> children with reading at home via journals</w:t>
      </w:r>
      <w:r w:rsidR="00F3640B">
        <w:rPr>
          <w:rFonts w:ascii="Arial" w:eastAsia="Times New Roman" w:hAnsi="Arial" w:cs="Arial"/>
          <w:bdr w:val="none" w:sz="0" w:space="0" w:color="auto" w:frame="1"/>
          <w:lang w:eastAsia="en-GB"/>
        </w:rPr>
        <w:t>,</w:t>
      </w:r>
      <w:r w:rsidRPr="001F5220">
        <w:rPr>
          <w:rFonts w:ascii="Arial" w:eastAsia="Times New Roman" w:hAnsi="Arial" w:cs="Arial"/>
          <w:bdr w:val="none" w:sz="0" w:space="0" w:color="auto" w:frame="1"/>
          <w:lang w:eastAsia="en-GB"/>
        </w:rPr>
        <w:t xml:space="preserve"> AR rewards and reading records.</w:t>
      </w:r>
    </w:p>
    <w:p w:rsidR="00F3640B" w:rsidRPr="001F5220" w:rsidRDefault="00F3640B" w:rsidP="009136F7">
      <w:pPr>
        <w:shd w:val="clear" w:color="auto" w:fill="FFFFFF" w:themeFill="background1"/>
        <w:spacing w:after="0" w:line="240" w:lineRule="auto"/>
        <w:jc w:val="both"/>
        <w:textAlignment w:val="top"/>
        <w:rPr>
          <w:rFonts w:ascii="Arial" w:eastAsia="Times New Roman" w:hAnsi="Arial" w:cs="Arial"/>
          <w:lang w:eastAsia="en-GB"/>
        </w:rPr>
      </w:pPr>
    </w:p>
    <w:p w:rsidR="00F13589" w:rsidRPr="001F5220" w:rsidRDefault="00F13589" w:rsidP="009136F7">
      <w:pPr>
        <w:shd w:val="clear" w:color="auto" w:fill="FFFFFF" w:themeFill="background1"/>
        <w:spacing w:after="0" w:line="240" w:lineRule="auto"/>
        <w:jc w:val="both"/>
        <w:textAlignment w:val="top"/>
        <w:rPr>
          <w:rFonts w:ascii="Arial" w:eastAsia="Times New Roman" w:hAnsi="Arial" w:cs="Arial"/>
          <w:bdr w:val="none" w:sz="0" w:space="0" w:color="auto" w:frame="1"/>
          <w:lang w:eastAsia="en-GB"/>
        </w:rPr>
      </w:pPr>
      <w:r w:rsidRPr="001F5220">
        <w:rPr>
          <w:rFonts w:ascii="Arial" w:eastAsia="Times New Roman" w:hAnsi="Arial" w:cs="Arial"/>
          <w:bdr w:val="none" w:sz="0" w:space="0" w:color="auto" w:frame="1"/>
          <w:lang w:eastAsia="en-GB"/>
        </w:rPr>
        <w:t>Reading is at the very heart of our curriculum. We are committed to promoting a love for read</w:t>
      </w:r>
      <w:r w:rsidR="009136F7" w:rsidRPr="001F5220">
        <w:rPr>
          <w:rFonts w:ascii="Arial" w:eastAsia="Times New Roman" w:hAnsi="Arial" w:cs="Arial"/>
          <w:bdr w:val="none" w:sz="0" w:space="0" w:color="auto" w:frame="1"/>
          <w:lang w:eastAsia="en-GB"/>
        </w:rPr>
        <w:t>ing and not only giving pupils’</w:t>
      </w:r>
      <w:r w:rsidRPr="001F5220">
        <w:rPr>
          <w:rFonts w:ascii="Arial" w:eastAsia="Times New Roman" w:hAnsi="Arial" w:cs="Arial"/>
          <w:bdr w:val="none" w:sz="0" w:space="0" w:color="auto" w:frame="1"/>
          <w:lang w:eastAsia="en-GB"/>
        </w:rPr>
        <w:t xml:space="preserve"> opportunities to read in English lessons, but in the wider curriculum too.</w:t>
      </w:r>
    </w:p>
    <w:p w:rsidR="009136F7" w:rsidRPr="001F5220" w:rsidRDefault="009136F7" w:rsidP="009136F7">
      <w:pPr>
        <w:shd w:val="clear" w:color="auto" w:fill="FFFFFF" w:themeFill="background1"/>
        <w:spacing w:after="0" w:line="240" w:lineRule="auto"/>
        <w:jc w:val="both"/>
        <w:textAlignment w:val="top"/>
        <w:rPr>
          <w:rFonts w:ascii="Arial" w:eastAsia="Times New Roman" w:hAnsi="Arial" w:cs="Arial"/>
          <w:bdr w:val="none" w:sz="0" w:space="0" w:color="auto" w:frame="1"/>
          <w:lang w:eastAsia="en-GB"/>
        </w:rPr>
      </w:pPr>
    </w:p>
    <w:p w:rsidR="00F13A56" w:rsidRPr="001F5220" w:rsidRDefault="00F13A56" w:rsidP="00F13A56">
      <w:pPr>
        <w:pStyle w:val="NoSpacing"/>
        <w:rPr>
          <w:rFonts w:ascii="Arial" w:hAnsi="Arial" w:cs="Arial"/>
          <w:b/>
          <w:u w:val="single"/>
          <w:lang w:eastAsia="en-GB"/>
        </w:rPr>
      </w:pPr>
      <w:r w:rsidRPr="001F5220">
        <w:rPr>
          <w:rFonts w:ascii="Arial" w:hAnsi="Arial" w:cs="Arial"/>
          <w:b/>
          <w:u w:val="single"/>
          <w:lang w:eastAsia="en-GB"/>
        </w:rPr>
        <w:t>Implementation</w:t>
      </w:r>
    </w:p>
    <w:p w:rsidR="00F13A56" w:rsidRDefault="00F13A56" w:rsidP="001F5220">
      <w:pPr>
        <w:pStyle w:val="NoSpacing"/>
        <w:jc w:val="both"/>
        <w:rPr>
          <w:rFonts w:ascii="Arial" w:hAnsi="Arial" w:cs="Arial"/>
          <w:lang w:eastAsia="en-GB"/>
        </w:rPr>
      </w:pPr>
      <w:r w:rsidRPr="001F5220">
        <w:rPr>
          <w:rFonts w:ascii="Arial" w:hAnsi="Arial" w:cs="Arial"/>
          <w:lang w:eastAsia="en-GB"/>
        </w:rPr>
        <w:t>All pupils use the AR system to obtain a book from our well stocked library, books are grouped into colour bands</w:t>
      </w:r>
      <w:r w:rsidR="00F3640B">
        <w:rPr>
          <w:rFonts w:ascii="Arial" w:hAnsi="Arial" w:cs="Arial"/>
          <w:lang w:eastAsia="en-GB"/>
        </w:rPr>
        <w:t>,</w:t>
      </w:r>
      <w:r w:rsidRPr="001F5220">
        <w:rPr>
          <w:rFonts w:ascii="Arial" w:hAnsi="Arial" w:cs="Arial"/>
          <w:lang w:eastAsia="en-GB"/>
        </w:rPr>
        <w:t xml:space="preserve"> and focus widely on reading comprehension skills using the pupils’ zone of proximal development. A regular Star Reading assessment will ensure that the pupils are choosing books that not only challenge but also allow their reading skills to progress. The assessment will</w:t>
      </w:r>
      <w:r w:rsidR="00F3640B">
        <w:rPr>
          <w:rFonts w:ascii="Arial" w:hAnsi="Arial" w:cs="Arial"/>
          <w:lang w:eastAsia="en-GB"/>
        </w:rPr>
        <w:t xml:space="preserve"> evaluate</w:t>
      </w:r>
      <w:r w:rsidRPr="001F5220">
        <w:rPr>
          <w:rFonts w:ascii="Arial" w:hAnsi="Arial" w:cs="Arial"/>
          <w:lang w:eastAsia="en-GB"/>
        </w:rPr>
        <w:t xml:space="preserve"> pupils regularly on their comprehension skills and the pupils</w:t>
      </w:r>
      <w:r w:rsidR="00E54AAC" w:rsidRPr="001F5220">
        <w:rPr>
          <w:rFonts w:ascii="Arial" w:hAnsi="Arial" w:cs="Arial"/>
          <w:lang w:eastAsia="en-GB"/>
        </w:rPr>
        <w:t xml:space="preserve"> </w:t>
      </w:r>
      <w:r w:rsidRPr="001F5220">
        <w:rPr>
          <w:rFonts w:ascii="Arial" w:hAnsi="Arial" w:cs="Arial"/>
          <w:lang w:eastAsia="en-GB"/>
        </w:rPr>
        <w:t xml:space="preserve">will move through colour banded levels at their own learning pace. </w:t>
      </w:r>
    </w:p>
    <w:p w:rsidR="007B33B3" w:rsidRPr="001F5220" w:rsidRDefault="007B33B3" w:rsidP="001F5220">
      <w:pPr>
        <w:pStyle w:val="NoSpacing"/>
        <w:jc w:val="both"/>
        <w:rPr>
          <w:rFonts w:ascii="Arial" w:hAnsi="Arial" w:cs="Arial"/>
          <w:lang w:eastAsia="en-GB"/>
        </w:rPr>
      </w:pPr>
    </w:p>
    <w:p w:rsidR="00E54AAC" w:rsidRPr="001F5220" w:rsidRDefault="00F13A56" w:rsidP="001F5220">
      <w:p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In addi</w:t>
      </w:r>
      <w:r w:rsidR="00E54AAC" w:rsidRPr="001F5220">
        <w:rPr>
          <w:rFonts w:ascii="Arial" w:eastAsia="Times New Roman" w:hAnsi="Arial" w:cs="Arial"/>
          <w:lang w:eastAsia="en-GB"/>
        </w:rPr>
        <w:t>tion to AR scheme, pupils are encouraged to read a book of their choice</w:t>
      </w:r>
      <w:r w:rsidRPr="001F5220">
        <w:rPr>
          <w:rFonts w:ascii="Arial" w:eastAsia="Times New Roman" w:hAnsi="Arial" w:cs="Arial"/>
          <w:lang w:eastAsia="en-GB"/>
        </w:rPr>
        <w:t xml:space="preserve">. This is to promote a love </w:t>
      </w:r>
      <w:r w:rsidR="00E54AAC" w:rsidRPr="001F5220">
        <w:rPr>
          <w:rFonts w:ascii="Arial" w:eastAsia="Times New Roman" w:hAnsi="Arial" w:cs="Arial"/>
          <w:lang w:eastAsia="en-GB"/>
        </w:rPr>
        <w:t>of reading and encourage pupils</w:t>
      </w:r>
      <w:r w:rsidRPr="001F5220">
        <w:rPr>
          <w:rFonts w:ascii="Arial" w:eastAsia="Times New Roman" w:hAnsi="Arial" w:cs="Arial"/>
          <w:lang w:eastAsia="en-GB"/>
        </w:rPr>
        <w:t xml:space="preserve"> to read books for their own </w:t>
      </w:r>
      <w:r w:rsidR="001F5220" w:rsidRPr="001F5220">
        <w:rPr>
          <w:rFonts w:ascii="Arial" w:eastAsia="Times New Roman" w:hAnsi="Arial" w:cs="Arial"/>
          <w:lang w:eastAsia="en-GB"/>
        </w:rPr>
        <w:t>pleasure. This book of choice</w:t>
      </w:r>
      <w:r w:rsidRPr="001F5220">
        <w:rPr>
          <w:rFonts w:ascii="Arial" w:eastAsia="Times New Roman" w:hAnsi="Arial" w:cs="Arial"/>
          <w:lang w:eastAsia="en-GB"/>
        </w:rPr>
        <w:t xml:space="preserve"> </w:t>
      </w:r>
      <w:r w:rsidR="00E54AAC" w:rsidRPr="001F5220">
        <w:rPr>
          <w:rFonts w:ascii="Arial" w:eastAsia="Times New Roman" w:hAnsi="Arial" w:cs="Arial"/>
          <w:lang w:eastAsia="en-GB"/>
        </w:rPr>
        <w:t xml:space="preserve">can be from home </w:t>
      </w:r>
      <w:r w:rsidRPr="001F5220">
        <w:rPr>
          <w:rFonts w:ascii="Arial" w:eastAsia="Times New Roman" w:hAnsi="Arial" w:cs="Arial"/>
          <w:lang w:eastAsia="en-GB"/>
        </w:rPr>
        <w:t>and may si</w:t>
      </w:r>
      <w:r w:rsidR="001F5220" w:rsidRPr="001F5220">
        <w:rPr>
          <w:rFonts w:ascii="Arial" w:eastAsia="Times New Roman" w:hAnsi="Arial" w:cs="Arial"/>
          <w:lang w:eastAsia="en-GB"/>
        </w:rPr>
        <w:t>t outside of the AR reading scheme</w:t>
      </w:r>
      <w:r w:rsidRPr="001F5220">
        <w:rPr>
          <w:rFonts w:ascii="Arial" w:eastAsia="Times New Roman" w:hAnsi="Arial" w:cs="Arial"/>
          <w:lang w:eastAsia="en-GB"/>
        </w:rPr>
        <w:t>. We encourage families to share th</w:t>
      </w:r>
      <w:r w:rsidR="00E54AAC" w:rsidRPr="001F5220">
        <w:rPr>
          <w:rFonts w:ascii="Arial" w:eastAsia="Times New Roman" w:hAnsi="Arial" w:cs="Arial"/>
          <w:lang w:eastAsia="en-GB"/>
        </w:rPr>
        <w:t>ese books together with pupils</w:t>
      </w:r>
      <w:r w:rsidRPr="001F5220">
        <w:rPr>
          <w:rFonts w:ascii="Arial" w:eastAsia="Times New Roman" w:hAnsi="Arial" w:cs="Arial"/>
          <w:lang w:eastAsia="en-GB"/>
        </w:rPr>
        <w:t xml:space="preserve"> and support where necessary.  </w:t>
      </w:r>
    </w:p>
    <w:p w:rsidR="00E54AAC" w:rsidRPr="001F5220" w:rsidRDefault="00E54AAC" w:rsidP="001F5220">
      <w:p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 xml:space="preserve">During reading lessons, a class reader will be used as a basis for teaching a variety of both reading and writing </w:t>
      </w:r>
      <w:r w:rsidR="001F5220" w:rsidRPr="001F5220">
        <w:rPr>
          <w:rFonts w:ascii="Arial" w:eastAsia="Times New Roman" w:hAnsi="Arial" w:cs="Arial"/>
          <w:lang w:eastAsia="en-GB"/>
        </w:rPr>
        <w:t xml:space="preserve">skills. In KS2, </w:t>
      </w:r>
      <w:r w:rsidR="00F3640B">
        <w:rPr>
          <w:rFonts w:ascii="Arial" w:eastAsia="Times New Roman" w:hAnsi="Arial" w:cs="Arial"/>
          <w:lang w:eastAsia="en-GB"/>
        </w:rPr>
        <w:t>r</w:t>
      </w:r>
      <w:r w:rsidR="001F5220" w:rsidRPr="001F5220">
        <w:rPr>
          <w:rFonts w:ascii="Arial" w:eastAsia="Times New Roman" w:hAnsi="Arial" w:cs="Arial"/>
          <w:lang w:eastAsia="en-GB"/>
        </w:rPr>
        <w:t>eading activities will be set for homework including reading comprehensions with a focus on the VIPERS reading areas.</w:t>
      </w:r>
    </w:p>
    <w:p w:rsidR="00F13A56" w:rsidRPr="001F5220" w:rsidRDefault="00F13A56" w:rsidP="00F13A56">
      <w:pPr>
        <w:numPr>
          <w:ilvl w:val="0"/>
          <w:numId w:val="8"/>
        </w:numPr>
        <w:shd w:val="clear" w:color="auto" w:fill="FFFFFF"/>
        <w:spacing w:after="100" w:afterAutospacing="1" w:line="240" w:lineRule="auto"/>
        <w:rPr>
          <w:rFonts w:ascii="Arial" w:eastAsia="Times New Roman" w:hAnsi="Arial" w:cs="Arial"/>
          <w:lang w:eastAsia="en-GB"/>
        </w:rPr>
      </w:pPr>
      <w:r w:rsidRPr="001F5220">
        <w:rPr>
          <w:rFonts w:ascii="Arial" w:eastAsia="Times New Roman" w:hAnsi="Arial" w:cs="Arial"/>
          <w:lang w:eastAsia="en-GB"/>
        </w:rPr>
        <w:t>Vocabulary- discuss words and phrases </w:t>
      </w:r>
    </w:p>
    <w:p w:rsidR="00F13A56" w:rsidRPr="001F5220" w:rsidRDefault="00F13A56" w:rsidP="00F13A56">
      <w:pPr>
        <w:numPr>
          <w:ilvl w:val="0"/>
          <w:numId w:val="8"/>
        </w:numPr>
        <w:shd w:val="clear" w:color="auto" w:fill="FFFFFF"/>
        <w:spacing w:after="100" w:afterAutospacing="1" w:line="240" w:lineRule="auto"/>
        <w:rPr>
          <w:rFonts w:ascii="Arial" w:eastAsia="Times New Roman" w:hAnsi="Arial" w:cs="Arial"/>
          <w:lang w:eastAsia="en-GB"/>
        </w:rPr>
      </w:pPr>
      <w:r w:rsidRPr="001F5220">
        <w:rPr>
          <w:rFonts w:ascii="Arial" w:eastAsia="Times New Roman" w:hAnsi="Arial" w:cs="Arial"/>
          <w:lang w:eastAsia="en-GB"/>
        </w:rPr>
        <w:t>Inference - inferring character's thoughts, feelings and motives and finding evidence in the text of this</w:t>
      </w:r>
    </w:p>
    <w:p w:rsidR="00F13A56" w:rsidRPr="001F5220" w:rsidRDefault="00F13A56" w:rsidP="00F13A56">
      <w:pPr>
        <w:numPr>
          <w:ilvl w:val="0"/>
          <w:numId w:val="8"/>
        </w:numPr>
        <w:shd w:val="clear" w:color="auto" w:fill="FFFFFF"/>
        <w:spacing w:after="100" w:afterAutospacing="1" w:line="240" w:lineRule="auto"/>
        <w:rPr>
          <w:rFonts w:ascii="Arial" w:eastAsia="Times New Roman" w:hAnsi="Arial" w:cs="Arial"/>
          <w:lang w:eastAsia="en-GB"/>
        </w:rPr>
      </w:pPr>
      <w:r w:rsidRPr="001F5220">
        <w:rPr>
          <w:rFonts w:ascii="Arial" w:eastAsia="Times New Roman" w:hAnsi="Arial" w:cs="Arial"/>
          <w:lang w:eastAsia="en-GB"/>
        </w:rPr>
        <w:t>Predict what might happen from details stated and implied</w:t>
      </w:r>
    </w:p>
    <w:p w:rsidR="00F13A56" w:rsidRPr="001F5220" w:rsidRDefault="00F13A56" w:rsidP="00F13A56">
      <w:pPr>
        <w:numPr>
          <w:ilvl w:val="0"/>
          <w:numId w:val="8"/>
        </w:numPr>
        <w:shd w:val="clear" w:color="auto" w:fill="FFFFFF"/>
        <w:spacing w:after="100" w:afterAutospacing="1" w:line="240" w:lineRule="auto"/>
        <w:rPr>
          <w:rFonts w:ascii="Arial" w:eastAsia="Times New Roman" w:hAnsi="Arial" w:cs="Arial"/>
          <w:lang w:eastAsia="en-GB"/>
        </w:rPr>
      </w:pPr>
      <w:r w:rsidRPr="001F5220">
        <w:rPr>
          <w:rFonts w:ascii="Arial" w:eastAsia="Times New Roman" w:hAnsi="Arial" w:cs="Arial"/>
          <w:lang w:eastAsia="en-GB"/>
        </w:rPr>
        <w:t>Explain- Identify or explain how information or narrative content is related and contributes to the meaning as a whole.  Identify/explain how meaning is enhanced through choice of words and phrases. Make comparisons within the text</w:t>
      </w:r>
    </w:p>
    <w:p w:rsidR="00F13A56" w:rsidRPr="001F5220" w:rsidRDefault="00F13A56" w:rsidP="00F13A56">
      <w:pPr>
        <w:numPr>
          <w:ilvl w:val="0"/>
          <w:numId w:val="8"/>
        </w:numPr>
        <w:shd w:val="clear" w:color="auto" w:fill="FFFFFF"/>
        <w:spacing w:after="100" w:afterAutospacing="1" w:line="240" w:lineRule="auto"/>
        <w:rPr>
          <w:rFonts w:ascii="Arial" w:eastAsia="Times New Roman" w:hAnsi="Arial" w:cs="Arial"/>
          <w:lang w:eastAsia="en-GB"/>
        </w:rPr>
      </w:pPr>
      <w:r w:rsidRPr="001F5220">
        <w:rPr>
          <w:rFonts w:ascii="Arial" w:eastAsia="Times New Roman" w:hAnsi="Arial" w:cs="Arial"/>
          <w:lang w:eastAsia="en-GB"/>
        </w:rPr>
        <w:t>Retrieve information from the text. </w:t>
      </w:r>
    </w:p>
    <w:p w:rsidR="00F13A56" w:rsidRPr="001F5220" w:rsidRDefault="00F13A56" w:rsidP="00F13A56">
      <w:pPr>
        <w:numPr>
          <w:ilvl w:val="0"/>
          <w:numId w:val="8"/>
        </w:numPr>
        <w:shd w:val="clear" w:color="auto" w:fill="FFFFFF"/>
        <w:spacing w:after="100" w:afterAutospacing="1" w:line="240" w:lineRule="auto"/>
        <w:rPr>
          <w:rFonts w:ascii="Arial" w:eastAsia="Times New Roman" w:hAnsi="Arial" w:cs="Arial"/>
          <w:lang w:eastAsia="en-GB"/>
        </w:rPr>
      </w:pPr>
      <w:r w:rsidRPr="001F5220">
        <w:rPr>
          <w:rFonts w:ascii="Arial" w:eastAsia="Times New Roman" w:hAnsi="Arial" w:cs="Arial"/>
          <w:lang w:eastAsia="en-GB"/>
        </w:rPr>
        <w:t>Summarise or sequence the main ideas from more than one paragraph</w:t>
      </w:r>
    </w:p>
    <w:p w:rsidR="00F13A56" w:rsidRPr="001F5220" w:rsidRDefault="00F13A56" w:rsidP="00F13A56">
      <w:p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lastRenderedPageBreak/>
        <w:t>Abov</w:t>
      </w:r>
      <w:r w:rsidR="001F5220" w:rsidRPr="001F5220">
        <w:rPr>
          <w:rFonts w:ascii="Arial" w:eastAsia="Times New Roman" w:hAnsi="Arial" w:cs="Arial"/>
          <w:lang w:eastAsia="en-GB"/>
        </w:rPr>
        <w:t>e all else, we want our pupils</w:t>
      </w:r>
      <w:r w:rsidRPr="001F5220">
        <w:rPr>
          <w:rFonts w:ascii="Arial" w:eastAsia="Times New Roman" w:hAnsi="Arial" w:cs="Arial"/>
          <w:lang w:eastAsia="en-GB"/>
        </w:rPr>
        <w:t xml:space="preserve"> to enjoy reading and have the confidence to read independently, exploring a range of genres and authors. All </w:t>
      </w:r>
      <w:r w:rsidR="001F5220" w:rsidRPr="001F5220">
        <w:rPr>
          <w:rFonts w:ascii="Arial" w:eastAsia="Times New Roman" w:hAnsi="Arial" w:cs="Arial"/>
          <w:lang w:eastAsia="en-GB"/>
        </w:rPr>
        <w:t>pupils</w:t>
      </w:r>
      <w:r w:rsidRPr="001F5220">
        <w:rPr>
          <w:rFonts w:ascii="Arial" w:eastAsia="Times New Roman" w:hAnsi="Arial" w:cs="Arial"/>
          <w:lang w:eastAsia="en-GB"/>
        </w:rPr>
        <w:t xml:space="preserve"> have access to a library within school, whether this be in t</w:t>
      </w:r>
      <w:r w:rsidR="001F5220" w:rsidRPr="001F5220">
        <w:rPr>
          <w:rFonts w:ascii="Arial" w:eastAsia="Times New Roman" w:hAnsi="Arial" w:cs="Arial"/>
          <w:lang w:eastAsia="en-GB"/>
        </w:rPr>
        <w:t>he lesson</w:t>
      </w:r>
      <w:r w:rsidR="00F3640B">
        <w:rPr>
          <w:rFonts w:ascii="Arial" w:eastAsia="Times New Roman" w:hAnsi="Arial" w:cs="Arial"/>
          <w:lang w:eastAsia="en-GB"/>
        </w:rPr>
        <w:t>s</w:t>
      </w:r>
      <w:r w:rsidR="001F5220" w:rsidRPr="001F5220">
        <w:rPr>
          <w:rFonts w:ascii="Arial" w:eastAsia="Times New Roman" w:hAnsi="Arial" w:cs="Arial"/>
          <w:lang w:eastAsia="en-GB"/>
        </w:rPr>
        <w:t xml:space="preserve"> or at </w:t>
      </w:r>
      <w:r w:rsidR="00F3640B">
        <w:rPr>
          <w:rFonts w:ascii="Arial" w:eastAsia="Times New Roman" w:hAnsi="Arial" w:cs="Arial"/>
          <w:lang w:eastAsia="en-GB"/>
        </w:rPr>
        <w:t>social</w:t>
      </w:r>
      <w:r w:rsidR="001F5220" w:rsidRPr="001F5220">
        <w:rPr>
          <w:rFonts w:ascii="Arial" w:eastAsia="Times New Roman" w:hAnsi="Arial" w:cs="Arial"/>
          <w:lang w:eastAsia="en-GB"/>
        </w:rPr>
        <w:t xml:space="preserve"> times</w:t>
      </w:r>
      <w:r w:rsidRPr="001F5220">
        <w:rPr>
          <w:rFonts w:ascii="Arial" w:eastAsia="Times New Roman" w:hAnsi="Arial" w:cs="Arial"/>
          <w:lang w:eastAsia="en-GB"/>
        </w:rPr>
        <w:t>. We have designed these spaces carefully to ensure th</w:t>
      </w:r>
      <w:r w:rsidR="001F5220" w:rsidRPr="001F5220">
        <w:rPr>
          <w:rFonts w:ascii="Arial" w:eastAsia="Times New Roman" w:hAnsi="Arial" w:cs="Arial"/>
          <w:lang w:eastAsia="en-GB"/>
        </w:rPr>
        <w:t>ey are inviting for all pupils</w:t>
      </w:r>
      <w:r w:rsidRPr="001F5220">
        <w:rPr>
          <w:rFonts w:ascii="Arial" w:eastAsia="Times New Roman" w:hAnsi="Arial" w:cs="Arial"/>
          <w:lang w:eastAsia="en-GB"/>
        </w:rPr>
        <w:t>. Across the curriculum, teachers carefully choose high quality texts linked to their topics, interests and to include a range of diversity. </w:t>
      </w:r>
      <w:r w:rsidRPr="001F5220">
        <w:rPr>
          <w:rFonts w:ascii="Arial" w:eastAsia="Times New Roman" w:hAnsi="Arial" w:cs="Arial"/>
          <w:lang w:eastAsia="en-GB"/>
        </w:rPr>
        <w:br/>
      </w:r>
    </w:p>
    <w:p w:rsidR="00F13A56" w:rsidRPr="001F5220" w:rsidRDefault="00F13A56" w:rsidP="00F13A56">
      <w:p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b/>
          <w:bCs/>
          <w:lang w:eastAsia="en-GB"/>
        </w:rPr>
        <w:t>Extra-curricular</w:t>
      </w:r>
    </w:p>
    <w:p w:rsidR="00F13A56" w:rsidRPr="001F5220" w:rsidRDefault="001F5220" w:rsidP="00F13A56">
      <w:p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We will endeavour to provide</w:t>
      </w:r>
      <w:r w:rsidR="00F13A56" w:rsidRPr="001F5220">
        <w:rPr>
          <w:rFonts w:ascii="Arial" w:eastAsia="Times New Roman" w:hAnsi="Arial" w:cs="Arial"/>
          <w:lang w:eastAsia="en-GB"/>
        </w:rPr>
        <w:t xml:space="preserve"> additional activities to promote reading enjoyment: </w:t>
      </w:r>
    </w:p>
    <w:p w:rsidR="00F13A56" w:rsidRPr="001F5220" w:rsidRDefault="00F13A56" w:rsidP="00F13A56">
      <w:pPr>
        <w:numPr>
          <w:ilvl w:val="0"/>
          <w:numId w:val="9"/>
        </w:numPr>
        <w:shd w:val="clear" w:color="auto" w:fill="FFFFFF"/>
        <w:spacing w:before="100" w:beforeAutospacing="1"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Live book workshops with authors</w:t>
      </w:r>
    </w:p>
    <w:p w:rsidR="00F13A56" w:rsidRPr="001F5220" w:rsidRDefault="00F13A56" w:rsidP="00F13A56">
      <w:pPr>
        <w:numPr>
          <w:ilvl w:val="0"/>
          <w:numId w:val="9"/>
        </w:numPr>
        <w:shd w:val="clear" w:color="auto" w:fill="FFFFFF"/>
        <w:spacing w:before="100" w:beforeAutospacing="1"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Library Visits</w:t>
      </w:r>
    </w:p>
    <w:p w:rsidR="00F13A56" w:rsidRPr="001F5220" w:rsidRDefault="00F13A56" w:rsidP="00F13A56">
      <w:pPr>
        <w:numPr>
          <w:ilvl w:val="0"/>
          <w:numId w:val="9"/>
        </w:num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World Book Day – dressing up as book characters and taking part in book day themed activities.</w:t>
      </w:r>
    </w:p>
    <w:p w:rsidR="00F13A56" w:rsidRPr="001F5220" w:rsidRDefault="00F13A56" w:rsidP="00F13A56">
      <w:pPr>
        <w:numPr>
          <w:ilvl w:val="0"/>
          <w:numId w:val="9"/>
        </w:num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Reading challenges both in school and at home.  </w:t>
      </w:r>
    </w:p>
    <w:p w:rsidR="00F13A56" w:rsidRPr="001F5220" w:rsidRDefault="00F13A56" w:rsidP="00F13A56">
      <w:pPr>
        <w:numPr>
          <w:ilvl w:val="0"/>
          <w:numId w:val="9"/>
        </w:num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Teachers</w:t>
      </w:r>
      <w:r w:rsidR="001F5220" w:rsidRPr="001F5220">
        <w:rPr>
          <w:rFonts w:ascii="Arial" w:eastAsia="Times New Roman" w:hAnsi="Arial" w:cs="Arial"/>
          <w:lang w:eastAsia="en-GB"/>
        </w:rPr>
        <w:t xml:space="preserve"> and KS3 pupils visit</w:t>
      </w:r>
      <w:r w:rsidRPr="001F5220">
        <w:rPr>
          <w:rFonts w:ascii="Arial" w:eastAsia="Times New Roman" w:hAnsi="Arial" w:cs="Arial"/>
          <w:lang w:eastAsia="en-GB"/>
        </w:rPr>
        <w:t xml:space="preserve"> different class</w:t>
      </w:r>
      <w:r w:rsidR="001F5220" w:rsidRPr="001F5220">
        <w:rPr>
          <w:rFonts w:ascii="Arial" w:eastAsia="Times New Roman" w:hAnsi="Arial" w:cs="Arial"/>
          <w:lang w:eastAsia="en-GB"/>
        </w:rPr>
        <w:t>es to read their favourite text or to listen to readers</w:t>
      </w:r>
      <w:r w:rsidRPr="001F5220">
        <w:rPr>
          <w:rFonts w:ascii="Arial" w:eastAsia="Times New Roman" w:hAnsi="Arial" w:cs="Arial"/>
          <w:lang w:eastAsia="en-GB"/>
        </w:rPr>
        <w:t>.</w:t>
      </w:r>
    </w:p>
    <w:p w:rsidR="00F13A56" w:rsidRPr="001F5220" w:rsidRDefault="001F5220" w:rsidP="001F5220">
      <w:pPr>
        <w:pStyle w:val="NoSpacing"/>
        <w:rPr>
          <w:rFonts w:ascii="Arial" w:hAnsi="Arial" w:cs="Arial"/>
          <w:b/>
          <w:u w:val="single"/>
          <w:lang w:eastAsia="en-GB"/>
        </w:rPr>
      </w:pPr>
      <w:r w:rsidRPr="001F5220">
        <w:rPr>
          <w:rFonts w:ascii="Arial" w:hAnsi="Arial" w:cs="Arial"/>
          <w:b/>
          <w:u w:val="single"/>
          <w:lang w:eastAsia="en-GB"/>
        </w:rPr>
        <w:t xml:space="preserve">Impact </w:t>
      </w:r>
    </w:p>
    <w:p w:rsidR="00F13A56" w:rsidRDefault="00F13A56" w:rsidP="001F5220">
      <w:pPr>
        <w:pStyle w:val="NoSpacing"/>
        <w:jc w:val="both"/>
        <w:rPr>
          <w:rFonts w:ascii="Arial" w:hAnsi="Arial" w:cs="Arial"/>
          <w:lang w:eastAsia="en-GB"/>
        </w:rPr>
      </w:pPr>
      <w:r w:rsidRPr="001F5220">
        <w:rPr>
          <w:rFonts w:ascii="Arial" w:hAnsi="Arial" w:cs="Arial"/>
          <w:lang w:eastAsia="en-GB"/>
        </w:rPr>
        <w:t xml:space="preserve">We want to </w:t>
      </w:r>
      <w:r w:rsidR="001F5220" w:rsidRPr="001F5220">
        <w:rPr>
          <w:rFonts w:ascii="Arial" w:hAnsi="Arial" w:cs="Arial"/>
          <w:lang w:eastAsia="en-GB"/>
        </w:rPr>
        <w:t>install</w:t>
      </w:r>
      <w:r w:rsidRPr="001F5220">
        <w:rPr>
          <w:rFonts w:ascii="Arial" w:hAnsi="Arial" w:cs="Arial"/>
          <w:lang w:eastAsia="en-GB"/>
        </w:rPr>
        <w:t xml:space="preserve"> a l</w:t>
      </w:r>
      <w:r w:rsidR="001F5220" w:rsidRPr="001F5220">
        <w:rPr>
          <w:rFonts w:ascii="Arial" w:hAnsi="Arial" w:cs="Arial"/>
          <w:lang w:eastAsia="en-GB"/>
        </w:rPr>
        <w:t>ove of reading in all our school community</w:t>
      </w:r>
      <w:r w:rsidRPr="001F5220">
        <w:rPr>
          <w:rFonts w:ascii="Arial" w:hAnsi="Arial" w:cs="Arial"/>
          <w:lang w:eastAsia="en-GB"/>
        </w:rPr>
        <w:t>. By using engaging texts in English lessons and in learning</w:t>
      </w:r>
      <w:r w:rsidR="001F5220" w:rsidRPr="001F5220">
        <w:rPr>
          <w:rFonts w:ascii="Arial" w:hAnsi="Arial" w:cs="Arial"/>
          <w:lang w:eastAsia="en-GB"/>
        </w:rPr>
        <w:t xml:space="preserve"> across the curriculum, pupils</w:t>
      </w:r>
      <w:r w:rsidRPr="001F5220">
        <w:rPr>
          <w:rFonts w:ascii="Arial" w:hAnsi="Arial" w:cs="Arial"/>
          <w:lang w:eastAsia="en-GB"/>
        </w:rPr>
        <w:t xml:space="preserve"> are exposed to a range of genres and styles. By creating reading rich environments and celebrations a</w:t>
      </w:r>
      <w:r w:rsidR="001F5220" w:rsidRPr="001F5220">
        <w:rPr>
          <w:rFonts w:ascii="Arial" w:hAnsi="Arial" w:cs="Arial"/>
          <w:lang w:eastAsia="en-GB"/>
        </w:rPr>
        <w:t>cross the school year, we want pupils</w:t>
      </w:r>
      <w:r w:rsidRPr="001F5220">
        <w:rPr>
          <w:rFonts w:ascii="Arial" w:hAnsi="Arial" w:cs="Arial"/>
          <w:lang w:eastAsia="en-GB"/>
        </w:rPr>
        <w:t xml:space="preserve"> to see that we are all readers and it is a skill we all need to learn.</w:t>
      </w:r>
    </w:p>
    <w:p w:rsidR="001F5220" w:rsidRPr="001F5220" w:rsidRDefault="001F5220" w:rsidP="001F5220">
      <w:pPr>
        <w:pStyle w:val="NoSpacing"/>
        <w:rPr>
          <w:rFonts w:ascii="Arial" w:hAnsi="Arial" w:cs="Arial"/>
          <w:lang w:eastAsia="en-GB"/>
        </w:rPr>
      </w:pPr>
    </w:p>
    <w:p w:rsidR="00F13A56" w:rsidRPr="001F5220" w:rsidRDefault="00F13A56" w:rsidP="00F13A56">
      <w:p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As a result of this ethos and a rigorous approach to the t</w:t>
      </w:r>
      <w:r w:rsidR="001F5220" w:rsidRPr="001F5220">
        <w:rPr>
          <w:rFonts w:ascii="Arial" w:eastAsia="Times New Roman" w:hAnsi="Arial" w:cs="Arial"/>
          <w:lang w:eastAsia="en-GB"/>
        </w:rPr>
        <w:t>eaching of reading, our pupils</w:t>
      </w:r>
      <w:r w:rsidRPr="001F5220">
        <w:rPr>
          <w:rFonts w:ascii="Arial" w:eastAsia="Times New Roman" w:hAnsi="Arial" w:cs="Arial"/>
          <w:lang w:eastAsia="en-GB"/>
        </w:rPr>
        <w:t xml:space="preserve"> will:</w:t>
      </w:r>
    </w:p>
    <w:p w:rsidR="00F13A56" w:rsidRPr="001F5220" w:rsidRDefault="00F13A56" w:rsidP="00F13A56">
      <w:pPr>
        <w:numPr>
          <w:ilvl w:val="0"/>
          <w:numId w:val="10"/>
        </w:num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Read widely and often across the curriculum and be able to extract information from di</w:t>
      </w:r>
      <w:r w:rsidR="001F5220" w:rsidRPr="001F5220">
        <w:rPr>
          <w:rFonts w:ascii="Arial" w:eastAsia="Times New Roman" w:hAnsi="Arial" w:cs="Arial"/>
          <w:lang w:eastAsia="en-GB"/>
        </w:rPr>
        <w:t>fferent genres of text. Pupils</w:t>
      </w:r>
      <w:r w:rsidRPr="001F5220">
        <w:rPr>
          <w:rFonts w:ascii="Arial" w:eastAsia="Times New Roman" w:hAnsi="Arial" w:cs="Arial"/>
          <w:lang w:eastAsia="en-GB"/>
        </w:rPr>
        <w:t xml:space="preserve"> wil</w:t>
      </w:r>
      <w:r w:rsidR="001F5220" w:rsidRPr="001F5220">
        <w:rPr>
          <w:rFonts w:ascii="Arial" w:eastAsia="Times New Roman" w:hAnsi="Arial" w:cs="Arial"/>
          <w:lang w:eastAsia="en-GB"/>
        </w:rPr>
        <w:t xml:space="preserve">l be able to apply their </w:t>
      </w:r>
      <w:r w:rsidRPr="001F5220">
        <w:rPr>
          <w:rFonts w:ascii="Arial" w:eastAsia="Times New Roman" w:hAnsi="Arial" w:cs="Arial"/>
          <w:lang w:eastAsia="en-GB"/>
        </w:rPr>
        <w:t>knowledge to decode unknown words and by re-reading texts, will gradually build their fluency.</w:t>
      </w:r>
    </w:p>
    <w:p w:rsidR="00F13A56" w:rsidRPr="001F5220" w:rsidRDefault="00F13A56" w:rsidP="00F13A56">
      <w:pPr>
        <w:numPr>
          <w:ilvl w:val="0"/>
          <w:numId w:val="10"/>
        </w:num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Reach their potential in all areas of the curriculum as they will be able to apply their reading skills to different subject areas.</w:t>
      </w:r>
    </w:p>
    <w:p w:rsidR="00F13A56" w:rsidRDefault="00F13A56" w:rsidP="00F13A56">
      <w:pPr>
        <w:numPr>
          <w:ilvl w:val="0"/>
          <w:numId w:val="10"/>
        </w:numPr>
        <w:shd w:val="clear" w:color="auto" w:fill="FFFFFF"/>
        <w:spacing w:after="100" w:afterAutospacing="1" w:line="240" w:lineRule="auto"/>
        <w:jc w:val="both"/>
        <w:rPr>
          <w:rFonts w:ascii="Arial" w:eastAsia="Times New Roman" w:hAnsi="Arial" w:cs="Arial"/>
          <w:lang w:eastAsia="en-GB"/>
        </w:rPr>
      </w:pPr>
      <w:r w:rsidRPr="001F5220">
        <w:rPr>
          <w:rFonts w:ascii="Arial" w:eastAsia="Times New Roman" w:hAnsi="Arial" w:cs="Arial"/>
          <w:lang w:eastAsia="en-GB"/>
        </w:rPr>
        <w:t>Learn new pieces of vocabulary and gain creative ideas from fiction texts. After listenin</w:t>
      </w:r>
      <w:r w:rsidR="001F5220" w:rsidRPr="001F5220">
        <w:rPr>
          <w:rFonts w:ascii="Arial" w:eastAsia="Times New Roman" w:hAnsi="Arial" w:cs="Arial"/>
          <w:lang w:eastAsia="en-GB"/>
        </w:rPr>
        <w:t>g to inspiring stories, pupils</w:t>
      </w:r>
      <w:r w:rsidRPr="001F5220">
        <w:rPr>
          <w:rFonts w:ascii="Arial" w:eastAsia="Times New Roman" w:hAnsi="Arial" w:cs="Arial"/>
          <w:lang w:eastAsia="en-GB"/>
        </w:rPr>
        <w:t xml:space="preserve"> will be able to transfer ideas into their own writing and be motivated to use higher level vocabulary. </w:t>
      </w: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5E5681" w:rsidRDefault="005E5681" w:rsidP="005E5681">
      <w:pPr>
        <w:shd w:val="clear" w:color="auto" w:fill="FFFFFF"/>
        <w:spacing w:after="100" w:afterAutospacing="1" w:line="240" w:lineRule="auto"/>
        <w:jc w:val="both"/>
        <w:rPr>
          <w:rFonts w:ascii="Arial" w:eastAsia="Times New Roman" w:hAnsi="Arial" w:cs="Arial"/>
          <w:lang w:eastAsia="en-GB"/>
        </w:rPr>
      </w:pPr>
    </w:p>
    <w:p w:rsidR="00B55F4E" w:rsidRPr="00CC2E20" w:rsidRDefault="00B55F4E" w:rsidP="00B55F4E">
      <w:pPr>
        <w:spacing w:after="0" w:line="259" w:lineRule="auto"/>
        <w:jc w:val="center"/>
        <w:rPr>
          <w:rFonts w:ascii="Arial" w:hAnsi="Arial" w:cs="Arial"/>
          <w:b/>
          <w:u w:val="single"/>
        </w:rPr>
      </w:pPr>
      <w:proofErr w:type="spellStart"/>
      <w:r w:rsidRPr="00CC2E20">
        <w:rPr>
          <w:rFonts w:ascii="Arial" w:hAnsi="Arial" w:cs="Arial"/>
          <w:b/>
          <w:u w:val="single"/>
        </w:rPr>
        <w:lastRenderedPageBreak/>
        <w:t>Oracy</w:t>
      </w:r>
      <w:proofErr w:type="spellEnd"/>
    </w:p>
    <w:p w:rsidR="00B55F4E" w:rsidRPr="00CC2E20" w:rsidRDefault="00B55F4E" w:rsidP="00B55F4E">
      <w:pPr>
        <w:spacing w:after="0" w:line="259" w:lineRule="auto"/>
        <w:rPr>
          <w:rFonts w:ascii="Arial" w:hAnsi="Arial" w:cs="Arial"/>
        </w:rPr>
      </w:pPr>
      <w:r w:rsidRPr="00CC2E20">
        <w:rPr>
          <w:rFonts w:ascii="Arial" w:hAnsi="Arial" w:cs="Arial"/>
        </w:rPr>
        <w:t xml:space="preserve"> </w:t>
      </w:r>
    </w:p>
    <w:p w:rsidR="00B55F4E" w:rsidRPr="00CC2E20" w:rsidRDefault="00B55F4E" w:rsidP="00B55F4E">
      <w:pPr>
        <w:pStyle w:val="Heading1"/>
        <w:ind w:left="-5"/>
        <w:rPr>
          <w:rFonts w:ascii="Arial" w:hAnsi="Arial" w:cs="Arial"/>
          <w:sz w:val="22"/>
        </w:rPr>
      </w:pPr>
      <w:r w:rsidRPr="00CC2E20">
        <w:rPr>
          <w:rFonts w:ascii="Arial" w:hAnsi="Arial" w:cs="Arial"/>
          <w:sz w:val="22"/>
        </w:rPr>
        <w:t xml:space="preserve">Intent  </w:t>
      </w:r>
    </w:p>
    <w:p w:rsidR="00B55F4E" w:rsidRPr="00CC2E20" w:rsidRDefault="00B55F4E" w:rsidP="00B55F4E">
      <w:pPr>
        <w:ind w:left="-5"/>
        <w:jc w:val="both"/>
        <w:rPr>
          <w:rFonts w:ascii="Arial" w:hAnsi="Arial" w:cs="Arial"/>
        </w:rPr>
      </w:pPr>
      <w:r w:rsidRPr="00CC2E20">
        <w:rPr>
          <w:rFonts w:ascii="Arial" w:hAnsi="Arial" w:cs="Arial"/>
        </w:rPr>
        <w:t xml:space="preserve">Our aim in </w:t>
      </w:r>
      <w:proofErr w:type="spellStart"/>
      <w:r w:rsidRPr="00CC2E20">
        <w:rPr>
          <w:rFonts w:ascii="Arial" w:hAnsi="Arial" w:cs="Arial"/>
        </w:rPr>
        <w:t>oracy</w:t>
      </w:r>
      <w:proofErr w:type="spellEnd"/>
      <w:r w:rsidRPr="00CC2E20">
        <w:rPr>
          <w:rFonts w:ascii="Arial" w:hAnsi="Arial" w:cs="Arial"/>
        </w:rPr>
        <w:t xml:space="preserve"> is to develop pupil</w:t>
      </w:r>
      <w:r w:rsidRPr="00CC2E20">
        <w:rPr>
          <w:rFonts w:ascii="Arial" w:eastAsia="Calibri" w:hAnsi="Arial" w:cs="Arial"/>
        </w:rPr>
        <w:t xml:space="preserve">’s </w:t>
      </w:r>
      <w:r w:rsidRPr="00CC2E20">
        <w:rPr>
          <w:rFonts w:ascii="Arial" w:hAnsi="Arial" w:cs="Arial"/>
        </w:rPr>
        <w:t xml:space="preserve">speaking and listening skills, to make sure that they develop a rich and varied vocabulary, learn to listen attentively and speak clearly and confidently. We intend for </w:t>
      </w:r>
      <w:proofErr w:type="spellStart"/>
      <w:r w:rsidRPr="00CC2E20">
        <w:rPr>
          <w:rFonts w:ascii="Arial" w:hAnsi="Arial" w:cs="Arial"/>
        </w:rPr>
        <w:t>oracy</w:t>
      </w:r>
      <w:proofErr w:type="spellEnd"/>
      <w:r w:rsidRPr="00CC2E20">
        <w:rPr>
          <w:rFonts w:ascii="Arial" w:hAnsi="Arial" w:cs="Arial"/>
        </w:rPr>
        <w:t xml:space="preserve"> to be part of the Academy</w:t>
      </w:r>
      <w:r w:rsidRPr="00CC2E20">
        <w:rPr>
          <w:rFonts w:ascii="Arial" w:eastAsia="Calibri" w:hAnsi="Arial" w:cs="Arial"/>
        </w:rPr>
        <w:t>’s</w:t>
      </w:r>
      <w:r w:rsidRPr="00CC2E20">
        <w:rPr>
          <w:rFonts w:ascii="Arial" w:hAnsi="Arial" w:cs="Arial"/>
        </w:rPr>
        <w:t xml:space="preserve"> pedagogy, not a discrete lesson, but a thread running through daily school life. We know language development is an area of key importance for our pupils, which has an impact on all wider subjects. We believe </w:t>
      </w:r>
      <w:proofErr w:type="spellStart"/>
      <w:r w:rsidRPr="00CC2E20">
        <w:rPr>
          <w:rFonts w:ascii="Arial" w:hAnsi="Arial" w:cs="Arial"/>
        </w:rPr>
        <w:t>oracy</w:t>
      </w:r>
      <w:proofErr w:type="spellEnd"/>
      <w:r w:rsidRPr="00CC2E20">
        <w:rPr>
          <w:rFonts w:ascii="Arial" w:hAnsi="Arial" w:cs="Arial"/>
        </w:rPr>
        <w:t xml:space="preserve"> to be an imperative; fundamental to achieve success.  </w:t>
      </w:r>
    </w:p>
    <w:p w:rsidR="00B55F4E" w:rsidRPr="00CC2E20" w:rsidRDefault="00B55F4E" w:rsidP="00B55F4E">
      <w:pPr>
        <w:spacing w:after="221" w:line="259" w:lineRule="auto"/>
        <w:rPr>
          <w:rFonts w:ascii="Arial" w:hAnsi="Arial" w:cs="Arial"/>
        </w:rPr>
      </w:pPr>
      <w:r w:rsidRPr="00CC2E20">
        <w:rPr>
          <w:rFonts w:ascii="Arial" w:hAnsi="Arial" w:cs="Arial"/>
        </w:rPr>
        <w:t xml:space="preserve"> </w:t>
      </w:r>
    </w:p>
    <w:p w:rsidR="00B55F4E" w:rsidRPr="00CC2E20" w:rsidRDefault="00B55F4E" w:rsidP="00B55F4E">
      <w:pPr>
        <w:spacing w:after="282"/>
        <w:ind w:left="-5"/>
        <w:rPr>
          <w:rFonts w:ascii="Arial" w:hAnsi="Arial" w:cs="Arial"/>
        </w:rPr>
      </w:pPr>
      <w:r w:rsidRPr="00CC2E20">
        <w:rPr>
          <w:rFonts w:ascii="Arial" w:hAnsi="Arial" w:cs="Arial"/>
        </w:rPr>
        <w:t xml:space="preserve">By the time pupils leave school, they will be able to: </w:t>
      </w:r>
    </w:p>
    <w:p w:rsidR="00B55F4E" w:rsidRPr="00CC2E20" w:rsidRDefault="00B55F4E" w:rsidP="00B55F4E">
      <w:pPr>
        <w:numPr>
          <w:ilvl w:val="0"/>
          <w:numId w:val="11"/>
        </w:numPr>
        <w:spacing w:after="27" w:line="250" w:lineRule="auto"/>
        <w:ind w:hanging="360"/>
        <w:rPr>
          <w:rFonts w:ascii="Arial" w:hAnsi="Arial" w:cs="Arial"/>
        </w:rPr>
      </w:pPr>
      <w:r w:rsidRPr="00CC2E20">
        <w:rPr>
          <w:rFonts w:ascii="Arial" w:hAnsi="Arial" w:cs="Arial"/>
        </w:rPr>
        <w:t xml:space="preserve">express issues and ideas clearly,  </w:t>
      </w:r>
    </w:p>
    <w:p w:rsidR="00B55F4E" w:rsidRPr="00CC2E20" w:rsidRDefault="00B55F4E" w:rsidP="00B55F4E">
      <w:pPr>
        <w:numPr>
          <w:ilvl w:val="0"/>
          <w:numId w:val="11"/>
        </w:numPr>
        <w:spacing w:after="29" w:line="250" w:lineRule="auto"/>
        <w:ind w:hanging="360"/>
        <w:rPr>
          <w:rFonts w:ascii="Arial" w:hAnsi="Arial" w:cs="Arial"/>
        </w:rPr>
      </w:pPr>
      <w:r w:rsidRPr="00CC2E20">
        <w:rPr>
          <w:rFonts w:ascii="Arial" w:hAnsi="Arial" w:cs="Arial"/>
        </w:rPr>
        <w:t xml:space="preserve">speak clearly, using formal language, varying expression, tone and volume,  </w:t>
      </w:r>
    </w:p>
    <w:p w:rsidR="00B55F4E" w:rsidRPr="00CC2E20" w:rsidRDefault="00B55F4E" w:rsidP="00B55F4E">
      <w:pPr>
        <w:numPr>
          <w:ilvl w:val="0"/>
          <w:numId w:val="11"/>
        </w:numPr>
        <w:spacing w:after="17" w:line="259" w:lineRule="auto"/>
        <w:ind w:hanging="360"/>
        <w:rPr>
          <w:rFonts w:ascii="Arial" w:hAnsi="Arial" w:cs="Arial"/>
        </w:rPr>
      </w:pPr>
      <w:r w:rsidRPr="00CC2E20">
        <w:rPr>
          <w:rFonts w:ascii="Arial" w:eastAsia="Calibri" w:hAnsi="Arial" w:cs="Arial"/>
        </w:rPr>
        <w:t xml:space="preserve">listen carefully, to understanding a speakers’ conclusion or opinion </w:t>
      </w:r>
      <w:r w:rsidRPr="00CC2E20">
        <w:rPr>
          <w:rFonts w:ascii="Arial" w:hAnsi="Arial" w:cs="Arial"/>
        </w:rPr>
        <w:t xml:space="preserve"> </w:t>
      </w:r>
    </w:p>
    <w:p w:rsidR="00B55F4E" w:rsidRPr="00CC2E20" w:rsidRDefault="00B55F4E" w:rsidP="00B55F4E">
      <w:pPr>
        <w:numPr>
          <w:ilvl w:val="0"/>
          <w:numId w:val="11"/>
        </w:numPr>
        <w:spacing w:after="5" w:line="250" w:lineRule="auto"/>
        <w:ind w:hanging="360"/>
        <w:rPr>
          <w:rFonts w:ascii="Arial" w:hAnsi="Arial" w:cs="Arial"/>
        </w:rPr>
      </w:pPr>
      <w:r w:rsidRPr="00CC2E20">
        <w:rPr>
          <w:rFonts w:ascii="Arial" w:hAnsi="Arial" w:cs="Arial"/>
        </w:rPr>
        <w:t xml:space="preserve">respond to others with questions and comments  </w:t>
      </w:r>
    </w:p>
    <w:p w:rsidR="00B55F4E" w:rsidRPr="00CC2E20" w:rsidRDefault="00B55F4E" w:rsidP="00B55F4E">
      <w:pPr>
        <w:numPr>
          <w:ilvl w:val="0"/>
          <w:numId w:val="11"/>
        </w:numPr>
        <w:spacing w:after="26" w:line="250" w:lineRule="auto"/>
        <w:ind w:hanging="360"/>
        <w:rPr>
          <w:rFonts w:ascii="Arial" w:hAnsi="Arial" w:cs="Arial"/>
        </w:rPr>
      </w:pPr>
      <w:r w:rsidRPr="00CC2E20">
        <w:rPr>
          <w:rFonts w:ascii="Arial" w:hAnsi="Arial" w:cs="Arial"/>
        </w:rPr>
        <w:t xml:space="preserve">contribute purposefully to group discussion  </w:t>
      </w:r>
    </w:p>
    <w:p w:rsidR="00B55F4E" w:rsidRPr="00CC2E20" w:rsidRDefault="00B55F4E" w:rsidP="00B55F4E">
      <w:pPr>
        <w:numPr>
          <w:ilvl w:val="0"/>
          <w:numId w:val="11"/>
        </w:numPr>
        <w:spacing w:after="5" w:line="250" w:lineRule="auto"/>
        <w:ind w:hanging="360"/>
        <w:rPr>
          <w:rFonts w:ascii="Arial" w:hAnsi="Arial" w:cs="Arial"/>
        </w:rPr>
      </w:pPr>
      <w:r w:rsidRPr="00CC2E20">
        <w:rPr>
          <w:rFonts w:ascii="Arial" w:hAnsi="Arial" w:cs="Arial"/>
        </w:rPr>
        <w:t xml:space="preserve">show agreement or disagreement, giving reasons in a respectful manner </w:t>
      </w:r>
    </w:p>
    <w:p w:rsidR="00B55F4E" w:rsidRPr="00CC2E20" w:rsidRDefault="00B55F4E" w:rsidP="00B55F4E">
      <w:pPr>
        <w:numPr>
          <w:ilvl w:val="0"/>
          <w:numId w:val="11"/>
        </w:numPr>
        <w:spacing w:after="5" w:line="250" w:lineRule="auto"/>
        <w:ind w:hanging="360"/>
        <w:rPr>
          <w:rFonts w:ascii="Arial" w:hAnsi="Arial" w:cs="Arial"/>
        </w:rPr>
      </w:pPr>
      <w:proofErr w:type="gramStart"/>
      <w:r w:rsidRPr="00CC2E20">
        <w:rPr>
          <w:rFonts w:ascii="Arial" w:hAnsi="Arial" w:cs="Arial"/>
        </w:rPr>
        <w:t>use</w:t>
      </w:r>
      <w:proofErr w:type="gramEnd"/>
      <w:r w:rsidRPr="00CC2E20">
        <w:rPr>
          <w:rFonts w:ascii="Arial" w:hAnsi="Arial" w:cs="Arial"/>
        </w:rPr>
        <w:t xml:space="preserve"> a wide and interesting vocabulary, appropriate to the topic being discussed, or the audience that is listening. </w:t>
      </w:r>
    </w:p>
    <w:p w:rsidR="00B55F4E" w:rsidRPr="00CC2E20" w:rsidRDefault="00B55F4E" w:rsidP="00B55F4E">
      <w:pPr>
        <w:spacing w:after="0" w:line="259" w:lineRule="auto"/>
        <w:rPr>
          <w:rFonts w:ascii="Arial" w:hAnsi="Arial" w:cs="Arial"/>
        </w:rPr>
      </w:pPr>
      <w:r w:rsidRPr="00CC2E20">
        <w:rPr>
          <w:rFonts w:ascii="Arial" w:hAnsi="Arial" w:cs="Arial"/>
        </w:rPr>
        <w:t xml:space="preserve"> </w:t>
      </w:r>
    </w:p>
    <w:p w:rsidR="00B55F4E" w:rsidRPr="00CC2E20" w:rsidRDefault="00B55F4E" w:rsidP="00B55F4E">
      <w:pPr>
        <w:ind w:left="-5"/>
        <w:jc w:val="both"/>
        <w:rPr>
          <w:rFonts w:ascii="Arial" w:hAnsi="Arial" w:cs="Arial"/>
        </w:rPr>
      </w:pPr>
      <w:r w:rsidRPr="00CC2E20">
        <w:rPr>
          <w:rFonts w:ascii="Arial" w:hAnsi="Arial" w:cs="Arial"/>
        </w:rPr>
        <w:t xml:space="preserve">Pupils will be able to effectively communicate their understanding, enabling them to work </w:t>
      </w:r>
      <w:r w:rsidRPr="00CC2E20">
        <w:rPr>
          <w:rFonts w:ascii="Arial" w:eastAsia="Calibri" w:hAnsi="Arial" w:cs="Arial"/>
        </w:rPr>
        <w:t>cooperatively</w:t>
      </w:r>
      <w:r w:rsidRPr="00CC2E20">
        <w:rPr>
          <w:rFonts w:ascii="Arial" w:hAnsi="Arial" w:cs="Arial"/>
        </w:rPr>
        <w:t xml:space="preserve"> with their peers and will become </w:t>
      </w:r>
      <w:r w:rsidRPr="00CC2E20">
        <w:rPr>
          <w:rFonts w:ascii="Arial" w:eastAsia="Calibri" w:hAnsi="Arial" w:cs="Arial"/>
        </w:rPr>
        <w:t>independent</w:t>
      </w:r>
      <w:r w:rsidRPr="00CC2E20">
        <w:rPr>
          <w:rFonts w:ascii="Arial" w:hAnsi="Arial" w:cs="Arial"/>
        </w:rPr>
        <w:t xml:space="preserve"> learners and take </w:t>
      </w:r>
      <w:r w:rsidRPr="00CC2E20">
        <w:rPr>
          <w:rFonts w:ascii="Arial" w:eastAsia="Calibri" w:hAnsi="Arial" w:cs="Arial"/>
        </w:rPr>
        <w:t>responsibility</w:t>
      </w:r>
      <w:r w:rsidRPr="00CC2E20">
        <w:rPr>
          <w:rFonts w:ascii="Arial" w:hAnsi="Arial" w:cs="Arial"/>
        </w:rPr>
        <w:t xml:space="preserve"> for their learning. They will develop </w:t>
      </w:r>
      <w:r w:rsidRPr="00CC2E20">
        <w:rPr>
          <w:rFonts w:ascii="Arial" w:eastAsia="Calibri" w:hAnsi="Arial" w:cs="Arial"/>
        </w:rPr>
        <w:t>resilience</w:t>
      </w:r>
      <w:r w:rsidRPr="00CC2E20">
        <w:rPr>
          <w:rFonts w:ascii="Arial" w:hAnsi="Arial" w:cs="Arial"/>
        </w:rPr>
        <w:t xml:space="preserve"> when dealing with challenging concepts, which can be applied to other aspects of life.  </w:t>
      </w:r>
    </w:p>
    <w:p w:rsidR="00B55F4E" w:rsidRPr="00CC2E20" w:rsidRDefault="00B55F4E" w:rsidP="00B55F4E">
      <w:pPr>
        <w:spacing w:after="0" w:line="259" w:lineRule="auto"/>
        <w:rPr>
          <w:rFonts w:ascii="Arial" w:hAnsi="Arial" w:cs="Arial"/>
        </w:rPr>
      </w:pPr>
      <w:r w:rsidRPr="00CC2E20">
        <w:rPr>
          <w:rFonts w:ascii="Arial" w:hAnsi="Arial" w:cs="Arial"/>
        </w:rPr>
        <w:t xml:space="preserve"> </w:t>
      </w:r>
    </w:p>
    <w:p w:rsidR="00B55F4E" w:rsidRPr="00CC2E20" w:rsidRDefault="00B55F4E" w:rsidP="00B55F4E">
      <w:pPr>
        <w:pStyle w:val="Heading1"/>
        <w:ind w:left="-5"/>
        <w:rPr>
          <w:rFonts w:ascii="Arial" w:hAnsi="Arial" w:cs="Arial"/>
          <w:sz w:val="22"/>
        </w:rPr>
      </w:pPr>
      <w:r w:rsidRPr="00CC2E20">
        <w:rPr>
          <w:rFonts w:ascii="Arial" w:hAnsi="Arial" w:cs="Arial"/>
          <w:sz w:val="22"/>
        </w:rPr>
        <w:t xml:space="preserve">Implementation  </w:t>
      </w:r>
    </w:p>
    <w:p w:rsidR="00B55F4E" w:rsidRPr="00CC2E20" w:rsidRDefault="00B55F4E" w:rsidP="00B55F4E">
      <w:pPr>
        <w:ind w:left="-5"/>
        <w:jc w:val="both"/>
        <w:rPr>
          <w:rFonts w:ascii="Arial" w:hAnsi="Arial" w:cs="Arial"/>
        </w:rPr>
      </w:pPr>
      <w:r w:rsidRPr="00CC2E20">
        <w:rPr>
          <w:rFonts w:ascii="Arial" w:hAnsi="Arial" w:cs="Arial"/>
        </w:rPr>
        <w:t>Within English, the national curriculum states that: ‘T</w:t>
      </w:r>
      <w:r w:rsidRPr="00CC2E20">
        <w:rPr>
          <w:rFonts w:ascii="Arial" w:eastAsia="Calibri" w:hAnsi="Arial" w:cs="Arial"/>
        </w:rPr>
        <w:t xml:space="preserve">he curriculum </w:t>
      </w:r>
      <w:r w:rsidRPr="00CC2E20">
        <w:rPr>
          <w:rFonts w:ascii="Arial" w:hAnsi="Arial" w:cs="Arial"/>
        </w:rPr>
        <w:t xml:space="preserve">reflects the importance </w:t>
      </w:r>
      <w:r w:rsidRPr="00CC2E20">
        <w:rPr>
          <w:rFonts w:ascii="Arial" w:eastAsia="Calibri" w:hAnsi="Arial" w:cs="Arial"/>
        </w:rPr>
        <w:t xml:space="preserve">of spoken language in pupils’ development across the </w:t>
      </w:r>
      <w:r w:rsidRPr="00CC2E20">
        <w:rPr>
          <w:rFonts w:ascii="Arial" w:hAnsi="Arial" w:cs="Arial"/>
        </w:rPr>
        <w:t xml:space="preserve">whole curriculum </w:t>
      </w:r>
      <w:r w:rsidRPr="00CC2E20">
        <w:rPr>
          <w:rFonts w:ascii="Arial" w:eastAsia="Calibri" w:hAnsi="Arial" w:cs="Arial"/>
        </w:rPr>
        <w:t>–</w:t>
      </w:r>
      <w:r w:rsidRPr="00CC2E20">
        <w:rPr>
          <w:rFonts w:ascii="Arial" w:hAnsi="Arial" w:cs="Arial"/>
        </w:rPr>
        <w:t xml:space="preserve"> cognitively, socially and linguistically. Spoken language underpins the development of reading and writing.</w:t>
      </w:r>
      <w:r w:rsidRPr="00CC2E20">
        <w:rPr>
          <w:rFonts w:ascii="Arial" w:eastAsia="Calibri" w:hAnsi="Arial" w:cs="Arial"/>
        </w:rPr>
        <w:t>’</w:t>
      </w:r>
      <w:r w:rsidRPr="00CC2E20">
        <w:rPr>
          <w:rFonts w:ascii="Arial" w:hAnsi="Arial" w:cs="Arial"/>
        </w:rPr>
        <w:t xml:space="preserve"> </w:t>
      </w:r>
      <w:r w:rsidRPr="00CC2E20">
        <w:rPr>
          <w:rFonts w:ascii="Arial" w:eastAsia="Calibri" w:hAnsi="Arial" w:cs="Arial"/>
          <w:b/>
        </w:rPr>
        <w:t xml:space="preserve"> </w:t>
      </w:r>
    </w:p>
    <w:p w:rsidR="00B55F4E" w:rsidRPr="00CC2E20" w:rsidRDefault="00B55F4E" w:rsidP="00B55F4E">
      <w:pPr>
        <w:spacing w:after="0" w:line="259" w:lineRule="auto"/>
        <w:jc w:val="both"/>
        <w:rPr>
          <w:rFonts w:ascii="Arial" w:hAnsi="Arial" w:cs="Arial"/>
        </w:rPr>
      </w:pPr>
      <w:r w:rsidRPr="00CC2E20">
        <w:rPr>
          <w:rFonts w:ascii="Arial" w:hAnsi="Arial" w:cs="Arial"/>
        </w:rPr>
        <w:t xml:space="preserve"> </w:t>
      </w:r>
    </w:p>
    <w:p w:rsidR="00B55F4E" w:rsidRPr="00CC2E20" w:rsidRDefault="00B55F4E" w:rsidP="00B55F4E">
      <w:pPr>
        <w:ind w:left="-5"/>
        <w:jc w:val="both"/>
        <w:rPr>
          <w:rFonts w:ascii="Arial" w:hAnsi="Arial" w:cs="Arial"/>
        </w:rPr>
      </w:pPr>
      <w:r w:rsidRPr="00CC2E20">
        <w:rPr>
          <w:rFonts w:ascii="Arial" w:hAnsi="Arial" w:cs="Arial"/>
        </w:rPr>
        <w:t xml:space="preserve">The English Department has created a framework for </w:t>
      </w:r>
      <w:proofErr w:type="spellStart"/>
      <w:r w:rsidRPr="00CC2E20">
        <w:rPr>
          <w:rFonts w:ascii="Arial" w:hAnsi="Arial" w:cs="Arial"/>
        </w:rPr>
        <w:t>oracy</w:t>
      </w:r>
      <w:proofErr w:type="spellEnd"/>
      <w:r w:rsidRPr="00CC2E20">
        <w:rPr>
          <w:rFonts w:ascii="Arial" w:hAnsi="Arial" w:cs="Arial"/>
        </w:rPr>
        <w:t xml:space="preserve">, incorporating all year groups, where all pupils will be exposed to talk-rich environments; additionally, we have produced a progression map demonstrating </w:t>
      </w:r>
      <w:proofErr w:type="spellStart"/>
      <w:r w:rsidRPr="00CC2E20">
        <w:rPr>
          <w:rFonts w:ascii="Arial" w:hAnsi="Arial" w:cs="Arial"/>
        </w:rPr>
        <w:t>oracy</w:t>
      </w:r>
      <w:proofErr w:type="spellEnd"/>
      <w:r w:rsidRPr="00CC2E20">
        <w:rPr>
          <w:rFonts w:ascii="Arial" w:hAnsi="Arial" w:cs="Arial"/>
        </w:rPr>
        <w:t xml:space="preserve"> skills across the English curriculum.  </w:t>
      </w:r>
    </w:p>
    <w:p w:rsidR="00B55F4E" w:rsidRPr="00CC2E20" w:rsidRDefault="00B55F4E" w:rsidP="00B55F4E">
      <w:pPr>
        <w:spacing w:after="0" w:line="259" w:lineRule="auto"/>
        <w:jc w:val="both"/>
        <w:rPr>
          <w:rFonts w:ascii="Arial" w:hAnsi="Arial" w:cs="Arial"/>
        </w:rPr>
      </w:pPr>
      <w:r w:rsidRPr="00CC2E20">
        <w:rPr>
          <w:rFonts w:ascii="Arial" w:hAnsi="Arial" w:cs="Arial"/>
        </w:rPr>
        <w:t xml:space="preserve"> </w:t>
      </w:r>
    </w:p>
    <w:p w:rsidR="00B55F4E" w:rsidRPr="00CC2E20" w:rsidRDefault="00B55F4E" w:rsidP="00B55F4E">
      <w:pPr>
        <w:spacing w:after="227"/>
        <w:ind w:left="-5"/>
        <w:jc w:val="both"/>
        <w:rPr>
          <w:rFonts w:ascii="Arial" w:hAnsi="Arial" w:cs="Arial"/>
        </w:rPr>
      </w:pPr>
      <w:proofErr w:type="spellStart"/>
      <w:r w:rsidRPr="00CC2E20">
        <w:rPr>
          <w:rFonts w:ascii="Arial" w:hAnsi="Arial" w:cs="Arial"/>
        </w:rPr>
        <w:t>Oracy</w:t>
      </w:r>
      <w:proofErr w:type="spellEnd"/>
      <w:r w:rsidRPr="00CC2E20">
        <w:rPr>
          <w:rFonts w:ascii="Arial" w:hAnsi="Arial" w:cs="Arial"/>
        </w:rPr>
        <w:t xml:space="preserve"> is threaded through all planning and teachers take </w:t>
      </w:r>
      <w:proofErr w:type="spellStart"/>
      <w:r w:rsidRPr="00CC2E20">
        <w:rPr>
          <w:rFonts w:ascii="Arial" w:hAnsi="Arial" w:cs="Arial"/>
        </w:rPr>
        <w:t>oracy</w:t>
      </w:r>
      <w:proofErr w:type="spellEnd"/>
      <w:r w:rsidRPr="00CC2E20">
        <w:rPr>
          <w:rFonts w:ascii="Arial" w:hAnsi="Arial" w:cs="Arial"/>
        </w:rPr>
        <w:t xml:space="preserve"> opportunities in every lesson, by using discussion, groupings, performance and other strategies. </w:t>
      </w:r>
    </w:p>
    <w:p w:rsidR="00B55F4E" w:rsidRDefault="00B55F4E" w:rsidP="00B55F4E">
      <w:pPr>
        <w:spacing w:after="228"/>
        <w:ind w:left="-5"/>
        <w:jc w:val="both"/>
        <w:rPr>
          <w:rFonts w:ascii="Arial" w:hAnsi="Arial" w:cs="Arial"/>
        </w:rPr>
      </w:pPr>
      <w:r w:rsidRPr="00CC2E20">
        <w:rPr>
          <w:rFonts w:ascii="Arial" w:hAnsi="Arial" w:cs="Arial"/>
        </w:rPr>
        <w:t xml:space="preserve">Pupils are immersed in a talk-rich environment. Within each classroom our lessons give </w:t>
      </w:r>
      <w:r w:rsidRPr="00CC2E20">
        <w:rPr>
          <w:rFonts w:ascii="Arial" w:eastAsia="Calibri" w:hAnsi="Arial" w:cs="Arial"/>
        </w:rPr>
        <w:t>year group</w:t>
      </w:r>
      <w:r w:rsidRPr="00CC2E20">
        <w:rPr>
          <w:rFonts w:ascii="Arial" w:hAnsi="Arial" w:cs="Arial"/>
        </w:rPr>
        <w:t xml:space="preserve"> specific discussion guidelines, such as: listen with curiosity; share your own thoughts; look at the person talking to you; be confident to agree or disagree; challenge by asking questions, and so on. Children are guided to use all of these to reflect upon their own and their peers</w:t>
      </w:r>
      <w:r w:rsidRPr="00CC2E20">
        <w:rPr>
          <w:rFonts w:ascii="Arial" w:eastAsia="Calibri" w:hAnsi="Arial" w:cs="Arial"/>
        </w:rPr>
        <w:t>’</w:t>
      </w:r>
      <w:r w:rsidRPr="00CC2E20">
        <w:rPr>
          <w:rFonts w:ascii="Arial" w:hAnsi="Arial" w:cs="Arial"/>
        </w:rPr>
        <w:t xml:space="preserve"> </w:t>
      </w:r>
      <w:proofErr w:type="spellStart"/>
      <w:r w:rsidRPr="00CC2E20">
        <w:rPr>
          <w:rFonts w:ascii="Arial" w:hAnsi="Arial" w:cs="Arial"/>
        </w:rPr>
        <w:t>oracy</w:t>
      </w:r>
      <w:proofErr w:type="spellEnd"/>
      <w:r w:rsidRPr="00CC2E20">
        <w:rPr>
          <w:rFonts w:ascii="Arial" w:hAnsi="Arial" w:cs="Arial"/>
        </w:rPr>
        <w:t xml:space="preserve"> skills.  </w:t>
      </w:r>
      <w:r w:rsidRPr="00CC2E20">
        <w:rPr>
          <w:rFonts w:ascii="Arial" w:eastAsia="Calibri" w:hAnsi="Arial" w:cs="Arial"/>
        </w:rPr>
        <w:t xml:space="preserve">Teachers </w:t>
      </w:r>
      <w:r w:rsidRPr="00CC2E20">
        <w:rPr>
          <w:rFonts w:ascii="Arial" w:hAnsi="Arial" w:cs="Arial"/>
        </w:rPr>
        <w:t>are aware of pupil</w:t>
      </w:r>
      <w:r w:rsidRPr="00CC2E20">
        <w:rPr>
          <w:rFonts w:ascii="Arial" w:eastAsia="Calibri" w:hAnsi="Arial" w:cs="Arial"/>
        </w:rPr>
        <w:t xml:space="preserve">’s next step and </w:t>
      </w:r>
      <w:r w:rsidRPr="00CC2E20">
        <w:rPr>
          <w:rFonts w:ascii="Arial" w:hAnsi="Arial" w:cs="Arial"/>
        </w:rPr>
        <w:t xml:space="preserve">of any gaps they have in their knowledge. The department will then use this data to monitor progress and plan actions. </w:t>
      </w:r>
    </w:p>
    <w:p w:rsidR="00B55F4E" w:rsidRDefault="00B55F4E" w:rsidP="00B55F4E">
      <w:pPr>
        <w:spacing w:after="228"/>
        <w:ind w:left="-5"/>
        <w:jc w:val="both"/>
        <w:rPr>
          <w:rFonts w:ascii="Arial" w:hAnsi="Arial" w:cs="Arial"/>
        </w:rPr>
      </w:pPr>
    </w:p>
    <w:p w:rsidR="00B55F4E" w:rsidRPr="00CC2E20" w:rsidRDefault="00B55F4E" w:rsidP="00B55F4E">
      <w:pPr>
        <w:spacing w:after="228"/>
        <w:ind w:left="-5"/>
        <w:jc w:val="both"/>
        <w:rPr>
          <w:rFonts w:ascii="Arial" w:hAnsi="Arial" w:cs="Arial"/>
        </w:rPr>
      </w:pPr>
    </w:p>
    <w:p w:rsidR="00B55F4E" w:rsidRPr="00CC2E20" w:rsidRDefault="00B55F4E" w:rsidP="00B55F4E">
      <w:pPr>
        <w:pStyle w:val="NoSpacing"/>
        <w:rPr>
          <w:rFonts w:ascii="Arial" w:hAnsi="Arial" w:cs="Arial"/>
          <w:b/>
        </w:rPr>
      </w:pPr>
      <w:r w:rsidRPr="00CC2E20">
        <w:rPr>
          <w:rFonts w:ascii="Arial" w:hAnsi="Arial" w:cs="Arial"/>
          <w:b/>
        </w:rPr>
        <w:lastRenderedPageBreak/>
        <w:t xml:space="preserve">Impact  </w:t>
      </w:r>
    </w:p>
    <w:p w:rsidR="00B55F4E" w:rsidRPr="00CC2E20" w:rsidRDefault="00B55F4E" w:rsidP="00B55F4E">
      <w:pPr>
        <w:pStyle w:val="NoSpacing"/>
        <w:rPr>
          <w:rFonts w:ascii="Arial" w:hAnsi="Arial" w:cs="Arial"/>
        </w:rPr>
      </w:pPr>
      <w:r w:rsidRPr="00CC2E20">
        <w:rPr>
          <w:rFonts w:ascii="Arial" w:hAnsi="Arial" w:cs="Arial"/>
        </w:rPr>
        <w:t>Pupils will be able to express issues and ideas, speak clearly, listen carefully, contribute to discussion, respond to questions and comments and use a wide and interesting vocabulary</w:t>
      </w:r>
      <w:r w:rsidRPr="00CC2E20">
        <w:rPr>
          <w:rFonts w:ascii="Arial" w:eastAsia="Arial" w:hAnsi="Arial" w:cs="Arial"/>
        </w:rPr>
        <w:t xml:space="preserve">. </w:t>
      </w:r>
      <w:r w:rsidRPr="00CC2E20">
        <w:rPr>
          <w:rFonts w:ascii="Arial" w:hAnsi="Arial" w:cs="Arial"/>
        </w:rPr>
        <w:t xml:space="preserve">When pupils explore learning through the varied </w:t>
      </w:r>
      <w:proofErr w:type="spellStart"/>
      <w:r w:rsidRPr="00CC2E20">
        <w:rPr>
          <w:rFonts w:ascii="Arial" w:hAnsi="Arial" w:cs="Arial"/>
        </w:rPr>
        <w:t>oracy</w:t>
      </w:r>
      <w:proofErr w:type="spellEnd"/>
      <w:r w:rsidRPr="00CC2E20">
        <w:rPr>
          <w:rFonts w:ascii="Arial" w:hAnsi="Arial" w:cs="Arial"/>
        </w:rPr>
        <w:t xml:space="preserve"> strategies, and are exposed to new vocabulary, they retain this knowledge. This leads to pupils using higher level language with a deeper understanding when presenting or writing. </w:t>
      </w:r>
      <w:r w:rsidRPr="00CC2E20">
        <w:rPr>
          <w:rFonts w:ascii="Arial" w:eastAsia="Arial" w:hAnsi="Arial" w:cs="Arial"/>
        </w:rPr>
        <w:t xml:space="preserve"> </w:t>
      </w:r>
    </w:p>
    <w:p w:rsidR="005E5681" w:rsidRDefault="005E5681" w:rsidP="005E5681">
      <w:pPr>
        <w:shd w:val="clear" w:color="auto" w:fill="FFFFFF"/>
        <w:spacing w:after="100" w:afterAutospacing="1" w:line="240" w:lineRule="auto"/>
        <w:jc w:val="both"/>
        <w:rPr>
          <w:rFonts w:ascii="Arial" w:eastAsia="Times New Roman" w:hAnsi="Arial" w:cs="Arial"/>
          <w:lang w:eastAsia="en-GB"/>
        </w:rPr>
      </w:pPr>
      <w:bookmarkStart w:id="0" w:name="_GoBack"/>
      <w:bookmarkEnd w:id="0"/>
    </w:p>
    <w:p w:rsidR="005E5681" w:rsidRPr="001F5220" w:rsidRDefault="005E5681" w:rsidP="005E5681">
      <w:pPr>
        <w:shd w:val="clear" w:color="auto" w:fill="FFFFFF"/>
        <w:spacing w:after="100" w:afterAutospacing="1" w:line="240" w:lineRule="auto"/>
        <w:jc w:val="both"/>
        <w:rPr>
          <w:rFonts w:ascii="Arial" w:eastAsia="Times New Roman" w:hAnsi="Arial" w:cs="Arial"/>
          <w:lang w:eastAsia="en-GB"/>
        </w:rPr>
      </w:pPr>
    </w:p>
    <w:p w:rsidR="00F13A56" w:rsidRPr="00F13A56" w:rsidRDefault="00F13A56" w:rsidP="00F13A56">
      <w:pPr>
        <w:shd w:val="clear" w:color="auto" w:fill="FFFFFF"/>
        <w:spacing w:after="100" w:afterAutospacing="1" w:line="240" w:lineRule="auto"/>
        <w:jc w:val="both"/>
        <w:rPr>
          <w:rFonts w:ascii="Arial" w:eastAsia="Times New Roman" w:hAnsi="Arial" w:cs="Arial"/>
          <w:color w:val="343A40"/>
          <w:lang w:eastAsia="en-GB"/>
        </w:rPr>
      </w:pPr>
      <w:r w:rsidRPr="00F13A56">
        <w:rPr>
          <w:rFonts w:ascii="Arial" w:eastAsia="Times New Roman" w:hAnsi="Arial" w:cs="Arial"/>
          <w:color w:val="343A40"/>
          <w:lang w:eastAsia="en-GB"/>
        </w:rPr>
        <w:t> </w:t>
      </w:r>
    </w:p>
    <w:p w:rsidR="00F13A56" w:rsidRPr="00F13A56" w:rsidRDefault="00F13A56" w:rsidP="00F13A56">
      <w:pPr>
        <w:pStyle w:val="NormalWeb"/>
        <w:shd w:val="clear" w:color="auto" w:fill="FFFFFF"/>
        <w:spacing w:before="0" w:beforeAutospacing="0"/>
        <w:jc w:val="both"/>
        <w:rPr>
          <w:rFonts w:ascii="Arial" w:hAnsi="Arial" w:cs="Arial"/>
          <w:color w:val="343A40"/>
          <w:sz w:val="22"/>
          <w:szCs w:val="22"/>
        </w:rPr>
      </w:pPr>
      <w:r w:rsidRPr="00F13A56">
        <w:rPr>
          <w:rFonts w:ascii="Arial" w:hAnsi="Arial" w:cs="Arial"/>
          <w:color w:val="343A40"/>
          <w:sz w:val="22"/>
          <w:szCs w:val="22"/>
        </w:rPr>
        <w:t> </w:t>
      </w:r>
    </w:p>
    <w:p w:rsidR="009136F7" w:rsidRDefault="009136F7" w:rsidP="009136F7">
      <w:pPr>
        <w:shd w:val="clear" w:color="auto" w:fill="FFFFFF" w:themeFill="background1"/>
        <w:spacing w:after="0" w:line="240" w:lineRule="auto"/>
        <w:jc w:val="both"/>
        <w:textAlignment w:val="top"/>
        <w:rPr>
          <w:rFonts w:ascii="Arial" w:eastAsia="Times New Roman" w:hAnsi="Arial" w:cs="Arial"/>
          <w:color w:val="1D1D1B"/>
          <w:sz w:val="23"/>
          <w:szCs w:val="23"/>
          <w:lang w:eastAsia="en-GB"/>
        </w:rPr>
      </w:pPr>
    </w:p>
    <w:p w:rsidR="00F13589" w:rsidRDefault="00F13589" w:rsidP="009136F7">
      <w:pPr>
        <w:shd w:val="clear" w:color="auto" w:fill="FFFFFF" w:themeFill="background1"/>
        <w:spacing w:after="0" w:line="240" w:lineRule="auto"/>
        <w:jc w:val="both"/>
        <w:textAlignment w:val="top"/>
        <w:rPr>
          <w:rFonts w:ascii="Arial" w:eastAsia="Times New Roman" w:hAnsi="Arial" w:cs="Arial"/>
          <w:color w:val="1D1D1B"/>
          <w:sz w:val="23"/>
          <w:szCs w:val="23"/>
          <w:lang w:eastAsia="en-GB"/>
        </w:rPr>
      </w:pPr>
      <w:r>
        <w:rPr>
          <w:rFonts w:ascii="Arial" w:eastAsia="Times New Roman" w:hAnsi="Arial" w:cs="Arial"/>
          <w:color w:val="1D1D1B"/>
          <w:sz w:val="23"/>
          <w:szCs w:val="23"/>
          <w:lang w:eastAsia="en-GB"/>
        </w:rPr>
        <w:t> </w:t>
      </w:r>
    </w:p>
    <w:p w:rsidR="00F13589" w:rsidRDefault="00F13589" w:rsidP="00F13589">
      <w:pPr>
        <w:shd w:val="clear" w:color="auto" w:fill="FFFFFF" w:themeFill="background1"/>
        <w:spacing w:after="0" w:line="240" w:lineRule="auto"/>
        <w:textAlignment w:val="top"/>
        <w:rPr>
          <w:rFonts w:ascii="Arial" w:eastAsia="Times New Roman" w:hAnsi="Arial" w:cs="Arial"/>
          <w:color w:val="1D1D1B"/>
          <w:sz w:val="23"/>
          <w:szCs w:val="23"/>
          <w:lang w:eastAsia="en-GB"/>
        </w:rPr>
      </w:pPr>
      <w:r>
        <w:rPr>
          <w:rFonts w:ascii="Arial" w:eastAsia="Times New Roman" w:hAnsi="Arial" w:cs="Arial"/>
          <w:color w:val="1D1D1B"/>
          <w:sz w:val="23"/>
          <w:szCs w:val="23"/>
          <w:lang w:eastAsia="en-GB"/>
        </w:rPr>
        <w:t> </w:t>
      </w:r>
    </w:p>
    <w:p w:rsidR="00F13589" w:rsidRDefault="00F13589" w:rsidP="00F13589">
      <w:pPr>
        <w:shd w:val="clear" w:color="auto" w:fill="FFFFFF" w:themeFill="background1"/>
        <w:spacing w:after="0" w:line="240" w:lineRule="auto"/>
        <w:jc w:val="center"/>
        <w:textAlignment w:val="top"/>
        <w:rPr>
          <w:rFonts w:ascii="Arial" w:eastAsia="Times New Roman" w:hAnsi="Arial" w:cs="Arial"/>
          <w:color w:val="1D1D1B"/>
          <w:sz w:val="23"/>
          <w:szCs w:val="23"/>
          <w:lang w:eastAsia="en-GB"/>
        </w:rPr>
      </w:pPr>
      <w:r>
        <w:rPr>
          <w:rFonts w:ascii="Arial" w:eastAsia="Times New Roman" w:hAnsi="Arial" w:cs="Arial"/>
          <w:color w:val="1D1D1B"/>
          <w:sz w:val="23"/>
          <w:szCs w:val="23"/>
          <w:lang w:eastAsia="en-GB"/>
        </w:rPr>
        <w:t> </w:t>
      </w:r>
    </w:p>
    <w:p w:rsidR="00F13589" w:rsidRDefault="00F13589" w:rsidP="00F13589">
      <w:pPr>
        <w:shd w:val="clear" w:color="auto" w:fill="FFFFFF" w:themeFill="background1"/>
      </w:pPr>
    </w:p>
    <w:p w:rsidR="006672C5" w:rsidRDefault="006672C5" w:rsidP="00F13589">
      <w:pPr>
        <w:shd w:val="clear" w:color="auto" w:fill="FFFFFF" w:themeFill="background1"/>
      </w:pPr>
    </w:p>
    <w:sectPr w:rsidR="00667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5B23"/>
    <w:multiLevelType w:val="multilevel"/>
    <w:tmpl w:val="244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54655"/>
    <w:multiLevelType w:val="multilevel"/>
    <w:tmpl w:val="C5A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C5FDC"/>
    <w:multiLevelType w:val="multilevel"/>
    <w:tmpl w:val="8E34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E31B1"/>
    <w:multiLevelType w:val="multilevel"/>
    <w:tmpl w:val="46548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17BAA"/>
    <w:multiLevelType w:val="multilevel"/>
    <w:tmpl w:val="000C2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C4D9A"/>
    <w:multiLevelType w:val="multilevel"/>
    <w:tmpl w:val="AF944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347FF"/>
    <w:multiLevelType w:val="multilevel"/>
    <w:tmpl w:val="8504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B6A89"/>
    <w:multiLevelType w:val="hybridMultilevel"/>
    <w:tmpl w:val="9CC22EFA"/>
    <w:lvl w:ilvl="0" w:tplc="7AB295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E2E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831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10E1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3C50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405D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AC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ADC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6A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6E27BB"/>
    <w:multiLevelType w:val="multilevel"/>
    <w:tmpl w:val="BF8CF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D71A12"/>
    <w:multiLevelType w:val="multilevel"/>
    <w:tmpl w:val="C192B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403915"/>
    <w:multiLevelType w:val="multilevel"/>
    <w:tmpl w:val="438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3"/>
  </w:num>
  <w:num w:numId="5">
    <w:abstractNumId w:val="2"/>
  </w:num>
  <w:num w:numId="6">
    <w:abstractNumId w:val="8"/>
  </w:num>
  <w:num w:numId="7">
    <w:abstractNumId w:val="0"/>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89"/>
    <w:rsid w:val="001F5220"/>
    <w:rsid w:val="00344B73"/>
    <w:rsid w:val="0058037C"/>
    <w:rsid w:val="005E5681"/>
    <w:rsid w:val="006672C5"/>
    <w:rsid w:val="006A7002"/>
    <w:rsid w:val="007B33B3"/>
    <w:rsid w:val="009136F7"/>
    <w:rsid w:val="00A44E5A"/>
    <w:rsid w:val="00B55F4E"/>
    <w:rsid w:val="00D0298D"/>
    <w:rsid w:val="00E54AAC"/>
    <w:rsid w:val="00F13589"/>
    <w:rsid w:val="00F13A56"/>
    <w:rsid w:val="00F3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99E61-3E49-424C-9E57-94D3AF01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89"/>
    <w:pPr>
      <w:spacing w:line="256" w:lineRule="auto"/>
    </w:pPr>
  </w:style>
  <w:style w:type="paragraph" w:styleId="Heading1">
    <w:name w:val="heading 1"/>
    <w:next w:val="Normal"/>
    <w:link w:val="Heading1Char"/>
    <w:uiPriority w:val="9"/>
    <w:unhideWhenUsed/>
    <w:qFormat/>
    <w:rsid w:val="00B55F4E"/>
    <w:pPr>
      <w:keepNext/>
      <w:keepLines/>
      <w:spacing w:after="0"/>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589"/>
    <w:rPr>
      <w:color w:val="0000FF"/>
      <w:u w:val="single"/>
    </w:rPr>
  </w:style>
  <w:style w:type="paragraph" w:styleId="NormalWeb">
    <w:name w:val="Normal (Web)"/>
    <w:basedOn w:val="Normal"/>
    <w:uiPriority w:val="99"/>
    <w:semiHidden/>
    <w:unhideWhenUsed/>
    <w:rsid w:val="00F13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3A56"/>
    <w:rPr>
      <w:b/>
      <w:bCs/>
    </w:rPr>
  </w:style>
  <w:style w:type="paragraph" w:styleId="NoSpacing">
    <w:name w:val="No Spacing"/>
    <w:uiPriority w:val="1"/>
    <w:qFormat/>
    <w:rsid w:val="00F13A56"/>
    <w:pPr>
      <w:spacing w:after="0" w:line="240" w:lineRule="auto"/>
    </w:pPr>
  </w:style>
  <w:style w:type="character" w:customStyle="1" w:styleId="Heading1Char">
    <w:name w:val="Heading 1 Char"/>
    <w:basedOn w:val="DefaultParagraphFont"/>
    <w:link w:val="Heading1"/>
    <w:uiPriority w:val="9"/>
    <w:rsid w:val="00B55F4E"/>
    <w:rPr>
      <w:rFonts w:ascii="Calibri" w:eastAsia="Calibri" w:hAnsi="Calibri" w:cs="Calibri"/>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70958">
      <w:bodyDiv w:val="1"/>
      <w:marLeft w:val="0"/>
      <w:marRight w:val="0"/>
      <w:marTop w:val="0"/>
      <w:marBottom w:val="0"/>
      <w:divBdr>
        <w:top w:val="none" w:sz="0" w:space="0" w:color="auto"/>
        <w:left w:val="none" w:sz="0" w:space="0" w:color="auto"/>
        <w:bottom w:val="none" w:sz="0" w:space="0" w:color="auto"/>
        <w:right w:val="none" w:sz="0" w:space="0" w:color="auto"/>
      </w:divBdr>
    </w:div>
    <w:div w:id="746919923">
      <w:bodyDiv w:val="1"/>
      <w:marLeft w:val="0"/>
      <w:marRight w:val="0"/>
      <w:marTop w:val="0"/>
      <w:marBottom w:val="0"/>
      <w:divBdr>
        <w:top w:val="none" w:sz="0" w:space="0" w:color="auto"/>
        <w:left w:val="none" w:sz="0" w:space="0" w:color="auto"/>
        <w:bottom w:val="none" w:sz="0" w:space="0" w:color="auto"/>
        <w:right w:val="none" w:sz="0" w:space="0" w:color="auto"/>
      </w:divBdr>
    </w:div>
    <w:div w:id="1307471156">
      <w:bodyDiv w:val="1"/>
      <w:marLeft w:val="0"/>
      <w:marRight w:val="0"/>
      <w:marTop w:val="0"/>
      <w:marBottom w:val="0"/>
      <w:divBdr>
        <w:top w:val="none" w:sz="0" w:space="0" w:color="auto"/>
        <w:left w:val="none" w:sz="0" w:space="0" w:color="auto"/>
        <w:bottom w:val="none" w:sz="0" w:space="0" w:color="auto"/>
        <w:right w:val="none" w:sz="0" w:space="0" w:color="auto"/>
      </w:divBdr>
    </w:div>
    <w:div w:id="19833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Roynon</dc:creator>
  <cp:keywords/>
  <dc:description/>
  <cp:lastModifiedBy>Mary Roynon</cp:lastModifiedBy>
  <cp:revision>6</cp:revision>
  <dcterms:created xsi:type="dcterms:W3CDTF">2023-01-25T11:24:00Z</dcterms:created>
  <dcterms:modified xsi:type="dcterms:W3CDTF">2023-02-14T12:27:00Z</dcterms:modified>
</cp:coreProperties>
</file>