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jc w:val="right"/>
        <w:rPr>
          <w:sz w:val="24"/>
          <w:szCs w:val="24"/>
        </w:rPr>
      </w:pPr>
      <w:r w:rsidDel="00000000" w:rsidR="00000000" w:rsidRPr="00000000">
        <w:rPr>
          <w:sz w:val="24"/>
          <w:szCs w:val="24"/>
          <w:rtl w:val="0"/>
        </w:rPr>
        <w:t xml:space="preserve">Friday 21st November 2025</w:t>
      </w:r>
    </w:p>
    <w:p w:rsidR="00000000" w:rsidDel="00000000" w:rsidP="00000000" w:rsidRDefault="00000000" w:rsidRPr="00000000" w14:paraId="00000008">
      <w:pPr>
        <w:jc w:val="right"/>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Dear Parents,</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b w:val="1"/>
          <w:bCs w:val="1"/>
          <w:sz w:val="24"/>
          <w:szCs w:val="24"/>
        </w:rPr>
      </w:pPr>
      <w:r w:rsidDel="00000000" w:rsidR="00000000" w:rsidRPr="00000000">
        <w:rPr>
          <w:b w:val="1"/>
          <w:bCs w:val="1"/>
          <w:sz w:val="24"/>
          <w:szCs w:val="24"/>
          <w:rtl w:val="0"/>
        </w:rPr>
        <w:t xml:space="preserve">SEND team update</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I am writing to inform you of an update regarding the staffing points of contact for supporting pupils with SEND at Oakfield Academy.</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Mr Webb will be the main point of contact for Key Stage 2 and I will be the main point of contact for Key Stage 3.</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We understand that you may have been working with one of us for a number of years, however, please be reassured that we work jointly within the SEND team and will ensure there is a smooth handover, where applicable. If you have any queries about this change or would like to discuss how it may relate to your child, please do not hesitate to contact us.</w:t>
      </w:r>
    </w:p>
    <w:p w:rsidR="00000000" w:rsidDel="00000000" w:rsidP="00000000" w:rsidRDefault="00000000" w:rsidRPr="00000000" w14:paraId="0000000F">
      <w:pPr>
        <w:rPr>
          <w:sz w:val="24"/>
          <w:szCs w:val="24"/>
        </w:rPr>
      </w:pPr>
      <w:r w:rsidDel="00000000" w:rsidR="00000000" w:rsidRPr="00000000">
        <w:rPr>
          <w:sz w:val="24"/>
          <w:szCs w:val="24"/>
          <w:rtl w:val="0"/>
        </w:rPr>
        <w:t xml:space="preserve">Thank you for your continued support.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Yours Sincerely,</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Ms Ingram</w:t>
      </w:r>
    </w:p>
    <w:p w:rsidR="00000000" w:rsidDel="00000000" w:rsidP="00000000" w:rsidRDefault="00000000" w:rsidRPr="00000000" w14:paraId="00000014">
      <w:pPr>
        <w:rPr>
          <w:sz w:val="24"/>
          <w:szCs w:val="24"/>
        </w:rPr>
      </w:pPr>
      <w:r w:rsidDel="00000000" w:rsidR="00000000" w:rsidRPr="00000000">
        <w:rPr>
          <w:sz w:val="24"/>
          <w:szCs w:val="24"/>
          <w:rtl w:val="0"/>
        </w:rPr>
        <w:t xml:space="preserve">Assistant Headteacher (Inclusion)</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spacing w:after="240" w:before="240" w:lineRule="auto"/>
        <w:jc w:val="center"/>
        <w:rPr>
          <w:rFonts w:ascii="Calibri" w:cs="Calibri" w:eastAsia="Calibri" w:hAnsi="Calibri"/>
          <w:b w:val="1"/>
          <w:bCs w:val="1"/>
          <w:sz w:val="10"/>
          <w:szCs w:val="10"/>
        </w:rPr>
      </w:pPr>
      <w:r w:rsidDel="00000000" w:rsidR="00000000" w:rsidRPr="00000000">
        <w:rPr>
          <w:rtl w:val="0"/>
        </w:rPr>
      </w:r>
    </w:p>
    <w:p w:rsidR="00000000" w:rsidDel="00000000" w:rsidP="00000000" w:rsidRDefault="00000000" w:rsidRPr="00000000" w14:paraId="00000017">
      <w:pPr>
        <w:spacing w:after="240" w:before="240" w:lineRule="auto"/>
        <w:jc w:val="center"/>
        <w:rPr>
          <w:sz w:val="24"/>
          <w:szCs w:val="24"/>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720" w:top="720" w:left="720" w:right="720" w:header="709" w:footer="56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Georgia"/>
  <w:font w:name="Calibri"/>
  <w:font w:name="Modern No. 20"/>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2843"/>
        <w:tab w:val="left" w:leader="none" w:pos="3630"/>
        <w:tab w:val="right" w:leader="none" w:pos="1046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3630"/>
        <w:tab w:val="right" w:leader="none" w:pos="1046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14300" distT="114300" distL="114300" distR="114300">
          <wp:extent cx="6645600" cy="723900"/>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645600" cy="7239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171450</wp:posOffset>
              </wp:positionH>
              <wp:positionV relativeFrom="paragraph">
                <wp:posOffset>638175</wp:posOffset>
              </wp:positionV>
              <wp:extent cx="614363" cy="381328"/>
              <wp:effectExtent b="0" l="0" r="0" t="0"/>
              <wp:wrapNone/>
              <wp:docPr id="1" name=""/>
              <a:graphic>
                <a:graphicData uri="http://schemas.microsoft.com/office/word/2010/wordprocessingShape">
                  <wps:wsp>
                    <wps:cNvSpPr txBox="1"/>
                    <wps:cNvPr id="2" name="Shape 2"/>
                    <wps:spPr>
                      <a:xfrm>
                        <a:off x="2821975" y="1045550"/>
                        <a:ext cx="1157100" cy="7005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14"/>
                              <w:vertAlign w:val="baseline"/>
                            </w:rPr>
                            <w:t xml:space="preserve">Midsomer Norton</w:t>
                          </w:r>
                        </w:p>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14"/>
                              <w:vertAlign w:val="baseline"/>
                            </w:rPr>
                          </w:r>
                          <w:r w:rsidDel="00000000" w:rsidR="00000000" w:rsidRPr="00000000">
                            <w:rPr>
                              <w:rFonts w:ascii="Calibri" w:cs="Calibri" w:eastAsia="Calibri" w:hAnsi="Calibri"/>
                              <w:b w:val="1"/>
                              <w:i w:val="0"/>
                              <w:smallCaps w:val="0"/>
                              <w:strike w:val="0"/>
                              <w:color w:val="000000"/>
                              <w:sz w:val="14"/>
                              <w:vertAlign w:val="baseline"/>
                            </w:rPr>
                            <w:t xml:space="preserve">Schools Partnership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14"/>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171450</wp:posOffset>
              </wp:positionH>
              <wp:positionV relativeFrom="paragraph">
                <wp:posOffset>638175</wp:posOffset>
              </wp:positionV>
              <wp:extent cx="614363" cy="381328"/>
              <wp:effectExtent b="0" l="0" r="0" t="0"/>
              <wp:wrapNone/>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614363" cy="381328"/>
                      </a:xfrm>
                      <a:prstGeom prst="rect"/>
                      <a:ln/>
                    </pic:spPr>
                  </pic:pic>
                </a:graphicData>
              </a:graphic>
            </wp:anchor>
          </w:drawing>
        </mc:Fallback>
      </mc:AlternateContent>
    </w:r>
  </w:p>
  <w:p w:rsidR="00000000" w:rsidDel="00000000" w:rsidP="00000000" w:rsidRDefault="00000000" w:rsidRPr="00000000" w14:paraId="0000001F">
    <w:pPr>
      <w:spacing w:after="240" w:before="240" w:lineRule="auto"/>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tabs>
        <w:tab w:val="left" w:leader="none" w:pos="0"/>
      </w:tabs>
      <w:jc w:val="both"/>
      <w:rPr>
        <w:b w:val="1"/>
        <w:bCs w:val="1"/>
        <w:sz w:val="72"/>
        <w:szCs w:val="72"/>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5276850</wp:posOffset>
          </wp:positionH>
          <wp:positionV relativeFrom="paragraph">
            <wp:posOffset>-164464</wp:posOffset>
          </wp:positionV>
          <wp:extent cx="1714500" cy="1158462"/>
          <wp:effectExtent b="0" l="0" r="0" t="0"/>
          <wp:wrapNone/>
          <wp:docPr descr="logo_mediumres" id="2" name="image1.jpg"/>
          <a:graphic>
            <a:graphicData uri="http://schemas.openxmlformats.org/drawingml/2006/picture">
              <pic:pic>
                <pic:nvPicPr>
                  <pic:cNvPr descr="logo_mediumres" id="0" name="image1.jpg"/>
                  <pic:cNvPicPr preferRelativeResize="0"/>
                </pic:nvPicPr>
                <pic:blipFill>
                  <a:blip r:embed="rId1"/>
                  <a:srcRect b="0" l="0" r="0" t="0"/>
                  <a:stretch>
                    <a:fillRect/>
                  </a:stretch>
                </pic:blipFill>
                <pic:spPr>
                  <a:xfrm>
                    <a:off x="0" y="0"/>
                    <a:ext cx="1714500" cy="115846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spacing w:after="60" w:before="240" w:lineRule="auto"/>
    </w:pPr>
    <w:rPr>
      <w:b w:val="1"/>
      <w:bCs w:val="1"/>
      <w:i w:val="1"/>
      <w:iCs w:val="1"/>
      <w:sz w:val="28"/>
      <w:szCs w:val="28"/>
    </w:rPr>
  </w:style>
  <w:style w:type="paragraph" w:styleId="Heading3">
    <w:name w:val="heading 3"/>
    <w:basedOn w:val="Normal"/>
    <w:next w:val="Normal"/>
    <w:pPr>
      <w:keepNext w:val="1"/>
    </w:pPr>
    <w:rPr>
      <w:rFonts w:ascii="Modern No. 20" w:cs="Modern No. 20" w:eastAsia="Modern No. 20" w:hAnsi="Modern No. 20"/>
      <w:sz w:val="32"/>
      <w:szCs w:val="32"/>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tabs>
        <w:tab w:val="left" w:leader="none" w:pos="-1440"/>
        <w:tab w:val="left" w:leader="none" w:pos="5670"/>
      </w:tabs>
    </w:pPr>
    <w:rPr>
      <w:rFonts w:ascii="Times New Roman" w:cs="Times New Roman" w:eastAsia="Times New Roman" w:hAnsi="Times New Roman"/>
      <w:sz w:val="28"/>
      <w:szCs w:val="28"/>
    </w:rPr>
  </w:style>
  <w:style w:type="paragraph" w:styleId="Title">
    <w:name w:val="Title"/>
    <w:basedOn w:val="Normal"/>
    <w:next w:val="Normal"/>
    <w:pPr>
      <w:jc w:val="center"/>
    </w:pPr>
    <w:rPr>
      <w:b w:val="1"/>
      <w:bCs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