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D014B" w14:textId="518521F5" w:rsidR="00AF03A8" w:rsidRDefault="00AF03A8" w:rsidP="00AF03A8">
      <w:pPr>
        <w:jc w:val="center"/>
        <w:rPr>
          <w:rFonts w:ascii="Sassoon Primary" w:hAnsi="Sassoon Primary"/>
          <w:b/>
          <w:color w:val="2F5496" w:themeColor="accent1" w:themeShade="BF"/>
          <w:sz w:val="52"/>
          <w:szCs w:val="52"/>
        </w:rPr>
      </w:pPr>
      <w:r w:rsidRPr="00393173">
        <w:rPr>
          <w:rFonts w:ascii="Tw Cen MT" w:hAnsi="Tw Cen MT"/>
          <w:b/>
          <w:bCs/>
          <w:noProof/>
          <w:color w:val="FF0000"/>
          <w:sz w:val="36"/>
          <w:szCs w:val="36"/>
        </w:rPr>
        <w:drawing>
          <wp:anchor distT="0" distB="0" distL="114300" distR="114300" simplePos="0" relativeHeight="251659264" behindDoc="1" locked="0" layoutInCell="1" allowOverlap="1" wp14:anchorId="038D70EB" wp14:editId="59069286">
            <wp:simplePos x="0" y="0"/>
            <wp:positionH relativeFrom="margin">
              <wp:posOffset>2004060</wp:posOffset>
            </wp:positionH>
            <wp:positionV relativeFrom="paragraph">
              <wp:posOffset>120650</wp:posOffset>
            </wp:positionV>
            <wp:extent cx="1272540" cy="1027430"/>
            <wp:effectExtent l="0" t="0" r="3810" b="1270"/>
            <wp:wrapThrough wrapText="bothSides">
              <wp:wrapPolygon edited="0">
                <wp:start x="0" y="0"/>
                <wp:lineTo x="0" y="21226"/>
                <wp:lineTo x="21341" y="21226"/>
                <wp:lineTo x="21341" y="0"/>
                <wp:lineTo x="0" y="0"/>
              </wp:wrapPolygon>
            </wp:wrapThrough>
            <wp:docPr id="835196886"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a tree and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2540"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w Cen MT" w:hAnsi="Tw Cen MT"/>
          <w:b/>
          <w:bCs/>
          <w:noProof/>
          <w:color w:val="FF0000"/>
          <w:sz w:val="36"/>
          <w:szCs w:val="36"/>
        </w:rPr>
        <w:t xml:space="preserve">               </w:t>
      </w:r>
    </w:p>
    <w:p w14:paraId="4267CA30" w14:textId="22C46F87" w:rsidR="00AF03A8" w:rsidRDefault="00AF03A8" w:rsidP="00AF03A8">
      <w:pPr>
        <w:jc w:val="center"/>
        <w:rPr>
          <w:rFonts w:ascii="Sassoon Primary" w:hAnsi="Sassoon Primary"/>
          <w:b/>
          <w:color w:val="2F5496" w:themeColor="accent1" w:themeShade="BF"/>
          <w:sz w:val="52"/>
          <w:szCs w:val="52"/>
        </w:rPr>
      </w:pPr>
    </w:p>
    <w:p w14:paraId="64F74A95" w14:textId="77777777" w:rsidR="00AF03A8" w:rsidRDefault="00AF03A8" w:rsidP="00AF03A8">
      <w:pPr>
        <w:jc w:val="center"/>
        <w:rPr>
          <w:rFonts w:ascii="Sassoon Primary" w:hAnsi="Sassoon Primary"/>
          <w:b/>
          <w:color w:val="2F5496" w:themeColor="accent1" w:themeShade="BF"/>
          <w:sz w:val="52"/>
          <w:szCs w:val="52"/>
        </w:rPr>
      </w:pPr>
    </w:p>
    <w:p w14:paraId="14FD2984" w14:textId="69B44E58" w:rsidR="00AF03A8" w:rsidRPr="00682817" w:rsidRDefault="00AF03A8" w:rsidP="00AF03A8">
      <w:pPr>
        <w:jc w:val="center"/>
        <w:rPr>
          <w:rFonts w:ascii="Sassoon Primary" w:hAnsi="Sassoon Primary"/>
          <w:b/>
          <w:color w:val="2F5496" w:themeColor="accent1" w:themeShade="BF"/>
          <w:sz w:val="52"/>
          <w:szCs w:val="52"/>
        </w:rPr>
      </w:pPr>
      <w:r>
        <w:rPr>
          <w:rFonts w:ascii="Sassoon Primary" w:hAnsi="Sassoon Primary"/>
          <w:b/>
          <w:color w:val="2F5496" w:themeColor="accent1" w:themeShade="BF"/>
          <w:sz w:val="52"/>
          <w:szCs w:val="52"/>
        </w:rPr>
        <w:t xml:space="preserve">Nursery </w:t>
      </w:r>
      <w:r w:rsidRPr="00682817">
        <w:rPr>
          <w:rFonts w:ascii="Sassoon Primary" w:hAnsi="Sassoon Primary"/>
          <w:b/>
          <w:color w:val="2F5496" w:themeColor="accent1" w:themeShade="BF"/>
          <w:sz w:val="52"/>
          <w:szCs w:val="52"/>
        </w:rPr>
        <w:t>Admissions, Places and Fees</w:t>
      </w:r>
    </w:p>
    <w:p w14:paraId="4F2E5B1C" w14:textId="77777777" w:rsidR="00AF03A8" w:rsidRPr="004B1754" w:rsidRDefault="00AF03A8" w:rsidP="00AF03A8">
      <w:pPr>
        <w:jc w:val="center"/>
        <w:rPr>
          <w:rFonts w:asciiTheme="majorHAnsi" w:hAnsiTheme="majorHAnsi" w:cstheme="majorHAnsi"/>
          <w:b/>
          <w:bCs/>
          <w:color w:val="4472C4" w:themeColor="accent1"/>
          <w:sz w:val="28"/>
          <w:szCs w:val="28"/>
        </w:rPr>
      </w:pPr>
      <w:r w:rsidRPr="004B1754">
        <w:rPr>
          <w:rFonts w:asciiTheme="majorHAnsi" w:hAnsiTheme="majorHAnsi" w:cstheme="majorHAnsi"/>
          <w:b/>
          <w:bCs/>
          <w:color w:val="4472C4" w:themeColor="accent1"/>
          <w:sz w:val="28"/>
          <w:szCs w:val="28"/>
        </w:rPr>
        <w:t>3 and 4 Year old Funded Places</w:t>
      </w:r>
    </w:p>
    <w:p w14:paraId="406A16D1" w14:textId="77777777" w:rsidR="00AF03A8" w:rsidRPr="004B1754" w:rsidRDefault="00AF03A8" w:rsidP="00AF03A8">
      <w:pPr>
        <w:rPr>
          <w:rFonts w:asciiTheme="majorHAnsi" w:hAnsiTheme="majorHAnsi" w:cstheme="majorHAnsi"/>
          <w:b/>
          <w:sz w:val="28"/>
          <w:szCs w:val="28"/>
        </w:rPr>
      </w:pPr>
      <w:r w:rsidRPr="004B1754">
        <w:rPr>
          <w:rFonts w:asciiTheme="majorHAnsi" w:hAnsiTheme="majorHAnsi" w:cstheme="majorHAnsi"/>
          <w:b/>
          <w:sz w:val="28"/>
          <w:szCs w:val="28"/>
        </w:rPr>
        <w:t>When will my child start?</w:t>
      </w:r>
    </w:p>
    <w:p w14:paraId="40FA1B01" w14:textId="77777777" w:rsidR="00AF03A8" w:rsidRPr="004B1754" w:rsidRDefault="00AF03A8" w:rsidP="00AF03A8">
      <w:pPr>
        <w:rPr>
          <w:rFonts w:asciiTheme="majorHAnsi" w:hAnsiTheme="majorHAnsi" w:cstheme="majorHAnsi"/>
          <w:sz w:val="28"/>
          <w:szCs w:val="28"/>
        </w:rPr>
      </w:pPr>
      <w:r w:rsidRPr="004B1754">
        <w:rPr>
          <w:rFonts w:asciiTheme="majorHAnsi" w:hAnsiTheme="majorHAnsi" w:cstheme="majorHAnsi"/>
          <w:sz w:val="28"/>
          <w:szCs w:val="28"/>
        </w:rPr>
        <w:t xml:space="preserve">Your child is eligible for up to 15 hours of free early years provision per week, over 38 weeks per year.  Your child will be eligible from the term after their third birthday.  </w:t>
      </w:r>
    </w:p>
    <w:tbl>
      <w:tblPr>
        <w:tblpPr w:leftFromText="180" w:rightFromText="180" w:vertAnchor="text" w:horzAnchor="margin" w:tblpXSpec="center" w:tblpY="172"/>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334"/>
        <w:gridCol w:w="2325"/>
        <w:gridCol w:w="2584"/>
      </w:tblGrid>
      <w:tr w:rsidR="00AF03A8" w:rsidRPr="004B1754" w14:paraId="355C5BDF" w14:textId="77777777" w:rsidTr="00CE386C">
        <w:trPr>
          <w:trHeight w:val="274"/>
        </w:trPr>
        <w:tc>
          <w:tcPr>
            <w:tcW w:w="2988" w:type="dxa"/>
            <w:shd w:val="clear" w:color="auto" w:fill="auto"/>
          </w:tcPr>
          <w:p w14:paraId="55EACF5A" w14:textId="77777777" w:rsidR="00AF03A8" w:rsidRPr="004B1754" w:rsidRDefault="00AF03A8" w:rsidP="00CE386C">
            <w:pPr>
              <w:pStyle w:val="Default"/>
              <w:jc w:val="both"/>
              <w:rPr>
                <w:rFonts w:asciiTheme="majorHAnsi" w:hAnsiTheme="majorHAnsi" w:cstheme="majorHAnsi"/>
                <w:sz w:val="28"/>
                <w:szCs w:val="28"/>
              </w:rPr>
            </w:pPr>
          </w:p>
          <w:p w14:paraId="2C218F4E" w14:textId="77777777" w:rsidR="00AF03A8" w:rsidRPr="004B1754" w:rsidRDefault="00AF03A8" w:rsidP="00CE386C">
            <w:pPr>
              <w:pStyle w:val="Default"/>
              <w:jc w:val="both"/>
              <w:rPr>
                <w:rFonts w:asciiTheme="majorHAnsi" w:hAnsiTheme="majorHAnsi" w:cstheme="majorHAnsi"/>
                <w:sz w:val="28"/>
                <w:szCs w:val="28"/>
              </w:rPr>
            </w:pPr>
            <w:r w:rsidRPr="004B1754">
              <w:rPr>
                <w:rFonts w:asciiTheme="majorHAnsi" w:hAnsiTheme="majorHAnsi" w:cstheme="majorHAnsi"/>
                <w:sz w:val="28"/>
                <w:szCs w:val="28"/>
              </w:rPr>
              <w:t xml:space="preserve">Children Born Between </w:t>
            </w:r>
          </w:p>
        </w:tc>
        <w:tc>
          <w:tcPr>
            <w:tcW w:w="2334" w:type="dxa"/>
            <w:shd w:val="clear" w:color="auto" w:fill="auto"/>
          </w:tcPr>
          <w:p w14:paraId="1E83747C" w14:textId="77777777" w:rsidR="00AF03A8" w:rsidRPr="004B1754" w:rsidRDefault="00AF03A8" w:rsidP="00CE386C">
            <w:pPr>
              <w:pStyle w:val="Default"/>
              <w:jc w:val="both"/>
              <w:rPr>
                <w:rFonts w:asciiTheme="majorHAnsi" w:hAnsiTheme="majorHAnsi" w:cstheme="majorHAnsi"/>
                <w:b/>
                <w:sz w:val="28"/>
                <w:szCs w:val="28"/>
                <w:u w:val="single"/>
              </w:rPr>
            </w:pPr>
            <w:r w:rsidRPr="004B1754">
              <w:rPr>
                <w:rFonts w:asciiTheme="majorHAnsi" w:hAnsiTheme="majorHAnsi" w:cstheme="majorHAnsi"/>
                <w:b/>
                <w:sz w:val="28"/>
                <w:szCs w:val="28"/>
                <w:u w:val="single"/>
              </w:rPr>
              <w:t>Spring Born</w:t>
            </w:r>
          </w:p>
          <w:p w14:paraId="34188806" w14:textId="77777777" w:rsidR="00AF03A8" w:rsidRPr="004B1754" w:rsidRDefault="00AF03A8" w:rsidP="00CE386C">
            <w:pPr>
              <w:pStyle w:val="Default"/>
              <w:jc w:val="both"/>
              <w:rPr>
                <w:rFonts w:asciiTheme="majorHAnsi" w:hAnsiTheme="majorHAnsi" w:cstheme="majorHAnsi"/>
                <w:sz w:val="28"/>
                <w:szCs w:val="28"/>
              </w:rPr>
            </w:pPr>
          </w:p>
          <w:p w14:paraId="2C2712E4" w14:textId="77777777" w:rsidR="00AF03A8" w:rsidRPr="004B1754" w:rsidRDefault="00AF03A8" w:rsidP="00CE386C">
            <w:pPr>
              <w:pStyle w:val="Default"/>
              <w:jc w:val="both"/>
              <w:rPr>
                <w:rFonts w:asciiTheme="majorHAnsi" w:hAnsiTheme="majorHAnsi" w:cstheme="majorHAnsi"/>
                <w:sz w:val="28"/>
                <w:szCs w:val="28"/>
              </w:rPr>
            </w:pPr>
            <w:r w:rsidRPr="004B1754">
              <w:rPr>
                <w:rFonts w:asciiTheme="majorHAnsi" w:hAnsiTheme="majorHAnsi" w:cstheme="majorHAnsi"/>
                <w:sz w:val="28"/>
                <w:szCs w:val="28"/>
              </w:rPr>
              <w:t>01 Jan to 31 Mar</w:t>
            </w:r>
          </w:p>
        </w:tc>
        <w:tc>
          <w:tcPr>
            <w:tcW w:w="2325" w:type="dxa"/>
            <w:shd w:val="clear" w:color="auto" w:fill="auto"/>
          </w:tcPr>
          <w:p w14:paraId="720C7DF5" w14:textId="77777777" w:rsidR="00AF03A8" w:rsidRPr="004B1754" w:rsidRDefault="00AF03A8" w:rsidP="00CE386C">
            <w:pPr>
              <w:pStyle w:val="Default"/>
              <w:jc w:val="both"/>
              <w:rPr>
                <w:rFonts w:asciiTheme="majorHAnsi" w:hAnsiTheme="majorHAnsi" w:cstheme="majorHAnsi"/>
                <w:b/>
                <w:sz w:val="28"/>
                <w:szCs w:val="28"/>
                <w:u w:val="single"/>
              </w:rPr>
            </w:pPr>
            <w:r w:rsidRPr="004B1754">
              <w:rPr>
                <w:rFonts w:asciiTheme="majorHAnsi" w:hAnsiTheme="majorHAnsi" w:cstheme="majorHAnsi"/>
                <w:b/>
                <w:sz w:val="28"/>
                <w:szCs w:val="28"/>
                <w:u w:val="single"/>
              </w:rPr>
              <w:t>Summer Born</w:t>
            </w:r>
          </w:p>
          <w:p w14:paraId="644904A1" w14:textId="77777777" w:rsidR="00AF03A8" w:rsidRPr="004B1754" w:rsidRDefault="00AF03A8" w:rsidP="00CE386C">
            <w:pPr>
              <w:pStyle w:val="Default"/>
              <w:jc w:val="both"/>
              <w:rPr>
                <w:rFonts w:asciiTheme="majorHAnsi" w:hAnsiTheme="majorHAnsi" w:cstheme="majorHAnsi"/>
                <w:sz w:val="28"/>
                <w:szCs w:val="28"/>
              </w:rPr>
            </w:pPr>
          </w:p>
          <w:p w14:paraId="60439297" w14:textId="77777777" w:rsidR="00AF03A8" w:rsidRPr="004B1754" w:rsidRDefault="00AF03A8" w:rsidP="00CE386C">
            <w:pPr>
              <w:pStyle w:val="Default"/>
              <w:jc w:val="both"/>
              <w:rPr>
                <w:rFonts w:asciiTheme="majorHAnsi" w:hAnsiTheme="majorHAnsi" w:cstheme="majorHAnsi"/>
                <w:sz w:val="28"/>
                <w:szCs w:val="28"/>
              </w:rPr>
            </w:pPr>
            <w:r w:rsidRPr="004B1754">
              <w:rPr>
                <w:rFonts w:asciiTheme="majorHAnsi" w:hAnsiTheme="majorHAnsi" w:cstheme="majorHAnsi"/>
                <w:sz w:val="28"/>
                <w:szCs w:val="28"/>
              </w:rPr>
              <w:t>01 Apr to 31 Aug</w:t>
            </w:r>
          </w:p>
        </w:tc>
        <w:tc>
          <w:tcPr>
            <w:tcW w:w="2584" w:type="dxa"/>
            <w:shd w:val="clear" w:color="auto" w:fill="auto"/>
          </w:tcPr>
          <w:p w14:paraId="1B5B9F99" w14:textId="77777777" w:rsidR="00AF03A8" w:rsidRPr="004B1754" w:rsidRDefault="00AF03A8" w:rsidP="00CE386C">
            <w:pPr>
              <w:pStyle w:val="Default"/>
              <w:jc w:val="both"/>
              <w:rPr>
                <w:rFonts w:asciiTheme="majorHAnsi" w:hAnsiTheme="majorHAnsi" w:cstheme="majorHAnsi"/>
                <w:b/>
                <w:sz w:val="28"/>
                <w:szCs w:val="28"/>
                <w:u w:val="single"/>
              </w:rPr>
            </w:pPr>
            <w:r w:rsidRPr="004B1754">
              <w:rPr>
                <w:rFonts w:asciiTheme="majorHAnsi" w:hAnsiTheme="majorHAnsi" w:cstheme="majorHAnsi"/>
                <w:b/>
                <w:sz w:val="28"/>
                <w:szCs w:val="28"/>
                <w:u w:val="single"/>
              </w:rPr>
              <w:t>Autumn Born</w:t>
            </w:r>
          </w:p>
          <w:p w14:paraId="250663E9" w14:textId="77777777" w:rsidR="00AF03A8" w:rsidRPr="004B1754" w:rsidRDefault="00AF03A8" w:rsidP="00CE386C">
            <w:pPr>
              <w:pStyle w:val="Default"/>
              <w:jc w:val="both"/>
              <w:rPr>
                <w:rFonts w:asciiTheme="majorHAnsi" w:hAnsiTheme="majorHAnsi" w:cstheme="majorHAnsi"/>
                <w:sz w:val="28"/>
                <w:szCs w:val="28"/>
              </w:rPr>
            </w:pPr>
          </w:p>
          <w:p w14:paraId="0133A562" w14:textId="77777777" w:rsidR="00AF03A8" w:rsidRPr="004B1754" w:rsidRDefault="00AF03A8" w:rsidP="00CE386C">
            <w:pPr>
              <w:pStyle w:val="Default"/>
              <w:jc w:val="both"/>
              <w:rPr>
                <w:rFonts w:asciiTheme="majorHAnsi" w:hAnsiTheme="majorHAnsi" w:cstheme="majorHAnsi"/>
                <w:sz w:val="28"/>
                <w:szCs w:val="28"/>
              </w:rPr>
            </w:pPr>
            <w:r w:rsidRPr="004B1754">
              <w:rPr>
                <w:rFonts w:asciiTheme="majorHAnsi" w:hAnsiTheme="majorHAnsi" w:cstheme="majorHAnsi"/>
                <w:sz w:val="28"/>
                <w:szCs w:val="28"/>
              </w:rPr>
              <w:t>01 Sep – 31 Dec</w:t>
            </w:r>
          </w:p>
        </w:tc>
      </w:tr>
      <w:tr w:rsidR="00AF03A8" w:rsidRPr="004B1754" w14:paraId="3A646BBE" w14:textId="77777777" w:rsidTr="00CE386C">
        <w:trPr>
          <w:trHeight w:val="117"/>
        </w:trPr>
        <w:tc>
          <w:tcPr>
            <w:tcW w:w="2988" w:type="dxa"/>
            <w:shd w:val="clear" w:color="auto" w:fill="auto"/>
          </w:tcPr>
          <w:p w14:paraId="333D477D" w14:textId="77777777" w:rsidR="00AF03A8" w:rsidRPr="004B1754" w:rsidRDefault="00AF03A8" w:rsidP="00CE386C">
            <w:pPr>
              <w:pStyle w:val="Default"/>
              <w:jc w:val="both"/>
              <w:rPr>
                <w:rFonts w:asciiTheme="majorHAnsi" w:hAnsiTheme="majorHAnsi" w:cstheme="majorHAnsi"/>
                <w:sz w:val="28"/>
                <w:szCs w:val="28"/>
              </w:rPr>
            </w:pPr>
            <w:r w:rsidRPr="004B1754">
              <w:rPr>
                <w:rFonts w:asciiTheme="majorHAnsi" w:hAnsiTheme="majorHAnsi" w:cstheme="majorHAnsi"/>
                <w:sz w:val="28"/>
                <w:szCs w:val="28"/>
              </w:rPr>
              <w:t>Becomes Eligible for a Funded Place</w:t>
            </w:r>
          </w:p>
        </w:tc>
        <w:tc>
          <w:tcPr>
            <w:tcW w:w="2334" w:type="dxa"/>
            <w:shd w:val="clear" w:color="auto" w:fill="auto"/>
          </w:tcPr>
          <w:p w14:paraId="50EC64B5" w14:textId="77777777" w:rsidR="00AF03A8" w:rsidRPr="004B1754" w:rsidRDefault="00AF03A8" w:rsidP="00CE386C">
            <w:pPr>
              <w:pStyle w:val="Default"/>
              <w:jc w:val="both"/>
              <w:rPr>
                <w:rFonts w:asciiTheme="majorHAnsi" w:hAnsiTheme="majorHAnsi" w:cstheme="majorHAnsi"/>
                <w:sz w:val="28"/>
                <w:szCs w:val="28"/>
              </w:rPr>
            </w:pPr>
          </w:p>
          <w:p w14:paraId="17E0513B" w14:textId="77777777" w:rsidR="00AF03A8" w:rsidRPr="004B1754" w:rsidRDefault="00AF03A8" w:rsidP="00CE386C">
            <w:pPr>
              <w:pStyle w:val="Default"/>
              <w:jc w:val="both"/>
              <w:rPr>
                <w:rFonts w:asciiTheme="majorHAnsi" w:hAnsiTheme="majorHAnsi" w:cstheme="majorHAnsi"/>
                <w:sz w:val="28"/>
                <w:szCs w:val="28"/>
              </w:rPr>
            </w:pPr>
            <w:r w:rsidRPr="004B1754">
              <w:rPr>
                <w:rFonts w:asciiTheme="majorHAnsi" w:hAnsiTheme="majorHAnsi" w:cstheme="majorHAnsi"/>
                <w:sz w:val="28"/>
                <w:szCs w:val="28"/>
              </w:rPr>
              <w:t>1</w:t>
            </w:r>
            <w:r w:rsidRPr="004B1754">
              <w:rPr>
                <w:rFonts w:asciiTheme="majorHAnsi" w:hAnsiTheme="majorHAnsi" w:cstheme="majorHAnsi"/>
                <w:sz w:val="28"/>
                <w:szCs w:val="28"/>
                <w:vertAlign w:val="superscript"/>
              </w:rPr>
              <w:t>st</w:t>
            </w:r>
            <w:r w:rsidRPr="004B1754">
              <w:rPr>
                <w:rFonts w:asciiTheme="majorHAnsi" w:hAnsiTheme="majorHAnsi" w:cstheme="majorHAnsi"/>
                <w:sz w:val="28"/>
                <w:szCs w:val="28"/>
              </w:rPr>
              <w:t xml:space="preserve"> April</w:t>
            </w:r>
          </w:p>
        </w:tc>
        <w:tc>
          <w:tcPr>
            <w:tcW w:w="2325" w:type="dxa"/>
            <w:shd w:val="clear" w:color="auto" w:fill="auto"/>
          </w:tcPr>
          <w:p w14:paraId="1398FB95" w14:textId="77777777" w:rsidR="00AF03A8" w:rsidRPr="004B1754" w:rsidRDefault="00AF03A8" w:rsidP="00CE386C">
            <w:pPr>
              <w:pStyle w:val="Default"/>
              <w:jc w:val="both"/>
              <w:rPr>
                <w:rFonts w:asciiTheme="majorHAnsi" w:hAnsiTheme="majorHAnsi" w:cstheme="majorHAnsi"/>
                <w:sz w:val="28"/>
                <w:szCs w:val="28"/>
              </w:rPr>
            </w:pPr>
          </w:p>
          <w:p w14:paraId="6EF850FA" w14:textId="77777777" w:rsidR="00AF03A8" w:rsidRPr="004B1754" w:rsidRDefault="00AF03A8" w:rsidP="00CE386C">
            <w:pPr>
              <w:pStyle w:val="Default"/>
              <w:jc w:val="both"/>
              <w:rPr>
                <w:rFonts w:asciiTheme="majorHAnsi" w:hAnsiTheme="majorHAnsi" w:cstheme="majorHAnsi"/>
                <w:sz w:val="28"/>
                <w:szCs w:val="28"/>
              </w:rPr>
            </w:pPr>
            <w:r w:rsidRPr="004B1754">
              <w:rPr>
                <w:rFonts w:asciiTheme="majorHAnsi" w:hAnsiTheme="majorHAnsi" w:cstheme="majorHAnsi"/>
                <w:sz w:val="28"/>
                <w:szCs w:val="28"/>
              </w:rPr>
              <w:t>1</w:t>
            </w:r>
            <w:r w:rsidRPr="004B1754">
              <w:rPr>
                <w:rFonts w:asciiTheme="majorHAnsi" w:hAnsiTheme="majorHAnsi" w:cstheme="majorHAnsi"/>
                <w:sz w:val="28"/>
                <w:szCs w:val="28"/>
                <w:vertAlign w:val="superscript"/>
              </w:rPr>
              <w:t>st</w:t>
            </w:r>
            <w:r w:rsidRPr="004B1754">
              <w:rPr>
                <w:rFonts w:asciiTheme="majorHAnsi" w:hAnsiTheme="majorHAnsi" w:cstheme="majorHAnsi"/>
                <w:sz w:val="28"/>
                <w:szCs w:val="28"/>
              </w:rPr>
              <w:t xml:space="preserve"> September</w:t>
            </w:r>
          </w:p>
        </w:tc>
        <w:tc>
          <w:tcPr>
            <w:tcW w:w="2584" w:type="dxa"/>
            <w:shd w:val="clear" w:color="auto" w:fill="auto"/>
          </w:tcPr>
          <w:p w14:paraId="47477C75" w14:textId="77777777" w:rsidR="00AF03A8" w:rsidRPr="004B1754" w:rsidRDefault="00AF03A8" w:rsidP="00CE386C">
            <w:pPr>
              <w:pStyle w:val="Default"/>
              <w:jc w:val="both"/>
              <w:rPr>
                <w:rFonts w:asciiTheme="majorHAnsi" w:hAnsiTheme="majorHAnsi" w:cstheme="majorHAnsi"/>
                <w:sz w:val="28"/>
                <w:szCs w:val="28"/>
              </w:rPr>
            </w:pPr>
          </w:p>
          <w:p w14:paraId="1C7E753D" w14:textId="77777777" w:rsidR="00AF03A8" w:rsidRPr="004B1754" w:rsidRDefault="00AF03A8" w:rsidP="00CE386C">
            <w:pPr>
              <w:pStyle w:val="Default"/>
              <w:jc w:val="both"/>
              <w:rPr>
                <w:rFonts w:asciiTheme="majorHAnsi" w:hAnsiTheme="majorHAnsi" w:cstheme="majorHAnsi"/>
                <w:sz w:val="28"/>
                <w:szCs w:val="28"/>
              </w:rPr>
            </w:pPr>
            <w:r w:rsidRPr="004B1754">
              <w:rPr>
                <w:rFonts w:asciiTheme="majorHAnsi" w:hAnsiTheme="majorHAnsi" w:cstheme="majorHAnsi"/>
                <w:sz w:val="28"/>
                <w:szCs w:val="28"/>
              </w:rPr>
              <w:t>1</w:t>
            </w:r>
            <w:r w:rsidRPr="004B1754">
              <w:rPr>
                <w:rFonts w:asciiTheme="majorHAnsi" w:hAnsiTheme="majorHAnsi" w:cstheme="majorHAnsi"/>
                <w:sz w:val="28"/>
                <w:szCs w:val="28"/>
                <w:vertAlign w:val="superscript"/>
              </w:rPr>
              <w:t>st</w:t>
            </w:r>
            <w:r w:rsidRPr="004B1754">
              <w:rPr>
                <w:rFonts w:asciiTheme="majorHAnsi" w:hAnsiTheme="majorHAnsi" w:cstheme="majorHAnsi"/>
                <w:sz w:val="28"/>
                <w:szCs w:val="28"/>
              </w:rPr>
              <w:t xml:space="preserve"> January</w:t>
            </w:r>
          </w:p>
        </w:tc>
      </w:tr>
    </w:tbl>
    <w:p w14:paraId="398635E9" w14:textId="77777777" w:rsidR="00AF03A8" w:rsidRDefault="00AF03A8" w:rsidP="00AF03A8">
      <w:pPr>
        <w:rPr>
          <w:rFonts w:asciiTheme="majorHAnsi" w:hAnsiTheme="majorHAnsi" w:cstheme="majorHAnsi"/>
          <w:sz w:val="28"/>
          <w:szCs w:val="28"/>
        </w:rPr>
      </w:pPr>
    </w:p>
    <w:p w14:paraId="6CCEF5F9" w14:textId="6C300A6D" w:rsidR="00AF03A8" w:rsidRPr="004B1754" w:rsidRDefault="00AF03A8" w:rsidP="00AF03A8">
      <w:pPr>
        <w:rPr>
          <w:rFonts w:asciiTheme="majorHAnsi" w:hAnsiTheme="majorHAnsi" w:cstheme="majorHAnsi"/>
          <w:sz w:val="28"/>
          <w:szCs w:val="28"/>
        </w:rPr>
      </w:pPr>
      <w:r w:rsidRPr="004B1754">
        <w:rPr>
          <w:rFonts w:asciiTheme="majorHAnsi" w:hAnsiTheme="majorHAnsi" w:cstheme="majorHAnsi"/>
          <w:sz w:val="28"/>
          <w:szCs w:val="28"/>
        </w:rPr>
        <w:t>If places are available your child can start as soon as they turn three.  However</w:t>
      </w:r>
      <w:r>
        <w:rPr>
          <w:rFonts w:asciiTheme="majorHAnsi" w:hAnsiTheme="majorHAnsi" w:cstheme="majorHAnsi"/>
          <w:sz w:val="28"/>
          <w:szCs w:val="28"/>
        </w:rPr>
        <w:t>,</w:t>
      </w:r>
      <w:r w:rsidRPr="004B1754">
        <w:rPr>
          <w:rFonts w:asciiTheme="majorHAnsi" w:hAnsiTheme="majorHAnsi" w:cstheme="majorHAnsi"/>
          <w:sz w:val="28"/>
          <w:szCs w:val="28"/>
        </w:rPr>
        <w:t xml:space="preserve"> because they are not yet entitled to a funded place you would need to pay for the sessions that they take.</w:t>
      </w:r>
    </w:p>
    <w:p w14:paraId="5ABF327D" w14:textId="77777777" w:rsidR="00AF03A8" w:rsidRDefault="00AF03A8" w:rsidP="00AF03A8">
      <w:pPr>
        <w:rPr>
          <w:rFonts w:asciiTheme="majorHAnsi" w:hAnsiTheme="majorHAnsi" w:cstheme="majorHAnsi"/>
          <w:b/>
          <w:sz w:val="28"/>
          <w:szCs w:val="28"/>
        </w:rPr>
      </w:pPr>
    </w:p>
    <w:p w14:paraId="7400C7F0" w14:textId="77777777" w:rsidR="00AF03A8" w:rsidRPr="004B1754" w:rsidRDefault="00AF03A8" w:rsidP="00AF03A8">
      <w:pPr>
        <w:rPr>
          <w:rFonts w:asciiTheme="majorHAnsi" w:hAnsiTheme="majorHAnsi" w:cstheme="majorHAnsi"/>
          <w:b/>
          <w:sz w:val="28"/>
          <w:szCs w:val="28"/>
        </w:rPr>
      </w:pPr>
      <w:r w:rsidRPr="004B1754">
        <w:rPr>
          <w:rFonts w:asciiTheme="majorHAnsi" w:hAnsiTheme="majorHAnsi" w:cstheme="majorHAnsi"/>
          <w:b/>
          <w:sz w:val="28"/>
          <w:szCs w:val="28"/>
        </w:rPr>
        <w:t>Which sessions are available?</w:t>
      </w:r>
    </w:p>
    <w:p w14:paraId="5D033CEB" w14:textId="77777777" w:rsidR="00AF03A8" w:rsidRPr="004B1754" w:rsidRDefault="00AF03A8" w:rsidP="00AF03A8">
      <w:pPr>
        <w:rPr>
          <w:rFonts w:asciiTheme="majorHAnsi" w:hAnsiTheme="majorHAnsi" w:cstheme="majorHAnsi"/>
          <w:sz w:val="28"/>
          <w:szCs w:val="28"/>
        </w:rPr>
      </w:pPr>
      <w:r w:rsidRPr="004B1754">
        <w:rPr>
          <w:rFonts w:asciiTheme="majorHAnsi" w:hAnsiTheme="majorHAnsi" w:cstheme="majorHAnsi"/>
          <w:b/>
          <w:color w:val="2F5496" w:themeColor="accent1" w:themeShade="BF"/>
          <w:sz w:val="28"/>
          <w:szCs w:val="28"/>
          <w:u w:val="single"/>
        </w:rPr>
        <w:t>15 hour funded places</w:t>
      </w:r>
      <w:r w:rsidRPr="004B1754">
        <w:rPr>
          <w:rFonts w:asciiTheme="majorHAnsi" w:hAnsiTheme="majorHAnsi" w:cstheme="majorHAnsi"/>
          <w:color w:val="2F5496" w:themeColor="accent1" w:themeShade="BF"/>
          <w:sz w:val="28"/>
          <w:szCs w:val="28"/>
        </w:rPr>
        <w:t xml:space="preserve"> </w:t>
      </w:r>
      <w:r w:rsidRPr="004B1754">
        <w:rPr>
          <w:rFonts w:asciiTheme="majorHAnsi" w:hAnsiTheme="majorHAnsi" w:cstheme="majorHAnsi"/>
          <w:sz w:val="28"/>
          <w:szCs w:val="28"/>
        </w:rPr>
        <w:t>These can be taken as:</w:t>
      </w:r>
    </w:p>
    <w:tbl>
      <w:tblPr>
        <w:tblStyle w:val="TableGrid"/>
        <w:tblW w:w="0" w:type="auto"/>
        <w:tblLook w:val="04A0" w:firstRow="1" w:lastRow="0" w:firstColumn="1" w:lastColumn="0" w:noHBand="0" w:noVBand="1"/>
      </w:tblPr>
      <w:tblGrid>
        <w:gridCol w:w="4420"/>
        <w:gridCol w:w="4596"/>
      </w:tblGrid>
      <w:tr w:rsidR="00AF03A8" w:rsidRPr="004B1754" w14:paraId="07519C89" w14:textId="77777777" w:rsidTr="00CE386C">
        <w:trPr>
          <w:trHeight w:val="445"/>
        </w:trPr>
        <w:tc>
          <w:tcPr>
            <w:tcW w:w="5126" w:type="dxa"/>
          </w:tcPr>
          <w:p w14:paraId="6044F197" w14:textId="77777777" w:rsidR="00AF03A8" w:rsidRPr="004B1754" w:rsidRDefault="00AF03A8" w:rsidP="00CE386C">
            <w:pPr>
              <w:rPr>
                <w:rFonts w:asciiTheme="majorHAnsi" w:hAnsiTheme="majorHAnsi" w:cstheme="majorHAnsi"/>
                <w:sz w:val="28"/>
                <w:szCs w:val="28"/>
              </w:rPr>
            </w:pPr>
            <w:r w:rsidRPr="004B1754">
              <w:rPr>
                <w:rFonts w:asciiTheme="majorHAnsi" w:hAnsiTheme="majorHAnsi" w:cstheme="majorHAnsi"/>
                <w:sz w:val="28"/>
                <w:szCs w:val="28"/>
                <w:u w:val="single"/>
              </w:rPr>
              <w:t>5 morning sessions</w:t>
            </w:r>
            <w:r w:rsidRPr="004B1754">
              <w:rPr>
                <w:rFonts w:asciiTheme="majorHAnsi" w:hAnsiTheme="majorHAnsi" w:cstheme="majorHAnsi"/>
                <w:sz w:val="28"/>
                <w:szCs w:val="28"/>
              </w:rPr>
              <w:t xml:space="preserve"> </w:t>
            </w:r>
          </w:p>
        </w:tc>
        <w:tc>
          <w:tcPr>
            <w:tcW w:w="5330" w:type="dxa"/>
          </w:tcPr>
          <w:p w14:paraId="4FF50F1D" w14:textId="1BE895BD" w:rsidR="00AF03A8" w:rsidRPr="004B1754" w:rsidRDefault="00AF03A8" w:rsidP="00CE386C">
            <w:pPr>
              <w:rPr>
                <w:rFonts w:asciiTheme="majorHAnsi" w:hAnsiTheme="majorHAnsi" w:cstheme="majorHAnsi"/>
                <w:sz w:val="28"/>
                <w:szCs w:val="28"/>
              </w:rPr>
            </w:pPr>
            <w:r w:rsidRPr="004B1754">
              <w:rPr>
                <w:rFonts w:asciiTheme="majorHAnsi" w:hAnsiTheme="majorHAnsi" w:cstheme="majorHAnsi"/>
                <w:sz w:val="28"/>
                <w:szCs w:val="28"/>
              </w:rPr>
              <w:t>Monday – Friday  8:45 – 1</w:t>
            </w:r>
            <w:r>
              <w:rPr>
                <w:rFonts w:asciiTheme="majorHAnsi" w:hAnsiTheme="majorHAnsi" w:cstheme="majorHAnsi"/>
                <w:sz w:val="28"/>
                <w:szCs w:val="28"/>
              </w:rPr>
              <w:t>1:45</w:t>
            </w:r>
            <w:r w:rsidRPr="004B1754">
              <w:rPr>
                <w:rFonts w:asciiTheme="majorHAnsi" w:hAnsiTheme="majorHAnsi" w:cstheme="majorHAnsi"/>
                <w:sz w:val="28"/>
                <w:szCs w:val="28"/>
              </w:rPr>
              <w:t>am</w:t>
            </w:r>
          </w:p>
        </w:tc>
      </w:tr>
    </w:tbl>
    <w:p w14:paraId="60EEF4CE" w14:textId="77777777" w:rsidR="00AF03A8" w:rsidRPr="004B1754" w:rsidRDefault="00AF03A8" w:rsidP="00AF03A8">
      <w:pPr>
        <w:rPr>
          <w:rFonts w:asciiTheme="majorHAnsi" w:hAnsiTheme="majorHAnsi" w:cstheme="majorHAnsi"/>
          <w:b/>
          <w:color w:val="2F5496" w:themeColor="accent1" w:themeShade="BF"/>
          <w:sz w:val="28"/>
          <w:szCs w:val="28"/>
          <w:u w:val="single"/>
        </w:rPr>
      </w:pPr>
    </w:p>
    <w:p w14:paraId="4A327626" w14:textId="77777777" w:rsidR="00AF03A8" w:rsidRPr="004B1754" w:rsidRDefault="00AF03A8" w:rsidP="00AF03A8">
      <w:pPr>
        <w:rPr>
          <w:rFonts w:asciiTheme="majorHAnsi" w:hAnsiTheme="majorHAnsi" w:cstheme="majorHAnsi"/>
          <w:b/>
          <w:color w:val="2F5496" w:themeColor="accent1" w:themeShade="BF"/>
          <w:sz w:val="28"/>
          <w:szCs w:val="28"/>
          <w:u w:val="single"/>
        </w:rPr>
      </w:pPr>
      <w:r w:rsidRPr="004B1754">
        <w:rPr>
          <w:rFonts w:asciiTheme="majorHAnsi" w:hAnsiTheme="majorHAnsi" w:cstheme="majorHAnsi"/>
          <w:b/>
          <w:color w:val="2F5496" w:themeColor="accent1" w:themeShade="BF"/>
          <w:sz w:val="28"/>
          <w:szCs w:val="28"/>
          <w:u w:val="single"/>
        </w:rPr>
        <w:t>30 hour funded places (Eligibility criteria apply)</w:t>
      </w:r>
    </w:p>
    <w:p w14:paraId="0CEB7E8D" w14:textId="77777777" w:rsidR="00AF03A8" w:rsidRPr="004B1754" w:rsidRDefault="00AF03A8" w:rsidP="00AF03A8">
      <w:pPr>
        <w:rPr>
          <w:rFonts w:asciiTheme="majorHAnsi" w:hAnsiTheme="majorHAnsi" w:cstheme="majorHAnsi"/>
          <w:sz w:val="28"/>
          <w:szCs w:val="28"/>
        </w:rPr>
      </w:pPr>
      <w:r w:rsidRPr="004B1754">
        <w:rPr>
          <w:rFonts w:asciiTheme="majorHAnsi" w:hAnsiTheme="majorHAnsi" w:cstheme="majorHAnsi"/>
          <w:sz w:val="28"/>
          <w:szCs w:val="28"/>
        </w:rPr>
        <w:t xml:space="preserve">Families where both parents work more than 16 hours each week (or earn more than £120 per week and not more than £100,000 a year) may be eligible for 30 </w:t>
      </w:r>
      <w:r w:rsidRPr="004B1754">
        <w:rPr>
          <w:rFonts w:asciiTheme="majorHAnsi" w:hAnsiTheme="majorHAnsi" w:cstheme="majorHAnsi"/>
          <w:sz w:val="28"/>
          <w:szCs w:val="28"/>
        </w:rPr>
        <w:lastRenderedPageBreak/>
        <w:t xml:space="preserve">hours of funded childcare. Please visit </w:t>
      </w:r>
      <w:hyperlink r:id="rId6" w:history="1">
        <w:r w:rsidRPr="004B1754">
          <w:rPr>
            <w:rStyle w:val="Hyperlink"/>
            <w:rFonts w:asciiTheme="majorHAnsi" w:hAnsiTheme="majorHAnsi" w:cstheme="majorHAnsi"/>
            <w:sz w:val="28"/>
            <w:szCs w:val="28"/>
          </w:rPr>
          <w:t>https://www.childcarechoices.gov.uk</w:t>
        </w:r>
      </w:hyperlink>
      <w:r w:rsidRPr="004B1754">
        <w:rPr>
          <w:rFonts w:asciiTheme="majorHAnsi" w:hAnsiTheme="majorHAnsi" w:cstheme="majorHAnsi"/>
          <w:sz w:val="28"/>
          <w:szCs w:val="28"/>
        </w:rPr>
        <w:t xml:space="preserve"> to get your 30 hour code.</w:t>
      </w:r>
    </w:p>
    <w:tbl>
      <w:tblPr>
        <w:tblStyle w:val="TableGrid"/>
        <w:tblW w:w="0" w:type="auto"/>
        <w:tblLook w:val="04A0" w:firstRow="1" w:lastRow="0" w:firstColumn="1" w:lastColumn="0" w:noHBand="0" w:noVBand="1"/>
      </w:tblPr>
      <w:tblGrid>
        <w:gridCol w:w="4476"/>
        <w:gridCol w:w="4540"/>
      </w:tblGrid>
      <w:tr w:rsidR="00AF03A8" w:rsidRPr="004B1754" w14:paraId="1C71A95C" w14:textId="77777777" w:rsidTr="00CE386C">
        <w:trPr>
          <w:trHeight w:val="550"/>
        </w:trPr>
        <w:tc>
          <w:tcPr>
            <w:tcW w:w="5313" w:type="dxa"/>
          </w:tcPr>
          <w:p w14:paraId="4162AC88" w14:textId="77777777" w:rsidR="00AF03A8" w:rsidRPr="004B1754" w:rsidRDefault="00AF03A8" w:rsidP="00CE386C">
            <w:pPr>
              <w:rPr>
                <w:rFonts w:asciiTheme="majorHAnsi" w:hAnsiTheme="majorHAnsi" w:cstheme="majorHAnsi"/>
                <w:sz w:val="28"/>
                <w:szCs w:val="28"/>
                <w:u w:val="single"/>
              </w:rPr>
            </w:pPr>
            <w:r w:rsidRPr="004B1754">
              <w:rPr>
                <w:rFonts w:asciiTheme="majorHAnsi" w:hAnsiTheme="majorHAnsi" w:cstheme="majorHAnsi"/>
                <w:sz w:val="28"/>
                <w:szCs w:val="28"/>
                <w:u w:val="single"/>
              </w:rPr>
              <w:t>Full Time 30 Hour Place</w:t>
            </w:r>
          </w:p>
          <w:p w14:paraId="0181B7EC" w14:textId="77777777" w:rsidR="00AF03A8" w:rsidRPr="004B1754" w:rsidRDefault="00AF03A8" w:rsidP="00CE386C">
            <w:pPr>
              <w:rPr>
                <w:rFonts w:asciiTheme="majorHAnsi" w:hAnsiTheme="majorHAnsi" w:cstheme="majorHAnsi"/>
                <w:sz w:val="28"/>
                <w:szCs w:val="28"/>
              </w:rPr>
            </w:pPr>
          </w:p>
        </w:tc>
        <w:tc>
          <w:tcPr>
            <w:tcW w:w="5314" w:type="dxa"/>
          </w:tcPr>
          <w:p w14:paraId="68799C64" w14:textId="77777777" w:rsidR="00AF03A8" w:rsidRPr="004B1754" w:rsidRDefault="00AF03A8" w:rsidP="00CE386C">
            <w:pPr>
              <w:rPr>
                <w:rFonts w:asciiTheme="majorHAnsi" w:hAnsiTheme="majorHAnsi" w:cstheme="majorHAnsi"/>
                <w:sz w:val="28"/>
                <w:szCs w:val="28"/>
              </w:rPr>
            </w:pPr>
          </w:p>
        </w:tc>
      </w:tr>
      <w:tr w:rsidR="00AF03A8" w:rsidRPr="004B1754" w14:paraId="048481C3" w14:textId="77777777" w:rsidTr="00CE386C">
        <w:trPr>
          <w:trHeight w:val="312"/>
        </w:trPr>
        <w:tc>
          <w:tcPr>
            <w:tcW w:w="5313" w:type="dxa"/>
          </w:tcPr>
          <w:p w14:paraId="4F7AE51E" w14:textId="77777777" w:rsidR="00AF03A8" w:rsidRPr="004B1754" w:rsidRDefault="00AF03A8" w:rsidP="00CE386C">
            <w:pPr>
              <w:rPr>
                <w:rFonts w:asciiTheme="majorHAnsi" w:hAnsiTheme="majorHAnsi" w:cstheme="majorHAnsi"/>
                <w:sz w:val="28"/>
                <w:szCs w:val="28"/>
              </w:rPr>
            </w:pPr>
            <w:r w:rsidRPr="004B1754">
              <w:rPr>
                <w:rFonts w:asciiTheme="majorHAnsi" w:hAnsiTheme="majorHAnsi" w:cstheme="majorHAnsi"/>
                <w:sz w:val="28"/>
                <w:szCs w:val="28"/>
              </w:rPr>
              <w:t xml:space="preserve">5 full days </w:t>
            </w:r>
          </w:p>
        </w:tc>
        <w:tc>
          <w:tcPr>
            <w:tcW w:w="5314" w:type="dxa"/>
          </w:tcPr>
          <w:p w14:paraId="38B4A0AB" w14:textId="77777777" w:rsidR="00AF03A8" w:rsidRPr="004B1754" w:rsidRDefault="00AF03A8" w:rsidP="00CE386C">
            <w:pPr>
              <w:rPr>
                <w:rFonts w:asciiTheme="majorHAnsi" w:hAnsiTheme="majorHAnsi" w:cstheme="majorHAnsi"/>
                <w:sz w:val="28"/>
                <w:szCs w:val="28"/>
              </w:rPr>
            </w:pPr>
            <w:r w:rsidRPr="004B1754">
              <w:rPr>
                <w:rFonts w:asciiTheme="majorHAnsi" w:hAnsiTheme="majorHAnsi" w:cstheme="majorHAnsi"/>
                <w:sz w:val="28"/>
                <w:szCs w:val="28"/>
              </w:rPr>
              <w:t>Monday – Friday  8:45 – 3:15pm</w:t>
            </w:r>
          </w:p>
        </w:tc>
      </w:tr>
      <w:tr w:rsidR="00AF03A8" w:rsidRPr="004B1754" w14:paraId="514E7256" w14:textId="77777777" w:rsidTr="00CE386C">
        <w:trPr>
          <w:trHeight w:val="275"/>
        </w:trPr>
        <w:tc>
          <w:tcPr>
            <w:tcW w:w="10628" w:type="dxa"/>
            <w:gridSpan w:val="2"/>
          </w:tcPr>
          <w:p w14:paraId="6A72CDCF" w14:textId="77777777" w:rsidR="00AF03A8" w:rsidRPr="004B1754" w:rsidRDefault="00AF03A8" w:rsidP="00CE386C">
            <w:pPr>
              <w:rPr>
                <w:rFonts w:asciiTheme="majorHAnsi" w:hAnsiTheme="majorHAnsi" w:cstheme="majorHAnsi"/>
                <w:sz w:val="28"/>
                <w:szCs w:val="28"/>
              </w:rPr>
            </w:pPr>
            <w:r w:rsidRPr="004B1754">
              <w:rPr>
                <w:rFonts w:asciiTheme="majorHAnsi" w:hAnsiTheme="majorHAnsi" w:cstheme="majorHAnsi"/>
                <w:sz w:val="28"/>
                <w:szCs w:val="28"/>
              </w:rPr>
              <w:t>*Additional cost of £11.25 per week</w:t>
            </w:r>
          </w:p>
        </w:tc>
      </w:tr>
    </w:tbl>
    <w:p w14:paraId="2CF291E8" w14:textId="77777777" w:rsidR="00AF03A8" w:rsidRDefault="00AF03A8" w:rsidP="00AF03A8">
      <w:pPr>
        <w:rPr>
          <w:rFonts w:asciiTheme="majorHAnsi" w:hAnsiTheme="majorHAnsi" w:cstheme="majorHAnsi"/>
          <w:sz w:val="28"/>
          <w:szCs w:val="28"/>
        </w:rPr>
      </w:pPr>
    </w:p>
    <w:p w14:paraId="49853BE9" w14:textId="73194ED7" w:rsidR="00AF03A8" w:rsidRPr="004B1754" w:rsidRDefault="00AF03A8" w:rsidP="00AF03A8">
      <w:pPr>
        <w:rPr>
          <w:rFonts w:asciiTheme="majorHAnsi" w:hAnsiTheme="majorHAnsi" w:cstheme="majorHAnsi"/>
          <w:sz w:val="28"/>
          <w:szCs w:val="28"/>
        </w:rPr>
      </w:pPr>
      <w:r w:rsidRPr="004B1754">
        <w:rPr>
          <w:rFonts w:asciiTheme="majorHAnsi" w:hAnsiTheme="majorHAnsi" w:cstheme="majorHAnsi"/>
          <w:sz w:val="28"/>
          <w:szCs w:val="28"/>
        </w:rPr>
        <w:t>*Charges: Because of the lunchtime period 5 full days is in fact 32 ½ hours each week. So, a charge of £11:25 is made to cover the additional 2 ½ hours.</w:t>
      </w:r>
    </w:p>
    <w:p w14:paraId="17583E5A" w14:textId="77777777" w:rsidR="00AF03A8" w:rsidRPr="004B1754" w:rsidRDefault="00AF03A8" w:rsidP="00AF03A8">
      <w:pPr>
        <w:rPr>
          <w:rFonts w:asciiTheme="majorHAnsi" w:hAnsiTheme="majorHAnsi" w:cstheme="majorHAnsi"/>
          <w:sz w:val="28"/>
          <w:szCs w:val="28"/>
        </w:rPr>
      </w:pPr>
    </w:p>
    <w:p w14:paraId="2F5CBAF8" w14:textId="77777777" w:rsidR="00AF03A8" w:rsidRDefault="00AF03A8" w:rsidP="00AF03A8">
      <w:pPr>
        <w:rPr>
          <w:rFonts w:asciiTheme="majorHAnsi" w:hAnsiTheme="majorHAnsi" w:cstheme="majorHAnsi"/>
          <w:sz w:val="28"/>
          <w:szCs w:val="28"/>
        </w:rPr>
      </w:pPr>
    </w:p>
    <w:p w14:paraId="137D7F62" w14:textId="77777777" w:rsidR="00AF03A8" w:rsidRPr="004B1754" w:rsidRDefault="00AF03A8" w:rsidP="00AF03A8">
      <w:pPr>
        <w:rPr>
          <w:rFonts w:asciiTheme="majorHAnsi" w:hAnsiTheme="majorHAnsi" w:cstheme="majorHAnsi"/>
          <w:sz w:val="28"/>
          <w:szCs w:val="28"/>
        </w:rPr>
      </w:pPr>
      <w:r w:rsidRPr="004B1754">
        <w:rPr>
          <w:rFonts w:asciiTheme="majorHAnsi" w:hAnsiTheme="majorHAnsi" w:cstheme="majorHAnsi"/>
          <w:sz w:val="28"/>
          <w:szCs w:val="28"/>
        </w:rPr>
        <w:t>Families with a 15 hour entitlement can also purchase additional sessions as can families whose child is not yet eligible for a funded place. Below are our charges.</w:t>
      </w:r>
    </w:p>
    <w:tbl>
      <w:tblPr>
        <w:tblStyle w:val="TableGrid"/>
        <w:tblW w:w="9351" w:type="dxa"/>
        <w:tblLook w:val="04A0" w:firstRow="1" w:lastRow="0" w:firstColumn="1" w:lastColumn="0" w:noHBand="0" w:noVBand="1"/>
      </w:tblPr>
      <w:tblGrid>
        <w:gridCol w:w="2953"/>
        <w:gridCol w:w="2429"/>
        <w:gridCol w:w="3969"/>
      </w:tblGrid>
      <w:tr w:rsidR="00AF03A8" w:rsidRPr="004B1754" w14:paraId="19F09C6E" w14:textId="77777777" w:rsidTr="00A56103">
        <w:tc>
          <w:tcPr>
            <w:tcW w:w="2953" w:type="dxa"/>
          </w:tcPr>
          <w:p w14:paraId="508C8A6C" w14:textId="77777777" w:rsidR="00AF03A8" w:rsidRPr="004B1754" w:rsidRDefault="00AF03A8" w:rsidP="00CE386C">
            <w:pPr>
              <w:rPr>
                <w:rFonts w:asciiTheme="majorHAnsi" w:hAnsiTheme="majorHAnsi" w:cstheme="majorHAnsi"/>
                <w:sz w:val="28"/>
                <w:szCs w:val="28"/>
                <w:u w:val="single"/>
              </w:rPr>
            </w:pPr>
            <w:r w:rsidRPr="004B1754">
              <w:rPr>
                <w:rFonts w:asciiTheme="majorHAnsi" w:hAnsiTheme="majorHAnsi" w:cstheme="majorHAnsi"/>
                <w:sz w:val="28"/>
                <w:szCs w:val="28"/>
                <w:u w:val="single"/>
              </w:rPr>
              <w:t>Additional Paid For Sessions</w:t>
            </w:r>
          </w:p>
          <w:p w14:paraId="3AA73770" w14:textId="77777777" w:rsidR="00AF03A8" w:rsidRPr="004B1754" w:rsidRDefault="00AF03A8" w:rsidP="00CE386C">
            <w:pPr>
              <w:rPr>
                <w:rFonts w:asciiTheme="majorHAnsi" w:hAnsiTheme="majorHAnsi" w:cstheme="majorHAnsi"/>
                <w:sz w:val="28"/>
                <w:szCs w:val="28"/>
              </w:rPr>
            </w:pPr>
          </w:p>
        </w:tc>
        <w:tc>
          <w:tcPr>
            <w:tcW w:w="2429" w:type="dxa"/>
          </w:tcPr>
          <w:p w14:paraId="3C06943C" w14:textId="77777777" w:rsidR="00AF03A8" w:rsidRPr="004B1754" w:rsidRDefault="00AF03A8" w:rsidP="00CE386C">
            <w:pPr>
              <w:rPr>
                <w:rFonts w:asciiTheme="majorHAnsi" w:hAnsiTheme="majorHAnsi" w:cstheme="majorHAnsi"/>
                <w:sz w:val="28"/>
                <w:szCs w:val="28"/>
              </w:rPr>
            </w:pPr>
          </w:p>
        </w:tc>
        <w:tc>
          <w:tcPr>
            <w:tcW w:w="3969" w:type="dxa"/>
          </w:tcPr>
          <w:p w14:paraId="6371A5C0" w14:textId="77777777" w:rsidR="00AF03A8" w:rsidRPr="004B1754" w:rsidRDefault="00AF03A8" w:rsidP="00CE386C">
            <w:pPr>
              <w:rPr>
                <w:rFonts w:asciiTheme="majorHAnsi" w:hAnsiTheme="majorHAnsi" w:cstheme="majorHAnsi"/>
                <w:sz w:val="28"/>
                <w:szCs w:val="28"/>
              </w:rPr>
            </w:pPr>
            <w:r w:rsidRPr="004B1754">
              <w:rPr>
                <w:rFonts w:asciiTheme="majorHAnsi" w:hAnsiTheme="majorHAnsi" w:cstheme="majorHAnsi"/>
                <w:sz w:val="28"/>
                <w:szCs w:val="28"/>
              </w:rPr>
              <w:t>Charge (£4:00 per hour)</w:t>
            </w:r>
          </w:p>
        </w:tc>
      </w:tr>
      <w:tr w:rsidR="00AF03A8" w:rsidRPr="004B1754" w14:paraId="358C0747" w14:textId="77777777" w:rsidTr="00A56103">
        <w:trPr>
          <w:trHeight w:val="390"/>
        </w:trPr>
        <w:tc>
          <w:tcPr>
            <w:tcW w:w="2953" w:type="dxa"/>
          </w:tcPr>
          <w:p w14:paraId="3EADEE18" w14:textId="187E5687" w:rsidR="00AF03A8" w:rsidRPr="004B1754" w:rsidRDefault="00AF03A8" w:rsidP="00CE386C">
            <w:pPr>
              <w:rPr>
                <w:rFonts w:asciiTheme="majorHAnsi" w:hAnsiTheme="majorHAnsi" w:cstheme="majorHAnsi"/>
                <w:sz w:val="28"/>
                <w:szCs w:val="28"/>
              </w:rPr>
            </w:pPr>
            <w:r>
              <w:rPr>
                <w:rFonts w:asciiTheme="majorHAnsi" w:hAnsiTheme="majorHAnsi" w:cstheme="majorHAnsi"/>
                <w:sz w:val="28"/>
                <w:szCs w:val="28"/>
              </w:rPr>
              <w:t>H</w:t>
            </w:r>
            <w:r w:rsidRPr="004B1754">
              <w:rPr>
                <w:rFonts w:asciiTheme="majorHAnsi" w:hAnsiTheme="majorHAnsi" w:cstheme="majorHAnsi"/>
                <w:sz w:val="28"/>
                <w:szCs w:val="28"/>
              </w:rPr>
              <w:t>alf day session</w:t>
            </w:r>
          </w:p>
        </w:tc>
        <w:tc>
          <w:tcPr>
            <w:tcW w:w="2429" w:type="dxa"/>
          </w:tcPr>
          <w:p w14:paraId="3193E929" w14:textId="14B87CDC" w:rsidR="00AF03A8" w:rsidRPr="004B1754" w:rsidRDefault="00AF03A8" w:rsidP="00CE386C">
            <w:pPr>
              <w:rPr>
                <w:rFonts w:asciiTheme="majorHAnsi" w:hAnsiTheme="majorHAnsi" w:cstheme="majorHAnsi"/>
                <w:sz w:val="28"/>
                <w:szCs w:val="28"/>
              </w:rPr>
            </w:pPr>
            <w:r>
              <w:rPr>
                <w:rFonts w:asciiTheme="majorHAnsi" w:hAnsiTheme="majorHAnsi" w:cstheme="majorHAnsi"/>
                <w:sz w:val="28"/>
                <w:szCs w:val="28"/>
              </w:rPr>
              <w:t>1</w:t>
            </w:r>
            <w:r w:rsidRPr="004B1754">
              <w:rPr>
                <w:rFonts w:asciiTheme="majorHAnsi" w:hAnsiTheme="majorHAnsi" w:cstheme="majorHAnsi"/>
                <w:sz w:val="28"/>
                <w:szCs w:val="28"/>
              </w:rPr>
              <w:t>2:</w:t>
            </w:r>
            <w:r>
              <w:rPr>
                <w:rFonts w:asciiTheme="majorHAnsi" w:hAnsiTheme="majorHAnsi" w:cstheme="majorHAnsi"/>
                <w:sz w:val="28"/>
                <w:szCs w:val="28"/>
              </w:rPr>
              <w:t>15</w:t>
            </w:r>
            <w:r w:rsidRPr="004B1754">
              <w:rPr>
                <w:rFonts w:asciiTheme="majorHAnsi" w:hAnsiTheme="majorHAnsi" w:cstheme="majorHAnsi"/>
                <w:sz w:val="28"/>
                <w:szCs w:val="28"/>
              </w:rPr>
              <w:t xml:space="preserve"> – 3:15pm </w:t>
            </w:r>
          </w:p>
        </w:tc>
        <w:tc>
          <w:tcPr>
            <w:tcW w:w="3969" w:type="dxa"/>
          </w:tcPr>
          <w:p w14:paraId="12648697" w14:textId="77777777" w:rsidR="00AF03A8" w:rsidRPr="004B1754" w:rsidRDefault="00AF03A8" w:rsidP="00CE386C">
            <w:pPr>
              <w:rPr>
                <w:rFonts w:asciiTheme="majorHAnsi" w:hAnsiTheme="majorHAnsi" w:cstheme="majorHAnsi"/>
                <w:sz w:val="28"/>
                <w:szCs w:val="28"/>
              </w:rPr>
            </w:pPr>
            <w:r w:rsidRPr="004B1754">
              <w:rPr>
                <w:rFonts w:asciiTheme="majorHAnsi" w:hAnsiTheme="majorHAnsi" w:cstheme="majorHAnsi"/>
                <w:sz w:val="28"/>
                <w:szCs w:val="28"/>
              </w:rPr>
              <w:t>£12.00</w:t>
            </w:r>
          </w:p>
        </w:tc>
      </w:tr>
      <w:tr w:rsidR="00AF03A8" w:rsidRPr="004B1754" w14:paraId="4F29EF72" w14:textId="77777777" w:rsidTr="00A56103">
        <w:trPr>
          <w:trHeight w:val="390"/>
        </w:trPr>
        <w:tc>
          <w:tcPr>
            <w:tcW w:w="2953" w:type="dxa"/>
          </w:tcPr>
          <w:p w14:paraId="58000004" w14:textId="16AF7C07" w:rsidR="00AF03A8" w:rsidRPr="004B1754" w:rsidRDefault="00AF03A8" w:rsidP="00CE386C">
            <w:pPr>
              <w:rPr>
                <w:rFonts w:asciiTheme="majorHAnsi" w:hAnsiTheme="majorHAnsi" w:cstheme="majorHAnsi"/>
                <w:sz w:val="28"/>
                <w:szCs w:val="28"/>
              </w:rPr>
            </w:pPr>
            <w:r w:rsidRPr="004B1754">
              <w:rPr>
                <w:rFonts w:asciiTheme="majorHAnsi" w:hAnsiTheme="majorHAnsi" w:cstheme="majorHAnsi"/>
                <w:sz w:val="28"/>
                <w:szCs w:val="28"/>
              </w:rPr>
              <w:t>Lunchtime</w:t>
            </w:r>
            <w:r>
              <w:rPr>
                <w:rFonts w:asciiTheme="majorHAnsi" w:hAnsiTheme="majorHAnsi" w:cstheme="majorHAnsi"/>
                <w:sz w:val="28"/>
                <w:szCs w:val="28"/>
              </w:rPr>
              <w:t xml:space="preserve"> </w:t>
            </w:r>
            <w:r w:rsidR="000E7267">
              <w:rPr>
                <w:rFonts w:asciiTheme="majorHAnsi" w:hAnsiTheme="majorHAnsi" w:cstheme="majorHAnsi"/>
                <w:sz w:val="28"/>
                <w:szCs w:val="28"/>
              </w:rPr>
              <w:t xml:space="preserve"> (optional – parents </w:t>
            </w:r>
            <w:r w:rsidR="004F6397">
              <w:rPr>
                <w:rFonts w:asciiTheme="majorHAnsi" w:hAnsiTheme="majorHAnsi" w:cstheme="majorHAnsi"/>
                <w:sz w:val="28"/>
                <w:szCs w:val="28"/>
              </w:rPr>
              <w:t>can pick up the children</w:t>
            </w:r>
            <w:r w:rsidR="008A7D88">
              <w:rPr>
                <w:rFonts w:asciiTheme="majorHAnsi" w:hAnsiTheme="majorHAnsi" w:cstheme="majorHAnsi"/>
                <w:sz w:val="28"/>
                <w:szCs w:val="28"/>
              </w:rPr>
              <w:t xml:space="preserve"> up at 11.45</w:t>
            </w:r>
            <w:r w:rsidR="00050662">
              <w:rPr>
                <w:rFonts w:asciiTheme="majorHAnsi" w:hAnsiTheme="majorHAnsi" w:cstheme="majorHAnsi"/>
                <w:sz w:val="28"/>
                <w:szCs w:val="28"/>
              </w:rPr>
              <w:t>)</w:t>
            </w:r>
          </w:p>
        </w:tc>
        <w:tc>
          <w:tcPr>
            <w:tcW w:w="2429" w:type="dxa"/>
          </w:tcPr>
          <w:p w14:paraId="130D6F66" w14:textId="77777777" w:rsidR="00AF03A8" w:rsidRPr="004B1754" w:rsidRDefault="00AF03A8" w:rsidP="00CE386C">
            <w:pPr>
              <w:rPr>
                <w:rFonts w:asciiTheme="majorHAnsi" w:hAnsiTheme="majorHAnsi" w:cstheme="majorHAnsi"/>
                <w:sz w:val="28"/>
                <w:szCs w:val="28"/>
              </w:rPr>
            </w:pPr>
            <w:r w:rsidRPr="004B1754">
              <w:rPr>
                <w:rFonts w:asciiTheme="majorHAnsi" w:hAnsiTheme="majorHAnsi" w:cstheme="majorHAnsi"/>
                <w:sz w:val="28"/>
                <w:szCs w:val="28"/>
              </w:rPr>
              <w:t>11:45 – 12:15pm</w:t>
            </w:r>
          </w:p>
        </w:tc>
        <w:tc>
          <w:tcPr>
            <w:tcW w:w="3969" w:type="dxa"/>
          </w:tcPr>
          <w:p w14:paraId="6113FF1A" w14:textId="77777777" w:rsidR="00AF03A8" w:rsidRDefault="00AF03A8" w:rsidP="00CE386C">
            <w:pPr>
              <w:rPr>
                <w:rFonts w:asciiTheme="majorHAnsi" w:hAnsiTheme="majorHAnsi" w:cstheme="majorHAnsi"/>
                <w:sz w:val="28"/>
                <w:szCs w:val="28"/>
              </w:rPr>
            </w:pPr>
            <w:r w:rsidRPr="004B1754">
              <w:rPr>
                <w:rFonts w:asciiTheme="majorHAnsi" w:hAnsiTheme="majorHAnsi" w:cstheme="majorHAnsi"/>
                <w:sz w:val="28"/>
                <w:szCs w:val="28"/>
              </w:rPr>
              <w:t>S</w:t>
            </w:r>
            <w:r>
              <w:rPr>
                <w:rFonts w:asciiTheme="majorHAnsi" w:hAnsiTheme="majorHAnsi" w:cstheme="majorHAnsi"/>
                <w:sz w:val="28"/>
                <w:szCs w:val="28"/>
              </w:rPr>
              <w:t xml:space="preserve">chool hot meal £2.25 </w:t>
            </w:r>
            <w:r w:rsidRPr="004B1754">
              <w:rPr>
                <w:rFonts w:asciiTheme="majorHAnsi" w:hAnsiTheme="majorHAnsi" w:cstheme="majorHAnsi"/>
                <w:sz w:val="28"/>
                <w:szCs w:val="28"/>
              </w:rPr>
              <w:t>per day</w:t>
            </w:r>
          </w:p>
          <w:p w14:paraId="05775CA6" w14:textId="46418CE3" w:rsidR="00A56103" w:rsidRPr="004B1754" w:rsidRDefault="00A56103" w:rsidP="00CE386C">
            <w:pPr>
              <w:rPr>
                <w:rFonts w:asciiTheme="majorHAnsi" w:hAnsiTheme="majorHAnsi" w:cstheme="majorHAnsi"/>
                <w:sz w:val="28"/>
                <w:szCs w:val="28"/>
              </w:rPr>
            </w:pPr>
            <w:r>
              <w:rPr>
                <w:rFonts w:asciiTheme="majorHAnsi" w:hAnsiTheme="majorHAnsi" w:cstheme="majorHAnsi"/>
                <w:sz w:val="28"/>
                <w:szCs w:val="28"/>
              </w:rPr>
              <w:t>(This is optional – children can bring a packed lunch if preferred, please check the allergy policy for foods which are not permitted in school)</w:t>
            </w:r>
          </w:p>
        </w:tc>
      </w:tr>
    </w:tbl>
    <w:p w14:paraId="16D3C986" w14:textId="77777777" w:rsidR="00AF03A8" w:rsidRPr="004B1754" w:rsidRDefault="00AF03A8" w:rsidP="00AF03A8">
      <w:pPr>
        <w:jc w:val="both"/>
        <w:rPr>
          <w:rFonts w:asciiTheme="majorHAnsi" w:hAnsiTheme="majorHAnsi" w:cstheme="majorHAnsi"/>
          <w:b/>
          <w:i/>
          <w:sz w:val="28"/>
          <w:szCs w:val="28"/>
        </w:rPr>
      </w:pPr>
    </w:p>
    <w:p w14:paraId="55E6DCBD" w14:textId="77777777" w:rsidR="00AF03A8" w:rsidRPr="004B1754" w:rsidRDefault="00AF03A8" w:rsidP="00AF03A8">
      <w:pPr>
        <w:jc w:val="both"/>
        <w:rPr>
          <w:rFonts w:asciiTheme="majorHAnsi" w:hAnsiTheme="majorHAnsi" w:cstheme="majorHAnsi"/>
          <w:i/>
          <w:sz w:val="28"/>
          <w:szCs w:val="28"/>
        </w:rPr>
      </w:pPr>
      <w:r w:rsidRPr="004B1754">
        <w:rPr>
          <w:rFonts w:asciiTheme="majorHAnsi" w:hAnsiTheme="majorHAnsi" w:cstheme="majorHAnsi"/>
          <w:i/>
          <w:sz w:val="28"/>
          <w:szCs w:val="28"/>
        </w:rPr>
        <w:t xml:space="preserve">We always aim to accommodate the needs of families whenever we can, including working in partnership with other providers, splitting funded hours between settings when needed.  Please come and talk to us and we will try and come up with a mutually convenient plan.  </w:t>
      </w:r>
    </w:p>
    <w:p w14:paraId="14AF2E4E" w14:textId="77777777" w:rsidR="00AF03A8" w:rsidRDefault="00AF03A8" w:rsidP="00AF03A8">
      <w:pPr>
        <w:jc w:val="both"/>
        <w:rPr>
          <w:rFonts w:asciiTheme="majorHAnsi" w:hAnsiTheme="majorHAnsi" w:cstheme="majorHAnsi"/>
          <w:i/>
          <w:sz w:val="28"/>
          <w:szCs w:val="28"/>
        </w:rPr>
      </w:pPr>
      <w:r w:rsidRPr="004B1754">
        <w:rPr>
          <w:rFonts w:asciiTheme="majorHAnsi" w:hAnsiTheme="majorHAnsi" w:cstheme="majorHAnsi"/>
          <w:i/>
          <w:sz w:val="28"/>
          <w:szCs w:val="28"/>
        </w:rPr>
        <w:t>Our experience tells us that children who go on to attend our school benefit from the time they spend in our school nursery and are well equipped to make a confident and happy start to full time school.</w:t>
      </w:r>
    </w:p>
    <w:p w14:paraId="1F90328A" w14:textId="77777777" w:rsidR="00AF03A8" w:rsidRPr="00576F00" w:rsidRDefault="00AF03A8" w:rsidP="00AF03A8">
      <w:pPr>
        <w:jc w:val="both"/>
        <w:rPr>
          <w:rFonts w:asciiTheme="majorHAnsi" w:hAnsiTheme="majorHAnsi" w:cstheme="majorHAnsi"/>
          <w:b/>
          <w:bCs/>
          <w:iCs/>
          <w:sz w:val="28"/>
          <w:szCs w:val="28"/>
        </w:rPr>
      </w:pPr>
      <w:r w:rsidRPr="00576F00">
        <w:rPr>
          <w:rFonts w:asciiTheme="majorHAnsi" w:hAnsiTheme="majorHAnsi" w:cstheme="majorHAnsi"/>
          <w:b/>
          <w:bCs/>
          <w:iCs/>
          <w:sz w:val="28"/>
          <w:szCs w:val="28"/>
        </w:rPr>
        <w:t>Paying for extra sessions</w:t>
      </w:r>
    </w:p>
    <w:p w14:paraId="79EFA78E" w14:textId="77777777" w:rsidR="00AF03A8" w:rsidRPr="00A4169E" w:rsidRDefault="00AF03A8" w:rsidP="00AF03A8">
      <w:pPr>
        <w:spacing w:before="100" w:beforeAutospacing="1" w:after="100" w:afterAutospacing="1" w:line="240" w:lineRule="auto"/>
        <w:rPr>
          <w:rFonts w:asciiTheme="majorHAnsi" w:eastAsia="Times New Roman" w:hAnsiTheme="majorHAnsi" w:cstheme="majorHAnsi"/>
          <w:sz w:val="28"/>
          <w:szCs w:val="28"/>
          <w:lang w:eastAsia="en-GB"/>
        </w:rPr>
      </w:pPr>
      <w:r w:rsidRPr="00A4169E">
        <w:rPr>
          <w:rFonts w:asciiTheme="majorHAnsi" w:eastAsia="Times New Roman" w:hAnsiTheme="majorHAnsi" w:cstheme="majorHAnsi"/>
          <w:sz w:val="28"/>
          <w:szCs w:val="28"/>
          <w:lang w:eastAsia="en-GB"/>
        </w:rPr>
        <w:lastRenderedPageBreak/>
        <w:t>We</w:t>
      </w:r>
      <w:r w:rsidRPr="00576F00">
        <w:rPr>
          <w:rFonts w:asciiTheme="majorHAnsi" w:eastAsia="Times New Roman" w:hAnsiTheme="majorHAnsi" w:cstheme="majorHAnsi"/>
          <w:sz w:val="28"/>
          <w:szCs w:val="28"/>
          <w:lang w:eastAsia="en-GB"/>
        </w:rPr>
        <w:t xml:space="preserve"> currently u</w:t>
      </w:r>
      <w:r w:rsidRPr="00A4169E">
        <w:rPr>
          <w:rFonts w:asciiTheme="majorHAnsi" w:eastAsia="Times New Roman" w:hAnsiTheme="majorHAnsi" w:cstheme="majorHAnsi"/>
          <w:sz w:val="28"/>
          <w:szCs w:val="28"/>
          <w:lang w:eastAsia="en-GB"/>
        </w:rPr>
        <w:t xml:space="preserve">se an online system called </w:t>
      </w:r>
      <w:r w:rsidRPr="00A4169E">
        <w:rPr>
          <w:rFonts w:asciiTheme="majorHAnsi" w:eastAsia="Times New Roman" w:hAnsiTheme="majorHAnsi" w:cstheme="majorHAnsi"/>
          <w:b/>
          <w:bCs/>
          <w:sz w:val="28"/>
          <w:szCs w:val="28"/>
          <w:lang w:eastAsia="en-GB"/>
        </w:rPr>
        <w:t>My Child at School (MCAS)</w:t>
      </w:r>
      <w:r w:rsidRPr="00A4169E">
        <w:rPr>
          <w:rFonts w:asciiTheme="majorHAnsi" w:eastAsia="Times New Roman" w:hAnsiTheme="majorHAnsi" w:cstheme="majorHAnsi"/>
          <w:sz w:val="28"/>
          <w:szCs w:val="28"/>
          <w:lang w:eastAsia="en-GB"/>
        </w:rPr>
        <w:t>. This platform will be your main hub for all payments and communication.</w:t>
      </w:r>
    </w:p>
    <w:p w14:paraId="79FBE11A" w14:textId="77777777" w:rsidR="00AF03A8" w:rsidRPr="00A4169E" w:rsidRDefault="00AF03A8" w:rsidP="00AF03A8">
      <w:pPr>
        <w:spacing w:before="100" w:beforeAutospacing="1" w:after="100" w:afterAutospacing="1" w:line="240" w:lineRule="auto"/>
        <w:rPr>
          <w:rFonts w:asciiTheme="majorHAnsi" w:eastAsia="Times New Roman" w:hAnsiTheme="majorHAnsi" w:cstheme="majorHAnsi"/>
          <w:sz w:val="28"/>
          <w:szCs w:val="28"/>
          <w:lang w:eastAsia="en-GB"/>
        </w:rPr>
      </w:pPr>
      <w:r w:rsidRPr="00A4169E">
        <w:rPr>
          <w:rFonts w:asciiTheme="majorHAnsi" w:eastAsia="Times New Roman" w:hAnsiTheme="majorHAnsi" w:cstheme="majorHAnsi"/>
          <w:sz w:val="28"/>
          <w:szCs w:val="28"/>
          <w:lang w:eastAsia="en-GB"/>
        </w:rPr>
        <w:t>Through MCAS, you will be able to:</w:t>
      </w:r>
    </w:p>
    <w:p w14:paraId="4EF79FA6" w14:textId="77777777" w:rsidR="00AF03A8" w:rsidRPr="00A4169E" w:rsidRDefault="00AF03A8" w:rsidP="00AF03A8">
      <w:pPr>
        <w:numPr>
          <w:ilvl w:val="0"/>
          <w:numId w:val="1"/>
        </w:numPr>
        <w:spacing w:before="100" w:beforeAutospacing="1" w:after="100" w:afterAutospacing="1" w:line="240" w:lineRule="auto"/>
        <w:rPr>
          <w:rFonts w:asciiTheme="majorHAnsi" w:eastAsia="Times New Roman" w:hAnsiTheme="majorHAnsi" w:cstheme="majorHAnsi"/>
          <w:sz w:val="28"/>
          <w:szCs w:val="28"/>
          <w:lang w:eastAsia="en-GB"/>
        </w:rPr>
      </w:pPr>
      <w:r w:rsidRPr="00A4169E">
        <w:rPr>
          <w:rFonts w:asciiTheme="majorHAnsi" w:eastAsia="Times New Roman" w:hAnsiTheme="majorHAnsi" w:cstheme="majorHAnsi"/>
          <w:sz w:val="28"/>
          <w:szCs w:val="28"/>
          <w:lang w:eastAsia="en-GB"/>
        </w:rPr>
        <w:t xml:space="preserve">Pay for </w:t>
      </w:r>
      <w:r w:rsidRPr="00A4169E">
        <w:rPr>
          <w:rFonts w:asciiTheme="majorHAnsi" w:eastAsia="Times New Roman" w:hAnsiTheme="majorHAnsi" w:cstheme="majorHAnsi"/>
          <w:b/>
          <w:bCs/>
          <w:sz w:val="28"/>
          <w:szCs w:val="28"/>
          <w:lang w:eastAsia="en-GB"/>
        </w:rPr>
        <w:t>extra sessions</w:t>
      </w:r>
      <w:r w:rsidRPr="00A4169E">
        <w:rPr>
          <w:rFonts w:asciiTheme="majorHAnsi" w:eastAsia="Times New Roman" w:hAnsiTheme="majorHAnsi" w:cstheme="majorHAnsi"/>
          <w:sz w:val="28"/>
          <w:szCs w:val="28"/>
          <w:lang w:eastAsia="en-GB"/>
        </w:rPr>
        <w:t xml:space="preserve">, </w:t>
      </w:r>
      <w:r w:rsidRPr="00A4169E">
        <w:rPr>
          <w:rFonts w:asciiTheme="majorHAnsi" w:eastAsia="Times New Roman" w:hAnsiTheme="majorHAnsi" w:cstheme="majorHAnsi"/>
          <w:b/>
          <w:bCs/>
          <w:sz w:val="28"/>
          <w:szCs w:val="28"/>
          <w:lang w:eastAsia="en-GB"/>
        </w:rPr>
        <w:t>trips</w:t>
      </w:r>
      <w:r w:rsidRPr="00A4169E">
        <w:rPr>
          <w:rFonts w:asciiTheme="majorHAnsi" w:eastAsia="Times New Roman" w:hAnsiTheme="majorHAnsi" w:cstheme="majorHAnsi"/>
          <w:sz w:val="28"/>
          <w:szCs w:val="28"/>
          <w:lang w:eastAsia="en-GB"/>
        </w:rPr>
        <w:t xml:space="preserve">, </w:t>
      </w:r>
      <w:r w:rsidRPr="00A4169E">
        <w:rPr>
          <w:rFonts w:asciiTheme="majorHAnsi" w:eastAsia="Times New Roman" w:hAnsiTheme="majorHAnsi" w:cstheme="majorHAnsi"/>
          <w:b/>
          <w:bCs/>
          <w:sz w:val="28"/>
          <w:szCs w:val="28"/>
          <w:lang w:eastAsia="en-GB"/>
        </w:rPr>
        <w:t>snacks</w:t>
      </w:r>
      <w:r w:rsidRPr="00A4169E">
        <w:rPr>
          <w:rFonts w:asciiTheme="majorHAnsi" w:eastAsia="Times New Roman" w:hAnsiTheme="majorHAnsi" w:cstheme="majorHAnsi"/>
          <w:sz w:val="28"/>
          <w:szCs w:val="28"/>
          <w:lang w:eastAsia="en-GB"/>
        </w:rPr>
        <w:t>, and other items</w:t>
      </w:r>
    </w:p>
    <w:p w14:paraId="0CB4913A" w14:textId="77777777" w:rsidR="00AF03A8" w:rsidRPr="00A4169E" w:rsidRDefault="00AF03A8" w:rsidP="00AF03A8">
      <w:pPr>
        <w:numPr>
          <w:ilvl w:val="0"/>
          <w:numId w:val="1"/>
        </w:numPr>
        <w:spacing w:before="100" w:beforeAutospacing="1" w:after="100" w:afterAutospacing="1" w:line="240" w:lineRule="auto"/>
        <w:rPr>
          <w:rFonts w:asciiTheme="majorHAnsi" w:eastAsia="Times New Roman" w:hAnsiTheme="majorHAnsi" w:cstheme="majorHAnsi"/>
          <w:sz w:val="28"/>
          <w:szCs w:val="28"/>
          <w:lang w:eastAsia="en-GB"/>
        </w:rPr>
      </w:pPr>
      <w:r w:rsidRPr="00A4169E">
        <w:rPr>
          <w:rFonts w:asciiTheme="majorHAnsi" w:eastAsia="Times New Roman" w:hAnsiTheme="majorHAnsi" w:cstheme="majorHAnsi"/>
          <w:sz w:val="28"/>
          <w:szCs w:val="28"/>
          <w:lang w:eastAsia="en-GB"/>
        </w:rPr>
        <w:t xml:space="preserve">Receive all </w:t>
      </w:r>
      <w:r w:rsidRPr="00A4169E">
        <w:rPr>
          <w:rFonts w:asciiTheme="majorHAnsi" w:eastAsia="Times New Roman" w:hAnsiTheme="majorHAnsi" w:cstheme="majorHAnsi"/>
          <w:b/>
          <w:bCs/>
          <w:sz w:val="28"/>
          <w:szCs w:val="28"/>
          <w:lang w:eastAsia="en-GB"/>
        </w:rPr>
        <w:t>messages, updates, and important information</w:t>
      </w:r>
      <w:r w:rsidRPr="00A4169E">
        <w:rPr>
          <w:rFonts w:asciiTheme="majorHAnsi" w:eastAsia="Times New Roman" w:hAnsiTheme="majorHAnsi" w:cstheme="majorHAnsi"/>
          <w:sz w:val="28"/>
          <w:szCs w:val="28"/>
          <w:lang w:eastAsia="en-GB"/>
        </w:rPr>
        <w:t xml:space="preserve"> from us</w:t>
      </w:r>
    </w:p>
    <w:p w14:paraId="06342375" w14:textId="44C53CDD" w:rsidR="00AF03A8" w:rsidRDefault="00AF03A8" w:rsidP="00AF03A8">
      <w:pPr>
        <w:spacing w:before="100" w:beforeAutospacing="1" w:after="100" w:afterAutospacing="1" w:line="240" w:lineRule="auto"/>
        <w:rPr>
          <w:rFonts w:asciiTheme="majorHAnsi" w:eastAsia="Times New Roman" w:hAnsiTheme="majorHAnsi" w:cstheme="majorHAnsi"/>
          <w:sz w:val="28"/>
          <w:szCs w:val="28"/>
          <w:lang w:eastAsia="en-GB"/>
        </w:rPr>
      </w:pPr>
      <w:r w:rsidRPr="00A4169E">
        <w:rPr>
          <w:rFonts w:asciiTheme="majorHAnsi" w:eastAsia="Times New Roman" w:hAnsiTheme="majorHAnsi" w:cstheme="majorHAnsi"/>
          <w:sz w:val="28"/>
          <w:szCs w:val="28"/>
          <w:lang w:eastAsia="en-GB"/>
        </w:rPr>
        <w:t>We will send you login details and instructions</w:t>
      </w:r>
      <w:r>
        <w:rPr>
          <w:rFonts w:asciiTheme="majorHAnsi" w:eastAsia="Times New Roman" w:hAnsiTheme="majorHAnsi" w:cstheme="majorHAnsi"/>
          <w:sz w:val="28"/>
          <w:szCs w:val="28"/>
          <w:lang w:eastAsia="en-GB"/>
        </w:rPr>
        <w:t xml:space="preserve"> when your child starts with us</w:t>
      </w:r>
      <w:r w:rsidRPr="00A4169E">
        <w:rPr>
          <w:rFonts w:asciiTheme="majorHAnsi" w:eastAsia="Times New Roman" w:hAnsiTheme="majorHAnsi" w:cstheme="majorHAnsi"/>
          <w:sz w:val="28"/>
          <w:szCs w:val="28"/>
          <w:lang w:eastAsia="en-GB"/>
        </w:rPr>
        <w:t>.</w:t>
      </w:r>
    </w:p>
    <w:p w14:paraId="5DBCD5E1" w14:textId="5E2E8879" w:rsidR="00AF03A8" w:rsidRPr="00A4169E" w:rsidRDefault="00AF03A8" w:rsidP="00AF03A8">
      <w:pPr>
        <w:spacing w:before="100" w:beforeAutospacing="1" w:after="100" w:afterAutospacing="1" w:line="240" w:lineRule="auto"/>
        <w:rPr>
          <w:rFonts w:asciiTheme="majorHAnsi" w:eastAsia="Times New Roman" w:hAnsiTheme="majorHAnsi" w:cstheme="majorHAnsi"/>
          <w:sz w:val="28"/>
          <w:szCs w:val="28"/>
          <w:lang w:eastAsia="en-GB"/>
        </w:rPr>
      </w:pPr>
      <w:r>
        <w:rPr>
          <w:rFonts w:asciiTheme="majorHAnsi" w:eastAsia="Times New Roman" w:hAnsiTheme="majorHAnsi" w:cstheme="majorHAnsi"/>
          <w:sz w:val="28"/>
          <w:szCs w:val="28"/>
          <w:lang w:eastAsia="en-GB"/>
        </w:rPr>
        <w:t>Payments must be made BEFORE children attend for extra sessions.</w:t>
      </w:r>
    </w:p>
    <w:p w14:paraId="1940FAA0" w14:textId="77777777" w:rsidR="00AF03A8" w:rsidRPr="004B1754" w:rsidRDefault="00AF03A8" w:rsidP="00AF03A8">
      <w:pPr>
        <w:rPr>
          <w:rFonts w:asciiTheme="majorHAnsi" w:hAnsiTheme="majorHAnsi" w:cstheme="majorHAnsi"/>
          <w:b/>
          <w:sz w:val="28"/>
          <w:szCs w:val="28"/>
        </w:rPr>
      </w:pPr>
      <w:r w:rsidRPr="004B1754">
        <w:rPr>
          <w:rFonts w:asciiTheme="majorHAnsi" w:hAnsiTheme="majorHAnsi" w:cstheme="majorHAnsi"/>
          <w:b/>
          <w:sz w:val="28"/>
          <w:szCs w:val="28"/>
        </w:rPr>
        <w:t>Information about eligibility and help with the cost of your childcare is available from:</w:t>
      </w:r>
    </w:p>
    <w:p w14:paraId="6CDB8BA9" w14:textId="77777777" w:rsidR="00AF03A8" w:rsidRPr="004B1754" w:rsidRDefault="00AF03A8" w:rsidP="00AF03A8">
      <w:pPr>
        <w:rPr>
          <w:rFonts w:asciiTheme="majorHAnsi" w:hAnsiTheme="majorHAnsi" w:cstheme="majorHAnsi"/>
          <w:sz w:val="28"/>
          <w:szCs w:val="28"/>
        </w:rPr>
      </w:pPr>
      <w:r w:rsidRPr="004B1754">
        <w:rPr>
          <w:rFonts w:asciiTheme="majorHAnsi" w:hAnsiTheme="majorHAnsi" w:cstheme="majorHAnsi"/>
          <w:sz w:val="28"/>
          <w:szCs w:val="28"/>
        </w:rPr>
        <w:t>Tameside Local Authority information:</w:t>
      </w:r>
    </w:p>
    <w:p w14:paraId="3D89D3CC" w14:textId="77777777" w:rsidR="00AF03A8" w:rsidRPr="004B1754" w:rsidRDefault="00000000" w:rsidP="00AF03A8">
      <w:pPr>
        <w:rPr>
          <w:rFonts w:asciiTheme="majorHAnsi" w:hAnsiTheme="majorHAnsi" w:cstheme="majorHAnsi"/>
          <w:sz w:val="28"/>
          <w:szCs w:val="28"/>
        </w:rPr>
      </w:pPr>
      <w:hyperlink r:id="rId7" w:history="1">
        <w:r w:rsidR="00AF03A8" w:rsidRPr="004B1754">
          <w:rPr>
            <w:rStyle w:val="Hyperlink"/>
            <w:rFonts w:asciiTheme="majorHAnsi" w:hAnsiTheme="majorHAnsi" w:cstheme="majorHAnsi"/>
            <w:sz w:val="28"/>
            <w:szCs w:val="28"/>
          </w:rPr>
          <w:t>https://www.tameside.gov.uk/earlyyears/elc</w:t>
        </w:r>
      </w:hyperlink>
      <w:r w:rsidR="00AF03A8" w:rsidRPr="004B1754">
        <w:rPr>
          <w:rFonts w:asciiTheme="majorHAnsi" w:hAnsiTheme="majorHAnsi" w:cstheme="majorHAnsi"/>
          <w:sz w:val="28"/>
          <w:szCs w:val="28"/>
        </w:rPr>
        <w:t xml:space="preserve"> </w:t>
      </w:r>
    </w:p>
    <w:p w14:paraId="6B8F0742" w14:textId="77777777" w:rsidR="00AF03A8" w:rsidRDefault="00AF03A8" w:rsidP="00AF03A8">
      <w:pPr>
        <w:pStyle w:val="ListParagraph"/>
        <w:ind w:left="0"/>
        <w:rPr>
          <w:rStyle w:val="Hyperlink"/>
          <w:rFonts w:asciiTheme="majorHAnsi" w:hAnsiTheme="majorHAnsi" w:cstheme="majorHAnsi"/>
          <w:sz w:val="28"/>
          <w:szCs w:val="28"/>
        </w:rPr>
      </w:pPr>
      <w:r w:rsidRPr="004B1754">
        <w:rPr>
          <w:rFonts w:asciiTheme="majorHAnsi" w:hAnsiTheme="majorHAnsi" w:cstheme="majorHAnsi"/>
          <w:sz w:val="28"/>
          <w:szCs w:val="28"/>
        </w:rPr>
        <w:t xml:space="preserve">Government tax free childcare : </w:t>
      </w:r>
      <w:hyperlink r:id="rId8" w:history="1">
        <w:r w:rsidRPr="004B1754">
          <w:rPr>
            <w:rStyle w:val="Hyperlink"/>
            <w:rFonts w:asciiTheme="majorHAnsi" w:hAnsiTheme="majorHAnsi" w:cstheme="majorHAnsi"/>
            <w:sz w:val="28"/>
            <w:szCs w:val="28"/>
          </w:rPr>
          <w:t>https://childcare-support.tax.service.gov.uk/</w:t>
        </w:r>
      </w:hyperlink>
    </w:p>
    <w:p w14:paraId="09509381" w14:textId="77777777" w:rsidR="000E2CB0" w:rsidRDefault="000E2CB0"/>
    <w:sectPr w:rsidR="000E2C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assoon Primary">
    <w:altName w:val="Arial"/>
    <w:panose1 w:val="00000000000000000000"/>
    <w:charset w:val="00"/>
    <w:family w:val="modern"/>
    <w:notTrueType/>
    <w:pitch w:val="variable"/>
    <w:sig w:usb0="00000001"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B1610"/>
    <w:multiLevelType w:val="multilevel"/>
    <w:tmpl w:val="486C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2990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3A8"/>
    <w:rsid w:val="00050662"/>
    <w:rsid w:val="000E2CB0"/>
    <w:rsid w:val="000E7267"/>
    <w:rsid w:val="004F6397"/>
    <w:rsid w:val="0079145D"/>
    <w:rsid w:val="008A7D88"/>
    <w:rsid w:val="009202A6"/>
    <w:rsid w:val="00A56103"/>
    <w:rsid w:val="00AF0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5EF0E"/>
  <w15:chartTrackingRefBased/>
  <w15:docId w15:val="{60132A57-8B4E-405A-982A-0E3571B3B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3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3A8"/>
    <w:pPr>
      <w:spacing w:after="0" w:line="240" w:lineRule="auto"/>
      <w:ind w:left="720"/>
      <w:contextualSpacing/>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AF03A8"/>
    <w:rPr>
      <w:color w:val="0563C1" w:themeColor="hyperlink"/>
      <w:u w:val="single"/>
    </w:rPr>
  </w:style>
  <w:style w:type="table" w:styleId="TableGrid">
    <w:name w:val="Table Grid"/>
    <w:basedOn w:val="TableNormal"/>
    <w:uiPriority w:val="39"/>
    <w:rsid w:val="00AF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03A8"/>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ldcare-support.tax.service.gov.uk/" TargetMode="External"/><Relationship Id="rId3" Type="http://schemas.openxmlformats.org/officeDocument/2006/relationships/settings" Target="settings.xml"/><Relationship Id="rId7" Type="http://schemas.openxmlformats.org/officeDocument/2006/relationships/hyperlink" Target="https://www.tameside.gov.uk/earlyyears/el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ildcarechoices.gov.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485</Words>
  <Characters>2769</Characters>
  <Application>Microsoft Office Word</Application>
  <DocSecurity>0</DocSecurity>
  <Lines>23</Lines>
  <Paragraphs>6</Paragraphs>
  <ScaleCrop>false</ScaleCrop>
  <Company>Enquire Learning Trust</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Taylor (OP)</dc:creator>
  <cp:keywords/>
  <dc:description/>
  <cp:lastModifiedBy>J Taylor (OP)</cp:lastModifiedBy>
  <cp:revision>6</cp:revision>
  <dcterms:created xsi:type="dcterms:W3CDTF">2026-07-15T13:08:00Z</dcterms:created>
  <dcterms:modified xsi:type="dcterms:W3CDTF">2026-07-16T08:23:00Z</dcterms:modified>
</cp:coreProperties>
</file>