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B006" w14:textId="77777777" w:rsidR="009E65F2" w:rsidRPr="00DC1222" w:rsidRDefault="009E65F2" w:rsidP="009E65F2">
      <w:pPr>
        <w:keepNext/>
        <w:spacing w:after="0" w:line="240" w:lineRule="auto"/>
        <w:outlineLvl w:val="0"/>
        <w:rPr>
          <w:rFonts w:eastAsia="Times New Roman" w:cs="Calibri"/>
          <w:bCs/>
          <w:sz w:val="28"/>
          <w:szCs w:val="28"/>
        </w:rPr>
      </w:pPr>
      <w:r>
        <w:rPr>
          <w:noProof/>
          <w:lang w:eastAsia="en-GB"/>
        </w:rPr>
        <w:drawing>
          <wp:anchor distT="0" distB="0" distL="114300" distR="114300" simplePos="0" relativeHeight="251659264" behindDoc="1" locked="0" layoutInCell="1" allowOverlap="1" wp14:anchorId="28FF666C" wp14:editId="6908FA26">
            <wp:simplePos x="0" y="0"/>
            <wp:positionH relativeFrom="margin">
              <wp:posOffset>114300</wp:posOffset>
            </wp:positionH>
            <wp:positionV relativeFrom="paragraph">
              <wp:posOffset>0</wp:posOffset>
            </wp:positionV>
            <wp:extent cx="533400" cy="631190"/>
            <wp:effectExtent l="0" t="0" r="0" b="0"/>
            <wp:wrapTight wrapText="bothSides">
              <wp:wrapPolygon edited="0">
                <wp:start x="0" y="0"/>
                <wp:lineTo x="0" y="20861"/>
                <wp:lineTo x="20829" y="2086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 xml:space="preserve">     </w:t>
      </w:r>
      <w:r w:rsidRPr="00DC1222">
        <w:rPr>
          <w:rFonts w:eastAsia="Times New Roman" w:cs="Calibri"/>
          <w:bCs/>
          <w:sz w:val="28"/>
          <w:szCs w:val="28"/>
        </w:rPr>
        <w:t>Old Hutton CE Primary School</w:t>
      </w:r>
    </w:p>
    <w:p w14:paraId="6AE68814" w14:textId="25E37A92" w:rsidR="009E65F2" w:rsidRDefault="009E65F2" w:rsidP="009E65F2">
      <w:pPr>
        <w:rPr>
          <w:b/>
          <w:sz w:val="44"/>
          <w:szCs w:val="44"/>
          <w:u w:val="single"/>
        </w:rPr>
      </w:pPr>
      <w:r w:rsidRPr="00DC1222">
        <w:rPr>
          <w:b/>
          <w:sz w:val="44"/>
          <w:szCs w:val="44"/>
        </w:rPr>
        <w:t xml:space="preserve">     </w:t>
      </w:r>
      <w:r>
        <w:rPr>
          <w:b/>
          <w:sz w:val="44"/>
          <w:szCs w:val="44"/>
          <w:u w:val="single"/>
        </w:rPr>
        <w:t xml:space="preserve">History </w:t>
      </w:r>
      <w:r>
        <w:rPr>
          <w:b/>
          <w:sz w:val="44"/>
          <w:szCs w:val="44"/>
          <w:u w:val="single"/>
        </w:rPr>
        <w:t>Provision Overview</w:t>
      </w:r>
    </w:p>
    <w:p w14:paraId="67F4B518" w14:textId="29C0E88F" w:rsidR="00753E6B" w:rsidRPr="00FB112C" w:rsidRDefault="00753E6B" w:rsidP="009412BF">
      <w:pPr>
        <w:rPr>
          <w:b/>
          <w:color w:val="000000" w:themeColor="text1"/>
          <w:sz w:val="28"/>
          <w:szCs w:val="28"/>
        </w:rPr>
      </w:pPr>
      <w:r w:rsidRPr="00FB112C">
        <w:rPr>
          <w:b/>
          <w:color w:val="000000" w:themeColor="text1"/>
          <w:sz w:val="28"/>
          <w:szCs w:val="28"/>
        </w:rPr>
        <w:t>Purpose</w:t>
      </w:r>
      <w:r w:rsidR="004C3747" w:rsidRPr="00FB112C">
        <w:rPr>
          <w:b/>
          <w:color w:val="000000" w:themeColor="text1"/>
          <w:sz w:val="28"/>
          <w:szCs w:val="28"/>
        </w:rPr>
        <w:t xml:space="preserve"> </w:t>
      </w:r>
    </w:p>
    <w:p w14:paraId="31D43FEC" w14:textId="662F2A16" w:rsidR="00753E6B" w:rsidRPr="009412BF" w:rsidRDefault="00276BD5" w:rsidP="009412BF">
      <w:pPr>
        <w:rPr>
          <w:color w:val="000000" w:themeColor="text1"/>
          <w:sz w:val="24"/>
          <w:szCs w:val="24"/>
        </w:rPr>
      </w:pPr>
      <w:r w:rsidRPr="009412BF">
        <w:rPr>
          <w:color w:val="000000" w:themeColor="text1"/>
          <w:sz w:val="24"/>
          <w:szCs w:val="24"/>
        </w:rPr>
        <w:t xml:space="preserve">The purposes </w:t>
      </w:r>
      <w:r w:rsidR="009412BF">
        <w:rPr>
          <w:color w:val="000000" w:themeColor="text1"/>
          <w:sz w:val="24"/>
          <w:szCs w:val="24"/>
        </w:rPr>
        <w:t>of</w:t>
      </w:r>
      <w:r w:rsidRPr="009412BF">
        <w:rPr>
          <w:color w:val="000000" w:themeColor="text1"/>
          <w:sz w:val="24"/>
          <w:szCs w:val="24"/>
        </w:rPr>
        <w:t xml:space="preserve"> this policy are to:</w:t>
      </w:r>
    </w:p>
    <w:p w14:paraId="36A51148" w14:textId="6E9AE1D7" w:rsidR="00276BD5" w:rsidRPr="009412BF" w:rsidRDefault="00276BD5" w:rsidP="009412BF">
      <w:pPr>
        <w:pStyle w:val="ListParagraph"/>
        <w:numPr>
          <w:ilvl w:val="0"/>
          <w:numId w:val="1"/>
        </w:numPr>
        <w:rPr>
          <w:color w:val="000000" w:themeColor="text1"/>
          <w:sz w:val="24"/>
          <w:szCs w:val="24"/>
        </w:rPr>
      </w:pPr>
      <w:r w:rsidRPr="009412BF">
        <w:rPr>
          <w:color w:val="000000" w:themeColor="text1"/>
          <w:sz w:val="24"/>
          <w:szCs w:val="24"/>
        </w:rPr>
        <w:t>Highlight the importance and value our school attac</w:t>
      </w:r>
      <w:r w:rsidR="00BC372C" w:rsidRPr="009412BF">
        <w:rPr>
          <w:color w:val="000000" w:themeColor="text1"/>
          <w:sz w:val="24"/>
          <w:szCs w:val="24"/>
        </w:rPr>
        <w:t xml:space="preserve">hes to pupils </w:t>
      </w:r>
      <w:r w:rsidR="009412BF">
        <w:rPr>
          <w:color w:val="000000" w:themeColor="text1"/>
          <w:sz w:val="24"/>
          <w:szCs w:val="24"/>
        </w:rPr>
        <w:t xml:space="preserve">being enthused about </w:t>
      </w:r>
      <w:r w:rsidR="00BC372C" w:rsidRPr="009412BF">
        <w:rPr>
          <w:color w:val="000000" w:themeColor="text1"/>
          <w:sz w:val="24"/>
          <w:szCs w:val="24"/>
        </w:rPr>
        <w:t>learning History</w:t>
      </w:r>
      <w:r w:rsidR="00823A2C" w:rsidRPr="009412BF">
        <w:rPr>
          <w:color w:val="000000" w:themeColor="text1"/>
          <w:sz w:val="24"/>
          <w:szCs w:val="24"/>
        </w:rPr>
        <w:t xml:space="preserve"> and developing as young </w:t>
      </w:r>
      <w:r w:rsidR="00BC372C" w:rsidRPr="009412BF">
        <w:rPr>
          <w:color w:val="000000" w:themeColor="text1"/>
          <w:sz w:val="24"/>
          <w:szCs w:val="24"/>
        </w:rPr>
        <w:t>historians</w:t>
      </w:r>
      <w:r w:rsidR="009412BF">
        <w:rPr>
          <w:color w:val="000000" w:themeColor="text1"/>
          <w:sz w:val="24"/>
          <w:szCs w:val="24"/>
        </w:rPr>
        <w:t xml:space="preserve"> themselves;</w:t>
      </w:r>
    </w:p>
    <w:p w14:paraId="7594DB1C" w14:textId="5E453439" w:rsidR="00753E6B" w:rsidRPr="009412BF" w:rsidRDefault="00276BD5" w:rsidP="009412BF">
      <w:pPr>
        <w:pStyle w:val="ListParagraph"/>
        <w:numPr>
          <w:ilvl w:val="0"/>
          <w:numId w:val="1"/>
        </w:numPr>
        <w:rPr>
          <w:color w:val="000000" w:themeColor="text1"/>
          <w:sz w:val="24"/>
          <w:szCs w:val="24"/>
        </w:rPr>
      </w:pPr>
      <w:r w:rsidRPr="009412BF">
        <w:rPr>
          <w:color w:val="000000" w:themeColor="text1"/>
          <w:sz w:val="24"/>
          <w:szCs w:val="24"/>
        </w:rPr>
        <w:t>R</w:t>
      </w:r>
      <w:r w:rsidR="00753E6B" w:rsidRPr="009412BF">
        <w:rPr>
          <w:color w:val="000000" w:themeColor="text1"/>
          <w:sz w:val="24"/>
          <w:szCs w:val="24"/>
        </w:rPr>
        <w:t xml:space="preserve">ecognise and establish an entitlement to learning and teaching in </w:t>
      </w:r>
      <w:r w:rsidR="00BC372C" w:rsidRPr="009412BF">
        <w:rPr>
          <w:color w:val="000000" w:themeColor="text1"/>
          <w:sz w:val="24"/>
          <w:szCs w:val="24"/>
        </w:rPr>
        <w:t>History</w:t>
      </w:r>
      <w:r w:rsidR="00753E6B" w:rsidRPr="009412BF">
        <w:rPr>
          <w:color w:val="000000" w:themeColor="text1"/>
          <w:sz w:val="24"/>
          <w:szCs w:val="24"/>
        </w:rPr>
        <w:t xml:space="preserve"> for all </w:t>
      </w:r>
      <w:r w:rsidR="00775A2D">
        <w:rPr>
          <w:color w:val="000000" w:themeColor="text1"/>
          <w:sz w:val="24"/>
          <w:szCs w:val="24"/>
        </w:rPr>
        <w:t xml:space="preserve">of </w:t>
      </w:r>
      <w:r w:rsidR="00753E6B" w:rsidRPr="009412BF">
        <w:rPr>
          <w:color w:val="000000" w:themeColor="text1"/>
          <w:sz w:val="24"/>
          <w:szCs w:val="24"/>
        </w:rPr>
        <w:t>our pupils as a statutory educational requirement;</w:t>
      </w:r>
    </w:p>
    <w:p w14:paraId="6AA6A6D9" w14:textId="099CD56E" w:rsidR="00753E6B" w:rsidRPr="009412BF" w:rsidRDefault="00276BD5" w:rsidP="009412BF">
      <w:pPr>
        <w:pStyle w:val="ListParagraph"/>
        <w:numPr>
          <w:ilvl w:val="0"/>
          <w:numId w:val="1"/>
        </w:numPr>
        <w:rPr>
          <w:color w:val="000000" w:themeColor="text1"/>
          <w:sz w:val="24"/>
          <w:szCs w:val="24"/>
        </w:rPr>
      </w:pPr>
      <w:r w:rsidRPr="009412BF">
        <w:rPr>
          <w:color w:val="000000" w:themeColor="text1"/>
          <w:sz w:val="24"/>
          <w:szCs w:val="24"/>
        </w:rPr>
        <w:t>M</w:t>
      </w:r>
      <w:r w:rsidR="00753E6B" w:rsidRPr="009412BF">
        <w:rPr>
          <w:color w:val="000000" w:themeColor="text1"/>
          <w:sz w:val="24"/>
          <w:szCs w:val="24"/>
        </w:rPr>
        <w:t xml:space="preserve">ake explicit our expectations in terms of subject outcomes and </w:t>
      </w:r>
      <w:r w:rsidR="00775A2D">
        <w:rPr>
          <w:color w:val="000000" w:themeColor="text1"/>
          <w:sz w:val="24"/>
          <w:szCs w:val="24"/>
        </w:rPr>
        <w:t>standards</w:t>
      </w:r>
      <w:r w:rsidR="00BC372C" w:rsidRPr="009412BF">
        <w:rPr>
          <w:color w:val="000000" w:themeColor="text1"/>
          <w:sz w:val="24"/>
          <w:szCs w:val="24"/>
        </w:rPr>
        <w:t xml:space="preserve"> for pupils in History</w:t>
      </w:r>
      <w:r w:rsidR="00753E6B" w:rsidRPr="009412BF">
        <w:rPr>
          <w:color w:val="000000" w:themeColor="text1"/>
          <w:sz w:val="24"/>
          <w:szCs w:val="24"/>
        </w:rPr>
        <w:t xml:space="preserve"> as they progress through the school</w:t>
      </w:r>
      <w:r w:rsidR="00775A2D">
        <w:rPr>
          <w:color w:val="000000" w:themeColor="text1"/>
          <w:sz w:val="24"/>
          <w:szCs w:val="24"/>
        </w:rPr>
        <w:t xml:space="preserve"> EYFS – Year 6;</w:t>
      </w:r>
    </w:p>
    <w:p w14:paraId="165BBF68" w14:textId="3D9DE7BC" w:rsidR="00753E6B" w:rsidRPr="009412BF" w:rsidRDefault="00276BD5" w:rsidP="009412BF">
      <w:pPr>
        <w:pStyle w:val="ListParagraph"/>
        <w:numPr>
          <w:ilvl w:val="0"/>
          <w:numId w:val="1"/>
        </w:numPr>
        <w:rPr>
          <w:color w:val="000000" w:themeColor="text1"/>
          <w:sz w:val="24"/>
          <w:szCs w:val="24"/>
        </w:rPr>
      </w:pPr>
      <w:r w:rsidRPr="009412BF">
        <w:rPr>
          <w:color w:val="000000" w:themeColor="text1"/>
          <w:sz w:val="24"/>
          <w:szCs w:val="24"/>
        </w:rPr>
        <w:t>E</w:t>
      </w:r>
      <w:r w:rsidR="00753E6B" w:rsidRPr="009412BF">
        <w:rPr>
          <w:color w:val="000000" w:themeColor="text1"/>
          <w:sz w:val="24"/>
          <w:szCs w:val="24"/>
        </w:rPr>
        <w:t xml:space="preserve">nsure </w:t>
      </w:r>
      <w:r w:rsidR="00775A2D">
        <w:rPr>
          <w:color w:val="000000" w:themeColor="text1"/>
          <w:sz w:val="24"/>
          <w:szCs w:val="24"/>
        </w:rPr>
        <w:t>sequencing</w:t>
      </w:r>
      <w:r w:rsidR="00753E6B" w:rsidRPr="009412BF">
        <w:rPr>
          <w:color w:val="000000" w:themeColor="text1"/>
          <w:sz w:val="24"/>
          <w:szCs w:val="24"/>
        </w:rPr>
        <w:t xml:space="preserve"> and progres</w:t>
      </w:r>
      <w:r w:rsidRPr="009412BF">
        <w:rPr>
          <w:color w:val="000000" w:themeColor="text1"/>
          <w:sz w:val="24"/>
          <w:szCs w:val="24"/>
        </w:rPr>
        <w:t xml:space="preserve">sion in terms of subject </w:t>
      </w:r>
      <w:r w:rsidR="00775A2D">
        <w:rPr>
          <w:color w:val="000000" w:themeColor="text1"/>
          <w:sz w:val="24"/>
          <w:szCs w:val="24"/>
        </w:rPr>
        <w:t xml:space="preserve">substantive and disciplinary </w:t>
      </w:r>
      <w:r w:rsidRPr="009412BF">
        <w:rPr>
          <w:color w:val="000000" w:themeColor="text1"/>
          <w:sz w:val="24"/>
          <w:szCs w:val="24"/>
        </w:rPr>
        <w:t xml:space="preserve">knowledge, </w:t>
      </w:r>
      <w:r w:rsidR="00775A2D">
        <w:rPr>
          <w:color w:val="000000" w:themeColor="text1"/>
          <w:sz w:val="24"/>
          <w:szCs w:val="24"/>
        </w:rPr>
        <w:t>conceptual development and the acquisition of increasingly sophisticated subject language, vocabulary and key terms;</w:t>
      </w:r>
    </w:p>
    <w:p w14:paraId="58CAB3D3" w14:textId="582D46F0" w:rsidR="00276BD5" w:rsidRPr="009412BF" w:rsidRDefault="00276BD5" w:rsidP="009412BF">
      <w:pPr>
        <w:pStyle w:val="ListParagraph"/>
        <w:numPr>
          <w:ilvl w:val="0"/>
          <w:numId w:val="1"/>
        </w:numPr>
        <w:rPr>
          <w:color w:val="000000" w:themeColor="text1"/>
          <w:sz w:val="24"/>
          <w:szCs w:val="24"/>
        </w:rPr>
      </w:pPr>
      <w:r w:rsidRPr="009412BF">
        <w:rPr>
          <w:color w:val="000000" w:themeColor="text1"/>
          <w:sz w:val="24"/>
          <w:szCs w:val="24"/>
        </w:rPr>
        <w:t>Clarify how we will assess</w:t>
      </w:r>
      <w:r w:rsidR="00775A2D">
        <w:rPr>
          <w:color w:val="000000" w:themeColor="text1"/>
          <w:sz w:val="24"/>
          <w:szCs w:val="24"/>
        </w:rPr>
        <w:t xml:space="preserve"> </w:t>
      </w:r>
      <w:r w:rsidRPr="009412BF">
        <w:rPr>
          <w:color w:val="000000" w:themeColor="text1"/>
          <w:sz w:val="24"/>
          <w:szCs w:val="24"/>
        </w:rPr>
        <w:t>the perfor</w:t>
      </w:r>
      <w:r w:rsidR="00BC372C" w:rsidRPr="009412BF">
        <w:rPr>
          <w:color w:val="000000" w:themeColor="text1"/>
          <w:sz w:val="24"/>
          <w:szCs w:val="24"/>
        </w:rPr>
        <w:t>mance of our pupils in History</w:t>
      </w:r>
      <w:r w:rsidRPr="009412BF">
        <w:rPr>
          <w:color w:val="000000" w:themeColor="text1"/>
          <w:sz w:val="24"/>
          <w:szCs w:val="24"/>
        </w:rPr>
        <w:t xml:space="preserve"> </w:t>
      </w:r>
      <w:r w:rsidR="00775A2D">
        <w:rPr>
          <w:color w:val="000000" w:themeColor="text1"/>
          <w:sz w:val="24"/>
          <w:szCs w:val="24"/>
        </w:rPr>
        <w:t xml:space="preserve">in relation to clearly identified end points of learning </w:t>
      </w:r>
      <w:r w:rsidRPr="009412BF">
        <w:rPr>
          <w:color w:val="000000" w:themeColor="text1"/>
          <w:sz w:val="24"/>
          <w:szCs w:val="24"/>
        </w:rPr>
        <w:t>as they progress through the school;</w:t>
      </w:r>
    </w:p>
    <w:p w14:paraId="73618495" w14:textId="11CAFC66" w:rsidR="00276BD5" w:rsidRDefault="00775A2D" w:rsidP="009412BF">
      <w:pPr>
        <w:pStyle w:val="ListParagraph"/>
        <w:numPr>
          <w:ilvl w:val="0"/>
          <w:numId w:val="1"/>
        </w:numPr>
        <w:rPr>
          <w:color w:val="000000" w:themeColor="text1"/>
          <w:sz w:val="24"/>
          <w:szCs w:val="24"/>
        </w:rPr>
      </w:pPr>
      <w:r>
        <w:rPr>
          <w:color w:val="000000" w:themeColor="text1"/>
          <w:sz w:val="24"/>
          <w:szCs w:val="24"/>
        </w:rPr>
        <w:t>Detail</w:t>
      </w:r>
      <w:r w:rsidR="00276BD5" w:rsidRPr="009412BF">
        <w:rPr>
          <w:color w:val="000000" w:themeColor="text1"/>
          <w:sz w:val="24"/>
          <w:szCs w:val="24"/>
        </w:rPr>
        <w:t xml:space="preserve"> th</w:t>
      </w:r>
      <w:r w:rsidR="00BC372C" w:rsidRPr="009412BF">
        <w:rPr>
          <w:color w:val="000000" w:themeColor="text1"/>
          <w:sz w:val="24"/>
          <w:szCs w:val="24"/>
        </w:rPr>
        <w:t>e approach to learning and teaching History</w:t>
      </w:r>
      <w:r w:rsidR="00276BD5" w:rsidRPr="009412BF">
        <w:rPr>
          <w:color w:val="000000" w:themeColor="text1"/>
          <w:sz w:val="24"/>
          <w:szCs w:val="24"/>
        </w:rPr>
        <w:t xml:space="preserve"> our</w:t>
      </w:r>
      <w:r w:rsidR="00BC372C" w:rsidRPr="009412BF">
        <w:rPr>
          <w:color w:val="000000" w:themeColor="text1"/>
          <w:sz w:val="24"/>
          <w:szCs w:val="24"/>
        </w:rPr>
        <w:t xml:space="preserve"> school has adopted</w:t>
      </w:r>
      <w:r w:rsidR="00276BD5" w:rsidRPr="009412BF">
        <w:rPr>
          <w:color w:val="000000" w:themeColor="text1"/>
          <w:sz w:val="24"/>
          <w:szCs w:val="24"/>
        </w:rPr>
        <w:t xml:space="preserve"> through </w:t>
      </w:r>
      <w:r w:rsidR="00761E9A" w:rsidRPr="009412BF">
        <w:rPr>
          <w:color w:val="000000" w:themeColor="text1"/>
          <w:sz w:val="24"/>
          <w:szCs w:val="24"/>
        </w:rPr>
        <w:t xml:space="preserve"> key question</w:t>
      </w:r>
      <w:r w:rsidR="00276BD5" w:rsidRPr="009412BF">
        <w:rPr>
          <w:color w:val="000000" w:themeColor="text1"/>
          <w:sz w:val="24"/>
          <w:szCs w:val="24"/>
        </w:rPr>
        <w:t xml:space="preserve"> </w:t>
      </w:r>
      <w:r w:rsidR="00761E9A" w:rsidRPr="009412BF">
        <w:rPr>
          <w:color w:val="000000" w:themeColor="text1"/>
          <w:sz w:val="24"/>
          <w:szCs w:val="24"/>
        </w:rPr>
        <w:t>led</w:t>
      </w:r>
      <w:r>
        <w:rPr>
          <w:color w:val="000000" w:themeColor="text1"/>
          <w:sz w:val="24"/>
          <w:szCs w:val="24"/>
        </w:rPr>
        <w:t xml:space="preserve"> and carefully structured </w:t>
      </w:r>
      <w:r w:rsidR="00761E9A" w:rsidRPr="009412BF">
        <w:rPr>
          <w:color w:val="000000" w:themeColor="text1"/>
          <w:sz w:val="24"/>
          <w:szCs w:val="24"/>
        </w:rPr>
        <w:t xml:space="preserve">enquiries which </w:t>
      </w:r>
      <w:r>
        <w:rPr>
          <w:color w:val="000000" w:themeColor="text1"/>
          <w:sz w:val="24"/>
          <w:szCs w:val="24"/>
        </w:rPr>
        <w:t>enable our pupils to understand how historians construct k</w:t>
      </w:r>
      <w:r w:rsidR="007E6BC3">
        <w:rPr>
          <w:color w:val="000000" w:themeColor="text1"/>
          <w:sz w:val="24"/>
          <w:szCs w:val="24"/>
        </w:rPr>
        <w:t>nowledge and develop narratives;</w:t>
      </w:r>
    </w:p>
    <w:p w14:paraId="4A41B119" w14:textId="1AD2C544" w:rsidR="00FB112C" w:rsidRDefault="00FB112C" w:rsidP="00FB112C">
      <w:pPr>
        <w:pStyle w:val="ListParagraph"/>
        <w:numPr>
          <w:ilvl w:val="0"/>
          <w:numId w:val="1"/>
        </w:numPr>
        <w:rPr>
          <w:rFonts w:cstheme="minorHAnsi"/>
          <w:sz w:val="24"/>
          <w:szCs w:val="24"/>
        </w:rPr>
      </w:pPr>
      <w:r>
        <w:rPr>
          <w:rFonts w:cstheme="minorHAnsi"/>
          <w:sz w:val="24"/>
          <w:szCs w:val="24"/>
        </w:rPr>
        <w:t>Provi</w:t>
      </w:r>
      <w:r w:rsidR="007E6BC3">
        <w:rPr>
          <w:rFonts w:cstheme="minorHAnsi"/>
          <w:sz w:val="24"/>
          <w:szCs w:val="24"/>
        </w:rPr>
        <w:t>d</w:t>
      </w:r>
      <w:r>
        <w:rPr>
          <w:rFonts w:cstheme="minorHAnsi"/>
          <w:sz w:val="24"/>
          <w:szCs w:val="24"/>
        </w:rPr>
        <w:t xml:space="preserve">e an overview of how standards in </w:t>
      </w:r>
      <w:r w:rsidR="00396F72">
        <w:rPr>
          <w:rFonts w:cstheme="minorHAnsi"/>
          <w:sz w:val="24"/>
          <w:szCs w:val="24"/>
        </w:rPr>
        <w:t>History</w:t>
      </w:r>
      <w:r>
        <w:rPr>
          <w:rFonts w:cstheme="minorHAnsi"/>
          <w:sz w:val="24"/>
          <w:szCs w:val="24"/>
        </w:rPr>
        <w:t xml:space="preserve"> will be monitored and evaluated and professional development needs of colleagues identified.</w:t>
      </w:r>
    </w:p>
    <w:p w14:paraId="5D3DE57D" w14:textId="123A4354" w:rsidR="00FB112C" w:rsidRPr="00FB112C" w:rsidRDefault="00FB112C" w:rsidP="00FB112C">
      <w:pPr>
        <w:rPr>
          <w:rFonts w:cstheme="minorHAnsi"/>
          <w:b/>
          <w:bCs/>
          <w:sz w:val="28"/>
          <w:szCs w:val="28"/>
        </w:rPr>
      </w:pPr>
      <w:r w:rsidRPr="00FB112C">
        <w:rPr>
          <w:rFonts w:cstheme="minorHAnsi"/>
          <w:b/>
          <w:bCs/>
          <w:sz w:val="28"/>
          <w:szCs w:val="28"/>
        </w:rPr>
        <w:t>Curriculum vision</w:t>
      </w:r>
    </w:p>
    <w:p w14:paraId="0E75E4FF" w14:textId="02A4F5F4" w:rsidR="00FD3BC3" w:rsidRPr="00364145" w:rsidRDefault="00FB112C" w:rsidP="00823A2C">
      <w:pPr>
        <w:rPr>
          <w:color w:val="000000" w:themeColor="text1"/>
          <w:sz w:val="24"/>
          <w:szCs w:val="24"/>
        </w:rPr>
      </w:pPr>
      <w:r w:rsidRPr="00364145">
        <w:rPr>
          <w:color w:val="000000" w:themeColor="text1"/>
          <w:sz w:val="24"/>
          <w:szCs w:val="24"/>
        </w:rPr>
        <w:t xml:space="preserve">The study of History supports our pupils to build a temporal awareness and a </w:t>
      </w:r>
      <w:r w:rsidR="00364145">
        <w:rPr>
          <w:color w:val="000000" w:themeColor="text1"/>
          <w:sz w:val="24"/>
          <w:szCs w:val="24"/>
        </w:rPr>
        <w:t xml:space="preserve">developing </w:t>
      </w:r>
      <w:r w:rsidRPr="00364145">
        <w:rPr>
          <w:color w:val="000000" w:themeColor="text1"/>
          <w:sz w:val="24"/>
          <w:szCs w:val="24"/>
        </w:rPr>
        <w:t xml:space="preserve">sense of identity as they come to understand their place in the </w:t>
      </w:r>
      <w:r w:rsidR="00364145" w:rsidRPr="00364145">
        <w:rPr>
          <w:color w:val="000000" w:themeColor="text1"/>
          <w:sz w:val="24"/>
          <w:szCs w:val="24"/>
        </w:rPr>
        <w:t>story of human development</w:t>
      </w:r>
      <w:r w:rsidR="00A61BBC" w:rsidRPr="00364145">
        <w:rPr>
          <w:color w:val="000000" w:themeColor="text1"/>
          <w:sz w:val="24"/>
          <w:szCs w:val="24"/>
        </w:rPr>
        <w:t xml:space="preserve">. </w:t>
      </w:r>
      <w:r w:rsidR="00364145" w:rsidRPr="00364145">
        <w:rPr>
          <w:color w:val="000000" w:themeColor="text1"/>
          <w:sz w:val="24"/>
          <w:szCs w:val="24"/>
        </w:rPr>
        <w:t xml:space="preserve">As a school we recognise </w:t>
      </w:r>
      <w:r w:rsidR="00364145">
        <w:rPr>
          <w:color w:val="000000" w:themeColor="text1"/>
          <w:sz w:val="24"/>
          <w:szCs w:val="24"/>
        </w:rPr>
        <w:t xml:space="preserve">that </w:t>
      </w:r>
      <w:r w:rsidR="00364145" w:rsidRPr="00364145">
        <w:rPr>
          <w:color w:val="000000" w:themeColor="text1"/>
          <w:sz w:val="24"/>
          <w:szCs w:val="24"/>
        </w:rPr>
        <w:t>e</w:t>
      </w:r>
      <w:r w:rsidR="007E0244" w:rsidRPr="00364145">
        <w:rPr>
          <w:color w:val="000000" w:themeColor="text1"/>
          <w:sz w:val="24"/>
          <w:szCs w:val="24"/>
        </w:rPr>
        <w:t>ngaging children and young people in investigating questions about people and events in the past helps them to better understand their lives today, the contested nature of knowledge and prepares them for the future as more informed citizens</w:t>
      </w:r>
      <w:r w:rsidR="00A61BBC" w:rsidRPr="00364145">
        <w:rPr>
          <w:color w:val="000000" w:themeColor="text1"/>
          <w:sz w:val="24"/>
          <w:szCs w:val="24"/>
        </w:rPr>
        <w:t>.</w:t>
      </w:r>
      <w:r w:rsidR="00A61BBC">
        <w:rPr>
          <w:color w:val="000000" w:themeColor="text1"/>
          <w:sz w:val="24"/>
          <w:szCs w:val="24"/>
        </w:rPr>
        <w:t xml:space="preserve"> </w:t>
      </w:r>
      <w:r w:rsidR="00FD3BC3" w:rsidRPr="00364145">
        <w:rPr>
          <w:color w:val="000000" w:themeColor="text1"/>
          <w:sz w:val="24"/>
          <w:szCs w:val="24"/>
        </w:rPr>
        <w:t xml:space="preserve">Engaging </w:t>
      </w:r>
      <w:r w:rsidR="00364145" w:rsidRPr="00364145">
        <w:rPr>
          <w:color w:val="000000" w:themeColor="text1"/>
          <w:sz w:val="24"/>
          <w:szCs w:val="24"/>
        </w:rPr>
        <w:t xml:space="preserve">our </w:t>
      </w:r>
      <w:r w:rsidR="00FD3BC3" w:rsidRPr="00364145">
        <w:rPr>
          <w:color w:val="000000" w:themeColor="text1"/>
          <w:sz w:val="24"/>
          <w:szCs w:val="24"/>
        </w:rPr>
        <w:t>pupils with a relevant, exciting and challenging History curriculum which inspires curiosity and is appropriate for preparing them for an adult life in the 21</w:t>
      </w:r>
      <w:r w:rsidR="00FD3BC3" w:rsidRPr="00364145">
        <w:rPr>
          <w:color w:val="000000" w:themeColor="text1"/>
          <w:sz w:val="24"/>
          <w:szCs w:val="24"/>
          <w:vertAlign w:val="superscript"/>
        </w:rPr>
        <w:t>st</w:t>
      </w:r>
      <w:r w:rsidR="00FD3BC3" w:rsidRPr="00364145">
        <w:rPr>
          <w:color w:val="000000" w:themeColor="text1"/>
          <w:sz w:val="24"/>
          <w:szCs w:val="24"/>
        </w:rPr>
        <w:t xml:space="preserve"> century is</w:t>
      </w:r>
      <w:r w:rsidR="002755AB" w:rsidRPr="00364145">
        <w:rPr>
          <w:color w:val="000000" w:themeColor="text1"/>
          <w:sz w:val="24"/>
          <w:szCs w:val="24"/>
        </w:rPr>
        <w:t xml:space="preserve"> essential since it:</w:t>
      </w:r>
    </w:p>
    <w:p w14:paraId="5BDED0B1" w14:textId="2BD70C1F" w:rsidR="00A05D7B" w:rsidRPr="00C415AE" w:rsidRDefault="00A05D7B" w:rsidP="00C415AE">
      <w:pPr>
        <w:pStyle w:val="ListParagraph"/>
        <w:numPr>
          <w:ilvl w:val="0"/>
          <w:numId w:val="14"/>
        </w:numPr>
        <w:rPr>
          <w:color w:val="000000" w:themeColor="text1"/>
          <w:sz w:val="24"/>
          <w:szCs w:val="24"/>
        </w:rPr>
      </w:pPr>
      <w:r w:rsidRPr="00C415AE">
        <w:rPr>
          <w:color w:val="000000" w:themeColor="text1"/>
          <w:sz w:val="24"/>
          <w:szCs w:val="24"/>
        </w:rPr>
        <w:t xml:space="preserve">Helps </w:t>
      </w:r>
      <w:r w:rsidR="00364145" w:rsidRPr="00C415AE">
        <w:rPr>
          <w:color w:val="000000" w:themeColor="text1"/>
          <w:sz w:val="24"/>
          <w:szCs w:val="24"/>
        </w:rPr>
        <w:t xml:space="preserve">them </w:t>
      </w:r>
      <w:r w:rsidRPr="00C415AE">
        <w:rPr>
          <w:color w:val="000000" w:themeColor="text1"/>
          <w:sz w:val="24"/>
          <w:szCs w:val="24"/>
        </w:rPr>
        <w:t xml:space="preserve">to understand the complexity of people’s lives, the process of change, the diversity of societies and relationships between different groups, as well as </w:t>
      </w:r>
      <w:r w:rsidR="00364145" w:rsidRPr="00C415AE">
        <w:rPr>
          <w:color w:val="000000" w:themeColor="text1"/>
          <w:sz w:val="24"/>
          <w:szCs w:val="24"/>
        </w:rPr>
        <w:t xml:space="preserve">some of </w:t>
      </w:r>
      <w:r w:rsidRPr="00C415AE">
        <w:rPr>
          <w:color w:val="000000" w:themeColor="text1"/>
          <w:sz w:val="24"/>
          <w:szCs w:val="24"/>
        </w:rPr>
        <w:t>the challenges of their time;</w:t>
      </w:r>
    </w:p>
    <w:p w14:paraId="0DF91023" w14:textId="77777777" w:rsidR="002755AB" w:rsidRPr="00C415AE" w:rsidRDefault="002755AB" w:rsidP="00C415AE">
      <w:pPr>
        <w:pStyle w:val="ListParagraph"/>
        <w:numPr>
          <w:ilvl w:val="0"/>
          <w:numId w:val="14"/>
        </w:numPr>
        <w:rPr>
          <w:color w:val="000000" w:themeColor="text1"/>
          <w:sz w:val="24"/>
          <w:szCs w:val="24"/>
        </w:rPr>
      </w:pPr>
      <w:r w:rsidRPr="00C415AE">
        <w:rPr>
          <w:color w:val="000000" w:themeColor="text1"/>
          <w:sz w:val="24"/>
          <w:szCs w:val="24"/>
        </w:rPr>
        <w:t xml:space="preserve">Develops skills of critical thinking which means making reasoned judgements that are logical and well thought out and not merely accepting arguments and conclusions as they are presented but  </w:t>
      </w:r>
      <w:r w:rsidR="00A05D7B" w:rsidRPr="00C415AE">
        <w:rPr>
          <w:color w:val="000000" w:themeColor="text1"/>
          <w:sz w:val="24"/>
          <w:szCs w:val="24"/>
        </w:rPr>
        <w:t xml:space="preserve">having a healthy, discerning and </w:t>
      </w:r>
      <w:r w:rsidRPr="00C415AE">
        <w:rPr>
          <w:color w:val="000000" w:themeColor="text1"/>
          <w:sz w:val="24"/>
          <w:szCs w:val="24"/>
        </w:rPr>
        <w:t>questioning attitude about new information;</w:t>
      </w:r>
    </w:p>
    <w:p w14:paraId="26ECCF88" w14:textId="68725EB6" w:rsidR="00057C2A" w:rsidRPr="00C415AE" w:rsidRDefault="00057C2A" w:rsidP="00C415AE">
      <w:pPr>
        <w:pStyle w:val="ListParagraph"/>
        <w:numPr>
          <w:ilvl w:val="0"/>
          <w:numId w:val="14"/>
        </w:numPr>
        <w:rPr>
          <w:color w:val="000000" w:themeColor="text1"/>
          <w:sz w:val="24"/>
          <w:szCs w:val="24"/>
        </w:rPr>
      </w:pPr>
      <w:r w:rsidRPr="00C415AE">
        <w:rPr>
          <w:color w:val="000000" w:themeColor="text1"/>
          <w:sz w:val="24"/>
          <w:szCs w:val="24"/>
        </w:rPr>
        <w:lastRenderedPageBreak/>
        <w:t>Support</w:t>
      </w:r>
      <w:r w:rsidR="002755AB" w:rsidRPr="00C415AE">
        <w:rPr>
          <w:color w:val="000000" w:themeColor="text1"/>
          <w:sz w:val="24"/>
          <w:szCs w:val="24"/>
        </w:rPr>
        <w:t>s</w:t>
      </w:r>
      <w:r w:rsidRPr="00C415AE">
        <w:rPr>
          <w:color w:val="000000" w:themeColor="text1"/>
          <w:sz w:val="24"/>
          <w:szCs w:val="24"/>
        </w:rPr>
        <w:t xml:space="preserve"> </w:t>
      </w:r>
      <w:r w:rsidR="00364145" w:rsidRPr="00C415AE">
        <w:rPr>
          <w:color w:val="000000" w:themeColor="text1"/>
          <w:sz w:val="24"/>
          <w:szCs w:val="24"/>
        </w:rPr>
        <w:t>them</w:t>
      </w:r>
      <w:r w:rsidRPr="00C415AE">
        <w:rPr>
          <w:color w:val="000000" w:themeColor="text1"/>
          <w:sz w:val="24"/>
          <w:szCs w:val="24"/>
        </w:rPr>
        <w:t xml:space="preserve"> to appreciate that all knowledge is socially constructed and</w:t>
      </w:r>
      <w:r w:rsidR="002755AB" w:rsidRPr="00C415AE">
        <w:rPr>
          <w:color w:val="000000" w:themeColor="text1"/>
          <w:sz w:val="24"/>
          <w:szCs w:val="24"/>
        </w:rPr>
        <w:t xml:space="preserve"> </w:t>
      </w:r>
      <w:r w:rsidRPr="00C415AE">
        <w:rPr>
          <w:color w:val="000000" w:themeColor="text1"/>
          <w:sz w:val="24"/>
          <w:szCs w:val="24"/>
        </w:rPr>
        <w:t xml:space="preserve">its </w:t>
      </w:r>
      <w:r w:rsidR="002755AB" w:rsidRPr="00C415AE">
        <w:rPr>
          <w:color w:val="000000" w:themeColor="text1"/>
          <w:sz w:val="24"/>
          <w:szCs w:val="24"/>
        </w:rPr>
        <w:t xml:space="preserve">objectivity and </w:t>
      </w:r>
      <w:r w:rsidRPr="00C415AE">
        <w:rPr>
          <w:color w:val="000000" w:themeColor="text1"/>
          <w:sz w:val="24"/>
          <w:szCs w:val="24"/>
        </w:rPr>
        <w:t xml:space="preserve">reliability is </w:t>
      </w:r>
      <w:r w:rsidR="002755AB" w:rsidRPr="00C415AE">
        <w:rPr>
          <w:color w:val="000000" w:themeColor="text1"/>
          <w:sz w:val="24"/>
          <w:szCs w:val="24"/>
        </w:rPr>
        <w:t xml:space="preserve">therefore open </w:t>
      </w:r>
      <w:r w:rsidRPr="00C415AE">
        <w:rPr>
          <w:color w:val="000000" w:themeColor="text1"/>
          <w:sz w:val="24"/>
          <w:szCs w:val="24"/>
        </w:rPr>
        <w:t xml:space="preserve">to </w:t>
      </w:r>
      <w:r w:rsidR="00364145" w:rsidRPr="00C415AE">
        <w:rPr>
          <w:color w:val="000000" w:themeColor="text1"/>
          <w:sz w:val="24"/>
          <w:szCs w:val="24"/>
        </w:rPr>
        <w:t>critiquing</w:t>
      </w:r>
      <w:r w:rsidR="002755AB" w:rsidRPr="00C415AE">
        <w:rPr>
          <w:color w:val="000000" w:themeColor="text1"/>
          <w:sz w:val="24"/>
          <w:szCs w:val="24"/>
        </w:rPr>
        <w:t xml:space="preserve"> through asking perceptive questions, weighing evidence, sifting arguments and developing perspective and judgement;</w:t>
      </w:r>
    </w:p>
    <w:p w14:paraId="65E24C73" w14:textId="045D30E6" w:rsidR="00FD3BC3" w:rsidRPr="00C415AE" w:rsidRDefault="00C415AE" w:rsidP="000B3FC2">
      <w:pPr>
        <w:pStyle w:val="ListParagraph"/>
        <w:numPr>
          <w:ilvl w:val="0"/>
          <w:numId w:val="14"/>
        </w:numPr>
        <w:rPr>
          <w:color w:val="000000" w:themeColor="text1"/>
          <w:sz w:val="24"/>
          <w:szCs w:val="24"/>
        </w:rPr>
      </w:pPr>
      <w:r w:rsidRPr="00C415AE">
        <w:rPr>
          <w:color w:val="000000" w:themeColor="text1"/>
          <w:sz w:val="24"/>
          <w:szCs w:val="24"/>
        </w:rPr>
        <w:t xml:space="preserve">Helps to build </w:t>
      </w:r>
      <w:r w:rsidR="00FD3BC3" w:rsidRPr="00C415AE">
        <w:rPr>
          <w:color w:val="000000" w:themeColor="text1"/>
          <w:sz w:val="24"/>
          <w:szCs w:val="24"/>
        </w:rPr>
        <w:t>a sense of identity and belonging</w:t>
      </w:r>
      <w:r w:rsidR="003E7334" w:rsidRPr="00C415AE">
        <w:rPr>
          <w:color w:val="000000" w:themeColor="text1"/>
          <w:sz w:val="24"/>
          <w:szCs w:val="24"/>
        </w:rPr>
        <w:t xml:space="preserve"> on a personal, cult</w:t>
      </w:r>
      <w:r w:rsidR="00057C2A" w:rsidRPr="00C415AE">
        <w:rPr>
          <w:color w:val="000000" w:themeColor="text1"/>
          <w:sz w:val="24"/>
          <w:szCs w:val="24"/>
        </w:rPr>
        <w:t xml:space="preserve">ural, national and global level </w:t>
      </w:r>
      <w:r w:rsidR="002755AB" w:rsidRPr="00C415AE">
        <w:rPr>
          <w:color w:val="000000" w:themeColor="text1"/>
          <w:sz w:val="24"/>
          <w:szCs w:val="24"/>
        </w:rPr>
        <w:t xml:space="preserve">as </w:t>
      </w:r>
      <w:r w:rsidRPr="00C415AE">
        <w:rPr>
          <w:color w:val="000000" w:themeColor="text1"/>
          <w:sz w:val="24"/>
          <w:szCs w:val="24"/>
        </w:rPr>
        <w:t>pupils</w:t>
      </w:r>
      <w:r w:rsidR="002755AB" w:rsidRPr="00C415AE">
        <w:rPr>
          <w:color w:val="000000" w:themeColor="text1"/>
          <w:sz w:val="24"/>
          <w:szCs w:val="24"/>
        </w:rPr>
        <w:t xml:space="preserve"> come to</w:t>
      </w:r>
      <w:r w:rsidR="00057C2A" w:rsidRPr="00C415AE">
        <w:rPr>
          <w:color w:val="000000" w:themeColor="text1"/>
          <w:sz w:val="24"/>
          <w:szCs w:val="24"/>
        </w:rPr>
        <w:t xml:space="preserve"> appreciate the diversity of human experience and consequently understand more about themselves and as members of society;</w:t>
      </w:r>
    </w:p>
    <w:p w14:paraId="359BD2E3" w14:textId="5EBCE34A" w:rsidR="007E0244" w:rsidRPr="00C415AE" w:rsidRDefault="00A05D7B" w:rsidP="000B3FC2">
      <w:pPr>
        <w:pStyle w:val="ListParagraph"/>
        <w:numPr>
          <w:ilvl w:val="0"/>
          <w:numId w:val="14"/>
        </w:numPr>
        <w:rPr>
          <w:color w:val="000000" w:themeColor="text1"/>
          <w:sz w:val="24"/>
          <w:szCs w:val="24"/>
        </w:rPr>
      </w:pPr>
      <w:r w:rsidRPr="00C415AE">
        <w:rPr>
          <w:color w:val="000000" w:themeColor="text1"/>
          <w:sz w:val="24"/>
          <w:szCs w:val="24"/>
        </w:rPr>
        <w:t xml:space="preserve">Enables </w:t>
      </w:r>
      <w:r w:rsidR="00C415AE" w:rsidRPr="00C415AE">
        <w:rPr>
          <w:color w:val="000000" w:themeColor="text1"/>
          <w:sz w:val="24"/>
          <w:szCs w:val="24"/>
        </w:rPr>
        <w:t>pupils</w:t>
      </w:r>
      <w:r w:rsidRPr="00C415AE">
        <w:rPr>
          <w:color w:val="000000" w:themeColor="text1"/>
          <w:sz w:val="24"/>
          <w:szCs w:val="24"/>
        </w:rPr>
        <w:t xml:space="preserve"> to understand core concepts </w:t>
      </w:r>
      <w:r w:rsidR="00C415AE" w:rsidRPr="00C415AE">
        <w:rPr>
          <w:color w:val="000000" w:themeColor="text1"/>
          <w:sz w:val="24"/>
          <w:szCs w:val="24"/>
        </w:rPr>
        <w:t xml:space="preserve">such as </w:t>
      </w:r>
      <w:r w:rsidRPr="00C415AE">
        <w:rPr>
          <w:color w:val="000000" w:themeColor="text1"/>
          <w:sz w:val="24"/>
          <w:szCs w:val="24"/>
        </w:rPr>
        <w:t>c</w:t>
      </w:r>
      <w:r w:rsidR="007E0244" w:rsidRPr="00C415AE">
        <w:rPr>
          <w:color w:val="000000" w:themeColor="text1"/>
          <w:sz w:val="24"/>
          <w:szCs w:val="24"/>
        </w:rPr>
        <w:t xml:space="preserve">ause and </w:t>
      </w:r>
      <w:r w:rsidRPr="00C415AE">
        <w:rPr>
          <w:color w:val="000000" w:themeColor="text1"/>
          <w:sz w:val="24"/>
          <w:szCs w:val="24"/>
        </w:rPr>
        <w:t>consequence, similarity</w:t>
      </w:r>
      <w:r w:rsidR="007E0244" w:rsidRPr="00C415AE">
        <w:rPr>
          <w:color w:val="000000" w:themeColor="text1"/>
          <w:sz w:val="24"/>
          <w:szCs w:val="24"/>
        </w:rPr>
        <w:t xml:space="preserve"> and difference</w:t>
      </w:r>
      <w:r w:rsidRPr="00C415AE">
        <w:rPr>
          <w:color w:val="000000" w:themeColor="text1"/>
          <w:sz w:val="24"/>
          <w:szCs w:val="24"/>
        </w:rPr>
        <w:t>, c</w:t>
      </w:r>
      <w:r w:rsidR="007E0244" w:rsidRPr="00C415AE">
        <w:rPr>
          <w:color w:val="000000" w:themeColor="text1"/>
          <w:sz w:val="24"/>
          <w:szCs w:val="24"/>
        </w:rPr>
        <w:t>ontinuity and change</w:t>
      </w:r>
      <w:r w:rsidRPr="00C415AE">
        <w:rPr>
          <w:color w:val="000000" w:themeColor="text1"/>
          <w:sz w:val="24"/>
          <w:szCs w:val="24"/>
        </w:rPr>
        <w:t>, c</w:t>
      </w:r>
      <w:r w:rsidR="007E0244" w:rsidRPr="00C415AE">
        <w:rPr>
          <w:color w:val="000000" w:themeColor="text1"/>
          <w:sz w:val="24"/>
          <w:szCs w:val="24"/>
        </w:rPr>
        <w:t>hange and progress/</w:t>
      </w:r>
      <w:r w:rsidRPr="00C415AE">
        <w:rPr>
          <w:color w:val="000000" w:themeColor="text1"/>
          <w:sz w:val="24"/>
          <w:szCs w:val="24"/>
        </w:rPr>
        <w:t>regression, significance, e</w:t>
      </w:r>
      <w:r w:rsidR="007E0244" w:rsidRPr="00C415AE">
        <w:rPr>
          <w:color w:val="000000" w:themeColor="text1"/>
          <w:sz w:val="24"/>
          <w:szCs w:val="24"/>
        </w:rPr>
        <w:t>vidence</w:t>
      </w:r>
      <w:r w:rsidRPr="00C415AE">
        <w:rPr>
          <w:color w:val="000000" w:themeColor="text1"/>
          <w:sz w:val="24"/>
          <w:szCs w:val="24"/>
        </w:rPr>
        <w:t>, c</w:t>
      </w:r>
      <w:r w:rsidR="007E0244" w:rsidRPr="00C415AE">
        <w:rPr>
          <w:color w:val="000000" w:themeColor="text1"/>
          <w:sz w:val="24"/>
          <w:szCs w:val="24"/>
        </w:rPr>
        <w:t>hronology</w:t>
      </w:r>
      <w:r w:rsidRPr="00C415AE">
        <w:rPr>
          <w:color w:val="000000" w:themeColor="text1"/>
          <w:sz w:val="24"/>
          <w:szCs w:val="24"/>
        </w:rPr>
        <w:t>, e</w:t>
      </w:r>
      <w:r w:rsidR="007E0244" w:rsidRPr="00C415AE">
        <w:rPr>
          <w:color w:val="000000" w:themeColor="text1"/>
          <w:sz w:val="24"/>
          <w:szCs w:val="24"/>
        </w:rPr>
        <w:t>mpathy</w:t>
      </w:r>
      <w:r w:rsidRPr="00C415AE">
        <w:rPr>
          <w:color w:val="000000" w:themeColor="text1"/>
          <w:sz w:val="24"/>
          <w:szCs w:val="24"/>
        </w:rPr>
        <w:t>, c</w:t>
      </w:r>
      <w:r w:rsidR="007E0244" w:rsidRPr="00C415AE">
        <w:rPr>
          <w:color w:val="000000" w:themeColor="text1"/>
          <w:sz w:val="24"/>
          <w:szCs w:val="24"/>
        </w:rPr>
        <w:t>ontext</w:t>
      </w:r>
      <w:r w:rsidRPr="00C415AE">
        <w:rPr>
          <w:color w:val="000000" w:themeColor="text1"/>
          <w:sz w:val="24"/>
          <w:szCs w:val="24"/>
        </w:rPr>
        <w:t>, d</w:t>
      </w:r>
      <w:r w:rsidR="007E0244" w:rsidRPr="00C415AE">
        <w:rPr>
          <w:color w:val="000000" w:themeColor="text1"/>
          <w:sz w:val="24"/>
          <w:szCs w:val="24"/>
        </w:rPr>
        <w:t>iversity</w:t>
      </w:r>
      <w:r w:rsidRPr="00C415AE">
        <w:rPr>
          <w:color w:val="000000" w:themeColor="text1"/>
          <w:sz w:val="24"/>
          <w:szCs w:val="24"/>
        </w:rPr>
        <w:t>, p</w:t>
      </w:r>
      <w:r w:rsidR="007E0244" w:rsidRPr="00C415AE">
        <w:rPr>
          <w:color w:val="000000" w:themeColor="text1"/>
          <w:sz w:val="24"/>
          <w:szCs w:val="24"/>
        </w:rPr>
        <w:t>erspective</w:t>
      </w:r>
      <w:r w:rsidRPr="00C415AE">
        <w:rPr>
          <w:color w:val="000000" w:themeColor="text1"/>
          <w:sz w:val="24"/>
          <w:szCs w:val="24"/>
        </w:rPr>
        <w:t>, i</w:t>
      </w:r>
      <w:r w:rsidR="007E0244" w:rsidRPr="00C415AE">
        <w:rPr>
          <w:color w:val="000000" w:themeColor="text1"/>
          <w:sz w:val="24"/>
          <w:szCs w:val="24"/>
        </w:rPr>
        <w:t>nterconnectivity</w:t>
      </w:r>
      <w:r w:rsidRPr="00C415AE">
        <w:rPr>
          <w:color w:val="000000" w:themeColor="text1"/>
          <w:sz w:val="24"/>
          <w:szCs w:val="24"/>
        </w:rPr>
        <w:t xml:space="preserve"> and v</w:t>
      </w:r>
      <w:r w:rsidR="007E0244" w:rsidRPr="00C415AE">
        <w:rPr>
          <w:color w:val="000000" w:themeColor="text1"/>
          <w:sz w:val="24"/>
          <w:szCs w:val="24"/>
        </w:rPr>
        <w:t>alidity</w:t>
      </w:r>
      <w:r w:rsidRPr="00C415AE">
        <w:rPr>
          <w:color w:val="000000" w:themeColor="text1"/>
          <w:sz w:val="24"/>
          <w:szCs w:val="24"/>
        </w:rPr>
        <w:t xml:space="preserve"> which have broad relevance and significance in the modern world</w:t>
      </w:r>
      <w:r w:rsidR="00C415AE">
        <w:rPr>
          <w:color w:val="000000" w:themeColor="text1"/>
          <w:sz w:val="24"/>
          <w:szCs w:val="24"/>
        </w:rPr>
        <w:t>.</w:t>
      </w:r>
    </w:p>
    <w:p w14:paraId="6E2B1B8B" w14:textId="77777777" w:rsidR="003925C6" w:rsidRPr="00CB4202" w:rsidRDefault="003925C6" w:rsidP="003925C6">
      <w:pPr>
        <w:pStyle w:val="BodyText"/>
        <w:tabs>
          <w:tab w:val="left" w:pos="360"/>
        </w:tabs>
        <w:spacing w:line="276" w:lineRule="auto"/>
        <w:jc w:val="both"/>
        <w:rPr>
          <w:rFonts w:asciiTheme="minorHAnsi" w:hAnsiTheme="minorHAnsi" w:cstheme="minorHAnsi"/>
          <w:b/>
          <w:bCs/>
          <w:sz w:val="28"/>
          <w:szCs w:val="28"/>
        </w:rPr>
      </w:pPr>
      <w:r w:rsidRPr="00CB4202">
        <w:rPr>
          <w:rFonts w:asciiTheme="minorHAnsi" w:hAnsiTheme="minorHAnsi" w:cstheme="minorHAnsi"/>
          <w:b/>
          <w:bCs/>
          <w:sz w:val="28"/>
          <w:szCs w:val="28"/>
        </w:rPr>
        <w:t>Curriculum intent</w:t>
      </w:r>
    </w:p>
    <w:p w14:paraId="06CC8E7F" w14:textId="77777777" w:rsidR="003925C6" w:rsidRPr="00CB4202" w:rsidRDefault="003925C6" w:rsidP="003925C6">
      <w:pPr>
        <w:pStyle w:val="BodyText"/>
        <w:tabs>
          <w:tab w:val="left" w:pos="360"/>
        </w:tabs>
        <w:spacing w:line="276" w:lineRule="auto"/>
        <w:jc w:val="both"/>
        <w:rPr>
          <w:rFonts w:asciiTheme="minorHAnsi" w:hAnsiTheme="minorHAnsi" w:cstheme="minorHAnsi"/>
          <w:b/>
          <w:bCs/>
          <w:sz w:val="28"/>
          <w:szCs w:val="28"/>
        </w:rPr>
      </w:pPr>
    </w:p>
    <w:p w14:paraId="7083604C" w14:textId="4C04C250" w:rsidR="003925C6" w:rsidRPr="003C01C3" w:rsidRDefault="003925C6" w:rsidP="003925C6">
      <w:pPr>
        <w:rPr>
          <w:rFonts w:cstheme="minorHAnsi"/>
          <w:sz w:val="24"/>
          <w:szCs w:val="24"/>
        </w:rPr>
      </w:pPr>
      <w:r w:rsidRPr="003C01C3">
        <w:rPr>
          <w:rFonts w:cstheme="minorHAnsi"/>
          <w:sz w:val="24"/>
          <w:szCs w:val="24"/>
        </w:rPr>
        <w:t xml:space="preserve">We have planned a curriculum in </w:t>
      </w:r>
      <w:r>
        <w:rPr>
          <w:rFonts w:cstheme="minorHAnsi"/>
          <w:sz w:val="24"/>
          <w:szCs w:val="24"/>
        </w:rPr>
        <w:t>History</w:t>
      </w:r>
      <w:r w:rsidRPr="003C01C3">
        <w:rPr>
          <w:rFonts w:cstheme="minorHAnsi"/>
          <w:sz w:val="24"/>
          <w:szCs w:val="24"/>
        </w:rPr>
        <w:t xml:space="preserve"> EYFS – Year 6 which is:</w:t>
      </w:r>
    </w:p>
    <w:p w14:paraId="7B122C5B" w14:textId="1D8C7E8E" w:rsidR="003925C6" w:rsidRPr="003C01C3" w:rsidRDefault="003925C6" w:rsidP="003925C6">
      <w:pPr>
        <w:pStyle w:val="ListParagraph"/>
        <w:numPr>
          <w:ilvl w:val="0"/>
          <w:numId w:val="31"/>
        </w:numPr>
        <w:rPr>
          <w:rFonts w:cstheme="minorHAnsi"/>
          <w:sz w:val="24"/>
          <w:szCs w:val="24"/>
        </w:rPr>
      </w:pPr>
      <w:r w:rsidRPr="00395325">
        <w:rPr>
          <w:rFonts w:cstheme="minorHAnsi"/>
          <w:b/>
          <w:bCs/>
          <w:sz w:val="24"/>
          <w:szCs w:val="24"/>
        </w:rPr>
        <w:t>Aspirational</w:t>
      </w:r>
      <w:r w:rsidRPr="003C01C3">
        <w:rPr>
          <w:rFonts w:cstheme="minorHAnsi"/>
          <w:sz w:val="24"/>
          <w:szCs w:val="24"/>
        </w:rPr>
        <w:t xml:space="preserve"> in terms of instilling in our pupils a desire to achieve the highest levels of success. We do this through providing pupils with the appropriate opportunities to build their substantive and disciplinary knowledge, master and apply subject </w:t>
      </w:r>
      <w:r w:rsidR="00B520EB">
        <w:rPr>
          <w:rFonts w:cstheme="minorHAnsi"/>
          <w:sz w:val="24"/>
          <w:szCs w:val="24"/>
        </w:rPr>
        <w:t xml:space="preserve">concepts, </w:t>
      </w:r>
      <w:r w:rsidRPr="003C01C3">
        <w:rPr>
          <w:rFonts w:cstheme="minorHAnsi"/>
          <w:sz w:val="24"/>
          <w:szCs w:val="24"/>
        </w:rPr>
        <w:t>skills and techniques and acquire the specialist language and technical terms to communicate their understanding effectively. Such high aspirations are clearly identifiable in the progressive and increasingly challenging objectives and end points of learning detailed in the medium term plans (MTPs) of each enquiry, which define what the pupils will know, understand and be able to do;</w:t>
      </w:r>
    </w:p>
    <w:p w14:paraId="033C9CDE" w14:textId="71B9B57C" w:rsidR="003925C6" w:rsidRPr="003C01C3" w:rsidRDefault="003925C6" w:rsidP="003925C6">
      <w:pPr>
        <w:pStyle w:val="ListParagraph"/>
        <w:numPr>
          <w:ilvl w:val="0"/>
          <w:numId w:val="30"/>
        </w:numPr>
        <w:rPr>
          <w:rFonts w:cstheme="minorHAnsi"/>
          <w:sz w:val="24"/>
          <w:szCs w:val="24"/>
        </w:rPr>
      </w:pPr>
      <w:r w:rsidRPr="00395325">
        <w:rPr>
          <w:rFonts w:cstheme="minorHAnsi"/>
          <w:b/>
          <w:bCs/>
          <w:sz w:val="24"/>
          <w:szCs w:val="24"/>
        </w:rPr>
        <w:t>Coherent</w:t>
      </w:r>
      <w:r w:rsidRPr="003C01C3">
        <w:rPr>
          <w:rFonts w:cstheme="minorHAnsi"/>
          <w:sz w:val="24"/>
          <w:szCs w:val="24"/>
        </w:rPr>
        <w:t xml:space="preserve">, relevant and broad and balanced in terms of the areas of subject content we have selected which reflect the guidance of and are commensurate with the </w:t>
      </w:r>
      <w:r>
        <w:rPr>
          <w:rFonts w:cstheme="minorHAnsi"/>
          <w:sz w:val="24"/>
          <w:szCs w:val="24"/>
        </w:rPr>
        <w:t>scope and ambition</w:t>
      </w:r>
      <w:r w:rsidRPr="003C01C3">
        <w:rPr>
          <w:rFonts w:cstheme="minorHAnsi"/>
          <w:sz w:val="24"/>
          <w:szCs w:val="24"/>
        </w:rPr>
        <w:t xml:space="preserve"> of the national curriculum. For example, we have ensured that content coverage includes </w:t>
      </w:r>
      <w:r w:rsidR="00B520EB">
        <w:rPr>
          <w:rFonts w:cstheme="minorHAnsi"/>
          <w:sz w:val="24"/>
          <w:szCs w:val="24"/>
        </w:rPr>
        <w:t>both in depth investigations of the events of specific periods in the past as well as overview enquiries which give a greater sense of the chronology of continuity and change in particular themes and dimensions such as British Empire</w:t>
      </w:r>
      <w:r w:rsidR="00A61BBC">
        <w:rPr>
          <w:rFonts w:cstheme="minorHAnsi"/>
          <w:sz w:val="24"/>
          <w:szCs w:val="24"/>
        </w:rPr>
        <w:t xml:space="preserve">. </w:t>
      </w:r>
      <w:r w:rsidR="00B520EB">
        <w:rPr>
          <w:rFonts w:cstheme="minorHAnsi"/>
          <w:sz w:val="24"/>
          <w:szCs w:val="24"/>
        </w:rPr>
        <w:t>In addition we have ensured that in each phase of learning there is a strong element of enabling our pupils to appreciate the historical significance of people, places and events in their own local area;</w:t>
      </w:r>
    </w:p>
    <w:p w14:paraId="5C491D37" w14:textId="1C6A3739" w:rsidR="004C1C81" w:rsidRDefault="003925C6" w:rsidP="003925C6">
      <w:pPr>
        <w:pStyle w:val="ListParagraph"/>
        <w:numPr>
          <w:ilvl w:val="0"/>
          <w:numId w:val="30"/>
        </w:numPr>
        <w:rPr>
          <w:rFonts w:cstheme="minorHAnsi"/>
          <w:sz w:val="24"/>
          <w:szCs w:val="24"/>
        </w:rPr>
      </w:pPr>
      <w:r w:rsidRPr="00395325">
        <w:rPr>
          <w:rFonts w:cstheme="minorHAnsi"/>
          <w:b/>
          <w:bCs/>
          <w:sz w:val="24"/>
          <w:szCs w:val="24"/>
        </w:rPr>
        <w:t>Sequenced</w:t>
      </w:r>
      <w:r w:rsidRPr="003C01C3">
        <w:rPr>
          <w:rFonts w:cstheme="minorHAnsi"/>
          <w:sz w:val="24"/>
          <w:szCs w:val="24"/>
        </w:rPr>
        <w:t xml:space="preserve"> to ensure that pupils can build on prior knowledge and understanding as they tackle more complex and demanding enquiries. For example</w:t>
      </w:r>
      <w:r>
        <w:rPr>
          <w:rFonts w:cstheme="minorHAnsi"/>
          <w:sz w:val="24"/>
          <w:szCs w:val="24"/>
        </w:rPr>
        <w:t xml:space="preserve">, </w:t>
      </w:r>
      <w:r w:rsidRPr="003C01C3">
        <w:rPr>
          <w:rFonts w:cstheme="minorHAnsi"/>
          <w:sz w:val="24"/>
          <w:szCs w:val="24"/>
        </w:rPr>
        <w:t>at Key Stage 1 pupils</w:t>
      </w:r>
      <w:r w:rsidR="004C1C81">
        <w:rPr>
          <w:rFonts w:cstheme="minorHAnsi"/>
          <w:sz w:val="24"/>
          <w:szCs w:val="24"/>
        </w:rPr>
        <w:t xml:space="preserve"> learn about the ways in which archaeologists interpret the past through</w:t>
      </w:r>
      <w:r w:rsidR="009E65F2">
        <w:rPr>
          <w:rFonts w:cstheme="minorHAnsi"/>
          <w:sz w:val="24"/>
          <w:szCs w:val="24"/>
        </w:rPr>
        <w:t xml:space="preserve"> examining artefacts</w:t>
      </w:r>
      <w:r w:rsidR="004C1C81">
        <w:rPr>
          <w:rFonts w:cstheme="minorHAnsi"/>
          <w:sz w:val="24"/>
          <w:szCs w:val="24"/>
        </w:rPr>
        <w:t>, are introduced to the concepts of wa</w:t>
      </w:r>
      <w:r w:rsidR="009E65F2">
        <w:rPr>
          <w:rFonts w:cstheme="minorHAnsi"/>
          <w:sz w:val="24"/>
          <w:szCs w:val="24"/>
        </w:rPr>
        <w:t>r and conflict</w:t>
      </w:r>
      <w:r w:rsidR="004C1C81">
        <w:rPr>
          <w:rFonts w:cstheme="minorHAnsi"/>
          <w:sz w:val="24"/>
          <w:szCs w:val="24"/>
        </w:rPr>
        <w:t>, continuity and change (toys and games of the 1960s) and significant people, places and events locally</w:t>
      </w:r>
      <w:r w:rsidR="00FB31AD">
        <w:rPr>
          <w:rFonts w:cstheme="minorHAnsi"/>
          <w:sz w:val="24"/>
          <w:szCs w:val="24"/>
        </w:rPr>
        <w:t xml:space="preserve">, all of which they </w:t>
      </w:r>
      <w:r w:rsidR="007E6BC3">
        <w:rPr>
          <w:rFonts w:cstheme="minorHAnsi"/>
          <w:sz w:val="24"/>
          <w:szCs w:val="24"/>
        </w:rPr>
        <w:t>later build upon in Key Stage 2;</w:t>
      </w:r>
    </w:p>
    <w:p w14:paraId="7B34B2D9" w14:textId="6963F9E7" w:rsidR="003925C6" w:rsidRPr="00FB31AD" w:rsidRDefault="003925C6" w:rsidP="000038BE">
      <w:pPr>
        <w:pStyle w:val="ListParagraph"/>
        <w:numPr>
          <w:ilvl w:val="0"/>
          <w:numId w:val="30"/>
        </w:numPr>
        <w:rPr>
          <w:rFonts w:cstheme="minorHAnsi"/>
          <w:sz w:val="24"/>
          <w:szCs w:val="24"/>
        </w:rPr>
      </w:pPr>
      <w:r w:rsidRPr="00FB31AD">
        <w:rPr>
          <w:rFonts w:cstheme="minorHAnsi"/>
          <w:b/>
          <w:bCs/>
          <w:sz w:val="24"/>
          <w:szCs w:val="24"/>
        </w:rPr>
        <w:lastRenderedPageBreak/>
        <w:t xml:space="preserve">Progressive </w:t>
      </w:r>
      <w:r w:rsidRPr="00FB31AD">
        <w:rPr>
          <w:rFonts w:cstheme="minorHAnsi"/>
          <w:sz w:val="24"/>
          <w:szCs w:val="24"/>
        </w:rPr>
        <w:t xml:space="preserve">and more challenging EYFS through Year 6 both in terms of the complexity of the subject knowledge we want our pupils to acquire and also the disciplinary thinking skills we support them to master and apply to ensure they understand the significance of that knowledge. These anticipated outcomes in knowledge and understanding and </w:t>
      </w:r>
      <w:r w:rsidRPr="00396F72">
        <w:rPr>
          <w:rFonts w:cstheme="minorHAnsi"/>
          <w:sz w:val="24"/>
          <w:szCs w:val="24"/>
        </w:rPr>
        <w:t>skills</w:t>
      </w:r>
      <w:r w:rsidR="00396F72" w:rsidRPr="00396F72">
        <w:rPr>
          <w:rFonts w:cstheme="minorHAnsi"/>
          <w:sz w:val="24"/>
          <w:szCs w:val="24"/>
        </w:rPr>
        <w:t xml:space="preserve">’ </w:t>
      </w:r>
      <w:r w:rsidRPr="00396F72">
        <w:rPr>
          <w:rFonts w:cstheme="minorHAnsi"/>
          <w:sz w:val="24"/>
          <w:szCs w:val="24"/>
        </w:rPr>
        <w:t>acquisition</w:t>
      </w:r>
      <w:r w:rsidRPr="00FB31AD">
        <w:rPr>
          <w:rFonts w:cstheme="minorHAnsi"/>
          <w:sz w:val="24"/>
          <w:szCs w:val="24"/>
        </w:rPr>
        <w:t xml:space="preserve"> are detailed in the objectives of the schemes of work of each enquiry and are also appear alongside the end points of learning in the MTPs which inform each investigation. In terms of </w:t>
      </w:r>
      <w:r w:rsidR="00F07198">
        <w:rPr>
          <w:rFonts w:cstheme="minorHAnsi"/>
          <w:sz w:val="24"/>
          <w:szCs w:val="24"/>
        </w:rPr>
        <w:t xml:space="preserve">historical </w:t>
      </w:r>
      <w:r w:rsidRPr="00FB31AD">
        <w:rPr>
          <w:rFonts w:cstheme="minorHAnsi"/>
          <w:sz w:val="24"/>
          <w:szCs w:val="24"/>
        </w:rPr>
        <w:t xml:space="preserve">techniques </w:t>
      </w:r>
      <w:r w:rsidR="00F07198">
        <w:rPr>
          <w:rFonts w:cstheme="minorHAnsi"/>
          <w:sz w:val="24"/>
          <w:szCs w:val="24"/>
        </w:rPr>
        <w:t>we ensure that our pupils are supported to examine and interpret contemporaneous primary sources of evidence right from the beginning of their studies in early years</w:t>
      </w:r>
      <w:r w:rsidR="00A61BBC">
        <w:rPr>
          <w:rFonts w:cstheme="minorHAnsi"/>
          <w:sz w:val="24"/>
          <w:szCs w:val="24"/>
        </w:rPr>
        <w:t xml:space="preserve">. </w:t>
      </w:r>
      <w:r w:rsidR="00F07198">
        <w:rPr>
          <w:rFonts w:cstheme="minorHAnsi"/>
          <w:sz w:val="24"/>
          <w:szCs w:val="24"/>
        </w:rPr>
        <w:t>We place a real emphasis on our pupils being able to distinguish between primary and secondary sources of information about the past and to understand the importance of critiquing these sources and question their validity and trustworthiness;</w:t>
      </w:r>
    </w:p>
    <w:p w14:paraId="2FBE2A51" w14:textId="2C499823" w:rsidR="003925C6" w:rsidRPr="003C01C3" w:rsidRDefault="003925C6" w:rsidP="003925C6">
      <w:pPr>
        <w:pStyle w:val="ListParagraph"/>
        <w:numPr>
          <w:ilvl w:val="0"/>
          <w:numId w:val="30"/>
        </w:numPr>
        <w:rPr>
          <w:rFonts w:cstheme="minorHAnsi"/>
          <w:sz w:val="24"/>
          <w:szCs w:val="24"/>
        </w:rPr>
      </w:pPr>
      <w:r w:rsidRPr="00395325">
        <w:rPr>
          <w:rFonts w:cstheme="minorHAnsi"/>
          <w:b/>
          <w:bCs/>
          <w:sz w:val="24"/>
          <w:szCs w:val="24"/>
        </w:rPr>
        <w:t xml:space="preserve">Continuity </w:t>
      </w:r>
      <w:r w:rsidRPr="003C01C3">
        <w:rPr>
          <w:rFonts w:cstheme="minorHAnsi"/>
          <w:sz w:val="24"/>
          <w:szCs w:val="24"/>
        </w:rPr>
        <w:t xml:space="preserve">with the provision for </w:t>
      </w:r>
      <w:r w:rsidR="00FB474A">
        <w:rPr>
          <w:rFonts w:cstheme="minorHAnsi"/>
          <w:sz w:val="24"/>
          <w:szCs w:val="24"/>
        </w:rPr>
        <w:t>History</w:t>
      </w:r>
      <w:r w:rsidRPr="003C01C3">
        <w:rPr>
          <w:rFonts w:cstheme="minorHAnsi"/>
          <w:sz w:val="24"/>
          <w:szCs w:val="24"/>
        </w:rPr>
        <w:t xml:space="preserve"> established in the EYFS and in particular that which addresses the knowledge and </w:t>
      </w:r>
      <w:r w:rsidRPr="00396F72">
        <w:rPr>
          <w:rFonts w:cstheme="minorHAnsi"/>
          <w:sz w:val="24"/>
          <w:szCs w:val="24"/>
        </w:rPr>
        <w:t>skills</w:t>
      </w:r>
      <w:r w:rsidR="00396F72" w:rsidRPr="00396F72">
        <w:rPr>
          <w:rFonts w:cstheme="minorHAnsi"/>
          <w:sz w:val="24"/>
          <w:szCs w:val="24"/>
        </w:rPr>
        <w:t>’</w:t>
      </w:r>
      <w:r w:rsidRPr="00396F72">
        <w:rPr>
          <w:rFonts w:cstheme="minorHAnsi"/>
          <w:sz w:val="24"/>
          <w:szCs w:val="24"/>
        </w:rPr>
        <w:t xml:space="preserve"> expectations</w:t>
      </w:r>
      <w:r w:rsidRPr="003C01C3">
        <w:rPr>
          <w:rFonts w:cstheme="minorHAnsi"/>
          <w:sz w:val="24"/>
          <w:szCs w:val="24"/>
        </w:rPr>
        <w:t xml:space="preserve"> of </w:t>
      </w:r>
      <w:r>
        <w:rPr>
          <w:rFonts w:cstheme="minorHAnsi"/>
          <w:sz w:val="24"/>
          <w:szCs w:val="24"/>
        </w:rPr>
        <w:t xml:space="preserve">the </w:t>
      </w:r>
      <w:r w:rsidRPr="00395325">
        <w:rPr>
          <w:rFonts w:cstheme="minorHAnsi"/>
          <w:i/>
          <w:iCs/>
          <w:sz w:val="24"/>
          <w:szCs w:val="24"/>
        </w:rPr>
        <w:t xml:space="preserve">Understanding the World </w:t>
      </w:r>
      <w:r>
        <w:rPr>
          <w:rFonts w:cstheme="minorHAnsi"/>
          <w:sz w:val="24"/>
          <w:szCs w:val="24"/>
        </w:rPr>
        <w:t xml:space="preserve">area of learning and </w:t>
      </w:r>
      <w:r w:rsidRPr="003C01C3">
        <w:rPr>
          <w:rFonts w:cstheme="minorHAnsi"/>
          <w:sz w:val="24"/>
          <w:szCs w:val="24"/>
        </w:rPr>
        <w:t xml:space="preserve">the </w:t>
      </w:r>
      <w:r w:rsidRPr="00395325">
        <w:rPr>
          <w:rFonts w:cstheme="minorHAnsi"/>
          <w:i/>
          <w:iCs/>
          <w:sz w:val="24"/>
          <w:szCs w:val="24"/>
        </w:rPr>
        <w:t>P</w:t>
      </w:r>
      <w:r w:rsidR="00FB474A">
        <w:rPr>
          <w:rFonts w:cstheme="minorHAnsi"/>
          <w:i/>
          <w:iCs/>
          <w:sz w:val="24"/>
          <w:szCs w:val="24"/>
        </w:rPr>
        <w:t xml:space="preserve">ast and Present </w:t>
      </w:r>
      <w:r w:rsidRPr="003C01C3">
        <w:rPr>
          <w:rFonts w:cstheme="minorHAnsi"/>
          <w:sz w:val="24"/>
          <w:szCs w:val="24"/>
        </w:rPr>
        <w:t xml:space="preserve"> Early Learning Goal;</w:t>
      </w:r>
    </w:p>
    <w:p w14:paraId="2D6A2617" w14:textId="77777777" w:rsidR="003925C6" w:rsidRDefault="003925C6" w:rsidP="003925C6">
      <w:pPr>
        <w:pStyle w:val="ListParagraph"/>
        <w:numPr>
          <w:ilvl w:val="0"/>
          <w:numId w:val="30"/>
        </w:numPr>
        <w:rPr>
          <w:rFonts w:cstheme="minorHAnsi"/>
          <w:sz w:val="24"/>
          <w:szCs w:val="24"/>
        </w:rPr>
      </w:pPr>
      <w:r w:rsidRPr="00395325">
        <w:rPr>
          <w:rFonts w:cstheme="minorHAnsi"/>
          <w:b/>
          <w:bCs/>
          <w:sz w:val="24"/>
          <w:szCs w:val="24"/>
        </w:rPr>
        <w:t xml:space="preserve">Inclusive </w:t>
      </w:r>
      <w:r w:rsidRPr="003C01C3">
        <w:rPr>
          <w:rFonts w:cstheme="minorHAnsi"/>
          <w:sz w:val="24"/>
          <w:szCs w:val="24"/>
        </w:rPr>
        <w:t xml:space="preserve">in terms of delivering the same curriculum to all of our pupils and differentiating </w:t>
      </w:r>
      <w:r>
        <w:rPr>
          <w:rFonts w:cstheme="minorHAnsi"/>
          <w:sz w:val="24"/>
          <w:szCs w:val="24"/>
        </w:rPr>
        <w:t xml:space="preserve">provision </w:t>
      </w:r>
      <w:r w:rsidRPr="003C01C3">
        <w:rPr>
          <w:rFonts w:cstheme="minorHAnsi"/>
          <w:sz w:val="24"/>
          <w:szCs w:val="24"/>
        </w:rPr>
        <w:t>where necessary through, for example,  in class support, providing different learning environments, alternative learning activities and assessment outcomes.</w:t>
      </w:r>
    </w:p>
    <w:p w14:paraId="55008431" w14:textId="77777777" w:rsidR="00F848B8" w:rsidRDefault="00F848B8" w:rsidP="00F848B8">
      <w:pPr>
        <w:rPr>
          <w:rFonts w:cstheme="minorHAnsi"/>
          <w:b/>
          <w:bCs/>
          <w:sz w:val="28"/>
          <w:szCs w:val="28"/>
        </w:rPr>
      </w:pPr>
      <w:r w:rsidRPr="00E253A4">
        <w:rPr>
          <w:rFonts w:cstheme="minorHAnsi"/>
          <w:b/>
          <w:bCs/>
          <w:sz w:val="28"/>
          <w:szCs w:val="28"/>
        </w:rPr>
        <w:t>Curriculum planning and organisation</w:t>
      </w:r>
    </w:p>
    <w:p w14:paraId="0FDC3454" w14:textId="35455097" w:rsidR="00F848B8" w:rsidRDefault="00F848B8" w:rsidP="00F848B8">
      <w:pPr>
        <w:rPr>
          <w:rFonts w:cstheme="minorHAnsi"/>
          <w:sz w:val="24"/>
          <w:szCs w:val="24"/>
        </w:rPr>
      </w:pPr>
      <w:r>
        <w:rPr>
          <w:rFonts w:cstheme="minorHAnsi"/>
          <w:sz w:val="24"/>
          <w:szCs w:val="24"/>
        </w:rPr>
        <w:t>Provision in History has been carefully designed to ensure both continuity with prior learning and progression EYFS – Year 6 in:</w:t>
      </w:r>
    </w:p>
    <w:p w14:paraId="0DD03CE8" w14:textId="77777777" w:rsidR="00F848B8" w:rsidRDefault="00F848B8" w:rsidP="00F848B8">
      <w:pPr>
        <w:rPr>
          <w:rFonts w:cstheme="minorHAnsi"/>
          <w:sz w:val="24"/>
          <w:szCs w:val="24"/>
        </w:rPr>
      </w:pPr>
      <w:r w:rsidRPr="009D5A53">
        <w:rPr>
          <w:rFonts w:cstheme="minorHAnsi"/>
          <w:b/>
          <w:bCs/>
          <w:sz w:val="24"/>
          <w:szCs w:val="24"/>
        </w:rPr>
        <w:t>Substantive knowledge</w:t>
      </w:r>
      <w:r>
        <w:rPr>
          <w:rFonts w:cstheme="minorHAnsi"/>
          <w:sz w:val="24"/>
          <w:szCs w:val="24"/>
        </w:rPr>
        <w:t xml:space="preserve"> – what our pupils will know by the end of each enquiry;</w:t>
      </w:r>
    </w:p>
    <w:p w14:paraId="08BD4137" w14:textId="77777777" w:rsidR="00F848B8" w:rsidRDefault="00F848B8" w:rsidP="00F848B8">
      <w:pPr>
        <w:rPr>
          <w:rFonts w:cstheme="minorHAnsi"/>
          <w:sz w:val="24"/>
          <w:szCs w:val="24"/>
        </w:rPr>
      </w:pPr>
      <w:r w:rsidRPr="009D5A53">
        <w:rPr>
          <w:rFonts w:cstheme="minorHAnsi"/>
          <w:b/>
          <w:bCs/>
          <w:sz w:val="24"/>
          <w:szCs w:val="24"/>
        </w:rPr>
        <w:t>Disciplinary knowledge</w:t>
      </w:r>
      <w:r>
        <w:rPr>
          <w:rFonts w:cstheme="minorHAnsi"/>
          <w:sz w:val="24"/>
          <w:szCs w:val="24"/>
        </w:rPr>
        <w:t xml:space="preserve"> – the subject skills and techniques our pupils will master and apply in order to understand the significance of what they know;</w:t>
      </w:r>
    </w:p>
    <w:p w14:paraId="5F7B7F8B" w14:textId="77777777" w:rsidR="00F848B8" w:rsidRDefault="00F848B8" w:rsidP="00F848B8">
      <w:pPr>
        <w:rPr>
          <w:rFonts w:cstheme="minorHAnsi"/>
          <w:sz w:val="24"/>
          <w:szCs w:val="24"/>
        </w:rPr>
      </w:pPr>
      <w:r w:rsidRPr="009D5A53">
        <w:rPr>
          <w:rFonts w:cstheme="minorHAnsi"/>
          <w:b/>
          <w:bCs/>
          <w:sz w:val="24"/>
          <w:szCs w:val="24"/>
        </w:rPr>
        <w:t>Conceptual understanding</w:t>
      </w:r>
      <w:r>
        <w:rPr>
          <w:rFonts w:cstheme="minorHAnsi"/>
          <w:sz w:val="24"/>
          <w:szCs w:val="24"/>
        </w:rPr>
        <w:t xml:space="preserve"> – increasing awareness and application of second order and substantive subject concepts;</w:t>
      </w:r>
    </w:p>
    <w:p w14:paraId="1FD8E9EA" w14:textId="77777777" w:rsidR="00F848B8" w:rsidRDefault="00F848B8" w:rsidP="00F848B8">
      <w:pPr>
        <w:rPr>
          <w:rFonts w:cstheme="minorHAnsi"/>
          <w:sz w:val="24"/>
          <w:szCs w:val="24"/>
        </w:rPr>
      </w:pPr>
      <w:r w:rsidRPr="009D5A53">
        <w:rPr>
          <w:rFonts w:cstheme="minorHAnsi"/>
          <w:b/>
          <w:bCs/>
          <w:sz w:val="24"/>
          <w:szCs w:val="24"/>
        </w:rPr>
        <w:t>The acquisition of subject specialist vocabulary and technical term</w:t>
      </w:r>
      <w:r>
        <w:rPr>
          <w:rFonts w:cstheme="minorHAnsi"/>
          <w:sz w:val="24"/>
          <w:szCs w:val="24"/>
        </w:rPr>
        <w:t>s in order to communicate their understanding effectively.</w:t>
      </w:r>
    </w:p>
    <w:p w14:paraId="5F92777E" w14:textId="2EFE9465" w:rsidR="00F848B8" w:rsidRDefault="00F848B8" w:rsidP="00F848B8">
      <w:pPr>
        <w:rPr>
          <w:rFonts w:cstheme="minorHAnsi"/>
          <w:sz w:val="24"/>
          <w:szCs w:val="24"/>
        </w:rPr>
      </w:pPr>
      <w:r>
        <w:rPr>
          <w:rFonts w:cstheme="minorHAnsi"/>
          <w:sz w:val="24"/>
          <w:szCs w:val="24"/>
        </w:rPr>
        <w:t xml:space="preserve">This continuity, sequencing and progression </w:t>
      </w:r>
      <w:r w:rsidR="008F6BFD">
        <w:rPr>
          <w:rFonts w:cstheme="minorHAnsi"/>
          <w:sz w:val="24"/>
          <w:szCs w:val="24"/>
        </w:rPr>
        <w:t>in History</w:t>
      </w:r>
      <w:r>
        <w:rPr>
          <w:rFonts w:cstheme="minorHAnsi"/>
          <w:sz w:val="24"/>
          <w:szCs w:val="24"/>
        </w:rPr>
        <w:t xml:space="preserve"> provision is detailed in the following planning documentation:</w:t>
      </w:r>
    </w:p>
    <w:p w14:paraId="10FF138A" w14:textId="3C025CB6" w:rsidR="00F848B8" w:rsidRDefault="00F848B8" w:rsidP="00F848B8">
      <w:pPr>
        <w:rPr>
          <w:rFonts w:cstheme="minorHAnsi"/>
          <w:sz w:val="24"/>
          <w:szCs w:val="24"/>
        </w:rPr>
      </w:pPr>
      <w:r w:rsidRPr="009D5A53">
        <w:rPr>
          <w:rFonts w:cstheme="minorHAnsi"/>
          <w:b/>
          <w:bCs/>
          <w:sz w:val="24"/>
          <w:szCs w:val="24"/>
        </w:rPr>
        <w:t>Long term plan</w:t>
      </w:r>
      <w:r>
        <w:rPr>
          <w:rFonts w:cstheme="minorHAnsi"/>
          <w:sz w:val="24"/>
          <w:szCs w:val="24"/>
        </w:rPr>
        <w:t xml:space="preserve"> – which provides an overview of provision EYFS – Year 6 and how what we teach delivers the scope and ambition of the national curriculum for </w:t>
      </w:r>
      <w:r w:rsidR="008F6BFD">
        <w:rPr>
          <w:rFonts w:cstheme="minorHAnsi"/>
          <w:sz w:val="24"/>
          <w:szCs w:val="24"/>
        </w:rPr>
        <w:t xml:space="preserve">History </w:t>
      </w:r>
      <w:r>
        <w:rPr>
          <w:rFonts w:cstheme="minorHAnsi"/>
          <w:sz w:val="24"/>
          <w:szCs w:val="24"/>
        </w:rPr>
        <w:t xml:space="preserve">and the requirements of the EYFS </w:t>
      </w:r>
      <w:r w:rsidRPr="009D5A53">
        <w:rPr>
          <w:rFonts w:cstheme="minorHAnsi"/>
          <w:i/>
          <w:iCs/>
          <w:sz w:val="24"/>
          <w:szCs w:val="24"/>
        </w:rPr>
        <w:t>Understanding the World</w:t>
      </w:r>
      <w:r>
        <w:rPr>
          <w:rFonts w:cstheme="minorHAnsi"/>
          <w:sz w:val="24"/>
          <w:szCs w:val="24"/>
        </w:rPr>
        <w:t xml:space="preserve"> area of learning.</w:t>
      </w:r>
    </w:p>
    <w:p w14:paraId="249D44CA" w14:textId="2AE2EC96" w:rsidR="00F848B8" w:rsidRDefault="00F848B8" w:rsidP="00F848B8">
      <w:pPr>
        <w:rPr>
          <w:rFonts w:cstheme="minorHAnsi"/>
          <w:sz w:val="24"/>
          <w:szCs w:val="24"/>
        </w:rPr>
      </w:pPr>
      <w:r w:rsidRPr="009D5A53">
        <w:rPr>
          <w:rFonts w:cstheme="minorHAnsi"/>
          <w:b/>
          <w:bCs/>
          <w:sz w:val="24"/>
          <w:szCs w:val="24"/>
        </w:rPr>
        <w:t>Medium Term Plans</w:t>
      </w:r>
      <w:r>
        <w:rPr>
          <w:rFonts w:cstheme="minorHAnsi"/>
          <w:sz w:val="24"/>
          <w:szCs w:val="24"/>
        </w:rPr>
        <w:t xml:space="preserve"> – which detail what the pupils will know at the end of each enquiry, the disciplinary skills and techniques they will master and apply to understand the significance of what they have learned; links to prior learning and the end points of learning against which they will be assessed for both ‘making good progress’ and ‘working at greater depth</w:t>
      </w:r>
      <w:r w:rsidR="00A61BBC">
        <w:rPr>
          <w:rFonts w:cstheme="minorHAnsi"/>
          <w:sz w:val="24"/>
          <w:szCs w:val="24"/>
        </w:rPr>
        <w:t>’</w:t>
      </w:r>
      <w:r w:rsidR="008A31CA">
        <w:rPr>
          <w:rFonts w:cstheme="minorHAnsi"/>
          <w:sz w:val="24"/>
          <w:szCs w:val="24"/>
        </w:rPr>
        <w:t>.</w:t>
      </w:r>
    </w:p>
    <w:p w14:paraId="4064C0F1" w14:textId="77777777" w:rsidR="00F848B8" w:rsidRDefault="00F848B8" w:rsidP="00F848B8">
      <w:pPr>
        <w:rPr>
          <w:rFonts w:cstheme="minorHAnsi"/>
          <w:sz w:val="24"/>
          <w:szCs w:val="24"/>
        </w:rPr>
      </w:pPr>
      <w:r w:rsidRPr="009D5A53">
        <w:rPr>
          <w:rFonts w:cstheme="minorHAnsi"/>
          <w:b/>
          <w:bCs/>
          <w:sz w:val="24"/>
          <w:szCs w:val="24"/>
        </w:rPr>
        <w:t>Schemes of work</w:t>
      </w:r>
      <w:r>
        <w:rPr>
          <w:rFonts w:cstheme="minorHAnsi"/>
          <w:sz w:val="24"/>
          <w:szCs w:val="24"/>
        </w:rPr>
        <w:t xml:space="preserve"> – which provide all of the background subject knowledge for each enquiry, guidance as to how learning might be structured into ‘bite size’ steps, suggestions for interactive learning activities and recommendations for formative and ongoing assessment;</w:t>
      </w:r>
    </w:p>
    <w:p w14:paraId="744AA2EE" w14:textId="77777777" w:rsidR="00F848B8" w:rsidRDefault="00F848B8" w:rsidP="00F848B8">
      <w:pPr>
        <w:rPr>
          <w:rFonts w:cstheme="minorHAnsi"/>
          <w:sz w:val="24"/>
          <w:szCs w:val="24"/>
        </w:rPr>
      </w:pPr>
      <w:r w:rsidRPr="009D5A53">
        <w:rPr>
          <w:rFonts w:cstheme="minorHAnsi"/>
          <w:b/>
          <w:bCs/>
          <w:sz w:val="24"/>
          <w:szCs w:val="24"/>
        </w:rPr>
        <w:t>Learning organisers</w:t>
      </w:r>
      <w:r>
        <w:rPr>
          <w:rFonts w:cstheme="minorHAnsi"/>
          <w:sz w:val="24"/>
          <w:szCs w:val="24"/>
        </w:rPr>
        <w:t xml:space="preserve"> – used collaboratively by both teachers and pupils during the course of each enquiry to support knowledge building, conceptual understanding and the acquisition of increasingly specialised subject vocabulary and technical terms.</w:t>
      </w:r>
      <w:bookmarkStart w:id="0" w:name="_GoBack"/>
      <w:bookmarkEnd w:id="0"/>
    </w:p>
    <w:p w14:paraId="6E598C4E" w14:textId="38DECCA2" w:rsidR="00F848B8" w:rsidRDefault="00F848B8" w:rsidP="00F848B8">
      <w:pPr>
        <w:rPr>
          <w:rFonts w:cstheme="minorHAnsi"/>
          <w:sz w:val="24"/>
          <w:szCs w:val="24"/>
        </w:rPr>
      </w:pPr>
      <w:r w:rsidRPr="009D5A53">
        <w:rPr>
          <w:rFonts w:cstheme="minorHAnsi"/>
          <w:b/>
          <w:bCs/>
          <w:sz w:val="24"/>
          <w:szCs w:val="24"/>
        </w:rPr>
        <w:t>Lesson plans</w:t>
      </w:r>
      <w:r>
        <w:rPr>
          <w:rFonts w:cstheme="minorHAnsi"/>
          <w:sz w:val="24"/>
          <w:szCs w:val="24"/>
        </w:rPr>
        <w:t xml:space="preserve"> – which identify the key objectives, outcomes and learning activities of each teaching session in </w:t>
      </w:r>
      <w:r w:rsidR="008F6BFD">
        <w:rPr>
          <w:rFonts w:cstheme="minorHAnsi"/>
          <w:sz w:val="24"/>
          <w:szCs w:val="24"/>
        </w:rPr>
        <w:t>History.</w:t>
      </w:r>
    </w:p>
    <w:p w14:paraId="7C68724F" w14:textId="4466ADD2" w:rsidR="00F848B8" w:rsidRPr="003C01C3" w:rsidRDefault="00F848B8" w:rsidP="00F848B8">
      <w:pPr>
        <w:rPr>
          <w:rFonts w:cstheme="minorHAnsi"/>
          <w:sz w:val="24"/>
          <w:szCs w:val="24"/>
        </w:rPr>
      </w:pPr>
      <w:r>
        <w:rPr>
          <w:rFonts w:cstheme="minorHAnsi"/>
          <w:sz w:val="24"/>
          <w:szCs w:val="24"/>
        </w:rPr>
        <w:t xml:space="preserve">Through this careful planning and organisation </w:t>
      </w:r>
      <w:r w:rsidRPr="003C01C3">
        <w:rPr>
          <w:rFonts w:cstheme="minorHAnsi"/>
          <w:sz w:val="24"/>
          <w:szCs w:val="24"/>
        </w:rPr>
        <w:t xml:space="preserve">our </w:t>
      </w:r>
      <w:r w:rsidRPr="00396F72">
        <w:rPr>
          <w:rFonts w:cstheme="minorHAnsi"/>
          <w:sz w:val="24"/>
          <w:szCs w:val="24"/>
        </w:rPr>
        <w:t>pupil</w:t>
      </w:r>
      <w:r w:rsidR="00396F72" w:rsidRPr="00396F72">
        <w:rPr>
          <w:rFonts w:cstheme="minorHAnsi"/>
          <w:sz w:val="24"/>
          <w:szCs w:val="24"/>
        </w:rPr>
        <w:t>s’</w:t>
      </w:r>
      <w:r w:rsidRPr="003C01C3">
        <w:rPr>
          <w:rFonts w:cstheme="minorHAnsi"/>
          <w:sz w:val="24"/>
          <w:szCs w:val="24"/>
        </w:rPr>
        <w:t xml:space="preserve"> knowledge and understanding of </w:t>
      </w:r>
      <w:r w:rsidR="008F6BFD">
        <w:rPr>
          <w:rFonts w:cstheme="minorHAnsi"/>
          <w:sz w:val="24"/>
          <w:szCs w:val="24"/>
        </w:rPr>
        <w:t xml:space="preserve">History </w:t>
      </w:r>
      <w:r w:rsidRPr="003C01C3">
        <w:rPr>
          <w:rFonts w:cstheme="minorHAnsi"/>
          <w:sz w:val="24"/>
          <w:szCs w:val="24"/>
        </w:rPr>
        <w:t>develops because:</w:t>
      </w:r>
    </w:p>
    <w:p w14:paraId="4DF64925" w14:textId="5AD5A98B" w:rsidR="00F848B8" w:rsidRPr="003C01C3" w:rsidRDefault="00F848B8" w:rsidP="00F848B8">
      <w:pPr>
        <w:pStyle w:val="ListParagraph"/>
        <w:numPr>
          <w:ilvl w:val="0"/>
          <w:numId w:val="2"/>
        </w:numPr>
        <w:rPr>
          <w:rFonts w:cstheme="minorHAnsi"/>
          <w:sz w:val="24"/>
          <w:szCs w:val="24"/>
        </w:rPr>
      </w:pPr>
      <w:r w:rsidRPr="003C01C3">
        <w:rPr>
          <w:rFonts w:cstheme="minorHAnsi"/>
          <w:sz w:val="24"/>
          <w:szCs w:val="24"/>
        </w:rPr>
        <w:t xml:space="preserve">There is increasing breadth and scale of study through the curriculum moving progressively from personal experiences to local, national and global perspectives informed by the guidance of the </w:t>
      </w:r>
      <w:r>
        <w:rPr>
          <w:rFonts w:cstheme="minorHAnsi"/>
          <w:sz w:val="24"/>
          <w:szCs w:val="24"/>
        </w:rPr>
        <w:t>n</w:t>
      </w:r>
      <w:r w:rsidRPr="003C01C3">
        <w:rPr>
          <w:rFonts w:cstheme="minorHAnsi"/>
          <w:sz w:val="24"/>
          <w:szCs w:val="24"/>
        </w:rPr>
        <w:t xml:space="preserve">ational </w:t>
      </w:r>
      <w:r>
        <w:rPr>
          <w:rFonts w:cstheme="minorHAnsi"/>
          <w:sz w:val="24"/>
          <w:szCs w:val="24"/>
        </w:rPr>
        <w:t>c</w:t>
      </w:r>
      <w:r w:rsidRPr="003C01C3">
        <w:rPr>
          <w:rFonts w:cstheme="minorHAnsi"/>
          <w:sz w:val="24"/>
          <w:szCs w:val="24"/>
        </w:rPr>
        <w:t>urriculum;</w:t>
      </w:r>
    </w:p>
    <w:p w14:paraId="7C60E16F" w14:textId="77777777" w:rsidR="00F848B8" w:rsidRPr="003C01C3" w:rsidRDefault="00F848B8" w:rsidP="00F848B8">
      <w:pPr>
        <w:pStyle w:val="ListParagraph"/>
        <w:numPr>
          <w:ilvl w:val="0"/>
          <w:numId w:val="2"/>
        </w:numPr>
        <w:rPr>
          <w:rFonts w:cstheme="minorHAnsi"/>
          <w:sz w:val="24"/>
          <w:szCs w:val="24"/>
        </w:rPr>
      </w:pPr>
      <w:r w:rsidRPr="003C01C3">
        <w:rPr>
          <w:rFonts w:cstheme="minorHAnsi"/>
          <w:sz w:val="24"/>
          <w:szCs w:val="24"/>
        </w:rPr>
        <w:t>The curriculum becomes progressively more complex developing from discrete facts and bodies of information to conceptual awareness and generalised knowledge about more abstract ideas;</w:t>
      </w:r>
    </w:p>
    <w:p w14:paraId="2BB56D17" w14:textId="1AA6F063" w:rsidR="00F848B8" w:rsidRPr="003C01C3" w:rsidRDefault="00F848B8" w:rsidP="00F848B8">
      <w:pPr>
        <w:pStyle w:val="ListParagraph"/>
        <w:numPr>
          <w:ilvl w:val="0"/>
          <w:numId w:val="2"/>
        </w:numPr>
        <w:rPr>
          <w:rFonts w:cstheme="minorHAnsi"/>
          <w:sz w:val="24"/>
          <w:szCs w:val="24"/>
        </w:rPr>
      </w:pPr>
      <w:r w:rsidRPr="003C01C3">
        <w:rPr>
          <w:rFonts w:cstheme="minorHAnsi"/>
          <w:sz w:val="24"/>
          <w:szCs w:val="24"/>
        </w:rPr>
        <w:t xml:space="preserve">The mastery and application of </w:t>
      </w:r>
      <w:r w:rsidR="008F6BFD">
        <w:rPr>
          <w:rFonts w:cstheme="minorHAnsi"/>
          <w:sz w:val="24"/>
          <w:szCs w:val="24"/>
        </w:rPr>
        <w:t>historical</w:t>
      </w:r>
      <w:r w:rsidRPr="003C01C3">
        <w:rPr>
          <w:rFonts w:cstheme="minorHAnsi"/>
          <w:sz w:val="24"/>
          <w:szCs w:val="24"/>
        </w:rPr>
        <w:t xml:space="preserve"> </w:t>
      </w:r>
      <w:r>
        <w:rPr>
          <w:rFonts w:cstheme="minorHAnsi"/>
          <w:sz w:val="24"/>
          <w:szCs w:val="24"/>
        </w:rPr>
        <w:t xml:space="preserve">techniques </w:t>
      </w:r>
      <w:r w:rsidRPr="003C01C3">
        <w:rPr>
          <w:rFonts w:cstheme="minorHAnsi"/>
          <w:sz w:val="24"/>
          <w:szCs w:val="24"/>
        </w:rPr>
        <w:t>and skills occurs in more precise and complex contexts;</w:t>
      </w:r>
    </w:p>
    <w:p w14:paraId="4FBBDBB9" w14:textId="7D209836" w:rsidR="00A81F01" w:rsidRDefault="00F848B8" w:rsidP="00A81F01">
      <w:pPr>
        <w:pStyle w:val="ListParagraph"/>
        <w:numPr>
          <w:ilvl w:val="0"/>
          <w:numId w:val="2"/>
        </w:numPr>
        <w:rPr>
          <w:rFonts w:cstheme="minorHAnsi"/>
          <w:sz w:val="24"/>
          <w:szCs w:val="24"/>
        </w:rPr>
      </w:pPr>
      <w:r w:rsidRPr="003C01C3">
        <w:rPr>
          <w:rFonts w:cstheme="minorHAnsi"/>
          <w:sz w:val="24"/>
          <w:szCs w:val="24"/>
        </w:rPr>
        <w:t xml:space="preserve">The focus of what pupils learn becomes gradually more </w:t>
      </w:r>
      <w:r w:rsidR="008F6BFD">
        <w:rPr>
          <w:rFonts w:cstheme="minorHAnsi"/>
          <w:sz w:val="24"/>
          <w:szCs w:val="24"/>
        </w:rPr>
        <w:t>nuanced and focused to ensure that they not only know more but can do more as young historians and con</w:t>
      </w:r>
      <w:r w:rsidR="00EC0198">
        <w:rPr>
          <w:rFonts w:cstheme="minorHAnsi"/>
          <w:sz w:val="24"/>
          <w:szCs w:val="24"/>
        </w:rPr>
        <w:t>sequently appreciate the ways in which that knowledge is constructed.</w:t>
      </w:r>
    </w:p>
    <w:p w14:paraId="01D6F4F2" w14:textId="54AF0B34" w:rsidR="00A81F01" w:rsidRPr="00A81F01" w:rsidRDefault="00A81F01" w:rsidP="00A81F01">
      <w:pPr>
        <w:rPr>
          <w:rFonts w:cstheme="minorHAnsi"/>
          <w:b/>
          <w:bCs/>
          <w:sz w:val="28"/>
          <w:szCs w:val="28"/>
        </w:rPr>
      </w:pPr>
      <w:r w:rsidRPr="00A81F01">
        <w:rPr>
          <w:rFonts w:cstheme="minorHAnsi"/>
          <w:b/>
          <w:bCs/>
          <w:sz w:val="28"/>
          <w:szCs w:val="28"/>
        </w:rPr>
        <w:t xml:space="preserve">Curriculum implementation – learning through enquiry as young </w:t>
      </w:r>
      <w:r>
        <w:rPr>
          <w:rFonts w:cstheme="minorHAnsi"/>
          <w:b/>
          <w:bCs/>
          <w:sz w:val="28"/>
          <w:szCs w:val="28"/>
        </w:rPr>
        <w:t>historians</w:t>
      </w:r>
    </w:p>
    <w:p w14:paraId="2E7FAAAD" w14:textId="4B895E97" w:rsidR="00A81F01" w:rsidRPr="00A81F01" w:rsidRDefault="00A81F01" w:rsidP="00A81F01">
      <w:pPr>
        <w:rPr>
          <w:rFonts w:cstheme="minorHAnsi"/>
          <w:sz w:val="24"/>
          <w:szCs w:val="24"/>
        </w:rPr>
      </w:pPr>
      <w:r w:rsidRPr="00A81F01">
        <w:rPr>
          <w:rFonts w:cstheme="minorHAnsi"/>
          <w:sz w:val="24"/>
          <w:szCs w:val="24"/>
        </w:rPr>
        <w:t>We adopt a constructivist p</w:t>
      </w:r>
      <w:r w:rsidR="008A31CA">
        <w:rPr>
          <w:rFonts w:cstheme="minorHAnsi"/>
          <w:sz w:val="24"/>
          <w:szCs w:val="24"/>
        </w:rPr>
        <w:t>aradigm of learning and teaching</w:t>
      </w:r>
      <w:r w:rsidRPr="00A81F01">
        <w:rPr>
          <w:rFonts w:cstheme="minorHAnsi"/>
          <w:sz w:val="24"/>
          <w:szCs w:val="24"/>
        </w:rPr>
        <w:t xml:space="preserve"> in </w:t>
      </w:r>
      <w:r w:rsidR="00DD3864">
        <w:rPr>
          <w:rFonts w:cstheme="minorHAnsi"/>
          <w:sz w:val="24"/>
          <w:szCs w:val="24"/>
        </w:rPr>
        <w:t>History</w:t>
      </w:r>
      <w:r w:rsidRPr="00A81F01">
        <w:rPr>
          <w:rFonts w:cstheme="minorHAnsi"/>
          <w:sz w:val="24"/>
          <w:szCs w:val="24"/>
        </w:rPr>
        <w:t xml:space="preserve"> which enables our pupils to learn as young </w:t>
      </w:r>
      <w:r w:rsidR="00DD3864">
        <w:rPr>
          <w:rFonts w:cstheme="minorHAnsi"/>
          <w:sz w:val="24"/>
          <w:szCs w:val="24"/>
        </w:rPr>
        <w:t xml:space="preserve">historians </w:t>
      </w:r>
      <w:r w:rsidRPr="00A81F01">
        <w:rPr>
          <w:rFonts w:cstheme="minorHAnsi"/>
          <w:sz w:val="24"/>
          <w:szCs w:val="24"/>
        </w:rPr>
        <w:t xml:space="preserve">and to understand the kind of questions that </w:t>
      </w:r>
      <w:r w:rsidR="00DD3864">
        <w:rPr>
          <w:rFonts w:cstheme="minorHAnsi"/>
          <w:sz w:val="24"/>
          <w:szCs w:val="24"/>
        </w:rPr>
        <w:t>historians</w:t>
      </w:r>
      <w:r w:rsidRPr="00A81F01">
        <w:rPr>
          <w:rFonts w:cstheme="minorHAnsi"/>
          <w:sz w:val="24"/>
          <w:szCs w:val="24"/>
        </w:rPr>
        <w:t xml:space="preserve"> ask of the world. Through enquiry our pupils not only build their substantive knowledge and understanding but become increasingly adept at disciplinary thinking, conceptual understanding and the use of specialised vocabulary and technical terms. We structure learning in </w:t>
      </w:r>
      <w:r w:rsidR="00DD3864">
        <w:rPr>
          <w:rFonts w:cstheme="minorHAnsi"/>
          <w:sz w:val="24"/>
          <w:szCs w:val="24"/>
        </w:rPr>
        <w:t>History</w:t>
      </w:r>
      <w:r w:rsidRPr="00A81F01">
        <w:rPr>
          <w:rFonts w:cstheme="minorHAnsi"/>
          <w:sz w:val="24"/>
          <w:szCs w:val="24"/>
        </w:rPr>
        <w:t xml:space="preserve"> through big question led enquiries </w:t>
      </w:r>
      <w:r w:rsidR="00DD3864">
        <w:rPr>
          <w:rFonts w:cstheme="minorHAnsi"/>
          <w:sz w:val="24"/>
          <w:szCs w:val="24"/>
        </w:rPr>
        <w:t>which are both in depth focused and also enable pupils to develop their chronological awareness of themes and issues over more extended periods of time</w:t>
      </w:r>
      <w:r w:rsidR="00A61BBC">
        <w:rPr>
          <w:rFonts w:cstheme="minorHAnsi"/>
          <w:sz w:val="24"/>
          <w:szCs w:val="24"/>
        </w:rPr>
        <w:t xml:space="preserve">. </w:t>
      </w:r>
      <w:r w:rsidRPr="00A81F01">
        <w:rPr>
          <w:rFonts w:cstheme="minorHAnsi"/>
          <w:sz w:val="24"/>
          <w:szCs w:val="24"/>
        </w:rPr>
        <w:t xml:space="preserve">Our curriculum is therefore ‘knowledge rich’ rather than content heavy as we recognise that if we attempt to teach </w:t>
      </w:r>
      <w:r w:rsidR="00DD3864">
        <w:rPr>
          <w:rFonts w:cstheme="minorHAnsi"/>
          <w:sz w:val="24"/>
          <w:szCs w:val="24"/>
        </w:rPr>
        <w:t xml:space="preserve">historical </w:t>
      </w:r>
      <w:r w:rsidRPr="00A81F01">
        <w:rPr>
          <w:rFonts w:cstheme="minorHAnsi"/>
          <w:sz w:val="24"/>
          <w:szCs w:val="24"/>
        </w:rPr>
        <w:t>topics</w:t>
      </w:r>
      <w:r w:rsidR="00DD3864">
        <w:rPr>
          <w:rFonts w:cstheme="minorHAnsi"/>
          <w:sz w:val="24"/>
          <w:szCs w:val="24"/>
        </w:rPr>
        <w:t xml:space="preserve"> </w:t>
      </w:r>
      <w:r w:rsidRPr="00A81F01">
        <w:rPr>
          <w:rFonts w:cstheme="minorHAnsi"/>
          <w:sz w:val="24"/>
          <w:szCs w:val="24"/>
        </w:rPr>
        <w:t xml:space="preserve">in their </w:t>
      </w:r>
      <w:r w:rsidR="00DD3864" w:rsidRPr="00A81F01">
        <w:rPr>
          <w:rFonts w:cstheme="minorHAnsi"/>
          <w:sz w:val="24"/>
          <w:szCs w:val="24"/>
        </w:rPr>
        <w:t>entirety,</w:t>
      </w:r>
      <w:r w:rsidRPr="00A81F01">
        <w:rPr>
          <w:rFonts w:cstheme="minorHAnsi"/>
          <w:sz w:val="24"/>
          <w:szCs w:val="24"/>
        </w:rPr>
        <w:t xml:space="preserve"> we will create a very shallow learning experience for our pupils. Consequently we adopt a policy of immersive learning in</w:t>
      </w:r>
      <w:r w:rsidR="00DD3864">
        <w:rPr>
          <w:rFonts w:cstheme="minorHAnsi"/>
          <w:sz w:val="24"/>
          <w:szCs w:val="24"/>
        </w:rPr>
        <w:t xml:space="preserve"> History</w:t>
      </w:r>
      <w:r w:rsidRPr="00A81F01">
        <w:rPr>
          <w:rFonts w:cstheme="minorHAnsi"/>
          <w:sz w:val="24"/>
          <w:szCs w:val="24"/>
        </w:rPr>
        <w:t xml:space="preserve"> that provides sufficient time and space for our pupils not only to acquire new knowledge and understanding but also to develop their appreciation of the importance of subject concepts. </w:t>
      </w:r>
    </w:p>
    <w:p w14:paraId="72C3829E" w14:textId="6FFE9155" w:rsidR="00A81F01" w:rsidRPr="00A81F01" w:rsidRDefault="00A81F01" w:rsidP="00A81F01">
      <w:pPr>
        <w:rPr>
          <w:rFonts w:cstheme="minorHAnsi"/>
          <w:sz w:val="24"/>
          <w:szCs w:val="24"/>
        </w:rPr>
      </w:pPr>
      <w:r w:rsidRPr="00A81F01">
        <w:rPr>
          <w:rFonts w:cstheme="minorHAnsi"/>
          <w:sz w:val="24"/>
          <w:szCs w:val="24"/>
        </w:rPr>
        <w:t xml:space="preserve">Through enquiry our learning and teaching in </w:t>
      </w:r>
      <w:r w:rsidR="00DD3864">
        <w:rPr>
          <w:rFonts w:cstheme="minorHAnsi"/>
          <w:sz w:val="24"/>
          <w:szCs w:val="24"/>
        </w:rPr>
        <w:t>History</w:t>
      </w:r>
      <w:r w:rsidRPr="00A81F01">
        <w:rPr>
          <w:rFonts w:cstheme="minorHAnsi"/>
          <w:sz w:val="24"/>
          <w:szCs w:val="24"/>
        </w:rPr>
        <w:t xml:space="preserve"> is interactive and practical allowing opportunities for pupils to work independently, in pairs and also in groups of various sizes both inside and outside of the classroom.</w:t>
      </w:r>
      <w:r w:rsidR="008A31CA">
        <w:rPr>
          <w:rFonts w:cstheme="minorHAnsi"/>
          <w:sz w:val="24"/>
          <w:szCs w:val="24"/>
        </w:rPr>
        <w:t xml:space="preserve"> </w:t>
      </w:r>
      <w:r w:rsidRPr="00A81F01">
        <w:rPr>
          <w:rFonts w:cstheme="minorHAnsi"/>
          <w:sz w:val="24"/>
          <w:szCs w:val="24"/>
        </w:rPr>
        <w:t xml:space="preserve"> Learning activities are very varied to ensure that all pupils have opportunities to demonstrate their strengths. Similarly we provide differentiated ways for pupils to record the outcomes of their work including the use of PowerPoint, concept mapping, annotated diagrams, improvised drama and the application of a wide range of writing genres. Only in this way will knowledge become embedded and ‘sticky’ and ensure that our pupils can build on what they know and understand from one year to the next.</w:t>
      </w:r>
    </w:p>
    <w:p w14:paraId="2CAC8936" w14:textId="16663BB9" w:rsidR="00A81F01" w:rsidRDefault="00A81F01" w:rsidP="00A81F01">
      <w:pPr>
        <w:rPr>
          <w:rFonts w:cstheme="minorHAnsi"/>
          <w:sz w:val="24"/>
          <w:szCs w:val="24"/>
        </w:rPr>
      </w:pPr>
      <w:r w:rsidRPr="00A81F01">
        <w:rPr>
          <w:rFonts w:cstheme="minorHAnsi"/>
          <w:sz w:val="24"/>
          <w:szCs w:val="24"/>
        </w:rPr>
        <w:t xml:space="preserve">The MTPs and schemes of work for each </w:t>
      </w:r>
      <w:r w:rsidR="00DD3864">
        <w:rPr>
          <w:rFonts w:cstheme="minorHAnsi"/>
          <w:sz w:val="24"/>
          <w:szCs w:val="24"/>
        </w:rPr>
        <w:t>enquiry in History</w:t>
      </w:r>
      <w:r w:rsidRPr="00A81F01">
        <w:rPr>
          <w:rFonts w:cstheme="minorHAnsi"/>
          <w:sz w:val="24"/>
          <w:szCs w:val="24"/>
        </w:rPr>
        <w:t xml:space="preserve"> highlight both the objectives and anticipated outcomes of the investigation – the end points of learning. They are also carefully structured through the use of ancillary questions, to enable pupils to build their knowledge and understanding in incremental steps of increasing complexity until they reach the point where they are able to answer in full the question posed at the beginning of the investigation.</w:t>
      </w:r>
    </w:p>
    <w:p w14:paraId="0948FCC5" w14:textId="0D77C744" w:rsidR="009D3711" w:rsidRPr="00A37C46" w:rsidRDefault="009D3711" w:rsidP="009D3711">
      <w:pPr>
        <w:rPr>
          <w:rFonts w:cstheme="minorHAnsi"/>
          <w:b/>
          <w:bCs/>
          <w:sz w:val="28"/>
          <w:szCs w:val="28"/>
        </w:rPr>
      </w:pPr>
      <w:r>
        <w:rPr>
          <w:rFonts w:cstheme="minorHAnsi"/>
          <w:b/>
          <w:bCs/>
          <w:sz w:val="28"/>
          <w:szCs w:val="28"/>
        </w:rPr>
        <w:t xml:space="preserve">Learning </w:t>
      </w:r>
      <w:r w:rsidR="00552147">
        <w:rPr>
          <w:rFonts w:cstheme="minorHAnsi"/>
          <w:b/>
          <w:bCs/>
          <w:sz w:val="28"/>
          <w:szCs w:val="28"/>
        </w:rPr>
        <w:t xml:space="preserve">History </w:t>
      </w:r>
      <w:r>
        <w:rPr>
          <w:rFonts w:cstheme="minorHAnsi"/>
          <w:b/>
          <w:bCs/>
          <w:sz w:val="28"/>
          <w:szCs w:val="28"/>
        </w:rPr>
        <w:t>outside of the classroom</w:t>
      </w:r>
    </w:p>
    <w:p w14:paraId="5015BE00" w14:textId="5F09E3F5" w:rsidR="009D3711" w:rsidRDefault="009D3711" w:rsidP="009D3711">
      <w:pPr>
        <w:rPr>
          <w:sz w:val="24"/>
          <w:szCs w:val="24"/>
        </w:rPr>
      </w:pPr>
      <w:r>
        <w:rPr>
          <w:rFonts w:cstheme="minorHAnsi"/>
          <w:sz w:val="24"/>
          <w:szCs w:val="24"/>
        </w:rPr>
        <w:t>Through our curriculum EYFS – Year 6 provision is made for r</w:t>
      </w:r>
      <w:r w:rsidRPr="00A37C46">
        <w:rPr>
          <w:rFonts w:cstheme="minorHAnsi"/>
          <w:sz w:val="24"/>
          <w:szCs w:val="24"/>
        </w:rPr>
        <w:t xml:space="preserve">egular and high quality </w:t>
      </w:r>
      <w:r>
        <w:rPr>
          <w:rFonts w:cstheme="minorHAnsi"/>
          <w:sz w:val="24"/>
          <w:szCs w:val="24"/>
        </w:rPr>
        <w:t xml:space="preserve">visits which we recognise as a core element of our </w:t>
      </w:r>
      <w:r w:rsidRPr="00396F72">
        <w:rPr>
          <w:rFonts w:cstheme="minorHAnsi"/>
          <w:sz w:val="24"/>
          <w:szCs w:val="24"/>
        </w:rPr>
        <w:t>pupil</w:t>
      </w:r>
      <w:r w:rsidR="00396F72" w:rsidRPr="00396F72">
        <w:rPr>
          <w:rFonts w:cstheme="minorHAnsi"/>
          <w:sz w:val="24"/>
          <w:szCs w:val="24"/>
        </w:rPr>
        <w:t>s’</w:t>
      </w:r>
      <w:r>
        <w:rPr>
          <w:rFonts w:cstheme="minorHAnsi"/>
          <w:sz w:val="24"/>
          <w:szCs w:val="24"/>
        </w:rPr>
        <w:t xml:space="preserve"> </w:t>
      </w:r>
      <w:r w:rsidRPr="00A37C46">
        <w:rPr>
          <w:rFonts w:cstheme="minorHAnsi"/>
          <w:sz w:val="24"/>
          <w:szCs w:val="24"/>
        </w:rPr>
        <w:t xml:space="preserve">statutory entitlement in </w:t>
      </w:r>
      <w:r>
        <w:rPr>
          <w:rFonts w:cstheme="minorHAnsi"/>
          <w:sz w:val="24"/>
          <w:szCs w:val="24"/>
        </w:rPr>
        <w:t>History</w:t>
      </w:r>
      <w:r w:rsidRPr="00A37C46">
        <w:rPr>
          <w:rFonts w:cstheme="minorHAnsi"/>
          <w:sz w:val="24"/>
          <w:szCs w:val="24"/>
        </w:rPr>
        <w:t xml:space="preserve">. </w:t>
      </w:r>
      <w:r>
        <w:rPr>
          <w:rFonts w:cstheme="minorHAnsi"/>
          <w:sz w:val="24"/>
          <w:szCs w:val="24"/>
        </w:rPr>
        <w:t xml:space="preserve">These visits </w:t>
      </w:r>
      <w:r w:rsidRPr="00A37C46">
        <w:rPr>
          <w:rFonts w:cstheme="minorHAnsi"/>
          <w:sz w:val="24"/>
          <w:szCs w:val="24"/>
        </w:rPr>
        <w:t xml:space="preserve">provide opportunities to develop and consolidate skills and concepts introduced in the classroom and allow pupils to extend their understanding </w:t>
      </w:r>
      <w:r>
        <w:rPr>
          <w:rFonts w:cstheme="minorHAnsi"/>
          <w:sz w:val="24"/>
          <w:szCs w:val="24"/>
        </w:rPr>
        <w:t xml:space="preserve">through investigating History in </w:t>
      </w:r>
      <w:r w:rsidRPr="00A37C46">
        <w:rPr>
          <w:rFonts w:cstheme="minorHAnsi"/>
          <w:sz w:val="24"/>
          <w:szCs w:val="24"/>
        </w:rPr>
        <w:t>the ‘real world.</w:t>
      </w:r>
      <w:r>
        <w:rPr>
          <w:rFonts w:cstheme="minorHAnsi"/>
          <w:sz w:val="24"/>
          <w:szCs w:val="24"/>
        </w:rPr>
        <w:t xml:space="preserve">’ </w:t>
      </w:r>
      <w:r w:rsidRPr="00A37C46">
        <w:rPr>
          <w:rFonts w:cstheme="minorHAnsi"/>
          <w:sz w:val="24"/>
          <w:szCs w:val="24"/>
        </w:rPr>
        <w:t xml:space="preserve"> </w:t>
      </w:r>
      <w:r>
        <w:rPr>
          <w:rFonts w:cstheme="minorHAnsi"/>
          <w:sz w:val="24"/>
          <w:szCs w:val="24"/>
        </w:rPr>
        <w:t xml:space="preserve">This </w:t>
      </w:r>
      <w:r w:rsidRPr="00A37C46">
        <w:rPr>
          <w:rFonts w:cstheme="minorHAnsi"/>
          <w:sz w:val="24"/>
          <w:szCs w:val="24"/>
        </w:rPr>
        <w:t xml:space="preserve">provision enables pupils to become observant, to develop the skills of recording, analysis and deduction and to </w:t>
      </w:r>
      <w:r>
        <w:rPr>
          <w:rFonts w:cstheme="minorHAnsi"/>
          <w:sz w:val="24"/>
          <w:szCs w:val="24"/>
        </w:rPr>
        <w:t>comprehend the kind of questions that historians ask of the world</w:t>
      </w:r>
      <w:r w:rsidR="00A61BBC">
        <w:rPr>
          <w:rFonts w:cstheme="minorHAnsi"/>
          <w:sz w:val="24"/>
          <w:szCs w:val="24"/>
        </w:rPr>
        <w:t xml:space="preserve">. </w:t>
      </w:r>
      <w:r>
        <w:rPr>
          <w:rFonts w:cstheme="minorHAnsi"/>
          <w:sz w:val="24"/>
          <w:szCs w:val="24"/>
        </w:rPr>
        <w:t>Critically it also builds their knowledge and understanding about how historians construct knowledge</w:t>
      </w:r>
      <w:r w:rsidR="00D1303B">
        <w:rPr>
          <w:rFonts w:cstheme="minorHAnsi"/>
          <w:sz w:val="24"/>
          <w:szCs w:val="24"/>
        </w:rPr>
        <w:t xml:space="preserve"> of the past. Learning History</w:t>
      </w:r>
      <w:r w:rsidRPr="00A37C46">
        <w:rPr>
          <w:rFonts w:cstheme="minorHAnsi"/>
          <w:sz w:val="24"/>
          <w:szCs w:val="24"/>
        </w:rPr>
        <w:t xml:space="preserve"> outdoors involving the testing and investigation of ideas and theories through practical exercises including observation, data collection, recording, presentation, interpretation and evaluation is therefore fundamental to the study of </w:t>
      </w:r>
      <w:r w:rsidR="00D1303B">
        <w:rPr>
          <w:rFonts w:cstheme="minorHAnsi"/>
          <w:sz w:val="24"/>
          <w:szCs w:val="24"/>
        </w:rPr>
        <w:t>History</w:t>
      </w:r>
      <w:r w:rsidRPr="00A37C46">
        <w:rPr>
          <w:rFonts w:cstheme="minorHAnsi"/>
          <w:sz w:val="24"/>
          <w:szCs w:val="24"/>
        </w:rPr>
        <w:t xml:space="preserve"> and the development of young </w:t>
      </w:r>
      <w:r w:rsidR="00D1303B">
        <w:rPr>
          <w:rFonts w:cstheme="minorHAnsi"/>
          <w:sz w:val="24"/>
          <w:szCs w:val="24"/>
        </w:rPr>
        <w:t>historians</w:t>
      </w:r>
      <w:r w:rsidRPr="00A37C46">
        <w:rPr>
          <w:rFonts w:cstheme="minorHAnsi"/>
          <w:sz w:val="24"/>
          <w:szCs w:val="24"/>
        </w:rPr>
        <w:t xml:space="preserve"> at our school. Consequently </w:t>
      </w:r>
      <w:r w:rsidR="00D1303B">
        <w:rPr>
          <w:rFonts w:cstheme="minorHAnsi"/>
          <w:sz w:val="24"/>
          <w:szCs w:val="24"/>
        </w:rPr>
        <w:t>historical visits</w:t>
      </w:r>
      <w:r w:rsidRPr="00A37C46">
        <w:rPr>
          <w:rFonts w:cstheme="minorHAnsi"/>
          <w:sz w:val="24"/>
          <w:szCs w:val="24"/>
        </w:rPr>
        <w:t xml:space="preserve"> </w:t>
      </w:r>
      <w:r>
        <w:rPr>
          <w:rFonts w:cstheme="minorHAnsi"/>
          <w:sz w:val="24"/>
          <w:szCs w:val="24"/>
        </w:rPr>
        <w:t>ha</w:t>
      </w:r>
      <w:r w:rsidR="00D1303B">
        <w:rPr>
          <w:rFonts w:cstheme="minorHAnsi"/>
          <w:sz w:val="24"/>
          <w:szCs w:val="24"/>
        </w:rPr>
        <w:t>ve</w:t>
      </w:r>
      <w:r>
        <w:rPr>
          <w:rFonts w:cstheme="minorHAnsi"/>
          <w:sz w:val="24"/>
          <w:szCs w:val="24"/>
        </w:rPr>
        <w:t xml:space="preserve"> been incorporated as a </w:t>
      </w:r>
      <w:r w:rsidRPr="00A37C46">
        <w:rPr>
          <w:rFonts w:cstheme="minorHAnsi"/>
          <w:sz w:val="24"/>
          <w:szCs w:val="24"/>
        </w:rPr>
        <w:t xml:space="preserve">core element of </w:t>
      </w:r>
      <w:r w:rsidR="00D1303B">
        <w:rPr>
          <w:rFonts w:cstheme="minorHAnsi"/>
          <w:sz w:val="24"/>
          <w:szCs w:val="24"/>
        </w:rPr>
        <w:t xml:space="preserve">historical </w:t>
      </w:r>
      <w:r w:rsidRPr="00A37C46">
        <w:rPr>
          <w:rFonts w:cstheme="minorHAnsi"/>
          <w:sz w:val="24"/>
          <w:szCs w:val="24"/>
        </w:rPr>
        <w:t xml:space="preserve">learning in </w:t>
      </w:r>
      <w:r>
        <w:rPr>
          <w:rFonts w:cstheme="minorHAnsi"/>
          <w:sz w:val="24"/>
          <w:szCs w:val="24"/>
        </w:rPr>
        <w:t xml:space="preserve">each phase of learning – EYFS, Key Stage 1, Lower Key Stage 2 and Upper Key Stage 2. </w:t>
      </w:r>
      <w:r>
        <w:rPr>
          <w:sz w:val="24"/>
          <w:szCs w:val="24"/>
        </w:rPr>
        <w:t>This provision is important not only in terms of learning and teaching differentiation but also from the perspective of inclusion and cultural capital building.</w:t>
      </w:r>
    </w:p>
    <w:p w14:paraId="4A44E431" w14:textId="26375182" w:rsidR="00546308" w:rsidRDefault="00546308" w:rsidP="00546308">
      <w:pPr>
        <w:rPr>
          <w:b/>
          <w:sz w:val="28"/>
          <w:szCs w:val="28"/>
        </w:rPr>
      </w:pPr>
      <w:r>
        <w:rPr>
          <w:b/>
          <w:sz w:val="28"/>
          <w:szCs w:val="28"/>
        </w:rPr>
        <w:t>Curriculum impact – assessing standards against end points of learning</w:t>
      </w:r>
    </w:p>
    <w:p w14:paraId="4FF31899" w14:textId="248905DC" w:rsidR="00546308" w:rsidRPr="00304F85" w:rsidRDefault="00546308" w:rsidP="00546308">
      <w:pPr>
        <w:rPr>
          <w:sz w:val="24"/>
          <w:szCs w:val="24"/>
        </w:rPr>
      </w:pPr>
      <w:r w:rsidRPr="00304F85">
        <w:rPr>
          <w:sz w:val="24"/>
          <w:szCs w:val="24"/>
        </w:rPr>
        <w:t xml:space="preserve">Each enquiry which forms our programme of learning and teaching in </w:t>
      </w:r>
      <w:r>
        <w:rPr>
          <w:sz w:val="24"/>
          <w:szCs w:val="24"/>
        </w:rPr>
        <w:t>History</w:t>
      </w:r>
      <w:r w:rsidRPr="00304F85">
        <w:rPr>
          <w:sz w:val="24"/>
          <w:szCs w:val="24"/>
        </w:rPr>
        <w:t xml:space="preserve"> sets </w:t>
      </w:r>
      <w:r>
        <w:rPr>
          <w:sz w:val="24"/>
          <w:szCs w:val="24"/>
        </w:rPr>
        <w:t xml:space="preserve">out </w:t>
      </w:r>
      <w:r w:rsidRPr="00304F85">
        <w:rPr>
          <w:sz w:val="24"/>
          <w:szCs w:val="24"/>
        </w:rPr>
        <w:t>clear objectives and outcomes for the pupil</w:t>
      </w:r>
      <w:r>
        <w:rPr>
          <w:sz w:val="24"/>
          <w:szCs w:val="24"/>
        </w:rPr>
        <w:t>s in terms of substantive and disciplinary knowledge and understanding and skills acquisition</w:t>
      </w:r>
      <w:r w:rsidRPr="00304F85">
        <w:rPr>
          <w:sz w:val="24"/>
          <w:szCs w:val="24"/>
        </w:rPr>
        <w:t xml:space="preserve">. </w:t>
      </w:r>
      <w:r>
        <w:rPr>
          <w:sz w:val="24"/>
          <w:szCs w:val="24"/>
        </w:rPr>
        <w:t xml:space="preserve">These outcomes are listed as ‘end points of learning’ i.e. the criteria against which a pupil will be judged to be making good progress. Additional criteria define what ‘working at greater depth’ will entail. </w:t>
      </w:r>
      <w:r w:rsidRPr="00304F85">
        <w:rPr>
          <w:sz w:val="24"/>
          <w:szCs w:val="24"/>
        </w:rPr>
        <w:t>The schemes of work suggest</w:t>
      </w:r>
      <w:r>
        <w:rPr>
          <w:sz w:val="24"/>
          <w:szCs w:val="24"/>
        </w:rPr>
        <w:t xml:space="preserve"> </w:t>
      </w:r>
      <w:r w:rsidRPr="00304F85">
        <w:rPr>
          <w:sz w:val="24"/>
          <w:szCs w:val="24"/>
        </w:rPr>
        <w:t xml:space="preserve">a range of </w:t>
      </w:r>
      <w:r>
        <w:rPr>
          <w:sz w:val="24"/>
          <w:szCs w:val="24"/>
        </w:rPr>
        <w:t xml:space="preserve">formative and ongoing </w:t>
      </w:r>
      <w:r w:rsidRPr="00304F85">
        <w:rPr>
          <w:sz w:val="24"/>
          <w:szCs w:val="24"/>
        </w:rPr>
        <w:t xml:space="preserve">ways in which </w:t>
      </w:r>
      <w:r>
        <w:rPr>
          <w:sz w:val="24"/>
          <w:szCs w:val="24"/>
        </w:rPr>
        <w:t>a</w:t>
      </w:r>
      <w:r w:rsidRPr="00304F85">
        <w:rPr>
          <w:sz w:val="24"/>
          <w:szCs w:val="24"/>
        </w:rPr>
        <w:t xml:space="preserve"> teacher can assess whether a pupil has achieved the</w:t>
      </w:r>
      <w:r>
        <w:rPr>
          <w:sz w:val="24"/>
          <w:szCs w:val="24"/>
        </w:rPr>
        <w:t xml:space="preserve"> appropriate end points of learning</w:t>
      </w:r>
      <w:r w:rsidRPr="00304F85">
        <w:rPr>
          <w:sz w:val="24"/>
          <w:szCs w:val="24"/>
        </w:rPr>
        <w:t>. We ensure that</w:t>
      </w:r>
      <w:r>
        <w:rPr>
          <w:sz w:val="24"/>
          <w:szCs w:val="24"/>
        </w:rPr>
        <w:t xml:space="preserve"> when assessing our pupils, </w:t>
      </w:r>
      <w:r w:rsidRPr="00304F85">
        <w:rPr>
          <w:sz w:val="24"/>
          <w:szCs w:val="24"/>
        </w:rPr>
        <w:t>evidence is drawn from a wide</w:t>
      </w:r>
      <w:r>
        <w:rPr>
          <w:sz w:val="24"/>
          <w:szCs w:val="24"/>
        </w:rPr>
        <w:t xml:space="preserve"> range of sources to inform the</w:t>
      </w:r>
      <w:r w:rsidRPr="00304F85">
        <w:rPr>
          <w:sz w:val="24"/>
          <w:szCs w:val="24"/>
        </w:rPr>
        <w:t xml:space="preserve"> process including interaction with pupils during discussions and related questioning, day to day observations, practical activities such as model making and role play drama, the gathering, presentation and communication </w:t>
      </w:r>
      <w:r w:rsidR="00D76EF7">
        <w:rPr>
          <w:sz w:val="24"/>
          <w:szCs w:val="24"/>
        </w:rPr>
        <w:t xml:space="preserve">of </w:t>
      </w:r>
      <w:r w:rsidR="00D76EF7" w:rsidRPr="00396F72">
        <w:rPr>
          <w:sz w:val="24"/>
          <w:szCs w:val="24"/>
        </w:rPr>
        <w:t>dat</w:t>
      </w:r>
      <w:r w:rsidR="00396F72" w:rsidRPr="00396F72">
        <w:rPr>
          <w:sz w:val="24"/>
          <w:szCs w:val="24"/>
        </w:rPr>
        <w:t>a</w:t>
      </w:r>
      <w:r w:rsidR="00D76EF7">
        <w:rPr>
          <w:sz w:val="24"/>
          <w:szCs w:val="24"/>
        </w:rPr>
        <w:t xml:space="preserve"> collected during visits </w:t>
      </w:r>
      <w:r w:rsidRPr="00304F85">
        <w:rPr>
          <w:sz w:val="24"/>
          <w:szCs w:val="24"/>
        </w:rPr>
        <w:t xml:space="preserve">and writing in different genres. The outcomes of each enquiry serve to inform the teacher’s developing picture of the knowledge and understanding of each pupil and to plan future learning </w:t>
      </w:r>
      <w:r>
        <w:rPr>
          <w:sz w:val="24"/>
          <w:szCs w:val="24"/>
        </w:rPr>
        <w:t xml:space="preserve">or address gaps in learning </w:t>
      </w:r>
      <w:r w:rsidRPr="00304F85">
        <w:rPr>
          <w:sz w:val="24"/>
          <w:szCs w:val="24"/>
        </w:rPr>
        <w:t>accordingly. We do not make summative judgements about individual pieces of pupil work bu</w:t>
      </w:r>
      <w:r>
        <w:rPr>
          <w:sz w:val="24"/>
          <w:szCs w:val="24"/>
        </w:rPr>
        <w:t xml:space="preserve">t rather use </w:t>
      </w:r>
      <w:r w:rsidR="00D76EF7">
        <w:rPr>
          <w:sz w:val="24"/>
          <w:szCs w:val="24"/>
        </w:rPr>
        <w:t xml:space="preserve">continuous </w:t>
      </w:r>
      <w:r>
        <w:rPr>
          <w:sz w:val="24"/>
          <w:szCs w:val="24"/>
        </w:rPr>
        <w:t>formative assessments to build an emerging</w:t>
      </w:r>
      <w:r w:rsidRPr="00304F85">
        <w:rPr>
          <w:sz w:val="24"/>
          <w:szCs w:val="24"/>
        </w:rPr>
        <w:t xml:space="preserve"> picture of what the pupil knows, understands and can do</w:t>
      </w:r>
      <w:r>
        <w:rPr>
          <w:sz w:val="24"/>
          <w:szCs w:val="24"/>
        </w:rPr>
        <w:t xml:space="preserve"> in relation to the end points of learning.</w:t>
      </w:r>
      <w:r w:rsidRPr="00304F85">
        <w:rPr>
          <w:sz w:val="24"/>
          <w:szCs w:val="24"/>
        </w:rPr>
        <w:t xml:space="preserve"> </w:t>
      </w:r>
      <w:r>
        <w:rPr>
          <w:sz w:val="24"/>
          <w:szCs w:val="24"/>
        </w:rPr>
        <w:t>Consequently at the end of each enquiry a teacher is able to make an informed and confident ‘best fit’ judgment as to whether the pupil is making good progress or working at greater depth</w:t>
      </w:r>
      <w:r w:rsidR="00D76EF7">
        <w:rPr>
          <w:sz w:val="24"/>
          <w:szCs w:val="24"/>
        </w:rPr>
        <w:t xml:space="preserve"> or has yet to achieve the expected level of development. </w:t>
      </w:r>
    </w:p>
    <w:p w14:paraId="1789DFD1" w14:textId="77777777" w:rsidR="0066062A" w:rsidRPr="0066062A" w:rsidRDefault="0066062A" w:rsidP="0066062A">
      <w:pPr>
        <w:rPr>
          <w:rFonts w:cstheme="minorHAnsi"/>
          <w:b/>
          <w:sz w:val="28"/>
          <w:szCs w:val="28"/>
        </w:rPr>
      </w:pPr>
      <w:r w:rsidRPr="0066062A">
        <w:rPr>
          <w:rFonts w:cstheme="minorHAnsi"/>
          <w:b/>
          <w:sz w:val="28"/>
          <w:szCs w:val="28"/>
        </w:rPr>
        <w:t>Inclusion</w:t>
      </w:r>
    </w:p>
    <w:p w14:paraId="1F5C1212" w14:textId="66652295" w:rsidR="0066062A" w:rsidRPr="0066062A" w:rsidRDefault="00F15926" w:rsidP="0066062A">
      <w:pPr>
        <w:rPr>
          <w:rFonts w:cstheme="minorHAnsi"/>
          <w:sz w:val="24"/>
          <w:szCs w:val="24"/>
        </w:rPr>
      </w:pPr>
      <w:r>
        <w:rPr>
          <w:rFonts w:cstheme="minorHAnsi"/>
          <w:sz w:val="24"/>
          <w:szCs w:val="24"/>
        </w:rPr>
        <w:t>History</w:t>
      </w:r>
      <w:r w:rsidR="0066062A" w:rsidRPr="0066062A">
        <w:rPr>
          <w:rFonts w:cstheme="minorHAnsi"/>
          <w:sz w:val="24"/>
          <w:szCs w:val="24"/>
        </w:rPr>
        <w:t xml:space="preserve"> forms an integral and statutory element of a pupil’s entitlement to learning and at our school we ensure that all pupils can engage with </w:t>
      </w:r>
      <w:r w:rsidR="004D3353">
        <w:rPr>
          <w:rFonts w:cstheme="minorHAnsi"/>
          <w:sz w:val="24"/>
          <w:szCs w:val="24"/>
        </w:rPr>
        <w:t>historical</w:t>
      </w:r>
      <w:r w:rsidR="0066062A" w:rsidRPr="0066062A">
        <w:rPr>
          <w:rFonts w:cstheme="minorHAnsi"/>
          <w:sz w:val="24"/>
          <w:szCs w:val="24"/>
        </w:rPr>
        <w:t xml:space="preserve"> learning and develop as young </w:t>
      </w:r>
      <w:r w:rsidR="004D3353">
        <w:rPr>
          <w:rFonts w:cstheme="minorHAnsi"/>
          <w:sz w:val="24"/>
          <w:szCs w:val="24"/>
        </w:rPr>
        <w:t>historians</w:t>
      </w:r>
      <w:r w:rsidR="0066062A" w:rsidRPr="0066062A">
        <w:rPr>
          <w:rFonts w:cstheme="minorHAnsi"/>
          <w:sz w:val="24"/>
          <w:szCs w:val="24"/>
        </w:rPr>
        <w:t xml:space="preserve"> irrespective of their race, cultural background, gender, sexual orientation, religion or creed. Mutual respect and the fostering of empathy and community understanding at local, national and global scales lie at the heart of the study of </w:t>
      </w:r>
      <w:r w:rsidR="004D3353">
        <w:rPr>
          <w:rFonts w:cstheme="minorHAnsi"/>
          <w:sz w:val="24"/>
          <w:szCs w:val="24"/>
        </w:rPr>
        <w:t xml:space="preserve">History </w:t>
      </w:r>
      <w:r w:rsidR="0066062A" w:rsidRPr="0066062A">
        <w:rPr>
          <w:rFonts w:cstheme="minorHAnsi"/>
          <w:sz w:val="24"/>
          <w:szCs w:val="24"/>
        </w:rPr>
        <w:t>and at our school we model this in terms of the inclusive nature of the learning and teaching we provide.</w:t>
      </w:r>
    </w:p>
    <w:p w14:paraId="2A2DF869" w14:textId="24B1E04C" w:rsidR="0066062A" w:rsidRPr="0066062A" w:rsidRDefault="0066062A" w:rsidP="0066062A">
      <w:pPr>
        <w:spacing w:after="0"/>
        <w:rPr>
          <w:rFonts w:cstheme="minorHAnsi"/>
          <w:sz w:val="24"/>
          <w:szCs w:val="24"/>
          <w:lang w:val="en-US"/>
        </w:rPr>
      </w:pPr>
      <w:r w:rsidRPr="0066062A">
        <w:rPr>
          <w:rFonts w:cstheme="minorHAnsi"/>
          <w:sz w:val="24"/>
          <w:szCs w:val="24"/>
        </w:rPr>
        <w:t xml:space="preserve">Ensuring differentiation and access to learning for all is a fundamental and core element of inclusion. As such we plan and resource our learning, in line with our whole school EAL policies,  to enable all pupils to make good and sustained progress in </w:t>
      </w:r>
      <w:r w:rsidR="004D3353">
        <w:rPr>
          <w:rFonts w:cstheme="minorHAnsi"/>
          <w:sz w:val="24"/>
          <w:szCs w:val="24"/>
        </w:rPr>
        <w:t>History</w:t>
      </w:r>
      <w:r w:rsidRPr="0066062A">
        <w:rPr>
          <w:rFonts w:cstheme="minorHAnsi"/>
          <w:sz w:val="24"/>
          <w:szCs w:val="24"/>
        </w:rPr>
        <w:t xml:space="preserve"> by ensuring that the challenge of learning opportunities always accords with the ability of each pupil. Therefore in our differentiation planning we take due regard of factors such as classroom organisation, learning materials and the learning environment. </w:t>
      </w:r>
      <w:r w:rsidRPr="0066062A">
        <w:rPr>
          <w:rFonts w:cstheme="minorHAnsi"/>
          <w:sz w:val="24"/>
          <w:szCs w:val="24"/>
          <w:lang w:val="en-US"/>
        </w:rPr>
        <w:t xml:space="preserve">We ensure inclusion through constructing enquiries which are graduated in ‘bite size’ steps allowing for the setting of </w:t>
      </w:r>
      <w:proofErr w:type="spellStart"/>
      <w:r w:rsidRPr="0066062A">
        <w:rPr>
          <w:rFonts w:cstheme="minorHAnsi"/>
          <w:sz w:val="24"/>
          <w:szCs w:val="24"/>
          <w:lang w:val="en-US"/>
        </w:rPr>
        <w:t>personalised</w:t>
      </w:r>
      <w:proofErr w:type="spellEnd"/>
      <w:r w:rsidRPr="0066062A">
        <w:rPr>
          <w:rFonts w:cstheme="minorHAnsi"/>
          <w:sz w:val="24"/>
          <w:szCs w:val="24"/>
          <w:lang w:val="en-US"/>
        </w:rPr>
        <w:t xml:space="preserve"> targets and a broad range of learning and teaching strategies including questioning and working with additional adults where appropriate. </w:t>
      </w:r>
    </w:p>
    <w:p w14:paraId="409F8CA4" w14:textId="77777777" w:rsidR="0066062A" w:rsidRPr="0066062A" w:rsidRDefault="0066062A" w:rsidP="0066062A">
      <w:pPr>
        <w:spacing w:after="0"/>
        <w:rPr>
          <w:rFonts w:cstheme="minorHAnsi"/>
          <w:sz w:val="24"/>
          <w:szCs w:val="24"/>
          <w:lang w:val="en-US"/>
        </w:rPr>
      </w:pPr>
    </w:p>
    <w:p w14:paraId="43E347C5" w14:textId="7E379F9D" w:rsidR="0066062A" w:rsidRPr="0066062A" w:rsidRDefault="0066062A" w:rsidP="0066062A">
      <w:pPr>
        <w:rPr>
          <w:rFonts w:cstheme="minorHAnsi"/>
          <w:sz w:val="24"/>
          <w:szCs w:val="24"/>
        </w:rPr>
      </w:pPr>
      <w:r w:rsidRPr="0066062A">
        <w:rPr>
          <w:rFonts w:cstheme="minorHAnsi"/>
          <w:sz w:val="24"/>
          <w:szCs w:val="24"/>
        </w:rPr>
        <w:t>Differentiating by learning environment is as crucial as differentiating by task, outcome; learning style or aptitude and this is recognised through the inclusion of regular opportunities</w:t>
      </w:r>
      <w:r w:rsidR="008B2BD1">
        <w:rPr>
          <w:rFonts w:cstheme="minorHAnsi"/>
          <w:sz w:val="24"/>
          <w:szCs w:val="24"/>
        </w:rPr>
        <w:t xml:space="preserve"> for work outside of the classroom</w:t>
      </w:r>
      <w:r w:rsidRPr="0066062A">
        <w:rPr>
          <w:rFonts w:cstheme="minorHAnsi"/>
          <w:sz w:val="24"/>
          <w:szCs w:val="24"/>
        </w:rPr>
        <w:t xml:space="preserve"> in our </w:t>
      </w:r>
      <w:r w:rsidR="008B2BD1">
        <w:rPr>
          <w:rFonts w:cstheme="minorHAnsi"/>
          <w:sz w:val="24"/>
          <w:szCs w:val="24"/>
        </w:rPr>
        <w:t>historical</w:t>
      </w:r>
      <w:r w:rsidRPr="0066062A">
        <w:rPr>
          <w:rFonts w:cstheme="minorHAnsi"/>
          <w:sz w:val="24"/>
          <w:szCs w:val="24"/>
        </w:rPr>
        <w:t xml:space="preserve"> enquiries. In addition, we recognise that as well as having an inclusive curriculum and approaches to learning and teaching our assessment procedures must also be inclusive. To this end our formative assessment methods are holistic and wide ranging, valuing oracy and practical outcomes equally alongside more conventional written responses.</w:t>
      </w:r>
    </w:p>
    <w:p w14:paraId="78091FBF" w14:textId="78AF06AE" w:rsidR="001125D7" w:rsidRDefault="0066062A" w:rsidP="001125D7">
      <w:pPr>
        <w:spacing w:after="0"/>
        <w:rPr>
          <w:rFonts w:cstheme="minorHAnsi"/>
          <w:sz w:val="24"/>
          <w:szCs w:val="24"/>
          <w:lang w:val="en-US"/>
        </w:rPr>
      </w:pPr>
      <w:r w:rsidRPr="0066062A">
        <w:rPr>
          <w:rFonts w:cstheme="minorHAnsi"/>
          <w:sz w:val="24"/>
          <w:szCs w:val="24"/>
          <w:lang w:val="en-US"/>
        </w:rPr>
        <w:t xml:space="preserve">In line with our school policy, we ensure inclusion through constructing enquiries which are graduated in ‘bite size’ steps allowing for the setting of </w:t>
      </w:r>
      <w:proofErr w:type="spellStart"/>
      <w:r w:rsidRPr="0066062A">
        <w:rPr>
          <w:rFonts w:cstheme="minorHAnsi"/>
          <w:sz w:val="24"/>
          <w:szCs w:val="24"/>
          <w:lang w:val="en-US"/>
        </w:rPr>
        <w:t>personalised</w:t>
      </w:r>
      <w:proofErr w:type="spellEnd"/>
      <w:r w:rsidRPr="0066062A">
        <w:rPr>
          <w:rFonts w:cstheme="minorHAnsi"/>
          <w:sz w:val="24"/>
          <w:szCs w:val="24"/>
          <w:lang w:val="en-US"/>
        </w:rPr>
        <w:t xml:space="preserve"> targets, a broad range of learning and teaching strategies including questioning, working with additional adults where appropriate and a holistic approach to assessing achievement.</w:t>
      </w:r>
    </w:p>
    <w:p w14:paraId="6DA03340" w14:textId="77777777" w:rsidR="001125D7" w:rsidRDefault="001125D7" w:rsidP="001125D7">
      <w:pPr>
        <w:spacing w:after="0"/>
        <w:rPr>
          <w:rFonts w:cstheme="minorHAnsi"/>
          <w:sz w:val="24"/>
          <w:szCs w:val="24"/>
          <w:lang w:val="en-US"/>
        </w:rPr>
      </w:pPr>
    </w:p>
    <w:p w14:paraId="6C5BFBAA" w14:textId="04D01E35" w:rsidR="001125D7" w:rsidRPr="003A472D" w:rsidRDefault="001125D7" w:rsidP="001125D7">
      <w:pPr>
        <w:rPr>
          <w:rFonts w:cstheme="minorHAnsi"/>
          <w:b/>
          <w:sz w:val="28"/>
          <w:szCs w:val="28"/>
        </w:rPr>
      </w:pPr>
      <w:r w:rsidRPr="003A472D">
        <w:rPr>
          <w:rFonts w:cstheme="minorHAnsi"/>
          <w:b/>
          <w:sz w:val="28"/>
          <w:szCs w:val="28"/>
        </w:rPr>
        <w:t xml:space="preserve">Connecting </w:t>
      </w:r>
      <w:r w:rsidR="0024133E">
        <w:rPr>
          <w:rFonts w:cstheme="minorHAnsi"/>
          <w:b/>
          <w:sz w:val="28"/>
          <w:szCs w:val="28"/>
        </w:rPr>
        <w:t>History</w:t>
      </w:r>
      <w:r w:rsidRPr="003A472D">
        <w:rPr>
          <w:rFonts w:cstheme="minorHAnsi"/>
          <w:b/>
          <w:sz w:val="28"/>
          <w:szCs w:val="28"/>
        </w:rPr>
        <w:t xml:space="preserve"> to other areas of the curriculum</w:t>
      </w:r>
    </w:p>
    <w:p w14:paraId="1FD292EF" w14:textId="2643B1E6" w:rsidR="001125D7" w:rsidRDefault="001125D7" w:rsidP="001125D7">
      <w:pPr>
        <w:rPr>
          <w:rFonts w:cstheme="minorHAnsi"/>
          <w:sz w:val="24"/>
          <w:szCs w:val="24"/>
        </w:rPr>
      </w:pPr>
      <w:r w:rsidRPr="003C01C3">
        <w:rPr>
          <w:rFonts w:cstheme="minorHAnsi"/>
          <w:sz w:val="24"/>
          <w:szCs w:val="24"/>
        </w:rPr>
        <w:t>In our planning we have made</w:t>
      </w:r>
      <w:r>
        <w:rPr>
          <w:rFonts w:cstheme="minorHAnsi"/>
          <w:sz w:val="24"/>
          <w:szCs w:val="24"/>
        </w:rPr>
        <w:t xml:space="preserve">, where appropriate, </w:t>
      </w:r>
      <w:r w:rsidRPr="003C01C3">
        <w:rPr>
          <w:rFonts w:cstheme="minorHAnsi"/>
          <w:sz w:val="24"/>
          <w:szCs w:val="24"/>
        </w:rPr>
        <w:t xml:space="preserve"> meaningful links with other subject areas of the </w:t>
      </w:r>
      <w:r>
        <w:rPr>
          <w:rFonts w:cstheme="minorHAnsi"/>
          <w:sz w:val="24"/>
          <w:szCs w:val="24"/>
        </w:rPr>
        <w:t>n</w:t>
      </w:r>
      <w:r w:rsidRPr="003C01C3">
        <w:rPr>
          <w:rFonts w:cstheme="minorHAnsi"/>
          <w:sz w:val="24"/>
          <w:szCs w:val="24"/>
        </w:rPr>
        <w:t xml:space="preserve">ational </w:t>
      </w:r>
      <w:r>
        <w:rPr>
          <w:rFonts w:cstheme="minorHAnsi"/>
          <w:sz w:val="24"/>
          <w:szCs w:val="24"/>
        </w:rPr>
        <w:t>c</w:t>
      </w:r>
      <w:r w:rsidRPr="003C01C3">
        <w:rPr>
          <w:rFonts w:cstheme="minorHAnsi"/>
          <w:sz w:val="24"/>
          <w:szCs w:val="24"/>
        </w:rPr>
        <w:t xml:space="preserve">urriculum </w:t>
      </w:r>
      <w:r>
        <w:rPr>
          <w:rFonts w:cstheme="minorHAnsi"/>
          <w:sz w:val="24"/>
          <w:szCs w:val="24"/>
        </w:rPr>
        <w:t xml:space="preserve">and these are detailed in the enquiry schemes of work. In particular careful consideration has been given to supporting the development of reading and writing across the curriculum in liaison with English and literacy colleagues. </w:t>
      </w:r>
      <w:r w:rsidRPr="003C01C3">
        <w:rPr>
          <w:rFonts w:cstheme="minorHAnsi"/>
          <w:sz w:val="24"/>
          <w:szCs w:val="24"/>
        </w:rPr>
        <w:t xml:space="preserve">Making </w:t>
      </w:r>
      <w:r>
        <w:rPr>
          <w:rFonts w:cstheme="minorHAnsi"/>
          <w:sz w:val="24"/>
          <w:szCs w:val="24"/>
        </w:rPr>
        <w:t xml:space="preserve">such </w:t>
      </w:r>
      <w:r w:rsidRPr="003C01C3">
        <w:rPr>
          <w:rFonts w:cstheme="minorHAnsi"/>
          <w:sz w:val="24"/>
          <w:szCs w:val="24"/>
        </w:rPr>
        <w:t xml:space="preserve">links </w:t>
      </w:r>
      <w:r>
        <w:rPr>
          <w:rFonts w:cstheme="minorHAnsi"/>
          <w:sz w:val="24"/>
          <w:szCs w:val="24"/>
        </w:rPr>
        <w:t>are</w:t>
      </w:r>
      <w:r w:rsidRPr="003C01C3">
        <w:rPr>
          <w:rFonts w:cstheme="minorHAnsi"/>
          <w:sz w:val="24"/>
          <w:szCs w:val="24"/>
        </w:rPr>
        <w:t xml:space="preserve"> important because </w:t>
      </w:r>
      <w:r>
        <w:rPr>
          <w:rFonts w:cstheme="minorHAnsi"/>
          <w:sz w:val="24"/>
          <w:szCs w:val="24"/>
        </w:rPr>
        <w:t xml:space="preserve">they </w:t>
      </w:r>
      <w:r w:rsidRPr="003C01C3">
        <w:rPr>
          <w:rFonts w:cstheme="minorHAnsi"/>
          <w:sz w:val="24"/>
          <w:szCs w:val="24"/>
        </w:rPr>
        <w:t>highlight to pupils the interconnectedness and interdependence of the world</w:t>
      </w:r>
      <w:r>
        <w:rPr>
          <w:rFonts w:cstheme="minorHAnsi"/>
          <w:sz w:val="24"/>
          <w:szCs w:val="24"/>
        </w:rPr>
        <w:t xml:space="preserve">. However, we also recognise the importance of ensuring that the incorporation of cross-curricular links, particularly in relation to English and Mathematics, always add value to the building of </w:t>
      </w:r>
      <w:r w:rsidR="0024133E">
        <w:rPr>
          <w:rFonts w:cstheme="minorHAnsi"/>
          <w:sz w:val="24"/>
          <w:szCs w:val="24"/>
        </w:rPr>
        <w:t>historical</w:t>
      </w:r>
      <w:r>
        <w:rPr>
          <w:rFonts w:cstheme="minorHAnsi"/>
          <w:sz w:val="24"/>
          <w:szCs w:val="24"/>
        </w:rPr>
        <w:t xml:space="preserve"> knowledge and understanding. High levels of literacy and numeracy in </w:t>
      </w:r>
      <w:r w:rsidR="0024133E">
        <w:rPr>
          <w:rFonts w:cstheme="minorHAnsi"/>
          <w:sz w:val="24"/>
          <w:szCs w:val="24"/>
        </w:rPr>
        <w:t>History</w:t>
      </w:r>
      <w:r>
        <w:rPr>
          <w:rFonts w:cstheme="minorHAnsi"/>
          <w:sz w:val="24"/>
          <w:szCs w:val="24"/>
        </w:rPr>
        <w:t xml:space="preserve"> should always be matched by equally high levels of subject knowledge and understanding. </w:t>
      </w:r>
    </w:p>
    <w:p w14:paraId="494737BB" w14:textId="77777777" w:rsidR="004F568D" w:rsidRPr="003A472D" w:rsidRDefault="004F568D" w:rsidP="004F568D">
      <w:pPr>
        <w:rPr>
          <w:rFonts w:cstheme="minorHAnsi"/>
          <w:b/>
          <w:sz w:val="28"/>
          <w:szCs w:val="28"/>
        </w:rPr>
      </w:pPr>
      <w:r w:rsidRPr="003A472D">
        <w:rPr>
          <w:rFonts w:cstheme="minorHAnsi"/>
          <w:b/>
          <w:sz w:val="28"/>
          <w:szCs w:val="28"/>
        </w:rPr>
        <w:t>Monitoring, evaluation and professional development</w:t>
      </w:r>
    </w:p>
    <w:p w14:paraId="4C31CC29" w14:textId="658BDD75" w:rsidR="004F568D" w:rsidRPr="003C01C3" w:rsidRDefault="004F568D" w:rsidP="00AF58F2">
      <w:pPr>
        <w:rPr>
          <w:rFonts w:cstheme="minorHAnsi"/>
          <w:sz w:val="24"/>
          <w:szCs w:val="24"/>
        </w:rPr>
      </w:pPr>
      <w:r w:rsidRPr="003C01C3">
        <w:rPr>
          <w:rFonts w:cstheme="minorHAnsi"/>
          <w:sz w:val="24"/>
          <w:szCs w:val="24"/>
        </w:rPr>
        <w:t xml:space="preserve">Monitoring activities </w:t>
      </w:r>
      <w:r>
        <w:rPr>
          <w:rFonts w:cstheme="minorHAnsi"/>
          <w:sz w:val="24"/>
          <w:szCs w:val="24"/>
        </w:rPr>
        <w:t xml:space="preserve">undertaken by the subject lead for History </w:t>
      </w:r>
      <w:r w:rsidRPr="003C01C3">
        <w:rPr>
          <w:rFonts w:cstheme="minorHAnsi"/>
          <w:sz w:val="24"/>
          <w:szCs w:val="24"/>
        </w:rPr>
        <w:t xml:space="preserve">are planned across the year and </w:t>
      </w:r>
      <w:r>
        <w:rPr>
          <w:rFonts w:cstheme="minorHAnsi"/>
          <w:sz w:val="24"/>
          <w:szCs w:val="24"/>
        </w:rPr>
        <w:t>can include the following:</w:t>
      </w:r>
    </w:p>
    <w:p w14:paraId="2D7228D2" w14:textId="43D3E09F" w:rsidR="004F568D" w:rsidRPr="00D469C3" w:rsidRDefault="004F568D" w:rsidP="00AF58F2">
      <w:pPr>
        <w:pStyle w:val="ListParagraph"/>
        <w:numPr>
          <w:ilvl w:val="0"/>
          <w:numId w:val="5"/>
        </w:numPr>
        <w:rPr>
          <w:rFonts w:cstheme="minorHAnsi"/>
          <w:sz w:val="24"/>
          <w:szCs w:val="24"/>
        </w:rPr>
      </w:pPr>
      <w:r w:rsidRPr="003C01C3">
        <w:rPr>
          <w:rFonts w:cstheme="minorHAnsi"/>
          <w:sz w:val="24"/>
          <w:szCs w:val="24"/>
        </w:rPr>
        <w:t>staff meetings to analyse samples of pupils’</w:t>
      </w:r>
      <w:r w:rsidR="00AF58F2">
        <w:rPr>
          <w:rFonts w:cstheme="minorHAnsi"/>
          <w:sz w:val="24"/>
          <w:szCs w:val="24"/>
        </w:rPr>
        <w:t xml:space="preserve"> </w:t>
      </w:r>
      <w:r w:rsidRPr="003C01C3">
        <w:rPr>
          <w:rFonts w:cstheme="minorHAnsi"/>
          <w:sz w:val="24"/>
          <w:szCs w:val="24"/>
        </w:rPr>
        <w:t>work</w:t>
      </w:r>
      <w:r>
        <w:rPr>
          <w:rFonts w:cstheme="minorHAnsi"/>
          <w:sz w:val="24"/>
          <w:szCs w:val="24"/>
        </w:rPr>
        <w:t xml:space="preserve"> in History</w:t>
      </w:r>
      <w:r w:rsidRPr="003C01C3">
        <w:rPr>
          <w:rFonts w:cstheme="minorHAnsi"/>
          <w:sz w:val="24"/>
          <w:szCs w:val="24"/>
        </w:rPr>
        <w:t xml:space="preserve"> to moderate standards to ensure consistency and </w:t>
      </w:r>
      <w:r>
        <w:rPr>
          <w:rFonts w:cstheme="minorHAnsi"/>
          <w:sz w:val="24"/>
          <w:szCs w:val="24"/>
        </w:rPr>
        <w:t xml:space="preserve">to inform colleagues </w:t>
      </w:r>
      <w:r w:rsidRPr="003C01C3">
        <w:rPr>
          <w:rFonts w:cstheme="minorHAnsi"/>
          <w:sz w:val="24"/>
          <w:szCs w:val="24"/>
        </w:rPr>
        <w:t>of subject developments at local and national levels</w:t>
      </w:r>
      <w:r>
        <w:rPr>
          <w:rFonts w:cstheme="minorHAnsi"/>
          <w:sz w:val="24"/>
          <w:szCs w:val="24"/>
        </w:rPr>
        <w:t>;</w:t>
      </w:r>
    </w:p>
    <w:p w14:paraId="0F94D7A9" w14:textId="77777777" w:rsidR="004F568D" w:rsidRPr="003C01C3" w:rsidRDefault="004F568D" w:rsidP="00AF58F2">
      <w:pPr>
        <w:pStyle w:val="ListParagraph"/>
        <w:numPr>
          <w:ilvl w:val="0"/>
          <w:numId w:val="5"/>
        </w:numPr>
        <w:spacing w:after="0"/>
        <w:rPr>
          <w:rFonts w:cstheme="minorHAnsi"/>
          <w:sz w:val="24"/>
          <w:szCs w:val="24"/>
        </w:rPr>
      </w:pPr>
      <w:r w:rsidRPr="003C01C3">
        <w:rPr>
          <w:rFonts w:cstheme="minorHAnsi"/>
          <w:sz w:val="24"/>
          <w:szCs w:val="24"/>
        </w:rPr>
        <w:t xml:space="preserve">lesson observations to ensure that learning and teaching is appropriately engaging and challenging and that </w:t>
      </w:r>
      <w:r>
        <w:rPr>
          <w:rFonts w:cstheme="minorHAnsi"/>
          <w:sz w:val="24"/>
          <w:szCs w:val="24"/>
        </w:rPr>
        <w:t xml:space="preserve">appropriate </w:t>
      </w:r>
      <w:r w:rsidRPr="003C01C3">
        <w:rPr>
          <w:rFonts w:cstheme="minorHAnsi"/>
          <w:sz w:val="24"/>
          <w:szCs w:val="24"/>
        </w:rPr>
        <w:t xml:space="preserve">progress is being made by </w:t>
      </w:r>
      <w:r>
        <w:rPr>
          <w:rFonts w:cstheme="minorHAnsi"/>
          <w:sz w:val="24"/>
          <w:szCs w:val="24"/>
        </w:rPr>
        <w:t xml:space="preserve">all </w:t>
      </w:r>
      <w:r w:rsidRPr="003C01C3">
        <w:rPr>
          <w:rFonts w:cstheme="minorHAnsi"/>
          <w:sz w:val="24"/>
          <w:szCs w:val="24"/>
        </w:rPr>
        <w:t>pupils;</w:t>
      </w:r>
    </w:p>
    <w:p w14:paraId="5C2219ED" w14:textId="325CFED7" w:rsidR="004F568D" w:rsidRPr="003C01C3" w:rsidRDefault="004F568D" w:rsidP="00AF58F2">
      <w:pPr>
        <w:pStyle w:val="BodyText"/>
        <w:numPr>
          <w:ilvl w:val="0"/>
          <w:numId w:val="5"/>
        </w:numPr>
        <w:spacing w:line="276" w:lineRule="auto"/>
        <w:rPr>
          <w:rFonts w:asciiTheme="minorHAnsi" w:hAnsiTheme="minorHAnsi" w:cstheme="minorHAnsi"/>
          <w:szCs w:val="24"/>
        </w:rPr>
      </w:pPr>
      <w:r w:rsidRPr="003C01C3">
        <w:rPr>
          <w:rFonts w:asciiTheme="minorHAnsi" w:hAnsiTheme="minorHAnsi" w:cstheme="minorHAnsi"/>
          <w:szCs w:val="24"/>
        </w:rPr>
        <w:t xml:space="preserve">the sampling of pupils’ work to ensure that expectations in terms of subject </w:t>
      </w:r>
      <w:r>
        <w:rPr>
          <w:rFonts w:asciiTheme="minorHAnsi" w:hAnsiTheme="minorHAnsi" w:cstheme="minorHAnsi"/>
          <w:szCs w:val="24"/>
        </w:rPr>
        <w:t>standards</w:t>
      </w:r>
      <w:r w:rsidRPr="003C01C3">
        <w:rPr>
          <w:rFonts w:asciiTheme="minorHAnsi" w:hAnsiTheme="minorHAnsi" w:cstheme="minorHAnsi"/>
          <w:szCs w:val="24"/>
        </w:rPr>
        <w:t xml:space="preserve"> are being maintained through the curriculum;</w:t>
      </w:r>
    </w:p>
    <w:p w14:paraId="23498765" w14:textId="77777777" w:rsidR="004F568D" w:rsidRPr="00B6184E" w:rsidRDefault="004F568D" w:rsidP="00AF58F2">
      <w:pPr>
        <w:pStyle w:val="ListParagraph"/>
        <w:numPr>
          <w:ilvl w:val="0"/>
          <w:numId w:val="5"/>
        </w:numPr>
        <w:spacing w:after="0"/>
        <w:rPr>
          <w:rFonts w:cstheme="minorHAnsi"/>
          <w:sz w:val="24"/>
          <w:szCs w:val="24"/>
        </w:rPr>
      </w:pPr>
      <w:r>
        <w:rPr>
          <w:rFonts w:cstheme="minorHAnsi"/>
          <w:sz w:val="24"/>
          <w:szCs w:val="24"/>
        </w:rPr>
        <w:t>meetings and discussions with pupils from across year groups.</w:t>
      </w:r>
    </w:p>
    <w:p w14:paraId="56DBEF8D" w14:textId="77777777" w:rsidR="004F568D" w:rsidRDefault="004F568D" w:rsidP="00AF58F2">
      <w:pPr>
        <w:spacing w:after="0"/>
        <w:rPr>
          <w:rFonts w:cstheme="minorHAnsi"/>
          <w:b/>
          <w:bCs/>
          <w:sz w:val="24"/>
          <w:szCs w:val="24"/>
        </w:rPr>
      </w:pPr>
    </w:p>
    <w:p w14:paraId="4E81E776" w14:textId="77777777" w:rsidR="004F568D" w:rsidRDefault="004F568D" w:rsidP="00AF58F2">
      <w:pPr>
        <w:spacing w:after="0"/>
        <w:rPr>
          <w:rFonts w:cstheme="minorHAnsi"/>
          <w:sz w:val="24"/>
          <w:szCs w:val="24"/>
        </w:rPr>
      </w:pPr>
      <w:r>
        <w:rPr>
          <w:rFonts w:cstheme="minorHAnsi"/>
          <w:sz w:val="24"/>
          <w:szCs w:val="24"/>
        </w:rPr>
        <w:t>An important outcome of this ongoing monitoring and evaluation will be the identification of professional development needs amongst colleagues. The subject lead will, in the context of whole school priorities seek to address these through engaging appropriate external and internal support.</w:t>
      </w:r>
    </w:p>
    <w:p w14:paraId="689981A4" w14:textId="77777777" w:rsidR="004F568D" w:rsidRDefault="004F568D" w:rsidP="00AF58F2">
      <w:pPr>
        <w:spacing w:after="0"/>
        <w:rPr>
          <w:rFonts w:cstheme="minorHAnsi"/>
          <w:sz w:val="24"/>
          <w:szCs w:val="24"/>
        </w:rPr>
      </w:pPr>
    </w:p>
    <w:p w14:paraId="640F605F" w14:textId="43824BD8" w:rsidR="004F568D" w:rsidRDefault="004F568D" w:rsidP="00AF58F2">
      <w:pPr>
        <w:spacing w:after="0"/>
        <w:rPr>
          <w:rFonts w:cstheme="minorHAnsi"/>
          <w:sz w:val="24"/>
          <w:szCs w:val="24"/>
        </w:rPr>
      </w:pPr>
      <w:r>
        <w:rPr>
          <w:rFonts w:cstheme="minorHAnsi"/>
          <w:sz w:val="24"/>
          <w:szCs w:val="24"/>
        </w:rPr>
        <w:t xml:space="preserve">The subject lead uses the intelligence gained from monitoring and evaluation provision to update the three year </w:t>
      </w:r>
      <w:r w:rsidRPr="004F568D">
        <w:rPr>
          <w:rFonts w:cstheme="minorHAnsi"/>
          <w:sz w:val="24"/>
          <w:szCs w:val="24"/>
        </w:rPr>
        <w:t>History Subject Development Plan</w:t>
      </w:r>
      <w:r>
        <w:rPr>
          <w:rFonts w:cstheme="minorHAnsi"/>
          <w:sz w:val="24"/>
          <w:szCs w:val="24"/>
        </w:rPr>
        <w:t xml:space="preserve"> and inform the priorities for the annual </w:t>
      </w:r>
      <w:r w:rsidRPr="004F568D">
        <w:rPr>
          <w:rFonts w:cstheme="minorHAnsi"/>
          <w:sz w:val="24"/>
          <w:szCs w:val="24"/>
        </w:rPr>
        <w:t>Action Plan for History</w:t>
      </w:r>
      <w:r>
        <w:rPr>
          <w:rFonts w:cstheme="minorHAnsi"/>
          <w:sz w:val="24"/>
          <w:szCs w:val="24"/>
        </w:rPr>
        <w:t>.</w:t>
      </w:r>
    </w:p>
    <w:p w14:paraId="03332BDB" w14:textId="77777777" w:rsidR="004F568D" w:rsidRPr="00503DF4" w:rsidRDefault="004F568D" w:rsidP="004F568D">
      <w:pPr>
        <w:spacing w:after="0"/>
        <w:jc w:val="both"/>
        <w:rPr>
          <w:rFonts w:cstheme="minorHAnsi"/>
          <w:b/>
          <w:bCs/>
          <w:sz w:val="28"/>
          <w:szCs w:val="28"/>
        </w:rPr>
      </w:pPr>
      <w:r w:rsidRPr="00503DF4">
        <w:rPr>
          <w:rFonts w:cstheme="minorHAnsi"/>
          <w:b/>
          <w:bCs/>
          <w:sz w:val="28"/>
          <w:szCs w:val="28"/>
        </w:rPr>
        <w:t>Supporting documentation</w:t>
      </w:r>
    </w:p>
    <w:p w14:paraId="5D261319" w14:textId="77777777" w:rsidR="004F568D" w:rsidRDefault="004F568D" w:rsidP="004F568D">
      <w:pPr>
        <w:spacing w:after="0"/>
        <w:jc w:val="both"/>
        <w:rPr>
          <w:rFonts w:cstheme="minorHAnsi"/>
          <w:sz w:val="24"/>
          <w:szCs w:val="24"/>
        </w:rPr>
      </w:pPr>
    </w:p>
    <w:p w14:paraId="18B79C2D" w14:textId="28552662" w:rsidR="004F568D" w:rsidRPr="00C80C3F" w:rsidRDefault="004F568D" w:rsidP="004F568D">
      <w:pPr>
        <w:pStyle w:val="ListParagraph"/>
        <w:numPr>
          <w:ilvl w:val="0"/>
          <w:numId w:val="32"/>
        </w:numPr>
        <w:spacing w:after="0"/>
        <w:jc w:val="both"/>
        <w:rPr>
          <w:rFonts w:cstheme="minorHAnsi"/>
          <w:sz w:val="24"/>
          <w:szCs w:val="24"/>
        </w:rPr>
      </w:pPr>
      <w:r w:rsidRPr="00C80C3F">
        <w:rPr>
          <w:rFonts w:cstheme="minorHAnsi"/>
          <w:sz w:val="24"/>
          <w:szCs w:val="24"/>
        </w:rPr>
        <w:t xml:space="preserve">Long term plan for </w:t>
      </w:r>
      <w:r>
        <w:rPr>
          <w:rFonts w:cstheme="minorHAnsi"/>
          <w:sz w:val="24"/>
          <w:szCs w:val="24"/>
        </w:rPr>
        <w:t>History</w:t>
      </w:r>
      <w:r w:rsidRPr="00C80C3F">
        <w:rPr>
          <w:rFonts w:cstheme="minorHAnsi"/>
          <w:sz w:val="24"/>
          <w:szCs w:val="24"/>
        </w:rPr>
        <w:t>;</w:t>
      </w:r>
    </w:p>
    <w:p w14:paraId="56EF18A7" w14:textId="48DDE6BF" w:rsidR="004F568D" w:rsidRPr="00C80C3F" w:rsidRDefault="004F568D" w:rsidP="004F568D">
      <w:pPr>
        <w:pStyle w:val="ListParagraph"/>
        <w:numPr>
          <w:ilvl w:val="0"/>
          <w:numId w:val="32"/>
        </w:numPr>
        <w:spacing w:after="0"/>
        <w:jc w:val="both"/>
        <w:rPr>
          <w:rFonts w:cstheme="minorHAnsi"/>
          <w:sz w:val="24"/>
          <w:szCs w:val="24"/>
        </w:rPr>
      </w:pPr>
      <w:r w:rsidRPr="00C80C3F">
        <w:rPr>
          <w:rFonts w:cstheme="minorHAnsi"/>
          <w:sz w:val="24"/>
          <w:szCs w:val="24"/>
        </w:rPr>
        <w:t xml:space="preserve">Medium Term Plans for each </w:t>
      </w:r>
      <w:r>
        <w:rPr>
          <w:rFonts w:cstheme="minorHAnsi"/>
          <w:sz w:val="24"/>
          <w:szCs w:val="24"/>
        </w:rPr>
        <w:t>historical</w:t>
      </w:r>
      <w:r w:rsidRPr="00C80C3F">
        <w:rPr>
          <w:rFonts w:cstheme="minorHAnsi"/>
          <w:sz w:val="24"/>
          <w:szCs w:val="24"/>
        </w:rPr>
        <w:t xml:space="preserve"> enquiry;</w:t>
      </w:r>
    </w:p>
    <w:p w14:paraId="2D91A240" w14:textId="41227E2B" w:rsidR="004F568D" w:rsidRPr="00C80C3F" w:rsidRDefault="004F568D" w:rsidP="004F568D">
      <w:pPr>
        <w:pStyle w:val="ListParagraph"/>
        <w:numPr>
          <w:ilvl w:val="0"/>
          <w:numId w:val="32"/>
        </w:numPr>
        <w:spacing w:after="0"/>
        <w:jc w:val="both"/>
        <w:rPr>
          <w:rFonts w:cstheme="minorHAnsi"/>
          <w:sz w:val="24"/>
          <w:szCs w:val="24"/>
        </w:rPr>
      </w:pPr>
      <w:r w:rsidRPr="00C80C3F">
        <w:rPr>
          <w:rFonts w:cstheme="minorHAnsi"/>
          <w:sz w:val="24"/>
          <w:szCs w:val="24"/>
        </w:rPr>
        <w:t xml:space="preserve">Scheme of work for each </w:t>
      </w:r>
      <w:r>
        <w:rPr>
          <w:rFonts w:cstheme="minorHAnsi"/>
          <w:sz w:val="24"/>
          <w:szCs w:val="24"/>
        </w:rPr>
        <w:t>historical</w:t>
      </w:r>
      <w:r w:rsidRPr="00C80C3F">
        <w:rPr>
          <w:rFonts w:cstheme="minorHAnsi"/>
          <w:sz w:val="24"/>
          <w:szCs w:val="24"/>
        </w:rPr>
        <w:t xml:space="preserve"> enquiry;</w:t>
      </w:r>
    </w:p>
    <w:p w14:paraId="470A3416" w14:textId="6ECDDC22" w:rsidR="004F568D" w:rsidRPr="00C80C3F" w:rsidRDefault="004F568D" w:rsidP="004F568D">
      <w:pPr>
        <w:pStyle w:val="ListParagraph"/>
        <w:numPr>
          <w:ilvl w:val="0"/>
          <w:numId w:val="32"/>
        </w:numPr>
        <w:spacing w:after="0"/>
        <w:jc w:val="both"/>
        <w:rPr>
          <w:rFonts w:cstheme="minorHAnsi"/>
          <w:sz w:val="24"/>
          <w:szCs w:val="24"/>
        </w:rPr>
      </w:pPr>
      <w:r w:rsidRPr="00C80C3F">
        <w:rPr>
          <w:rFonts w:cstheme="minorHAnsi"/>
          <w:sz w:val="24"/>
          <w:szCs w:val="24"/>
        </w:rPr>
        <w:t xml:space="preserve">Learning Organiser for each </w:t>
      </w:r>
      <w:r>
        <w:rPr>
          <w:rFonts w:cstheme="minorHAnsi"/>
          <w:sz w:val="24"/>
          <w:szCs w:val="24"/>
        </w:rPr>
        <w:t xml:space="preserve">historical </w:t>
      </w:r>
      <w:r w:rsidRPr="00C80C3F">
        <w:rPr>
          <w:rFonts w:cstheme="minorHAnsi"/>
          <w:sz w:val="24"/>
          <w:szCs w:val="24"/>
        </w:rPr>
        <w:t>enquiry;</w:t>
      </w:r>
    </w:p>
    <w:p w14:paraId="7111807F" w14:textId="5EC1A959" w:rsidR="004F568D" w:rsidRPr="00C80C3F" w:rsidRDefault="004F568D" w:rsidP="004F568D">
      <w:pPr>
        <w:pStyle w:val="ListParagraph"/>
        <w:numPr>
          <w:ilvl w:val="0"/>
          <w:numId w:val="32"/>
        </w:numPr>
        <w:spacing w:after="0"/>
        <w:jc w:val="both"/>
        <w:rPr>
          <w:rFonts w:cstheme="minorHAnsi"/>
          <w:sz w:val="24"/>
          <w:szCs w:val="24"/>
        </w:rPr>
      </w:pPr>
      <w:r>
        <w:rPr>
          <w:rFonts w:cstheme="minorHAnsi"/>
          <w:sz w:val="24"/>
          <w:szCs w:val="24"/>
        </w:rPr>
        <w:t>History</w:t>
      </w:r>
      <w:r w:rsidRPr="00C80C3F">
        <w:rPr>
          <w:rFonts w:cstheme="minorHAnsi"/>
          <w:sz w:val="24"/>
          <w:szCs w:val="24"/>
        </w:rPr>
        <w:t xml:space="preserve"> Annual Action Plan.</w:t>
      </w:r>
    </w:p>
    <w:p w14:paraId="477B7CF3" w14:textId="77777777" w:rsidR="004F568D" w:rsidRDefault="004F568D" w:rsidP="004F568D">
      <w:pPr>
        <w:spacing w:after="0"/>
        <w:jc w:val="both"/>
        <w:rPr>
          <w:rFonts w:cstheme="minorHAnsi"/>
          <w:sz w:val="24"/>
          <w:szCs w:val="24"/>
        </w:rPr>
      </w:pPr>
    </w:p>
    <w:p w14:paraId="67755702" w14:textId="77777777" w:rsidR="004F568D" w:rsidRDefault="004F568D" w:rsidP="004F568D">
      <w:pPr>
        <w:spacing w:after="0"/>
        <w:jc w:val="both"/>
        <w:rPr>
          <w:rFonts w:cstheme="minorHAnsi"/>
          <w:sz w:val="24"/>
          <w:szCs w:val="24"/>
        </w:rPr>
      </w:pPr>
    </w:p>
    <w:p w14:paraId="1B97D4AD" w14:textId="77777777" w:rsidR="004F568D" w:rsidRPr="00FC1AEA" w:rsidRDefault="004F568D" w:rsidP="004F568D">
      <w:pPr>
        <w:spacing w:after="0"/>
        <w:jc w:val="both"/>
        <w:rPr>
          <w:rFonts w:cstheme="minorHAnsi"/>
          <w:sz w:val="24"/>
          <w:szCs w:val="24"/>
        </w:rPr>
      </w:pPr>
    </w:p>
    <w:p w14:paraId="6DAAAAB2" w14:textId="47635EAF" w:rsidR="001125D7" w:rsidRDefault="001125D7" w:rsidP="001125D7">
      <w:pPr>
        <w:spacing w:after="0"/>
        <w:rPr>
          <w:rFonts w:cstheme="minorHAnsi"/>
          <w:sz w:val="24"/>
          <w:szCs w:val="24"/>
          <w:lang w:val="en-US"/>
        </w:rPr>
      </w:pPr>
    </w:p>
    <w:p w14:paraId="4A3433DE" w14:textId="77777777" w:rsidR="001125D7" w:rsidRPr="001125D7" w:rsidRDefault="001125D7" w:rsidP="001125D7">
      <w:pPr>
        <w:spacing w:after="0"/>
        <w:rPr>
          <w:rFonts w:cstheme="minorHAnsi"/>
          <w:sz w:val="24"/>
          <w:szCs w:val="24"/>
          <w:lang w:val="en-US"/>
        </w:rPr>
      </w:pPr>
    </w:p>
    <w:p w14:paraId="7B192E23" w14:textId="77777777" w:rsidR="003925C6" w:rsidRDefault="003925C6" w:rsidP="00823A2C">
      <w:pPr>
        <w:rPr>
          <w:color w:val="000000" w:themeColor="text1"/>
          <w:u w:val="single"/>
        </w:rPr>
      </w:pPr>
    </w:p>
    <w:p w14:paraId="353E5303" w14:textId="77777777" w:rsidR="003925C6" w:rsidRDefault="003925C6" w:rsidP="00823A2C">
      <w:pPr>
        <w:rPr>
          <w:color w:val="000000" w:themeColor="text1"/>
          <w:u w:val="single"/>
        </w:rPr>
      </w:pPr>
    </w:p>
    <w:p w14:paraId="279456D9" w14:textId="77777777" w:rsidR="003925C6" w:rsidRDefault="003925C6" w:rsidP="00823A2C">
      <w:pPr>
        <w:rPr>
          <w:color w:val="000000" w:themeColor="text1"/>
          <w:u w:val="single"/>
        </w:rPr>
      </w:pPr>
    </w:p>
    <w:p w14:paraId="764C3282" w14:textId="77777777" w:rsidR="003925C6" w:rsidRDefault="003925C6" w:rsidP="00823A2C">
      <w:pPr>
        <w:rPr>
          <w:color w:val="000000" w:themeColor="text1"/>
          <w:u w:val="single"/>
        </w:rPr>
      </w:pPr>
    </w:p>
    <w:p w14:paraId="3867EFFE" w14:textId="77777777" w:rsidR="003925C6" w:rsidRDefault="003925C6" w:rsidP="00823A2C">
      <w:pPr>
        <w:rPr>
          <w:color w:val="000000" w:themeColor="text1"/>
          <w:u w:val="single"/>
        </w:rPr>
      </w:pPr>
    </w:p>
    <w:p w14:paraId="602C00C9" w14:textId="77777777" w:rsidR="003925C6" w:rsidRDefault="003925C6" w:rsidP="00823A2C">
      <w:pPr>
        <w:rPr>
          <w:color w:val="000000" w:themeColor="text1"/>
          <w:u w:val="single"/>
        </w:rPr>
      </w:pPr>
    </w:p>
    <w:p w14:paraId="5AAFAFE0" w14:textId="77777777" w:rsidR="003925C6" w:rsidRDefault="003925C6" w:rsidP="00823A2C">
      <w:pPr>
        <w:rPr>
          <w:color w:val="000000" w:themeColor="text1"/>
          <w:u w:val="single"/>
        </w:rPr>
      </w:pPr>
    </w:p>
    <w:p w14:paraId="5986E3AD" w14:textId="77777777" w:rsidR="003925C6" w:rsidRDefault="003925C6" w:rsidP="00823A2C">
      <w:pPr>
        <w:rPr>
          <w:color w:val="000000" w:themeColor="text1"/>
          <w:u w:val="single"/>
        </w:rPr>
      </w:pPr>
    </w:p>
    <w:p w14:paraId="7773B6DB" w14:textId="77777777" w:rsidR="003925C6" w:rsidRDefault="003925C6" w:rsidP="00823A2C">
      <w:pPr>
        <w:rPr>
          <w:color w:val="000000" w:themeColor="text1"/>
          <w:u w:val="single"/>
        </w:rPr>
      </w:pPr>
    </w:p>
    <w:p w14:paraId="48520611" w14:textId="77777777" w:rsidR="003925C6" w:rsidRDefault="003925C6" w:rsidP="00823A2C">
      <w:pPr>
        <w:rPr>
          <w:color w:val="000000" w:themeColor="text1"/>
          <w:u w:val="single"/>
        </w:rPr>
      </w:pPr>
    </w:p>
    <w:p w14:paraId="0B89B904" w14:textId="77777777" w:rsidR="003925C6" w:rsidRDefault="003925C6" w:rsidP="00823A2C">
      <w:pPr>
        <w:rPr>
          <w:color w:val="000000" w:themeColor="text1"/>
          <w:u w:val="single"/>
        </w:rPr>
      </w:pPr>
    </w:p>
    <w:p w14:paraId="6954A800" w14:textId="6FBDF4A5" w:rsidR="00F848B8" w:rsidRDefault="00F848B8" w:rsidP="0034478B">
      <w:pPr>
        <w:spacing w:after="0"/>
        <w:rPr>
          <w:color w:val="000000" w:themeColor="text1"/>
        </w:rPr>
      </w:pPr>
    </w:p>
    <w:sectPr w:rsidR="00F848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0CE7" w14:textId="77777777" w:rsidR="00AD5AA4" w:rsidRDefault="00AD5AA4" w:rsidP="00470C2F">
      <w:pPr>
        <w:spacing w:after="0" w:line="240" w:lineRule="auto"/>
      </w:pPr>
      <w:r>
        <w:separator/>
      </w:r>
    </w:p>
  </w:endnote>
  <w:endnote w:type="continuationSeparator" w:id="0">
    <w:p w14:paraId="680F5251" w14:textId="77777777" w:rsidR="00AD5AA4" w:rsidRDefault="00AD5AA4" w:rsidP="0047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8850"/>
      <w:docPartObj>
        <w:docPartGallery w:val="Page Numbers (Bottom of Page)"/>
        <w:docPartUnique/>
      </w:docPartObj>
    </w:sdtPr>
    <w:sdtEndPr>
      <w:rPr>
        <w:noProof/>
      </w:rPr>
    </w:sdtEndPr>
    <w:sdtContent>
      <w:p w14:paraId="230B6C2C" w14:textId="71E1DAC4" w:rsidR="00470C2F" w:rsidRDefault="00470C2F">
        <w:pPr>
          <w:pStyle w:val="Footer"/>
          <w:jc w:val="center"/>
        </w:pPr>
        <w:r>
          <w:fldChar w:fldCharType="begin"/>
        </w:r>
        <w:r>
          <w:instrText xml:space="preserve"> PAGE   \* MERGEFORMAT </w:instrText>
        </w:r>
        <w:r>
          <w:fldChar w:fldCharType="separate"/>
        </w:r>
        <w:r w:rsidR="009F1E8A">
          <w:rPr>
            <w:noProof/>
          </w:rPr>
          <w:t>4</w:t>
        </w:r>
        <w:r>
          <w:rPr>
            <w:noProof/>
          </w:rPr>
          <w:fldChar w:fldCharType="end"/>
        </w:r>
      </w:p>
    </w:sdtContent>
  </w:sdt>
  <w:p w14:paraId="08419267" w14:textId="77777777" w:rsidR="00470C2F" w:rsidRDefault="0047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E6E8" w14:textId="77777777" w:rsidR="00AD5AA4" w:rsidRDefault="00AD5AA4" w:rsidP="00470C2F">
      <w:pPr>
        <w:spacing w:after="0" w:line="240" w:lineRule="auto"/>
      </w:pPr>
      <w:r>
        <w:separator/>
      </w:r>
    </w:p>
  </w:footnote>
  <w:footnote w:type="continuationSeparator" w:id="0">
    <w:p w14:paraId="1EC133A8" w14:textId="77777777" w:rsidR="00AD5AA4" w:rsidRDefault="00AD5AA4" w:rsidP="00470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19E"/>
    <w:multiLevelType w:val="hybridMultilevel"/>
    <w:tmpl w:val="2EC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0254"/>
    <w:multiLevelType w:val="hybridMultilevel"/>
    <w:tmpl w:val="EA8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2EBF"/>
    <w:multiLevelType w:val="hybridMultilevel"/>
    <w:tmpl w:val="47B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1755"/>
    <w:multiLevelType w:val="hybridMultilevel"/>
    <w:tmpl w:val="BC4A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B260C"/>
    <w:multiLevelType w:val="hybridMultilevel"/>
    <w:tmpl w:val="85A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F111B"/>
    <w:multiLevelType w:val="hybridMultilevel"/>
    <w:tmpl w:val="BC2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A3860"/>
    <w:multiLevelType w:val="hybridMultilevel"/>
    <w:tmpl w:val="03F2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24E31"/>
    <w:multiLevelType w:val="hybridMultilevel"/>
    <w:tmpl w:val="C9B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A5FFB"/>
    <w:multiLevelType w:val="hybridMultilevel"/>
    <w:tmpl w:val="E46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C1CF8"/>
    <w:multiLevelType w:val="hybridMultilevel"/>
    <w:tmpl w:val="FC6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F6B32"/>
    <w:multiLevelType w:val="hybridMultilevel"/>
    <w:tmpl w:val="5DB8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E2254"/>
    <w:multiLevelType w:val="multilevel"/>
    <w:tmpl w:val="504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A057A1"/>
    <w:multiLevelType w:val="hybridMultilevel"/>
    <w:tmpl w:val="2DF2E4E6"/>
    <w:lvl w:ilvl="0" w:tplc="0B309D70">
      <w:start w:val="1"/>
      <w:numFmt w:val="bullet"/>
      <w:lvlText w:val="•"/>
      <w:lvlJc w:val="left"/>
      <w:pPr>
        <w:tabs>
          <w:tab w:val="num" w:pos="720"/>
        </w:tabs>
        <w:ind w:left="720" w:hanging="360"/>
      </w:pPr>
      <w:rPr>
        <w:rFonts w:ascii="Arial" w:hAnsi="Arial" w:hint="default"/>
      </w:rPr>
    </w:lvl>
    <w:lvl w:ilvl="1" w:tplc="8124B69C" w:tentative="1">
      <w:start w:val="1"/>
      <w:numFmt w:val="bullet"/>
      <w:lvlText w:val="•"/>
      <w:lvlJc w:val="left"/>
      <w:pPr>
        <w:tabs>
          <w:tab w:val="num" w:pos="1440"/>
        </w:tabs>
        <w:ind w:left="1440" w:hanging="360"/>
      </w:pPr>
      <w:rPr>
        <w:rFonts w:ascii="Arial" w:hAnsi="Arial" w:hint="default"/>
      </w:rPr>
    </w:lvl>
    <w:lvl w:ilvl="2" w:tplc="23DE797C" w:tentative="1">
      <w:start w:val="1"/>
      <w:numFmt w:val="bullet"/>
      <w:lvlText w:val="•"/>
      <w:lvlJc w:val="left"/>
      <w:pPr>
        <w:tabs>
          <w:tab w:val="num" w:pos="2160"/>
        </w:tabs>
        <w:ind w:left="2160" w:hanging="360"/>
      </w:pPr>
      <w:rPr>
        <w:rFonts w:ascii="Arial" w:hAnsi="Arial" w:hint="default"/>
      </w:rPr>
    </w:lvl>
    <w:lvl w:ilvl="3" w:tplc="1DCC7136" w:tentative="1">
      <w:start w:val="1"/>
      <w:numFmt w:val="bullet"/>
      <w:lvlText w:val="•"/>
      <w:lvlJc w:val="left"/>
      <w:pPr>
        <w:tabs>
          <w:tab w:val="num" w:pos="2880"/>
        </w:tabs>
        <w:ind w:left="2880" w:hanging="360"/>
      </w:pPr>
      <w:rPr>
        <w:rFonts w:ascii="Arial" w:hAnsi="Arial" w:hint="default"/>
      </w:rPr>
    </w:lvl>
    <w:lvl w:ilvl="4" w:tplc="A85C4F98" w:tentative="1">
      <w:start w:val="1"/>
      <w:numFmt w:val="bullet"/>
      <w:lvlText w:val="•"/>
      <w:lvlJc w:val="left"/>
      <w:pPr>
        <w:tabs>
          <w:tab w:val="num" w:pos="3600"/>
        </w:tabs>
        <w:ind w:left="3600" w:hanging="360"/>
      </w:pPr>
      <w:rPr>
        <w:rFonts w:ascii="Arial" w:hAnsi="Arial" w:hint="default"/>
      </w:rPr>
    </w:lvl>
    <w:lvl w:ilvl="5" w:tplc="D0EEC2D4" w:tentative="1">
      <w:start w:val="1"/>
      <w:numFmt w:val="bullet"/>
      <w:lvlText w:val="•"/>
      <w:lvlJc w:val="left"/>
      <w:pPr>
        <w:tabs>
          <w:tab w:val="num" w:pos="4320"/>
        </w:tabs>
        <w:ind w:left="4320" w:hanging="360"/>
      </w:pPr>
      <w:rPr>
        <w:rFonts w:ascii="Arial" w:hAnsi="Arial" w:hint="default"/>
      </w:rPr>
    </w:lvl>
    <w:lvl w:ilvl="6" w:tplc="EE8878F8" w:tentative="1">
      <w:start w:val="1"/>
      <w:numFmt w:val="bullet"/>
      <w:lvlText w:val="•"/>
      <w:lvlJc w:val="left"/>
      <w:pPr>
        <w:tabs>
          <w:tab w:val="num" w:pos="5040"/>
        </w:tabs>
        <w:ind w:left="5040" w:hanging="360"/>
      </w:pPr>
      <w:rPr>
        <w:rFonts w:ascii="Arial" w:hAnsi="Arial" w:hint="default"/>
      </w:rPr>
    </w:lvl>
    <w:lvl w:ilvl="7" w:tplc="61D82B66" w:tentative="1">
      <w:start w:val="1"/>
      <w:numFmt w:val="bullet"/>
      <w:lvlText w:val="•"/>
      <w:lvlJc w:val="left"/>
      <w:pPr>
        <w:tabs>
          <w:tab w:val="num" w:pos="5760"/>
        </w:tabs>
        <w:ind w:left="5760" w:hanging="360"/>
      </w:pPr>
      <w:rPr>
        <w:rFonts w:ascii="Arial" w:hAnsi="Arial" w:hint="default"/>
      </w:rPr>
    </w:lvl>
    <w:lvl w:ilvl="8" w:tplc="41408D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B26F6F"/>
    <w:multiLevelType w:val="hybridMultilevel"/>
    <w:tmpl w:val="81840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640B6"/>
    <w:multiLevelType w:val="multilevel"/>
    <w:tmpl w:val="6E22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65EF4"/>
    <w:multiLevelType w:val="hybridMultilevel"/>
    <w:tmpl w:val="28A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64136"/>
    <w:multiLevelType w:val="hybridMultilevel"/>
    <w:tmpl w:val="DC9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52133"/>
    <w:multiLevelType w:val="multilevel"/>
    <w:tmpl w:val="B8D8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87E29"/>
    <w:multiLevelType w:val="multilevel"/>
    <w:tmpl w:val="831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79679D"/>
    <w:multiLevelType w:val="hybridMultilevel"/>
    <w:tmpl w:val="900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43E25"/>
    <w:multiLevelType w:val="hybridMultilevel"/>
    <w:tmpl w:val="BF22FB5A"/>
    <w:lvl w:ilvl="0" w:tplc="466CFC56">
      <w:start w:val="1"/>
      <w:numFmt w:val="bullet"/>
      <w:lvlText w:val="•"/>
      <w:lvlJc w:val="left"/>
      <w:pPr>
        <w:tabs>
          <w:tab w:val="num" w:pos="720"/>
        </w:tabs>
        <w:ind w:left="720" w:hanging="360"/>
      </w:pPr>
      <w:rPr>
        <w:rFonts w:ascii="Arial" w:hAnsi="Arial" w:hint="default"/>
      </w:rPr>
    </w:lvl>
    <w:lvl w:ilvl="1" w:tplc="0E88BEA0" w:tentative="1">
      <w:start w:val="1"/>
      <w:numFmt w:val="bullet"/>
      <w:lvlText w:val="•"/>
      <w:lvlJc w:val="left"/>
      <w:pPr>
        <w:tabs>
          <w:tab w:val="num" w:pos="1440"/>
        </w:tabs>
        <w:ind w:left="1440" w:hanging="360"/>
      </w:pPr>
      <w:rPr>
        <w:rFonts w:ascii="Arial" w:hAnsi="Arial" w:hint="default"/>
      </w:rPr>
    </w:lvl>
    <w:lvl w:ilvl="2" w:tplc="86F6F2A2" w:tentative="1">
      <w:start w:val="1"/>
      <w:numFmt w:val="bullet"/>
      <w:lvlText w:val="•"/>
      <w:lvlJc w:val="left"/>
      <w:pPr>
        <w:tabs>
          <w:tab w:val="num" w:pos="2160"/>
        </w:tabs>
        <w:ind w:left="2160" w:hanging="360"/>
      </w:pPr>
      <w:rPr>
        <w:rFonts w:ascii="Arial" w:hAnsi="Arial" w:hint="default"/>
      </w:rPr>
    </w:lvl>
    <w:lvl w:ilvl="3" w:tplc="C2B89818" w:tentative="1">
      <w:start w:val="1"/>
      <w:numFmt w:val="bullet"/>
      <w:lvlText w:val="•"/>
      <w:lvlJc w:val="left"/>
      <w:pPr>
        <w:tabs>
          <w:tab w:val="num" w:pos="2880"/>
        </w:tabs>
        <w:ind w:left="2880" w:hanging="360"/>
      </w:pPr>
      <w:rPr>
        <w:rFonts w:ascii="Arial" w:hAnsi="Arial" w:hint="default"/>
      </w:rPr>
    </w:lvl>
    <w:lvl w:ilvl="4" w:tplc="55F06B1E" w:tentative="1">
      <w:start w:val="1"/>
      <w:numFmt w:val="bullet"/>
      <w:lvlText w:val="•"/>
      <w:lvlJc w:val="left"/>
      <w:pPr>
        <w:tabs>
          <w:tab w:val="num" w:pos="3600"/>
        </w:tabs>
        <w:ind w:left="3600" w:hanging="360"/>
      </w:pPr>
      <w:rPr>
        <w:rFonts w:ascii="Arial" w:hAnsi="Arial" w:hint="default"/>
      </w:rPr>
    </w:lvl>
    <w:lvl w:ilvl="5" w:tplc="E05495AC" w:tentative="1">
      <w:start w:val="1"/>
      <w:numFmt w:val="bullet"/>
      <w:lvlText w:val="•"/>
      <w:lvlJc w:val="left"/>
      <w:pPr>
        <w:tabs>
          <w:tab w:val="num" w:pos="4320"/>
        </w:tabs>
        <w:ind w:left="4320" w:hanging="360"/>
      </w:pPr>
      <w:rPr>
        <w:rFonts w:ascii="Arial" w:hAnsi="Arial" w:hint="default"/>
      </w:rPr>
    </w:lvl>
    <w:lvl w:ilvl="6" w:tplc="4F7A5A38" w:tentative="1">
      <w:start w:val="1"/>
      <w:numFmt w:val="bullet"/>
      <w:lvlText w:val="•"/>
      <w:lvlJc w:val="left"/>
      <w:pPr>
        <w:tabs>
          <w:tab w:val="num" w:pos="5040"/>
        </w:tabs>
        <w:ind w:left="5040" w:hanging="360"/>
      </w:pPr>
      <w:rPr>
        <w:rFonts w:ascii="Arial" w:hAnsi="Arial" w:hint="default"/>
      </w:rPr>
    </w:lvl>
    <w:lvl w:ilvl="7" w:tplc="71F4335E" w:tentative="1">
      <w:start w:val="1"/>
      <w:numFmt w:val="bullet"/>
      <w:lvlText w:val="•"/>
      <w:lvlJc w:val="left"/>
      <w:pPr>
        <w:tabs>
          <w:tab w:val="num" w:pos="5760"/>
        </w:tabs>
        <w:ind w:left="5760" w:hanging="360"/>
      </w:pPr>
      <w:rPr>
        <w:rFonts w:ascii="Arial" w:hAnsi="Arial" w:hint="default"/>
      </w:rPr>
    </w:lvl>
    <w:lvl w:ilvl="8" w:tplc="0994D5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B661C6"/>
    <w:multiLevelType w:val="hybridMultilevel"/>
    <w:tmpl w:val="56E2A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A0C54"/>
    <w:multiLevelType w:val="hybridMultilevel"/>
    <w:tmpl w:val="479A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661B1"/>
    <w:multiLevelType w:val="hybridMultilevel"/>
    <w:tmpl w:val="C8A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C7145"/>
    <w:multiLevelType w:val="multilevel"/>
    <w:tmpl w:val="88E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8D3636"/>
    <w:multiLevelType w:val="hybridMultilevel"/>
    <w:tmpl w:val="FC0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470E1"/>
    <w:multiLevelType w:val="hybridMultilevel"/>
    <w:tmpl w:val="76C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B4D77"/>
    <w:multiLevelType w:val="hybridMultilevel"/>
    <w:tmpl w:val="4CFA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F6644"/>
    <w:multiLevelType w:val="hybridMultilevel"/>
    <w:tmpl w:val="15B8A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8"/>
  </w:num>
  <w:num w:numId="4">
    <w:abstractNumId w:val="14"/>
  </w:num>
  <w:num w:numId="5">
    <w:abstractNumId w:val="26"/>
  </w:num>
  <w:num w:numId="6">
    <w:abstractNumId w:val="29"/>
  </w:num>
  <w:num w:numId="7">
    <w:abstractNumId w:val="1"/>
  </w:num>
  <w:num w:numId="8">
    <w:abstractNumId w:val="6"/>
  </w:num>
  <w:num w:numId="9">
    <w:abstractNumId w:val="21"/>
  </w:num>
  <w:num w:numId="10">
    <w:abstractNumId w:val="15"/>
  </w:num>
  <w:num w:numId="11">
    <w:abstractNumId w:val="12"/>
  </w:num>
  <w:num w:numId="12">
    <w:abstractNumId w:val="23"/>
  </w:num>
  <w:num w:numId="13">
    <w:abstractNumId w:val="16"/>
  </w:num>
  <w:num w:numId="14">
    <w:abstractNumId w:val="9"/>
  </w:num>
  <w:num w:numId="15">
    <w:abstractNumId w:val="8"/>
  </w:num>
  <w:num w:numId="16">
    <w:abstractNumId w:val="3"/>
  </w:num>
  <w:num w:numId="17">
    <w:abstractNumId w:val="5"/>
  </w:num>
  <w:num w:numId="18">
    <w:abstractNumId w:val="2"/>
  </w:num>
  <w:num w:numId="19">
    <w:abstractNumId w:val="17"/>
  </w:num>
  <w:num w:numId="20">
    <w:abstractNumId w:val="4"/>
  </w:num>
  <w:num w:numId="21">
    <w:abstractNumId w:val="31"/>
  </w:num>
  <w:num w:numId="22">
    <w:abstractNumId w:val="27"/>
  </w:num>
  <w:num w:numId="23">
    <w:abstractNumId w:val="11"/>
  </w:num>
  <w:num w:numId="24">
    <w:abstractNumId w:val="20"/>
  </w:num>
  <w:num w:numId="25">
    <w:abstractNumId w:val="13"/>
  </w:num>
  <w:num w:numId="26">
    <w:abstractNumId w:val="24"/>
  </w:num>
  <w:num w:numId="27">
    <w:abstractNumId w:val="7"/>
  </w:num>
  <w:num w:numId="28">
    <w:abstractNumId w:val="18"/>
  </w:num>
  <w:num w:numId="29">
    <w:abstractNumId w:val="30"/>
  </w:num>
  <w:num w:numId="30">
    <w:abstractNumId w:val="25"/>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6B"/>
    <w:rsid w:val="00003E95"/>
    <w:rsid w:val="00004EA6"/>
    <w:rsid w:val="00011D0F"/>
    <w:rsid w:val="00017573"/>
    <w:rsid w:val="00017FB2"/>
    <w:rsid w:val="00024C7C"/>
    <w:rsid w:val="000357B8"/>
    <w:rsid w:val="0003707D"/>
    <w:rsid w:val="00045536"/>
    <w:rsid w:val="00057C2A"/>
    <w:rsid w:val="00062132"/>
    <w:rsid w:val="00091298"/>
    <w:rsid w:val="000A4B26"/>
    <w:rsid w:val="000A4B59"/>
    <w:rsid w:val="000B3FC2"/>
    <w:rsid w:val="000B4C9E"/>
    <w:rsid w:val="000B5BD2"/>
    <w:rsid w:val="000B618A"/>
    <w:rsid w:val="000C0C2F"/>
    <w:rsid w:val="000C1FAC"/>
    <w:rsid w:val="000D1EC9"/>
    <w:rsid w:val="001125D7"/>
    <w:rsid w:val="00143B1D"/>
    <w:rsid w:val="001548D9"/>
    <w:rsid w:val="0016516D"/>
    <w:rsid w:val="0018249F"/>
    <w:rsid w:val="001C6FF9"/>
    <w:rsid w:val="001D0F7F"/>
    <w:rsid w:val="001F01E1"/>
    <w:rsid w:val="002007DF"/>
    <w:rsid w:val="00202C7A"/>
    <w:rsid w:val="00203672"/>
    <w:rsid w:val="00220D32"/>
    <w:rsid w:val="0024133E"/>
    <w:rsid w:val="00244C20"/>
    <w:rsid w:val="00245ABC"/>
    <w:rsid w:val="00245F4A"/>
    <w:rsid w:val="002469F5"/>
    <w:rsid w:val="002470FC"/>
    <w:rsid w:val="00274192"/>
    <w:rsid w:val="002755AB"/>
    <w:rsid w:val="00275F8A"/>
    <w:rsid w:val="00276BD5"/>
    <w:rsid w:val="0027709A"/>
    <w:rsid w:val="002B3282"/>
    <w:rsid w:val="002E38BB"/>
    <w:rsid w:val="002E7E8C"/>
    <w:rsid w:val="002F0EAD"/>
    <w:rsid w:val="00325232"/>
    <w:rsid w:val="003423CF"/>
    <w:rsid w:val="0034478B"/>
    <w:rsid w:val="003470CD"/>
    <w:rsid w:val="00364145"/>
    <w:rsid w:val="003925C6"/>
    <w:rsid w:val="00396F72"/>
    <w:rsid w:val="003D13C9"/>
    <w:rsid w:val="003E7334"/>
    <w:rsid w:val="003F468F"/>
    <w:rsid w:val="00407812"/>
    <w:rsid w:val="00407B5F"/>
    <w:rsid w:val="00415C26"/>
    <w:rsid w:val="00424EF0"/>
    <w:rsid w:val="00470C2F"/>
    <w:rsid w:val="00481BFB"/>
    <w:rsid w:val="00483255"/>
    <w:rsid w:val="00494D3F"/>
    <w:rsid w:val="004C1C81"/>
    <w:rsid w:val="004C3747"/>
    <w:rsid w:val="004D3353"/>
    <w:rsid w:val="004D77C2"/>
    <w:rsid w:val="004F568D"/>
    <w:rsid w:val="00501AB0"/>
    <w:rsid w:val="005218C6"/>
    <w:rsid w:val="00546308"/>
    <w:rsid w:val="00552147"/>
    <w:rsid w:val="005633E5"/>
    <w:rsid w:val="005713C5"/>
    <w:rsid w:val="00583FDA"/>
    <w:rsid w:val="005B1841"/>
    <w:rsid w:val="005B4090"/>
    <w:rsid w:val="005F6FB9"/>
    <w:rsid w:val="00627011"/>
    <w:rsid w:val="006455C9"/>
    <w:rsid w:val="00655858"/>
    <w:rsid w:val="0066062A"/>
    <w:rsid w:val="0068467D"/>
    <w:rsid w:val="00685205"/>
    <w:rsid w:val="006D1629"/>
    <w:rsid w:val="006D453F"/>
    <w:rsid w:val="006E7E06"/>
    <w:rsid w:val="00721F98"/>
    <w:rsid w:val="007365C5"/>
    <w:rsid w:val="00753E6B"/>
    <w:rsid w:val="00761E9A"/>
    <w:rsid w:val="00775A2D"/>
    <w:rsid w:val="007848C5"/>
    <w:rsid w:val="007C124E"/>
    <w:rsid w:val="007C6969"/>
    <w:rsid w:val="007D1685"/>
    <w:rsid w:val="007E0244"/>
    <w:rsid w:val="007E6BC3"/>
    <w:rsid w:val="007F43E8"/>
    <w:rsid w:val="00811731"/>
    <w:rsid w:val="00823A2C"/>
    <w:rsid w:val="00825BE8"/>
    <w:rsid w:val="00830458"/>
    <w:rsid w:val="00850F50"/>
    <w:rsid w:val="00851852"/>
    <w:rsid w:val="00853014"/>
    <w:rsid w:val="0087712A"/>
    <w:rsid w:val="00877162"/>
    <w:rsid w:val="008876AA"/>
    <w:rsid w:val="008A045D"/>
    <w:rsid w:val="008A31CA"/>
    <w:rsid w:val="008A73DD"/>
    <w:rsid w:val="008B2BD1"/>
    <w:rsid w:val="008E6475"/>
    <w:rsid w:val="008F1DD9"/>
    <w:rsid w:val="008F6BFD"/>
    <w:rsid w:val="00911FED"/>
    <w:rsid w:val="0092639D"/>
    <w:rsid w:val="009412BF"/>
    <w:rsid w:val="0098072F"/>
    <w:rsid w:val="009B0B12"/>
    <w:rsid w:val="009C6826"/>
    <w:rsid w:val="009D3711"/>
    <w:rsid w:val="009D77B6"/>
    <w:rsid w:val="009E65F2"/>
    <w:rsid w:val="009E7AB4"/>
    <w:rsid w:val="009F1E8A"/>
    <w:rsid w:val="00A05D7B"/>
    <w:rsid w:val="00A1729B"/>
    <w:rsid w:val="00A33EEA"/>
    <w:rsid w:val="00A61BBC"/>
    <w:rsid w:val="00A651B7"/>
    <w:rsid w:val="00A81F01"/>
    <w:rsid w:val="00A93F6C"/>
    <w:rsid w:val="00AD5AA4"/>
    <w:rsid w:val="00AD5FFF"/>
    <w:rsid w:val="00AF58F2"/>
    <w:rsid w:val="00B06461"/>
    <w:rsid w:val="00B152C6"/>
    <w:rsid w:val="00B31646"/>
    <w:rsid w:val="00B444EB"/>
    <w:rsid w:val="00B46AEF"/>
    <w:rsid w:val="00B4712C"/>
    <w:rsid w:val="00B520EB"/>
    <w:rsid w:val="00BA4949"/>
    <w:rsid w:val="00BC372C"/>
    <w:rsid w:val="00BC4AFC"/>
    <w:rsid w:val="00BD32E9"/>
    <w:rsid w:val="00BE4228"/>
    <w:rsid w:val="00BE6FA0"/>
    <w:rsid w:val="00BF12BA"/>
    <w:rsid w:val="00C07552"/>
    <w:rsid w:val="00C13C36"/>
    <w:rsid w:val="00C25615"/>
    <w:rsid w:val="00C2669B"/>
    <w:rsid w:val="00C33259"/>
    <w:rsid w:val="00C357AA"/>
    <w:rsid w:val="00C40F81"/>
    <w:rsid w:val="00C415AE"/>
    <w:rsid w:val="00C60189"/>
    <w:rsid w:val="00C6640D"/>
    <w:rsid w:val="00C70556"/>
    <w:rsid w:val="00C77B82"/>
    <w:rsid w:val="00C908FB"/>
    <w:rsid w:val="00C91B38"/>
    <w:rsid w:val="00CB0501"/>
    <w:rsid w:val="00CC6D2E"/>
    <w:rsid w:val="00D1303B"/>
    <w:rsid w:val="00D15B9A"/>
    <w:rsid w:val="00D73FE3"/>
    <w:rsid w:val="00D76EF7"/>
    <w:rsid w:val="00D8400B"/>
    <w:rsid w:val="00DA6C29"/>
    <w:rsid w:val="00DD3864"/>
    <w:rsid w:val="00DE3E10"/>
    <w:rsid w:val="00DE7883"/>
    <w:rsid w:val="00DF2866"/>
    <w:rsid w:val="00E21DBF"/>
    <w:rsid w:val="00E54272"/>
    <w:rsid w:val="00E62BCE"/>
    <w:rsid w:val="00E71DD6"/>
    <w:rsid w:val="00EA4A5F"/>
    <w:rsid w:val="00EC0198"/>
    <w:rsid w:val="00EF379C"/>
    <w:rsid w:val="00F07198"/>
    <w:rsid w:val="00F15926"/>
    <w:rsid w:val="00F21F33"/>
    <w:rsid w:val="00F2376D"/>
    <w:rsid w:val="00F25B3B"/>
    <w:rsid w:val="00F31641"/>
    <w:rsid w:val="00F323E9"/>
    <w:rsid w:val="00F4024C"/>
    <w:rsid w:val="00F56AAC"/>
    <w:rsid w:val="00F63206"/>
    <w:rsid w:val="00F66A34"/>
    <w:rsid w:val="00F848B8"/>
    <w:rsid w:val="00F866C0"/>
    <w:rsid w:val="00F87C62"/>
    <w:rsid w:val="00FB112C"/>
    <w:rsid w:val="00FB31AD"/>
    <w:rsid w:val="00FB3245"/>
    <w:rsid w:val="00FB474A"/>
    <w:rsid w:val="00FB7BAD"/>
    <w:rsid w:val="00FD3BC3"/>
    <w:rsid w:val="00FD7A25"/>
    <w:rsid w:val="00FF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340F"/>
  <w15:docId w15:val="{48DD02D1-E4EB-47D1-A576-E736CC90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C0"/>
  </w:style>
  <w:style w:type="paragraph" w:styleId="Heading2">
    <w:name w:val="heading 2"/>
    <w:basedOn w:val="Normal"/>
    <w:next w:val="Normal"/>
    <w:link w:val="Heading2Char"/>
    <w:qFormat/>
    <w:rsid w:val="00851852"/>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D5"/>
    <w:pPr>
      <w:ind w:left="720"/>
      <w:contextualSpacing/>
    </w:pPr>
  </w:style>
  <w:style w:type="paragraph" w:customStyle="1" w:styleId="Default">
    <w:name w:val="Default"/>
    <w:rsid w:val="001824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EF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4EF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852"/>
    <w:rPr>
      <w:rFonts w:ascii="Times New Roman" w:eastAsia="Times New Roman" w:hAnsi="Times New Roman" w:cs="Times New Roman"/>
      <w:b/>
      <w:sz w:val="24"/>
      <w:szCs w:val="20"/>
      <w:lang w:eastAsia="en-GB"/>
    </w:rPr>
  </w:style>
  <w:style w:type="paragraph" w:customStyle="1" w:styleId="Comic">
    <w:name w:val="Comic"/>
    <w:basedOn w:val="Normal"/>
    <w:rsid w:val="00851852"/>
    <w:pPr>
      <w:spacing w:after="0" w:line="240" w:lineRule="auto"/>
    </w:pPr>
    <w:rPr>
      <w:rFonts w:ascii="Comic Sans MS" w:eastAsia="Times New Roman" w:hAnsi="Comic Sans MS" w:cs="Times New Roman"/>
      <w:sz w:val="24"/>
      <w:szCs w:val="20"/>
      <w:lang w:eastAsia="en-GB"/>
    </w:rPr>
  </w:style>
  <w:style w:type="paragraph" w:styleId="BodyText2">
    <w:name w:val="Body Text 2"/>
    <w:basedOn w:val="Normal"/>
    <w:link w:val="BodyText2Char"/>
    <w:uiPriority w:val="99"/>
    <w:semiHidden/>
    <w:unhideWhenUsed/>
    <w:rsid w:val="00C60189"/>
    <w:pPr>
      <w:spacing w:after="120" w:line="480" w:lineRule="auto"/>
    </w:pPr>
  </w:style>
  <w:style w:type="character" w:customStyle="1" w:styleId="BodyText2Char">
    <w:name w:val="Body Text 2 Char"/>
    <w:basedOn w:val="DefaultParagraphFont"/>
    <w:link w:val="BodyText2"/>
    <w:uiPriority w:val="99"/>
    <w:semiHidden/>
    <w:rsid w:val="00C60189"/>
  </w:style>
  <w:style w:type="paragraph" w:styleId="NoSpacing">
    <w:name w:val="No Spacing"/>
    <w:uiPriority w:val="1"/>
    <w:qFormat/>
    <w:rsid w:val="008E6475"/>
    <w:pPr>
      <w:spacing w:after="0" w:line="240" w:lineRule="auto"/>
    </w:pPr>
    <w:rPr>
      <w:rFonts w:ascii="Arial" w:hAnsi="Arial"/>
    </w:rPr>
  </w:style>
  <w:style w:type="paragraph" w:styleId="BalloonText">
    <w:name w:val="Balloon Text"/>
    <w:basedOn w:val="Normal"/>
    <w:link w:val="BalloonTextChar"/>
    <w:uiPriority w:val="99"/>
    <w:semiHidden/>
    <w:unhideWhenUsed/>
    <w:rsid w:val="000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0F"/>
    <w:rPr>
      <w:rFonts w:ascii="Tahoma" w:hAnsi="Tahoma" w:cs="Tahoma"/>
      <w:sz w:val="16"/>
      <w:szCs w:val="16"/>
    </w:rPr>
  </w:style>
  <w:style w:type="paragraph" w:styleId="Header">
    <w:name w:val="header"/>
    <w:basedOn w:val="Normal"/>
    <w:link w:val="HeaderChar"/>
    <w:uiPriority w:val="99"/>
    <w:unhideWhenUsed/>
    <w:rsid w:val="00470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C2F"/>
  </w:style>
  <w:style w:type="paragraph" w:styleId="Footer">
    <w:name w:val="footer"/>
    <w:basedOn w:val="Normal"/>
    <w:link w:val="FooterChar"/>
    <w:uiPriority w:val="99"/>
    <w:unhideWhenUsed/>
    <w:rsid w:val="0047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00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59">
          <w:marLeft w:val="0"/>
          <w:marRight w:val="0"/>
          <w:marTop w:val="0"/>
          <w:marBottom w:val="0"/>
          <w:divBdr>
            <w:top w:val="none" w:sz="0" w:space="0" w:color="auto"/>
            <w:left w:val="none" w:sz="0" w:space="0" w:color="auto"/>
            <w:bottom w:val="none" w:sz="0" w:space="0" w:color="auto"/>
            <w:right w:val="none" w:sz="0" w:space="0" w:color="auto"/>
          </w:divBdr>
          <w:divsChild>
            <w:div w:id="2017683930">
              <w:marLeft w:val="0"/>
              <w:marRight w:val="0"/>
              <w:marTop w:val="0"/>
              <w:marBottom w:val="0"/>
              <w:divBdr>
                <w:top w:val="none" w:sz="0" w:space="0" w:color="auto"/>
                <w:left w:val="none" w:sz="0" w:space="0" w:color="auto"/>
                <w:bottom w:val="none" w:sz="0" w:space="0" w:color="auto"/>
                <w:right w:val="none" w:sz="0" w:space="0" w:color="auto"/>
              </w:divBdr>
              <w:divsChild>
                <w:div w:id="151878004">
                  <w:marLeft w:val="300"/>
                  <w:marRight w:val="0"/>
                  <w:marTop w:val="0"/>
                  <w:marBottom w:val="0"/>
                  <w:divBdr>
                    <w:top w:val="none" w:sz="0" w:space="0" w:color="auto"/>
                    <w:left w:val="none" w:sz="0" w:space="0" w:color="auto"/>
                    <w:bottom w:val="none" w:sz="0" w:space="0" w:color="auto"/>
                    <w:right w:val="none" w:sz="0" w:space="0" w:color="auto"/>
                  </w:divBdr>
                  <w:divsChild>
                    <w:div w:id="2141529041">
                      <w:marLeft w:val="-300"/>
                      <w:marRight w:val="0"/>
                      <w:marTop w:val="0"/>
                      <w:marBottom w:val="0"/>
                      <w:divBdr>
                        <w:top w:val="none" w:sz="0" w:space="0" w:color="auto"/>
                        <w:left w:val="none" w:sz="0" w:space="0" w:color="auto"/>
                        <w:bottom w:val="none" w:sz="0" w:space="0" w:color="auto"/>
                        <w:right w:val="none" w:sz="0" w:space="0" w:color="auto"/>
                      </w:divBdr>
                      <w:divsChild>
                        <w:div w:id="363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3422">
      <w:bodyDiv w:val="1"/>
      <w:marLeft w:val="0"/>
      <w:marRight w:val="0"/>
      <w:marTop w:val="0"/>
      <w:marBottom w:val="0"/>
      <w:divBdr>
        <w:top w:val="none" w:sz="0" w:space="0" w:color="auto"/>
        <w:left w:val="none" w:sz="0" w:space="0" w:color="auto"/>
        <w:bottom w:val="none" w:sz="0" w:space="0" w:color="auto"/>
        <w:right w:val="none" w:sz="0" w:space="0" w:color="auto"/>
      </w:divBdr>
    </w:div>
    <w:div w:id="772238248">
      <w:bodyDiv w:val="1"/>
      <w:marLeft w:val="0"/>
      <w:marRight w:val="0"/>
      <w:marTop w:val="0"/>
      <w:marBottom w:val="0"/>
      <w:divBdr>
        <w:top w:val="none" w:sz="0" w:space="0" w:color="auto"/>
        <w:left w:val="none" w:sz="0" w:space="0" w:color="auto"/>
        <w:bottom w:val="none" w:sz="0" w:space="0" w:color="auto"/>
        <w:right w:val="none" w:sz="0" w:space="0" w:color="auto"/>
      </w:divBdr>
    </w:div>
    <w:div w:id="805393022">
      <w:bodyDiv w:val="1"/>
      <w:marLeft w:val="0"/>
      <w:marRight w:val="0"/>
      <w:marTop w:val="0"/>
      <w:marBottom w:val="0"/>
      <w:divBdr>
        <w:top w:val="none" w:sz="0" w:space="0" w:color="auto"/>
        <w:left w:val="none" w:sz="0" w:space="0" w:color="auto"/>
        <w:bottom w:val="none" w:sz="0" w:space="0" w:color="auto"/>
        <w:right w:val="none" w:sz="0" w:space="0" w:color="auto"/>
      </w:divBdr>
    </w:div>
    <w:div w:id="837842243">
      <w:bodyDiv w:val="1"/>
      <w:marLeft w:val="0"/>
      <w:marRight w:val="0"/>
      <w:marTop w:val="0"/>
      <w:marBottom w:val="0"/>
      <w:divBdr>
        <w:top w:val="none" w:sz="0" w:space="0" w:color="auto"/>
        <w:left w:val="none" w:sz="0" w:space="0" w:color="auto"/>
        <w:bottom w:val="none" w:sz="0" w:space="0" w:color="auto"/>
        <w:right w:val="none" w:sz="0" w:space="0" w:color="auto"/>
      </w:divBdr>
    </w:div>
    <w:div w:id="903371141">
      <w:bodyDiv w:val="1"/>
      <w:marLeft w:val="0"/>
      <w:marRight w:val="0"/>
      <w:marTop w:val="0"/>
      <w:marBottom w:val="0"/>
      <w:divBdr>
        <w:top w:val="none" w:sz="0" w:space="0" w:color="auto"/>
        <w:left w:val="none" w:sz="0" w:space="0" w:color="auto"/>
        <w:bottom w:val="none" w:sz="0" w:space="0" w:color="auto"/>
        <w:right w:val="none" w:sz="0" w:space="0" w:color="auto"/>
      </w:divBdr>
    </w:div>
    <w:div w:id="1130899464">
      <w:bodyDiv w:val="1"/>
      <w:marLeft w:val="0"/>
      <w:marRight w:val="0"/>
      <w:marTop w:val="0"/>
      <w:marBottom w:val="0"/>
      <w:divBdr>
        <w:top w:val="none" w:sz="0" w:space="0" w:color="auto"/>
        <w:left w:val="none" w:sz="0" w:space="0" w:color="auto"/>
        <w:bottom w:val="none" w:sz="0" w:space="0" w:color="auto"/>
        <w:right w:val="none" w:sz="0" w:space="0" w:color="auto"/>
      </w:divBdr>
      <w:divsChild>
        <w:div w:id="1656645024">
          <w:marLeft w:val="547"/>
          <w:marRight w:val="0"/>
          <w:marTop w:val="120"/>
          <w:marBottom w:val="0"/>
          <w:divBdr>
            <w:top w:val="none" w:sz="0" w:space="0" w:color="auto"/>
            <w:left w:val="none" w:sz="0" w:space="0" w:color="auto"/>
            <w:bottom w:val="none" w:sz="0" w:space="0" w:color="auto"/>
            <w:right w:val="none" w:sz="0" w:space="0" w:color="auto"/>
          </w:divBdr>
        </w:div>
        <w:div w:id="438835447">
          <w:marLeft w:val="547"/>
          <w:marRight w:val="0"/>
          <w:marTop w:val="120"/>
          <w:marBottom w:val="0"/>
          <w:divBdr>
            <w:top w:val="none" w:sz="0" w:space="0" w:color="auto"/>
            <w:left w:val="none" w:sz="0" w:space="0" w:color="auto"/>
            <w:bottom w:val="none" w:sz="0" w:space="0" w:color="auto"/>
            <w:right w:val="none" w:sz="0" w:space="0" w:color="auto"/>
          </w:divBdr>
        </w:div>
        <w:div w:id="386757685">
          <w:marLeft w:val="547"/>
          <w:marRight w:val="0"/>
          <w:marTop w:val="120"/>
          <w:marBottom w:val="0"/>
          <w:divBdr>
            <w:top w:val="none" w:sz="0" w:space="0" w:color="auto"/>
            <w:left w:val="none" w:sz="0" w:space="0" w:color="auto"/>
            <w:bottom w:val="none" w:sz="0" w:space="0" w:color="auto"/>
            <w:right w:val="none" w:sz="0" w:space="0" w:color="auto"/>
          </w:divBdr>
        </w:div>
        <w:div w:id="933586257">
          <w:marLeft w:val="547"/>
          <w:marRight w:val="0"/>
          <w:marTop w:val="120"/>
          <w:marBottom w:val="0"/>
          <w:divBdr>
            <w:top w:val="none" w:sz="0" w:space="0" w:color="auto"/>
            <w:left w:val="none" w:sz="0" w:space="0" w:color="auto"/>
            <w:bottom w:val="none" w:sz="0" w:space="0" w:color="auto"/>
            <w:right w:val="none" w:sz="0" w:space="0" w:color="auto"/>
          </w:divBdr>
        </w:div>
        <w:div w:id="2008170192">
          <w:marLeft w:val="547"/>
          <w:marRight w:val="0"/>
          <w:marTop w:val="120"/>
          <w:marBottom w:val="0"/>
          <w:divBdr>
            <w:top w:val="none" w:sz="0" w:space="0" w:color="auto"/>
            <w:left w:val="none" w:sz="0" w:space="0" w:color="auto"/>
            <w:bottom w:val="none" w:sz="0" w:space="0" w:color="auto"/>
            <w:right w:val="none" w:sz="0" w:space="0" w:color="auto"/>
          </w:divBdr>
        </w:div>
      </w:divsChild>
    </w:div>
    <w:div w:id="1394543967">
      <w:bodyDiv w:val="1"/>
      <w:marLeft w:val="0"/>
      <w:marRight w:val="0"/>
      <w:marTop w:val="0"/>
      <w:marBottom w:val="0"/>
      <w:divBdr>
        <w:top w:val="none" w:sz="0" w:space="0" w:color="auto"/>
        <w:left w:val="none" w:sz="0" w:space="0" w:color="auto"/>
        <w:bottom w:val="none" w:sz="0" w:space="0" w:color="auto"/>
        <w:right w:val="none" w:sz="0" w:space="0" w:color="auto"/>
      </w:divBdr>
    </w:div>
    <w:div w:id="19809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Katie Brown</cp:lastModifiedBy>
  <cp:revision>3</cp:revision>
  <cp:lastPrinted>2018-01-26T14:07:00Z</cp:lastPrinted>
  <dcterms:created xsi:type="dcterms:W3CDTF">2023-10-17T12:38:00Z</dcterms:created>
  <dcterms:modified xsi:type="dcterms:W3CDTF">2023-10-17T12:48:00Z</dcterms:modified>
</cp:coreProperties>
</file>