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CB0" w:rsidRPr="00F3667A" w:rsidRDefault="00F3667A">
      <w:pPr>
        <w:spacing w:after="0" w:line="259" w:lineRule="auto"/>
        <w:ind w:left="0" w:right="95" w:firstLine="0"/>
        <w:jc w:val="center"/>
        <w:rPr>
          <w:sz w:val="60"/>
          <w:szCs w:val="60"/>
        </w:rPr>
      </w:pPr>
      <w:bookmarkStart w:id="0" w:name="_GoBack"/>
      <w:bookmarkEnd w:id="0"/>
      <w:r w:rsidRPr="00F3667A">
        <w:rPr>
          <w:color w:val="002060"/>
          <w:sz w:val="60"/>
          <w:szCs w:val="60"/>
        </w:rPr>
        <w:t xml:space="preserve">ANTI BULLYING POLICY </w:t>
      </w:r>
    </w:p>
    <w:p w:rsidR="00A46CB0" w:rsidRDefault="00F3667A">
      <w:pPr>
        <w:spacing w:after="0" w:line="259" w:lineRule="auto"/>
        <w:ind w:left="-1"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1041248</wp:posOffset>
                </wp:positionV>
                <wp:extent cx="7559675" cy="269392"/>
                <wp:effectExtent l="0" t="0" r="0" b="0"/>
                <wp:wrapTopAndBottom/>
                <wp:docPr id="9974" name="Group 9974"/>
                <wp:cNvGraphicFramePr/>
                <a:graphic xmlns:a="http://schemas.openxmlformats.org/drawingml/2006/main">
                  <a:graphicData uri="http://schemas.microsoft.com/office/word/2010/wordprocessingGroup">
                    <wpg:wgp>
                      <wpg:cNvGrpSpPr/>
                      <wpg:grpSpPr>
                        <a:xfrm>
                          <a:off x="0" y="0"/>
                          <a:ext cx="7559675" cy="269392"/>
                          <a:chOff x="0" y="0"/>
                          <a:chExt cx="7559675" cy="269392"/>
                        </a:xfrm>
                      </wpg:grpSpPr>
                      <wps:wsp>
                        <wps:cNvPr id="12559" name="Shape 12559"/>
                        <wps:cNvSpPr/>
                        <wps:spPr>
                          <a:xfrm>
                            <a:off x="0" y="224307"/>
                            <a:ext cx="7559675" cy="45085"/>
                          </a:xfrm>
                          <a:custGeom>
                            <a:avLst/>
                            <a:gdLst/>
                            <a:ahLst/>
                            <a:cxnLst/>
                            <a:rect l="0" t="0" r="0" b="0"/>
                            <a:pathLst>
                              <a:path w="7559675" h="45085">
                                <a:moveTo>
                                  <a:pt x="0" y="0"/>
                                </a:moveTo>
                                <a:lnTo>
                                  <a:pt x="7559675" y="0"/>
                                </a:lnTo>
                                <a:lnTo>
                                  <a:pt x="7559675" y="45085"/>
                                </a:lnTo>
                                <a:lnTo>
                                  <a:pt x="0" y="45085"/>
                                </a:lnTo>
                                <a:lnTo>
                                  <a:pt x="0" y="0"/>
                                </a:lnTo>
                              </a:path>
                            </a:pathLst>
                          </a:custGeom>
                          <a:ln w="0" cap="flat">
                            <a:miter lim="127000"/>
                          </a:ln>
                        </wps:spPr>
                        <wps:style>
                          <a:lnRef idx="0">
                            <a:srgbClr val="000000">
                              <a:alpha val="0"/>
                            </a:srgbClr>
                          </a:lnRef>
                          <a:fillRef idx="1">
                            <a:srgbClr val="376092"/>
                          </a:fillRef>
                          <a:effectRef idx="0">
                            <a:scrgbClr r="0" g="0" b="0"/>
                          </a:effectRef>
                          <a:fontRef idx="none"/>
                        </wps:style>
                        <wps:bodyPr/>
                      </wps:wsp>
                      <wps:wsp>
                        <wps:cNvPr id="193" name="Shape 193"/>
                        <wps:cNvSpPr/>
                        <wps:spPr>
                          <a:xfrm>
                            <a:off x="0" y="224307"/>
                            <a:ext cx="7559675" cy="45085"/>
                          </a:xfrm>
                          <a:custGeom>
                            <a:avLst/>
                            <a:gdLst/>
                            <a:ahLst/>
                            <a:cxnLst/>
                            <a:rect l="0" t="0" r="0" b="0"/>
                            <a:pathLst>
                              <a:path w="7559675" h="45085">
                                <a:moveTo>
                                  <a:pt x="7559675" y="45085"/>
                                </a:moveTo>
                                <a:lnTo>
                                  <a:pt x="0" y="45085"/>
                                </a:lnTo>
                                <a:lnTo>
                                  <a:pt x="0" y="0"/>
                                </a:lnTo>
                                <a:lnTo>
                                  <a:pt x="7559675" y="0"/>
                                </a:lnTo>
                              </a:path>
                            </a:pathLst>
                          </a:custGeom>
                          <a:ln w="25400" cap="flat">
                            <a:round/>
                          </a:ln>
                        </wps:spPr>
                        <wps:style>
                          <a:lnRef idx="1">
                            <a:srgbClr val="376092"/>
                          </a:lnRef>
                          <a:fillRef idx="0">
                            <a:srgbClr val="000000">
                              <a:alpha val="0"/>
                            </a:srgbClr>
                          </a:fillRef>
                          <a:effectRef idx="0">
                            <a:scrgbClr r="0" g="0" b="0"/>
                          </a:effectRef>
                          <a:fontRef idx="none"/>
                        </wps:style>
                        <wps:bodyPr/>
                      </wps:wsp>
                      <pic:pic xmlns:pic="http://schemas.openxmlformats.org/drawingml/2006/picture">
                        <pic:nvPicPr>
                          <pic:cNvPr id="195" name="Picture 195"/>
                          <pic:cNvPicPr/>
                        </pic:nvPicPr>
                        <pic:blipFill>
                          <a:blip r:embed="rId7"/>
                          <a:stretch>
                            <a:fillRect/>
                          </a:stretch>
                        </pic:blipFill>
                        <pic:spPr>
                          <a:xfrm rot="-10799999">
                            <a:off x="-330197" y="165886"/>
                            <a:ext cx="7889875" cy="3176"/>
                          </a:xfrm>
                          <a:prstGeom prst="rect">
                            <a:avLst/>
                          </a:prstGeom>
                        </pic:spPr>
                      </pic:pic>
                      <wps:wsp>
                        <wps:cNvPr id="196" name="Rectangle 196"/>
                        <wps:cNvSpPr/>
                        <wps:spPr>
                          <a:xfrm rot="-10799999">
                            <a:off x="7489952" y="-55672"/>
                            <a:ext cx="50673" cy="224380"/>
                          </a:xfrm>
                          <a:prstGeom prst="rect">
                            <a:avLst/>
                          </a:prstGeom>
                          <a:ln>
                            <a:noFill/>
                          </a:ln>
                        </wps:spPr>
                        <wps:txbx>
                          <w:txbxContent>
                            <w:p w:rsidR="00A46CB0" w:rsidRDefault="00F3667A">
                              <w:pPr>
                                <w:spacing w:after="160" w:line="259" w:lineRule="auto"/>
                                <w:ind w:left="0" w:firstLine="0"/>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g:wgp>
                  </a:graphicData>
                </a:graphic>
              </wp:anchor>
            </w:drawing>
          </mc:Choice>
          <mc:Fallback>
            <w:pict>
              <v:group id="Group 9974" o:spid="_x0000_s1026" style="position:absolute;left:0;text-align:left;margin-left:0;margin-top:82pt;width:595.25pt;height:21.2pt;z-index:251658240;mso-position-horizontal-relative:page;mso-position-vertical-relative:page" coordsize="75596,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">
                <v:shape id="Shape 12559" o:spid="_x0000_s1027" style="position:absolute;top:2243;width:75596;height:450;visibility:visible;mso-wrap-style:square;v-text-anchor:top" coordsize="75596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" path="m,l7559675,r,45085l,45085,,e" fillcolor="#376092" stroked="f" strokeweight="0">
                  <v:stroke miterlimit="83231f" joinstyle="miter"/>
                  <v:path arrowok="t" textboxrect="0,0,7559675,45085"/>
                </v:shape>
                <v:shape id="Shape 193" o:spid="_x0000_s1028" style="position:absolute;top:2243;width:75596;height:450;visibility:visible;mso-wrap-style:square;v-text-anchor:top" coordsize="75596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" path="m7559675,45085l,45085,,,7559675,e" filled="f" strokecolor="#376092" strokeweight="2pt">
                  <v:path arrowok="t" textboxrect="0,0,7559675,450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 o:spid="_x0000_s1029" type="#_x0000_t75" style="position:absolute;left:-3301;top:1658;width:78897;height:32;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">
                  <v:imagedata r:id="rId8" o:title=""/>
                </v:shape>
                <v:rect id="Rectangle 196" o:spid="_x0000_s1030" style="position:absolute;left:74899;top:-556;width:507;height:224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" filled="f" stroked="f">
                  <v:textbox inset="0,0,0,0">
                    <w:txbxContent>
                      <w:p w:rsidR="00A46CB0" w:rsidRDefault="00F3667A">
                        <w:pPr>
                          <w:spacing w:after="160" w:line="259" w:lineRule="auto"/>
                          <w:ind w:left="0" w:firstLine="0"/>
                        </w:pPr>
                        <w:r>
                          <w:rPr>
                            <w:rFonts w:ascii="Times New Roman" w:eastAsia="Times New Roman" w:hAnsi="Times New Roman" w:cs="Times New Roman"/>
                            <w:color w:val="FFFFFF"/>
                          </w:rPr>
                          <w:t xml:space="preserve"> </w:t>
                        </w:r>
                      </w:p>
                    </w:txbxContent>
                  </v:textbox>
                </v:rect>
                <w10:wrap type="topAndBottom" anchorx="page" anchory="page"/>
              </v:group>
            </w:pict>
          </mc:Fallback>
        </mc:AlternateContent>
      </w:r>
      <w:r>
        <w:rPr>
          <w:noProof/>
          <w:sz w:val="22"/>
        </w:rPr>
        <mc:AlternateContent>
          <mc:Choice Requires="wpg">
            <w:drawing>
              <wp:inline distT="0" distB="0" distL="0" distR="0">
                <wp:extent cx="6302121" cy="19685"/>
                <wp:effectExtent l="0" t="0" r="0" b="0"/>
                <wp:docPr id="9972" name="Group 9972"/>
                <wp:cNvGraphicFramePr/>
                <a:graphic xmlns:a="http://schemas.openxmlformats.org/drawingml/2006/main">
                  <a:graphicData uri="http://schemas.microsoft.com/office/word/2010/wordprocessingGroup">
                    <wpg:wgp>
                      <wpg:cNvGrpSpPr/>
                      <wpg:grpSpPr>
                        <a:xfrm>
                          <a:off x="0" y="0"/>
                          <a:ext cx="6302121" cy="19685"/>
                          <a:chOff x="0" y="0"/>
                          <a:chExt cx="6302121" cy="19685"/>
                        </a:xfrm>
                      </wpg:grpSpPr>
                      <wps:wsp>
                        <wps:cNvPr id="12561" name="Shape 12561"/>
                        <wps:cNvSpPr/>
                        <wps:spPr>
                          <a:xfrm>
                            <a:off x="0" y="0"/>
                            <a:ext cx="6299200" cy="19050"/>
                          </a:xfrm>
                          <a:custGeom>
                            <a:avLst/>
                            <a:gdLst/>
                            <a:ahLst/>
                            <a:cxnLst/>
                            <a:rect l="0" t="0" r="0" b="0"/>
                            <a:pathLst>
                              <a:path w="6299200" h="19050">
                                <a:moveTo>
                                  <a:pt x="0" y="0"/>
                                </a:moveTo>
                                <a:lnTo>
                                  <a:pt x="6299200" y="0"/>
                                </a:lnTo>
                                <a:lnTo>
                                  <a:pt x="62992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562" name="Shape 12562"/>
                        <wps:cNvSpPr/>
                        <wps:spPr>
                          <a:xfrm>
                            <a:off x="318"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563" name="Shape 12563"/>
                        <wps:cNvSpPr/>
                        <wps:spPr>
                          <a:xfrm>
                            <a:off x="3493" y="635"/>
                            <a:ext cx="6295391" cy="9144"/>
                          </a:xfrm>
                          <a:custGeom>
                            <a:avLst/>
                            <a:gdLst/>
                            <a:ahLst/>
                            <a:cxnLst/>
                            <a:rect l="0" t="0" r="0" b="0"/>
                            <a:pathLst>
                              <a:path w="6295391" h="9144">
                                <a:moveTo>
                                  <a:pt x="0" y="0"/>
                                </a:moveTo>
                                <a:lnTo>
                                  <a:pt x="6295391" y="0"/>
                                </a:lnTo>
                                <a:lnTo>
                                  <a:pt x="62953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564" name="Shape 12564"/>
                        <wps:cNvSpPr/>
                        <wps:spPr>
                          <a:xfrm>
                            <a:off x="629894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565" name="Shape 12565"/>
                        <wps:cNvSpPr/>
                        <wps:spPr>
                          <a:xfrm>
                            <a:off x="318"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566" name="Shape 12566"/>
                        <wps:cNvSpPr/>
                        <wps:spPr>
                          <a:xfrm>
                            <a:off x="6298946"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567" name="Shape 12567"/>
                        <wps:cNvSpPr/>
                        <wps:spPr>
                          <a:xfrm>
                            <a:off x="31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568" name="Shape 12568"/>
                        <wps:cNvSpPr/>
                        <wps:spPr>
                          <a:xfrm>
                            <a:off x="3493" y="16510"/>
                            <a:ext cx="6295391" cy="9144"/>
                          </a:xfrm>
                          <a:custGeom>
                            <a:avLst/>
                            <a:gdLst/>
                            <a:ahLst/>
                            <a:cxnLst/>
                            <a:rect l="0" t="0" r="0" b="0"/>
                            <a:pathLst>
                              <a:path w="6295391" h="9144">
                                <a:moveTo>
                                  <a:pt x="0" y="0"/>
                                </a:moveTo>
                                <a:lnTo>
                                  <a:pt x="6295391" y="0"/>
                                </a:lnTo>
                                <a:lnTo>
                                  <a:pt x="62953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569" name="Shape 12569"/>
                        <wps:cNvSpPr/>
                        <wps:spPr>
                          <a:xfrm>
                            <a:off x="6298946"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9972" style="width:496.23pt;height:1.54999pt;mso-position-horizontal-relative:char;mso-position-vertical-relative:line" coordsize="63021,196">
                <v:shape id="Shape 12570" style="position:absolute;width:62992;height:190;left:0;top:0;" coordsize="6299200,19050" path="m0,0l6299200,0l6299200,19050l0,19050l0,0">
                  <v:stroke weight="0pt" endcap="flat" joinstyle="miter" miterlimit="10" on="false" color="#000000" opacity="0"/>
                  <v:fill on="true" color="#a0a0a0"/>
                </v:shape>
                <v:shape id="Shape 12571" style="position:absolute;width:91;height:91;left:3;top:6;" coordsize="9144,9144" path="m0,0l9144,0l9144,9144l0,9144l0,0">
                  <v:stroke weight="0pt" endcap="flat" joinstyle="miter" miterlimit="10" on="false" color="#000000" opacity="0"/>
                  <v:fill on="true" color="#a0a0a0"/>
                </v:shape>
                <v:shape id="Shape 12572" style="position:absolute;width:62953;height:91;left:34;top:6;" coordsize="6295391,9144" path="m0,0l6295391,0l6295391,9144l0,9144l0,0">
                  <v:stroke weight="0pt" endcap="flat" joinstyle="miter" miterlimit="10" on="false" color="#000000" opacity="0"/>
                  <v:fill on="true" color="#a0a0a0"/>
                </v:shape>
                <v:shape id="Shape 12573" style="position:absolute;width:91;height:91;left:62989;top:6;" coordsize="9144,9144" path="m0,0l9144,0l9144,9144l0,9144l0,0">
                  <v:stroke weight="0pt" endcap="flat" joinstyle="miter" miterlimit="10" on="false" color="#000000" opacity="0"/>
                  <v:fill on="true" color="#a0a0a0"/>
                </v:shape>
                <v:shape id="Shape 12574" style="position:absolute;width:91;height:127;left:3;top:38;" coordsize="9144,12700" path="m0,0l9144,0l9144,12700l0,12700l0,0">
                  <v:stroke weight="0pt" endcap="flat" joinstyle="miter" miterlimit="10" on="false" color="#000000" opacity="0"/>
                  <v:fill on="true" color="#a0a0a0"/>
                </v:shape>
                <v:shape id="Shape 12575" style="position:absolute;width:91;height:127;left:62989;top:38;" coordsize="9144,12700" path="m0,0l9144,0l9144,12700l0,12700l0,0">
                  <v:stroke weight="0pt" endcap="flat" joinstyle="miter" miterlimit="10" on="false" color="#000000" opacity="0"/>
                  <v:fill on="true" color="#e3e3e3"/>
                </v:shape>
                <v:shape id="Shape 12576" style="position:absolute;width:91;height:91;left:3;top:165;" coordsize="9144,9144" path="m0,0l9144,0l9144,9144l0,9144l0,0">
                  <v:stroke weight="0pt" endcap="flat" joinstyle="miter" miterlimit="10" on="false" color="#000000" opacity="0"/>
                  <v:fill on="true" color="#e3e3e3"/>
                </v:shape>
                <v:shape id="Shape 12577" style="position:absolute;width:62953;height:91;left:34;top:165;" coordsize="6295391,9144" path="m0,0l6295391,0l6295391,9144l0,9144l0,0">
                  <v:stroke weight="0pt" endcap="flat" joinstyle="miter" miterlimit="10" on="false" color="#000000" opacity="0"/>
                  <v:fill on="true" color="#e3e3e3"/>
                </v:shape>
                <v:shape id="Shape 12578" style="position:absolute;width:91;height:91;left:62989;top:165;" coordsize="9144,9144" path="m0,0l9144,0l9144,9144l0,9144l0,0">
                  <v:stroke weight="0pt" endcap="flat" joinstyle="miter" miterlimit="10" on="false" color="#000000" opacity="0"/>
                  <v:fill on="true" color="#e3e3e3"/>
                </v:shape>
              </v:group>
            </w:pict>
          </mc:Fallback>
        </mc:AlternateContent>
      </w:r>
      <w:r>
        <w:rPr>
          <w:sz w:val="40"/>
        </w:rPr>
        <w:t xml:space="preserve"> </w:t>
      </w:r>
    </w:p>
    <w:p w:rsidR="00A46CB0" w:rsidRDefault="00F3667A">
      <w:pPr>
        <w:spacing w:after="160" w:line="259" w:lineRule="auto"/>
        <w:ind w:left="0" w:firstLine="0"/>
      </w:pPr>
      <w:r>
        <w:rPr>
          <w:b/>
          <w:color w:val="002060"/>
        </w:rPr>
        <w:t xml:space="preserve">  </w:t>
      </w:r>
    </w:p>
    <w:p w:rsidR="00A46CB0" w:rsidRPr="00F3667A" w:rsidRDefault="00F3667A" w:rsidP="00F3667A">
      <w:pPr>
        <w:tabs>
          <w:tab w:val="center" w:pos="2733"/>
          <w:tab w:val="center" w:pos="6329"/>
        </w:tabs>
        <w:spacing w:after="160" w:line="259" w:lineRule="auto"/>
        <w:ind w:left="0" w:firstLine="0"/>
        <w:rPr>
          <w:sz w:val="28"/>
          <w:szCs w:val="28"/>
        </w:rPr>
      </w:pPr>
      <w:r w:rsidRPr="00F3667A">
        <w:rPr>
          <w:b/>
          <w:color w:val="002060"/>
          <w:sz w:val="28"/>
          <w:szCs w:val="28"/>
        </w:rPr>
        <w:t xml:space="preserve">Member of Staff Responsible for the Policy:  </w:t>
      </w:r>
      <w:r w:rsidRPr="00F3667A">
        <w:rPr>
          <w:b/>
          <w:color w:val="002060"/>
          <w:sz w:val="28"/>
          <w:szCs w:val="28"/>
        </w:rPr>
        <w:tab/>
      </w:r>
      <w:r w:rsidR="00FE19D2" w:rsidRPr="00F3667A">
        <w:rPr>
          <w:b/>
          <w:color w:val="002060"/>
          <w:sz w:val="28"/>
          <w:szCs w:val="28"/>
        </w:rPr>
        <w:t>Leesa Amin-Yasin</w:t>
      </w:r>
    </w:p>
    <w:p w:rsidR="00A46CB0" w:rsidRDefault="00A46CB0" w:rsidP="00F3667A">
      <w:pPr>
        <w:spacing w:after="160" w:line="259" w:lineRule="auto"/>
        <w:ind w:left="0" w:firstLine="0"/>
        <w:rPr>
          <w:sz w:val="28"/>
          <w:szCs w:val="28"/>
        </w:rPr>
      </w:pPr>
    </w:p>
    <w:p w:rsidR="00F3667A" w:rsidRPr="00F3667A" w:rsidRDefault="00F3667A" w:rsidP="00F3667A">
      <w:pPr>
        <w:spacing w:after="160" w:line="259" w:lineRule="auto"/>
        <w:ind w:left="0" w:firstLine="0"/>
        <w:rPr>
          <w:sz w:val="28"/>
          <w:szCs w:val="28"/>
        </w:rPr>
      </w:pPr>
    </w:p>
    <w:p w:rsidR="00A46CB0" w:rsidRPr="00F3667A" w:rsidRDefault="00F3667A" w:rsidP="00F3667A">
      <w:pPr>
        <w:tabs>
          <w:tab w:val="center" w:pos="2767"/>
          <w:tab w:val="center" w:pos="6261"/>
        </w:tabs>
        <w:spacing w:after="160" w:line="259" w:lineRule="auto"/>
        <w:ind w:left="0" w:firstLine="0"/>
        <w:rPr>
          <w:sz w:val="28"/>
          <w:szCs w:val="28"/>
        </w:rPr>
      </w:pPr>
      <w:r w:rsidRPr="00F3667A">
        <w:rPr>
          <w:b/>
          <w:color w:val="002060"/>
          <w:sz w:val="28"/>
          <w:szCs w:val="28"/>
        </w:rPr>
        <w:t xml:space="preserve">Date on which this Policy was last reviewed:  </w:t>
      </w:r>
      <w:r w:rsidRPr="00F3667A">
        <w:rPr>
          <w:b/>
          <w:color w:val="002060"/>
          <w:sz w:val="28"/>
          <w:szCs w:val="28"/>
        </w:rPr>
        <w:tab/>
      </w:r>
      <w:r w:rsidR="00FE19D2" w:rsidRPr="00F3667A">
        <w:rPr>
          <w:b/>
          <w:color w:val="002060"/>
          <w:sz w:val="28"/>
          <w:szCs w:val="28"/>
        </w:rPr>
        <w:t>Sept 2024</w:t>
      </w:r>
    </w:p>
    <w:p w:rsidR="00A46CB0" w:rsidRDefault="00A46CB0" w:rsidP="00F3667A">
      <w:pPr>
        <w:spacing w:after="160" w:line="259" w:lineRule="auto"/>
        <w:ind w:left="0" w:firstLine="0"/>
        <w:rPr>
          <w:sz w:val="28"/>
          <w:szCs w:val="28"/>
        </w:rPr>
      </w:pPr>
    </w:p>
    <w:p w:rsidR="00F3667A" w:rsidRPr="00F3667A" w:rsidRDefault="00F3667A" w:rsidP="00F3667A">
      <w:pPr>
        <w:spacing w:after="160" w:line="259" w:lineRule="auto"/>
        <w:ind w:left="0" w:firstLine="0"/>
        <w:rPr>
          <w:sz w:val="28"/>
          <w:szCs w:val="28"/>
        </w:rPr>
      </w:pPr>
    </w:p>
    <w:p w:rsidR="00A46CB0" w:rsidRPr="00F3667A" w:rsidRDefault="00F3667A" w:rsidP="00F3667A">
      <w:pPr>
        <w:tabs>
          <w:tab w:val="center" w:pos="2720"/>
          <w:tab w:val="center" w:pos="6261"/>
        </w:tabs>
        <w:spacing w:after="160" w:line="259" w:lineRule="auto"/>
        <w:ind w:left="0" w:firstLine="0"/>
        <w:rPr>
          <w:sz w:val="28"/>
          <w:szCs w:val="28"/>
        </w:rPr>
      </w:pPr>
      <w:r w:rsidRPr="00F3667A">
        <w:rPr>
          <w:b/>
          <w:color w:val="002060"/>
          <w:sz w:val="28"/>
          <w:szCs w:val="28"/>
        </w:rPr>
        <w:t xml:space="preserve">Date by which this Policy is to be reviewed:    </w:t>
      </w:r>
      <w:r w:rsidRPr="00F3667A">
        <w:rPr>
          <w:b/>
          <w:color w:val="002060"/>
          <w:sz w:val="28"/>
          <w:szCs w:val="28"/>
        </w:rPr>
        <w:tab/>
      </w:r>
      <w:r w:rsidR="00FE19D2" w:rsidRPr="00F3667A">
        <w:rPr>
          <w:b/>
          <w:color w:val="002060"/>
          <w:sz w:val="28"/>
          <w:szCs w:val="28"/>
        </w:rPr>
        <w:t>Sept 2026</w:t>
      </w:r>
    </w:p>
    <w:p w:rsidR="00A46CB0" w:rsidRDefault="00A46CB0" w:rsidP="00F3667A">
      <w:pPr>
        <w:spacing w:after="160" w:line="259" w:lineRule="auto"/>
        <w:ind w:left="0" w:firstLine="0"/>
        <w:rPr>
          <w:sz w:val="28"/>
          <w:szCs w:val="28"/>
        </w:rPr>
      </w:pPr>
    </w:p>
    <w:p w:rsidR="00F3667A" w:rsidRPr="00F3667A" w:rsidRDefault="00F3667A" w:rsidP="00F3667A">
      <w:pPr>
        <w:spacing w:after="160" w:line="259" w:lineRule="auto"/>
        <w:ind w:left="0" w:firstLine="0"/>
        <w:rPr>
          <w:sz w:val="28"/>
          <w:szCs w:val="28"/>
        </w:rPr>
      </w:pPr>
    </w:p>
    <w:p w:rsidR="00A46CB0" w:rsidRPr="00F3667A" w:rsidRDefault="00F3667A" w:rsidP="00F3667A">
      <w:pPr>
        <w:tabs>
          <w:tab w:val="center" w:pos="1956"/>
          <w:tab w:val="center" w:pos="7289"/>
        </w:tabs>
        <w:spacing w:after="160" w:line="259" w:lineRule="auto"/>
        <w:ind w:left="0" w:firstLine="0"/>
        <w:rPr>
          <w:sz w:val="28"/>
          <w:szCs w:val="28"/>
        </w:rPr>
      </w:pPr>
      <w:r w:rsidRPr="00F3667A">
        <w:rPr>
          <w:b/>
          <w:color w:val="002060"/>
          <w:sz w:val="28"/>
          <w:szCs w:val="28"/>
        </w:rPr>
        <w:t xml:space="preserve">Dissemination of the Policy: </w:t>
      </w:r>
      <w:r w:rsidRPr="00F3667A">
        <w:rPr>
          <w:b/>
          <w:color w:val="002060"/>
          <w:sz w:val="28"/>
          <w:szCs w:val="28"/>
        </w:rPr>
        <w:tab/>
        <w:t xml:space="preserve"> All Staff, Parents (via website), Governors</w:t>
      </w:r>
    </w:p>
    <w:p w:rsidR="00A46CB0" w:rsidRPr="00F3667A" w:rsidRDefault="00A46CB0" w:rsidP="00F3667A">
      <w:pPr>
        <w:spacing w:after="160" w:line="259" w:lineRule="auto"/>
        <w:ind w:left="0" w:firstLine="0"/>
        <w:rPr>
          <w:sz w:val="28"/>
          <w:szCs w:val="28"/>
        </w:rPr>
      </w:pPr>
    </w:p>
    <w:p w:rsidR="00A46CB0" w:rsidRPr="00F3667A" w:rsidRDefault="00A46CB0" w:rsidP="00F3667A">
      <w:pPr>
        <w:spacing w:after="160" w:line="259" w:lineRule="auto"/>
        <w:ind w:left="0" w:firstLine="0"/>
        <w:rPr>
          <w:sz w:val="28"/>
          <w:szCs w:val="28"/>
        </w:rPr>
      </w:pPr>
    </w:p>
    <w:p w:rsidR="00A46CB0" w:rsidRDefault="00A46CB0">
      <w:pPr>
        <w:spacing w:after="22" w:line="259" w:lineRule="auto"/>
        <w:ind w:left="565" w:firstLine="0"/>
      </w:pPr>
    </w:p>
    <w:p w:rsidR="00FE19D2" w:rsidRDefault="00FE19D2">
      <w:pPr>
        <w:spacing w:after="160" w:line="259" w:lineRule="auto"/>
        <w:ind w:left="0" w:firstLine="0"/>
      </w:pPr>
    </w:p>
    <w:p w:rsidR="00FE19D2" w:rsidRDefault="00FE19D2" w:rsidP="00FE19D2">
      <w:pPr>
        <w:ind w:left="0" w:right="97" w:firstLine="0"/>
      </w:pPr>
    </w:p>
    <w:p w:rsidR="00FE19D2" w:rsidRDefault="00FE19D2" w:rsidP="00FE19D2">
      <w:pPr>
        <w:ind w:left="0" w:right="97" w:firstLine="0"/>
      </w:pPr>
    </w:p>
    <w:p w:rsidR="00FE19D2" w:rsidRDefault="00FE19D2" w:rsidP="00FE19D2">
      <w:pPr>
        <w:ind w:left="0" w:right="97" w:firstLine="0"/>
      </w:pPr>
    </w:p>
    <w:p w:rsidR="00FE19D2" w:rsidRDefault="00FE19D2" w:rsidP="00FE19D2">
      <w:pPr>
        <w:ind w:left="0" w:right="97" w:firstLine="0"/>
      </w:pPr>
    </w:p>
    <w:p w:rsidR="00FE19D2" w:rsidRDefault="00FE19D2" w:rsidP="00FE19D2">
      <w:pPr>
        <w:ind w:left="0" w:right="97" w:firstLine="0"/>
      </w:pPr>
    </w:p>
    <w:p w:rsidR="00FE19D2" w:rsidRDefault="00FE19D2" w:rsidP="00FE19D2">
      <w:pPr>
        <w:ind w:left="0" w:right="97" w:firstLine="0"/>
      </w:pPr>
    </w:p>
    <w:p w:rsidR="00FE19D2" w:rsidRDefault="00FE19D2" w:rsidP="00FE19D2">
      <w:pPr>
        <w:ind w:left="0" w:right="97" w:firstLine="0"/>
      </w:pPr>
    </w:p>
    <w:p w:rsidR="00FE19D2" w:rsidRDefault="00FE19D2" w:rsidP="00FE19D2">
      <w:pPr>
        <w:ind w:left="0" w:right="97" w:firstLine="0"/>
      </w:pPr>
    </w:p>
    <w:p w:rsidR="00FE19D2" w:rsidRDefault="00FE19D2" w:rsidP="00FE19D2">
      <w:pPr>
        <w:ind w:left="0" w:right="97" w:firstLine="0"/>
      </w:pPr>
    </w:p>
    <w:p w:rsidR="00A46CB0" w:rsidRDefault="00F3667A" w:rsidP="00FE19D2">
      <w:pPr>
        <w:ind w:left="0" w:right="97" w:firstLine="0"/>
      </w:pPr>
      <w:r>
        <w:t xml:space="preserve">Named member of Staff with responsibility for overseeing Anti-bullying: </w:t>
      </w:r>
      <w:r w:rsidR="00FE19D2">
        <w:t>Leesa Amin-Yasin</w:t>
      </w:r>
      <w:r>
        <w:t xml:space="preserve">  </w:t>
      </w:r>
    </w:p>
    <w:p w:rsidR="00A46CB0" w:rsidRDefault="00F3667A" w:rsidP="00FE19D2">
      <w:pPr>
        <w:ind w:left="0" w:right="97" w:firstLine="0"/>
      </w:pPr>
      <w:r>
        <w:t xml:space="preserve">Named Governor with responsibility for overseeing Anti-bullying: </w:t>
      </w:r>
      <w:r w:rsidR="00FE19D2">
        <w:t>Michael Clack</w:t>
      </w:r>
      <w:r>
        <w:t xml:space="preserve">  </w:t>
      </w:r>
    </w:p>
    <w:p w:rsidR="00A46CB0" w:rsidRDefault="00F3667A">
      <w:pPr>
        <w:spacing w:after="226"/>
        <w:ind w:left="10" w:right="97"/>
      </w:pPr>
      <w:r>
        <w:t xml:space="preserve">This policy has been drawn up after consultation with the Senior Leadership Team, </w:t>
      </w:r>
      <w:r w:rsidR="00FE19D2">
        <w:t>Behaviour</w:t>
      </w:r>
      <w:r>
        <w:t xml:space="preserve"> Team, Form Tutors, Parents, Carers and members of the Student Council. </w:t>
      </w:r>
    </w:p>
    <w:p w:rsidR="00FE19D2" w:rsidRDefault="00F3667A">
      <w:pPr>
        <w:spacing w:after="55" w:line="259" w:lineRule="auto"/>
        <w:ind w:left="0" w:firstLine="0"/>
      </w:pPr>
      <w:r>
        <w:lastRenderedPageBreak/>
        <w:t xml:space="preserve"> </w:t>
      </w:r>
    </w:p>
    <w:p w:rsidR="00A46CB0" w:rsidRDefault="00F3667A">
      <w:pPr>
        <w:pStyle w:val="Heading1"/>
        <w:ind w:left="345" w:right="14" w:hanging="360"/>
      </w:pPr>
      <w:r>
        <w:t xml:space="preserve">Rationale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ind w:left="776" w:right="97" w:hanging="431"/>
      </w:pPr>
      <w:r>
        <w:rPr>
          <w:b/>
        </w:rPr>
        <w:t>1.1.</w:t>
      </w:r>
      <w:r>
        <w:rPr>
          <w:rFonts w:ascii="Arial" w:eastAsia="Arial" w:hAnsi="Arial" w:cs="Arial"/>
          <w:b/>
        </w:rPr>
        <w:t xml:space="preserve"> </w:t>
      </w:r>
      <w:r>
        <w:t>We strive to create a culture based on our core values of Respect, H</w:t>
      </w:r>
      <w:r w:rsidR="00FE19D2">
        <w:t>umility, Kindness and Forgiveness.</w:t>
      </w:r>
      <w:r>
        <w:t xml:space="preserve">  Students must feel safe and respected if they are to learn effectively. Since we are a school which sets high standards for our students it is important that we create an atmosphere in which bullying cannot thrive and in which no student has to suffer from harassment of any kind. </w:t>
      </w:r>
      <w:r w:rsidR="00FE19D2">
        <w:t>As</w:t>
      </w:r>
      <w:r>
        <w:t xml:space="preserve"> bullying happens in all societies, at all levels, it is important that we make our students knowledgeable about bullying and teach them strategies that enable them to stand up for themselves without resorting to retaliation in any form.</w:t>
      </w:r>
      <w:r w:rsidR="00FE19D2">
        <w:t xml:space="preserve"> As</w:t>
      </w:r>
      <w:r>
        <w:t xml:space="preserve"> bullying is in the news and is a form of real anxiety for parents, it is important that we inform parents fully about our approach to dealing with bullying, so that parents are able to distinguish between what is bullying and what is not. </w:t>
      </w:r>
    </w:p>
    <w:p w:rsidR="00A46CB0" w:rsidRDefault="00F3667A">
      <w:pPr>
        <w:spacing w:after="56" w:line="259" w:lineRule="auto"/>
        <w:ind w:left="0" w:firstLine="0"/>
      </w:pPr>
      <w:r>
        <w:t xml:space="preserve"> </w:t>
      </w:r>
    </w:p>
    <w:p w:rsidR="00A46CB0" w:rsidRDefault="00F3667A">
      <w:pPr>
        <w:pStyle w:val="Heading1"/>
        <w:ind w:left="345" w:right="14" w:hanging="360"/>
      </w:pPr>
      <w:r>
        <w:t xml:space="preserve">A definition of bullying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ind w:left="705" w:right="97" w:hanging="360"/>
      </w:pPr>
      <w:r>
        <w:rPr>
          <w:b/>
        </w:rPr>
        <w:t>2.1.</w:t>
      </w:r>
      <w:r>
        <w:rPr>
          <w:rFonts w:ascii="Arial" w:eastAsia="Arial" w:hAnsi="Arial" w:cs="Arial"/>
          <w:b/>
        </w:rPr>
        <w:t xml:space="preserve"> </w:t>
      </w:r>
      <w:r>
        <w:t xml:space="preserve">There is no legal definition of bullying, however our school definition of bullying is: </w:t>
      </w:r>
      <w:r>
        <w:rPr>
          <w:b/>
        </w:rPr>
        <w:t>Repetitive intentional</w:t>
      </w:r>
      <w:r>
        <w:t xml:space="preserve"> hurting of one person or a group by another person or group, where the relationship involves an </w:t>
      </w:r>
      <w:r>
        <w:rPr>
          <w:b/>
        </w:rPr>
        <w:t>imbalance of power</w:t>
      </w:r>
      <w:r>
        <w:t xml:space="preserve">. Bullying can be physical, verbal or psychological. It can happen face-to-face or online.  </w:t>
      </w:r>
    </w:p>
    <w:p w:rsidR="00A46CB0" w:rsidRDefault="00F3667A">
      <w:pPr>
        <w:spacing w:after="16" w:line="259" w:lineRule="auto"/>
        <w:ind w:left="720" w:firstLine="0"/>
      </w:pPr>
      <w:r>
        <w:t xml:space="preserve"> </w:t>
      </w:r>
    </w:p>
    <w:p w:rsidR="00A46CB0" w:rsidRDefault="00F3667A">
      <w:pPr>
        <w:ind w:left="776" w:right="97" w:hanging="431"/>
      </w:pPr>
      <w:r>
        <w:rPr>
          <w:b/>
        </w:rPr>
        <w:t>2.2.</w:t>
      </w:r>
      <w:r>
        <w:rPr>
          <w:rFonts w:ascii="Arial" w:eastAsia="Arial" w:hAnsi="Arial" w:cs="Arial"/>
          <w:b/>
        </w:rPr>
        <w:t xml:space="preserve"> </w:t>
      </w:r>
      <w:r>
        <w:t xml:space="preserve">Bullying can take many forms (for instance, cyber- bullying via text messages or on social media and is often motivated by prejudice against particular groups, for example on grounds of race, religion, sex, sexual orientation, or because a child is adopted or has caring responsibilities. It might be motivated by actual differences between children, or perceived differences.  </w:t>
      </w:r>
    </w:p>
    <w:p w:rsidR="00A46CB0" w:rsidRDefault="00F3667A">
      <w:pPr>
        <w:spacing w:after="39"/>
        <w:ind w:left="801" w:right="97"/>
      </w:pPr>
      <w:r>
        <w:t xml:space="preserve">The following are protected characteristics and our role in school is to ensure that students are protected from discrimination in relation to these both in-person and online. The protected characteristics are: </w:t>
      </w:r>
    </w:p>
    <w:p w:rsidR="00A46CB0" w:rsidRDefault="00F3667A">
      <w:pPr>
        <w:numPr>
          <w:ilvl w:val="0"/>
          <w:numId w:val="1"/>
        </w:numPr>
        <w:ind w:left="1497" w:right="97" w:hanging="361"/>
      </w:pPr>
      <w:r>
        <w:t xml:space="preserve">age </w:t>
      </w:r>
    </w:p>
    <w:p w:rsidR="00A46CB0" w:rsidRDefault="00F3667A">
      <w:pPr>
        <w:numPr>
          <w:ilvl w:val="0"/>
          <w:numId w:val="1"/>
        </w:numPr>
        <w:ind w:left="1497" w:right="97" w:hanging="361"/>
      </w:pPr>
      <w:r>
        <w:t xml:space="preserve">disability </w:t>
      </w:r>
    </w:p>
    <w:p w:rsidR="00A46CB0" w:rsidRDefault="00F3667A">
      <w:pPr>
        <w:numPr>
          <w:ilvl w:val="0"/>
          <w:numId w:val="1"/>
        </w:numPr>
        <w:ind w:left="1497" w:right="97" w:hanging="361"/>
      </w:pPr>
      <w:r>
        <w:t xml:space="preserve">gender reassignment (transphobia) </w:t>
      </w:r>
    </w:p>
    <w:p w:rsidR="00A46CB0" w:rsidRDefault="00F3667A">
      <w:pPr>
        <w:numPr>
          <w:ilvl w:val="0"/>
          <w:numId w:val="1"/>
        </w:numPr>
        <w:ind w:left="1497" w:right="97" w:hanging="361"/>
      </w:pPr>
      <w:r>
        <w:t xml:space="preserve">pregnancy and maternity </w:t>
      </w:r>
    </w:p>
    <w:p w:rsidR="00A46CB0" w:rsidRDefault="00F3667A">
      <w:pPr>
        <w:numPr>
          <w:ilvl w:val="0"/>
          <w:numId w:val="1"/>
        </w:numPr>
        <w:ind w:left="1497" w:right="97" w:hanging="361"/>
      </w:pPr>
      <w:r>
        <w:t xml:space="preserve">race </w:t>
      </w:r>
    </w:p>
    <w:p w:rsidR="00A46CB0" w:rsidRDefault="00F3667A">
      <w:pPr>
        <w:numPr>
          <w:ilvl w:val="0"/>
          <w:numId w:val="1"/>
        </w:numPr>
        <w:ind w:left="1497" w:right="97" w:hanging="361"/>
      </w:pPr>
      <w:r>
        <w:t xml:space="preserve">religion or belief </w:t>
      </w:r>
    </w:p>
    <w:p w:rsidR="00A46CB0" w:rsidRDefault="00F3667A">
      <w:pPr>
        <w:numPr>
          <w:ilvl w:val="0"/>
          <w:numId w:val="1"/>
        </w:numPr>
        <w:ind w:left="1497" w:right="97" w:hanging="361"/>
      </w:pPr>
      <w:r>
        <w:t xml:space="preserve">sex </w:t>
      </w:r>
    </w:p>
    <w:p w:rsidR="00A46CB0" w:rsidRDefault="00F3667A">
      <w:pPr>
        <w:numPr>
          <w:ilvl w:val="0"/>
          <w:numId w:val="1"/>
        </w:numPr>
        <w:ind w:left="1497" w:right="97" w:hanging="361"/>
      </w:pPr>
      <w:r>
        <w:t>ma</w:t>
      </w:r>
      <w:r w:rsidR="00FE19D2">
        <w:t>rriage</w:t>
      </w:r>
      <w:r>
        <w:t xml:space="preserve"> or civil partnership </w:t>
      </w:r>
    </w:p>
    <w:p w:rsidR="00FE19D2" w:rsidRDefault="00FE19D2">
      <w:pPr>
        <w:numPr>
          <w:ilvl w:val="0"/>
          <w:numId w:val="1"/>
        </w:numPr>
        <w:ind w:left="1497" w:right="97" w:hanging="361"/>
      </w:pPr>
      <w:r>
        <w:t>sexual orientation</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numPr>
          <w:ilvl w:val="1"/>
          <w:numId w:val="3"/>
        </w:numPr>
        <w:spacing w:after="0" w:line="259" w:lineRule="auto"/>
        <w:ind w:right="97" w:hanging="431"/>
      </w:pPr>
      <w:r>
        <w:t xml:space="preserve">Stopping violence and ensuring immediate physical safety is our first priority but emotional </w:t>
      </w:r>
    </w:p>
    <w:p w:rsidR="00A46CB0" w:rsidRDefault="00F3667A">
      <w:pPr>
        <w:spacing w:after="0" w:line="259" w:lineRule="auto"/>
        <w:ind w:left="20" w:right="30"/>
        <w:jc w:val="center"/>
      </w:pPr>
      <w:r>
        <w:t xml:space="preserve">bullying can be more damaging than physical. (See ref: </w:t>
      </w:r>
      <w:r>
        <w:rPr>
          <w:i/>
        </w:rPr>
        <w:t>Preventing Bullying 2017, DFE</w:t>
      </w:r>
      <w:r>
        <w:t xml:space="preserve">).   </w:t>
      </w:r>
    </w:p>
    <w:p w:rsidR="00A46CB0" w:rsidRDefault="00F3667A">
      <w:pPr>
        <w:spacing w:after="0" w:line="259" w:lineRule="auto"/>
        <w:ind w:left="0" w:firstLine="0"/>
      </w:pPr>
      <w:r>
        <w:rPr>
          <w:rFonts w:ascii="Times New Roman" w:eastAsia="Times New Roman" w:hAnsi="Times New Roman" w:cs="Times New Roman"/>
        </w:rPr>
        <w:lastRenderedPageBreak/>
        <w:t xml:space="preserve"> </w:t>
      </w:r>
    </w:p>
    <w:p w:rsidR="00A46CB0" w:rsidRDefault="00F3667A">
      <w:pPr>
        <w:numPr>
          <w:ilvl w:val="1"/>
          <w:numId w:val="3"/>
        </w:numPr>
        <w:ind w:right="97" w:hanging="431"/>
      </w:pPr>
      <w:r>
        <w:t xml:space="preserve">The rapid development of, and widespread access to, technology has provided a new medium for </w:t>
      </w:r>
      <w:r>
        <w:rPr>
          <w:rFonts w:ascii="Arial" w:eastAsia="Arial" w:hAnsi="Arial" w:cs="Arial"/>
        </w:rPr>
        <w:t>‘</w:t>
      </w:r>
      <w:r>
        <w:t>virtual</w:t>
      </w:r>
      <w:r>
        <w:rPr>
          <w:rFonts w:ascii="Arial" w:eastAsia="Arial" w:hAnsi="Arial" w:cs="Arial"/>
        </w:rPr>
        <w:t>’</w:t>
      </w:r>
      <w:r>
        <w:t xml:space="preserve"> bullying, which can occur in or outside school. Cyber-bullying is a different form of bullying and can happen at all times of the day, with a potentially bigger audience, and more accessories as people forward on content at a click. Schools have wider search powers included in the Education Act 2011 to give teachers stronger powers to tackle cyber-bullying by providing a specific power to search for and, if necessary, delete inappropriate images (or files) on electronic devices, including mobile phones.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numPr>
          <w:ilvl w:val="1"/>
          <w:numId w:val="3"/>
        </w:numPr>
        <w:ind w:right="97" w:hanging="431"/>
      </w:pPr>
      <w:r>
        <w:t>Where bullying outside school is reported to school staff, it will be investigated and acted on. The Headteacher</w:t>
      </w:r>
      <w:r w:rsidR="00FE19D2">
        <w:t xml:space="preserve">, behaviour team and DSL </w:t>
      </w:r>
      <w:r>
        <w:t xml:space="preserve">will also consider whether it is appropriate to notify the police or anti-social behaviour coordinator in their local authority of the action taken against a student. If the misbehaviour could be criminal or poses a serious threat to a member of the public, the police should always be informed.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numPr>
          <w:ilvl w:val="1"/>
          <w:numId w:val="3"/>
        </w:numPr>
        <w:spacing w:after="37"/>
        <w:ind w:right="97" w:hanging="431"/>
      </w:pPr>
      <w:r>
        <w:t xml:space="preserve">Bullying can be (but is not limited to): </w:t>
      </w:r>
      <w:r>
        <w:rPr>
          <w:b/>
        </w:rPr>
        <w:t xml:space="preserve"> </w:t>
      </w:r>
    </w:p>
    <w:p w:rsidR="00A46CB0" w:rsidRDefault="00F3667A">
      <w:pPr>
        <w:numPr>
          <w:ilvl w:val="0"/>
          <w:numId w:val="1"/>
        </w:numPr>
        <w:ind w:left="1497" w:right="97" w:hanging="361"/>
      </w:pPr>
      <w:r>
        <w:t xml:space="preserve">physical (hitting, kicking, theft)  </w:t>
      </w:r>
    </w:p>
    <w:p w:rsidR="00A46CB0" w:rsidRDefault="00F3667A">
      <w:pPr>
        <w:numPr>
          <w:ilvl w:val="0"/>
          <w:numId w:val="1"/>
        </w:numPr>
        <w:ind w:left="1497" w:right="97" w:hanging="361"/>
      </w:pPr>
      <w:r>
        <w:t xml:space="preserve">teasing </w:t>
      </w:r>
    </w:p>
    <w:p w:rsidR="00A46CB0" w:rsidRDefault="00F3667A">
      <w:pPr>
        <w:numPr>
          <w:ilvl w:val="0"/>
          <w:numId w:val="1"/>
        </w:numPr>
        <w:ind w:left="1497" w:right="97" w:hanging="361"/>
      </w:pPr>
      <w:r>
        <w:t xml:space="preserve">making threats </w:t>
      </w:r>
    </w:p>
    <w:p w:rsidR="00A46CB0" w:rsidRDefault="00F3667A">
      <w:pPr>
        <w:numPr>
          <w:ilvl w:val="0"/>
          <w:numId w:val="1"/>
        </w:numPr>
        <w:ind w:left="1497" w:right="97" w:hanging="361"/>
      </w:pPr>
      <w:r>
        <w:t xml:space="preserve">verbal (name calling, racist remarks)  </w:t>
      </w:r>
    </w:p>
    <w:p w:rsidR="00A46CB0" w:rsidRDefault="00F3667A">
      <w:pPr>
        <w:numPr>
          <w:ilvl w:val="0"/>
          <w:numId w:val="1"/>
        </w:numPr>
        <w:ind w:left="1497" w:right="97" w:hanging="361"/>
      </w:pPr>
      <w:r>
        <w:t xml:space="preserve">indirect (spreading rumours, excluding someone from social groups)  </w:t>
      </w:r>
    </w:p>
    <w:p w:rsidR="00A46CB0" w:rsidRDefault="00F3667A">
      <w:pPr>
        <w:spacing w:after="16" w:line="259" w:lineRule="auto"/>
        <w:ind w:left="1081" w:firstLine="0"/>
      </w:pPr>
      <w:r>
        <w:t xml:space="preserve"> </w:t>
      </w:r>
    </w:p>
    <w:p w:rsidR="00A46CB0" w:rsidRDefault="00F3667A">
      <w:pPr>
        <w:numPr>
          <w:ilvl w:val="1"/>
          <w:numId w:val="2"/>
        </w:numPr>
        <w:ind w:right="97" w:hanging="431"/>
      </w:pPr>
      <w:r>
        <w:t xml:space="preserve">We appreciate that cases of bullying can be very complex with a range of roles involved, the terminology used can be seen in the appendix alongside a brief description of these roles. </w:t>
      </w:r>
    </w:p>
    <w:p w:rsidR="00A46CB0" w:rsidRDefault="00F3667A">
      <w:pPr>
        <w:spacing w:after="0" w:line="259" w:lineRule="auto"/>
        <w:ind w:left="791" w:firstLine="0"/>
      </w:pPr>
      <w:r>
        <w:t xml:space="preserve"> </w:t>
      </w:r>
    </w:p>
    <w:p w:rsidR="00A46CB0" w:rsidRDefault="00F3667A">
      <w:pPr>
        <w:numPr>
          <w:ilvl w:val="1"/>
          <w:numId w:val="2"/>
        </w:numPr>
        <w:ind w:right="97" w:hanging="431"/>
      </w:pPr>
      <w:r>
        <w:t xml:space="preserve">At </w:t>
      </w:r>
      <w:r w:rsidR="00FE19D2">
        <w:t>Oswaldtwistle</w:t>
      </w:r>
      <w:r>
        <w:t xml:space="preserve"> we understand that sometimes there is relational conflict between students. This is not defined as bullying where there is a balance of power. However, where there is unkindness between students the </w:t>
      </w:r>
      <w:r w:rsidR="00FE19D2">
        <w:t>behaviour</w:t>
      </w:r>
      <w:r>
        <w:t xml:space="preserve"> team will endeavour to support students and reemphasise our core values.    </w:t>
      </w:r>
    </w:p>
    <w:p w:rsidR="00A46CB0" w:rsidRDefault="00F3667A">
      <w:pPr>
        <w:spacing w:after="56" w:line="259" w:lineRule="auto"/>
        <w:ind w:left="360" w:firstLine="0"/>
      </w:pPr>
      <w:r>
        <w:t xml:space="preserve"> </w:t>
      </w:r>
    </w:p>
    <w:p w:rsidR="00A46CB0" w:rsidRDefault="00F3667A">
      <w:pPr>
        <w:pStyle w:val="Heading1"/>
        <w:spacing w:after="0" w:line="259" w:lineRule="auto"/>
        <w:ind w:left="360" w:hanging="360"/>
      </w:pPr>
      <w:r>
        <w:t xml:space="preserve">How we set the right ethos of being a ‘telling’ school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spacing w:after="11"/>
        <w:ind w:left="360" w:firstLine="0"/>
      </w:pPr>
      <w:r>
        <w:rPr>
          <w:b/>
        </w:rPr>
        <w:t>3.1</w:t>
      </w:r>
      <w:r>
        <w:rPr>
          <w:rFonts w:ascii="Arial" w:eastAsia="Arial" w:hAnsi="Arial" w:cs="Arial"/>
          <w:b/>
        </w:rPr>
        <w:t xml:space="preserve"> </w:t>
      </w:r>
      <w:r>
        <w:t xml:space="preserve">A ‘telling’ school is one where students do inform staff when bullying is taking place.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ind w:left="705" w:right="97" w:hanging="360"/>
      </w:pPr>
      <w:r>
        <w:rPr>
          <w:b/>
        </w:rPr>
        <w:t>3.2</w:t>
      </w:r>
      <w:r>
        <w:rPr>
          <w:rFonts w:ascii="Arial" w:eastAsia="Arial" w:hAnsi="Arial" w:cs="Arial"/>
          <w:b/>
        </w:rPr>
        <w:t xml:space="preserve"> </w:t>
      </w:r>
      <w:r>
        <w:t xml:space="preserve">If students who feel they are being bullied are to tell us about bullying we must work together to create an atmosphere of trust.  Students who are classed as targets must know that their concerns will be taken seriously and recognise that investigations take time.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ind w:left="705" w:right="97" w:hanging="360"/>
      </w:pPr>
      <w:r>
        <w:rPr>
          <w:b/>
        </w:rPr>
        <w:t>3.3</w:t>
      </w:r>
      <w:r>
        <w:rPr>
          <w:rFonts w:ascii="Arial" w:eastAsia="Arial" w:hAnsi="Arial" w:cs="Arial"/>
          <w:b/>
        </w:rPr>
        <w:t xml:space="preserve"> </w:t>
      </w:r>
      <w:r>
        <w:t>We must also make it as easy as possible to report bullying.  They must understand that these may result in a number of different outcomes</w:t>
      </w:r>
      <w:r w:rsidR="00FE19D2">
        <w:t>.</w:t>
      </w:r>
      <w:r>
        <w:t xml:space="preserve"> </w:t>
      </w:r>
    </w:p>
    <w:p w:rsidR="00A46CB0" w:rsidRDefault="00F3667A">
      <w:pPr>
        <w:spacing w:after="12" w:line="259" w:lineRule="auto"/>
        <w:ind w:left="0" w:firstLine="0"/>
      </w:pPr>
      <w:r>
        <w:rPr>
          <w:rFonts w:ascii="Times New Roman" w:eastAsia="Times New Roman" w:hAnsi="Times New Roman" w:cs="Times New Roman"/>
        </w:rPr>
        <w:t xml:space="preserve"> </w:t>
      </w:r>
    </w:p>
    <w:p w:rsidR="00A46CB0" w:rsidRDefault="00F3667A">
      <w:pPr>
        <w:ind w:left="705" w:right="97" w:hanging="360"/>
      </w:pPr>
      <w:r>
        <w:rPr>
          <w:b/>
        </w:rPr>
        <w:lastRenderedPageBreak/>
        <w:t>3.4</w:t>
      </w:r>
      <w:r>
        <w:rPr>
          <w:rFonts w:ascii="Arial" w:eastAsia="Arial" w:hAnsi="Arial" w:cs="Arial"/>
          <w:b/>
        </w:rPr>
        <w:t xml:space="preserve"> </w:t>
      </w:r>
      <w:r>
        <w:t>We will educate students through assemblies, form time and the PSHE</w:t>
      </w:r>
      <w:r w:rsidR="00FE19D2">
        <w:t xml:space="preserve"> (</w:t>
      </w:r>
      <w:proofErr w:type="spellStart"/>
      <w:r w:rsidR="00FE19D2">
        <w:t>CfL</w:t>
      </w:r>
      <w:proofErr w:type="spellEnd"/>
      <w:r w:rsidR="00FE19D2">
        <w:t>)</w:t>
      </w:r>
      <w:r>
        <w:t xml:space="preserve"> curriculum so that they understand bullying related to child-on-child abuse, and gender and sexual harassment linked to KCSIE safeguarding responsibilities. </w:t>
      </w:r>
    </w:p>
    <w:p w:rsidR="00A46CB0" w:rsidRDefault="00F3667A">
      <w:pPr>
        <w:spacing w:after="0" w:line="259" w:lineRule="auto"/>
        <w:ind w:left="0" w:firstLine="0"/>
      </w:pPr>
      <w:r>
        <w:rPr>
          <w:rFonts w:ascii="Times New Roman" w:eastAsia="Times New Roman" w:hAnsi="Times New Roman" w:cs="Times New Roman"/>
        </w:rPr>
        <w:t xml:space="preserve"> </w:t>
      </w:r>
    </w:p>
    <w:p w:rsidR="00A46CB0" w:rsidRDefault="00F3667A">
      <w:pPr>
        <w:spacing w:after="41"/>
        <w:ind w:left="705" w:right="97" w:hanging="360"/>
      </w:pPr>
      <w:r>
        <w:rPr>
          <w:b/>
        </w:rPr>
        <w:t>3.5</w:t>
      </w:r>
      <w:r>
        <w:rPr>
          <w:rFonts w:ascii="Arial" w:eastAsia="Arial" w:hAnsi="Arial" w:cs="Arial"/>
          <w:b/>
        </w:rPr>
        <w:t xml:space="preserve"> </w:t>
      </w:r>
      <w:r>
        <w:t xml:space="preserve">Everyone on the site has a responsibility to ensure that we live by our core values and that we all set a good atmosphere round school. We want to make it clear that this responsibility includes: </w:t>
      </w:r>
    </w:p>
    <w:p w:rsidR="00A46CB0" w:rsidRDefault="00F3667A">
      <w:pPr>
        <w:numPr>
          <w:ilvl w:val="0"/>
          <w:numId w:val="4"/>
        </w:numPr>
        <w:spacing w:after="40"/>
        <w:ind w:right="97" w:hanging="361"/>
      </w:pPr>
      <w:r>
        <w:t xml:space="preserve">promoting an open and honest ethos that ensures that all members of the school community know and agree with our stance on bullying. </w:t>
      </w:r>
    </w:p>
    <w:p w:rsidR="00A46CB0" w:rsidRDefault="00F3667A">
      <w:pPr>
        <w:numPr>
          <w:ilvl w:val="0"/>
          <w:numId w:val="4"/>
        </w:numPr>
        <w:spacing w:after="40"/>
        <w:ind w:right="97" w:hanging="361"/>
      </w:pPr>
      <w:r>
        <w:t xml:space="preserve">ensuring that all staff exhibit positive behaviours, demonstrate our Core Values and become positive role models to students. </w:t>
      </w:r>
    </w:p>
    <w:p w:rsidR="00A46CB0" w:rsidRDefault="00F3667A">
      <w:pPr>
        <w:numPr>
          <w:ilvl w:val="0"/>
          <w:numId w:val="4"/>
        </w:numPr>
        <w:ind w:right="97" w:hanging="361"/>
      </w:pPr>
      <w:r>
        <w:t xml:space="preserve">treating other people with respect at all times; </w:t>
      </w:r>
    </w:p>
    <w:p w:rsidR="00A46CB0" w:rsidRDefault="00F3667A">
      <w:pPr>
        <w:numPr>
          <w:ilvl w:val="0"/>
          <w:numId w:val="4"/>
        </w:numPr>
        <w:ind w:right="97" w:hanging="361"/>
      </w:pPr>
      <w:r>
        <w:t xml:space="preserve">doing nothing that could be construed as bullying; </w:t>
      </w:r>
    </w:p>
    <w:p w:rsidR="00A46CB0" w:rsidRDefault="00F3667A">
      <w:pPr>
        <w:numPr>
          <w:ilvl w:val="0"/>
          <w:numId w:val="4"/>
        </w:numPr>
        <w:spacing w:after="40"/>
        <w:ind w:right="97" w:hanging="361"/>
      </w:pPr>
      <w:r>
        <w:t xml:space="preserve">doing nothing that could be construed as supporting bullying.  This includes relaying distressing messages, relaying threats, laughing at bullying, watching a fight; </w:t>
      </w:r>
    </w:p>
    <w:p w:rsidR="00A46CB0" w:rsidRDefault="00F3667A">
      <w:pPr>
        <w:numPr>
          <w:ilvl w:val="0"/>
          <w:numId w:val="4"/>
        </w:numPr>
        <w:spacing w:after="40"/>
        <w:ind w:right="97" w:hanging="361"/>
      </w:pPr>
      <w:r>
        <w:t xml:space="preserve">reporting to the proper person any bullying we witness or any behaviour which we feel could escalate into bullying. </w:t>
      </w:r>
    </w:p>
    <w:p w:rsidR="00A46CB0" w:rsidRDefault="00F3667A">
      <w:pPr>
        <w:numPr>
          <w:ilvl w:val="0"/>
          <w:numId w:val="4"/>
        </w:numPr>
        <w:ind w:right="97" w:hanging="361"/>
      </w:pPr>
      <w:r>
        <w:t xml:space="preserve">engaging students in reviewing and developing our anti-bullying practices. </w:t>
      </w:r>
    </w:p>
    <w:p w:rsidR="00A46CB0" w:rsidRDefault="00F3667A">
      <w:pPr>
        <w:numPr>
          <w:ilvl w:val="0"/>
          <w:numId w:val="4"/>
        </w:numPr>
        <w:ind w:right="97" w:hanging="361"/>
      </w:pPr>
      <w:r>
        <w:t xml:space="preserve">analyse available data to ascertain how the school environment and the journeys to and from school can be improved. </w:t>
      </w:r>
    </w:p>
    <w:p w:rsidR="00A46CB0" w:rsidRDefault="00F3667A">
      <w:pPr>
        <w:spacing w:after="56" w:line="259" w:lineRule="auto"/>
        <w:ind w:left="360" w:firstLine="0"/>
      </w:pPr>
      <w:r>
        <w:t xml:space="preserve"> </w:t>
      </w:r>
    </w:p>
    <w:p w:rsidR="00A46CB0" w:rsidRDefault="00F3667A">
      <w:pPr>
        <w:pStyle w:val="Heading1"/>
        <w:ind w:left="345" w:right="14" w:hanging="360"/>
      </w:pPr>
      <w:r>
        <w:t xml:space="preserve">How to deal with bullying and who to tell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spacing w:after="40"/>
        <w:ind w:left="776" w:right="97" w:hanging="431"/>
      </w:pPr>
      <w:r>
        <w:rPr>
          <w:b/>
        </w:rPr>
        <w:t>4.1.</w:t>
      </w:r>
      <w:r>
        <w:rPr>
          <w:rFonts w:ascii="Arial" w:eastAsia="Arial" w:hAnsi="Arial" w:cs="Arial"/>
          <w:b/>
        </w:rPr>
        <w:t xml:space="preserve"> </w:t>
      </w:r>
      <w:r w:rsidR="00FE19D2">
        <w:t xml:space="preserve">We will frequently remind pupils </w:t>
      </w:r>
      <w:r>
        <w:t xml:space="preserve">to take the following action if they feel they are being bullied. These messages will also be reinforced throughout the year; </w:t>
      </w:r>
      <w:r>
        <w:rPr>
          <w:b/>
        </w:rPr>
        <w:t xml:space="preserve"> </w:t>
      </w:r>
    </w:p>
    <w:p w:rsidR="00A46CB0" w:rsidRDefault="00F3667A">
      <w:pPr>
        <w:numPr>
          <w:ilvl w:val="0"/>
          <w:numId w:val="5"/>
        </w:numPr>
        <w:spacing w:after="40"/>
        <w:ind w:right="97" w:hanging="361"/>
      </w:pPr>
      <w:r>
        <w:t xml:space="preserve">if you feel able to, then let the perpetrator know that they do not like what is happening to them and ask them to stop; </w:t>
      </w:r>
    </w:p>
    <w:p w:rsidR="00A46CB0" w:rsidRDefault="00F3667A">
      <w:pPr>
        <w:numPr>
          <w:ilvl w:val="0"/>
          <w:numId w:val="5"/>
        </w:numPr>
        <w:spacing w:after="42"/>
        <w:ind w:right="97" w:hanging="361"/>
      </w:pPr>
      <w:r>
        <w:t xml:space="preserve">if the bullying doesn’t stop, tell someone in school who will initiate action to sort out the problem.  This will often be their form tutor, any teacher or any member of staff.  </w:t>
      </w:r>
    </w:p>
    <w:p w:rsidR="00A46CB0" w:rsidRDefault="00F3667A">
      <w:pPr>
        <w:numPr>
          <w:ilvl w:val="0"/>
          <w:numId w:val="5"/>
        </w:numPr>
        <w:ind w:right="97" w:hanging="361"/>
      </w:pPr>
      <w:r>
        <w:t xml:space="preserve">Use the </w:t>
      </w:r>
      <w:r w:rsidR="00FE19D2">
        <w:t>keyworker sessions</w:t>
      </w:r>
      <w:r>
        <w:t xml:space="preserve"> to report an incident of bullying, either for yourself or an incident you have witnessed, to report your concerns discreetly. </w:t>
      </w:r>
    </w:p>
    <w:p w:rsidR="00A46CB0" w:rsidRDefault="00F3667A">
      <w:pPr>
        <w:spacing w:after="11" w:line="259" w:lineRule="auto"/>
        <w:ind w:left="1081" w:firstLine="0"/>
      </w:pPr>
      <w:r>
        <w:t xml:space="preserve"> </w:t>
      </w:r>
    </w:p>
    <w:p w:rsidR="00A46CB0" w:rsidRDefault="00F3667A">
      <w:pPr>
        <w:numPr>
          <w:ilvl w:val="1"/>
          <w:numId w:val="6"/>
        </w:numPr>
        <w:ind w:right="97" w:hanging="431"/>
      </w:pPr>
      <w:r>
        <w:t xml:space="preserve">If bullying behaviour is witnessed by our students, as part of taking on the role as </w:t>
      </w:r>
      <w:r>
        <w:rPr>
          <w:i/>
        </w:rPr>
        <w:t>defender</w:t>
      </w:r>
      <w:r>
        <w:t xml:space="preserve">, we ask that they too report their concerns using the above protocols. However, we emphasise that students must not use physicality or verbal abuse to try and resolve a matter. </w:t>
      </w:r>
    </w:p>
    <w:p w:rsidR="00A46CB0" w:rsidRDefault="00F3667A">
      <w:pPr>
        <w:spacing w:after="16" w:line="259" w:lineRule="auto"/>
        <w:ind w:left="360" w:firstLine="0"/>
      </w:pPr>
      <w:r>
        <w:t xml:space="preserve"> </w:t>
      </w:r>
    </w:p>
    <w:p w:rsidR="00A46CB0" w:rsidRDefault="00F3667A">
      <w:pPr>
        <w:numPr>
          <w:ilvl w:val="1"/>
          <w:numId w:val="6"/>
        </w:numPr>
        <w:ind w:right="97" w:hanging="431"/>
      </w:pPr>
      <w:r>
        <w:t xml:space="preserve">If parents or carers have concerns regarding bullying behaviour, we ask that this is reported to their child’s </w:t>
      </w:r>
      <w:r w:rsidR="00FE19D2">
        <w:t xml:space="preserve">keyworker, behaviour team or SLT. </w:t>
      </w:r>
      <w:r>
        <w:t xml:space="preserve">This will be logged and the matter will be investigated.  </w:t>
      </w:r>
    </w:p>
    <w:p w:rsidR="00A46CB0" w:rsidRDefault="00F3667A">
      <w:pPr>
        <w:spacing w:after="0" w:line="259" w:lineRule="auto"/>
        <w:ind w:left="720" w:firstLine="0"/>
      </w:pPr>
      <w:r>
        <w:t xml:space="preserve"> </w:t>
      </w:r>
    </w:p>
    <w:p w:rsidR="00A46CB0" w:rsidRDefault="00F3667A">
      <w:pPr>
        <w:spacing w:after="43" w:line="259" w:lineRule="auto"/>
        <w:ind w:left="0" w:firstLine="0"/>
      </w:pPr>
      <w:r>
        <w:rPr>
          <w:sz w:val="22"/>
        </w:rPr>
        <w:t xml:space="preserve"> </w:t>
      </w:r>
    </w:p>
    <w:p w:rsidR="00A46CB0" w:rsidRDefault="00F3667A">
      <w:pPr>
        <w:pStyle w:val="Heading1"/>
        <w:ind w:left="345" w:right="14" w:hanging="360"/>
      </w:pPr>
      <w:r>
        <w:lastRenderedPageBreak/>
        <w:t>What any adult – teacher, support staff, parent – who has been told about bullying should do</w:t>
      </w:r>
      <w:r>
        <w:rPr>
          <w:sz w:val="24"/>
        </w:rPr>
        <w:t xml:space="preserve"> </w:t>
      </w:r>
    </w:p>
    <w:p w:rsidR="00A46CB0" w:rsidRDefault="00F3667A">
      <w:pPr>
        <w:spacing w:after="16" w:line="259" w:lineRule="auto"/>
        <w:ind w:left="360" w:firstLine="0"/>
      </w:pPr>
      <w:r>
        <w:rPr>
          <w:b/>
        </w:rPr>
        <w:t xml:space="preserve"> </w:t>
      </w:r>
    </w:p>
    <w:p w:rsidR="00A46CB0" w:rsidRDefault="00F3667A">
      <w:pPr>
        <w:ind w:left="776" w:right="97" w:hanging="431"/>
      </w:pPr>
      <w:r>
        <w:rPr>
          <w:b/>
        </w:rPr>
        <w:t>5.1.</w:t>
      </w:r>
      <w:r>
        <w:rPr>
          <w:rFonts w:ascii="Arial" w:eastAsia="Arial" w:hAnsi="Arial" w:cs="Arial"/>
          <w:b/>
        </w:rPr>
        <w:t xml:space="preserve"> </w:t>
      </w:r>
      <w:r w:rsidR="00175FB1">
        <w:t>Inform the behaviour team</w:t>
      </w:r>
      <w:r>
        <w:t>.</w:t>
      </w:r>
      <w:r>
        <w:rPr>
          <w:b/>
        </w:rPr>
        <w:t xml:space="preserve"> </w:t>
      </w:r>
    </w:p>
    <w:p w:rsidR="00A46CB0" w:rsidRDefault="00F3667A">
      <w:pPr>
        <w:spacing w:after="15" w:line="259" w:lineRule="auto"/>
        <w:ind w:left="791" w:firstLine="0"/>
      </w:pPr>
      <w:r>
        <w:rPr>
          <w:b/>
        </w:rPr>
        <w:t xml:space="preserve"> </w:t>
      </w:r>
    </w:p>
    <w:p w:rsidR="00A46CB0" w:rsidRDefault="00F3667A">
      <w:pPr>
        <w:ind w:left="776" w:right="97" w:hanging="431"/>
      </w:pPr>
      <w:r>
        <w:rPr>
          <w:b/>
        </w:rPr>
        <w:t>5.2.</w:t>
      </w:r>
      <w:r>
        <w:rPr>
          <w:rFonts w:ascii="Arial" w:eastAsia="Arial" w:hAnsi="Arial" w:cs="Arial"/>
          <w:b/>
        </w:rPr>
        <w:t xml:space="preserve"> </w:t>
      </w:r>
      <w:r>
        <w:t xml:space="preserve">If a parent does not know who the appropriate </w:t>
      </w:r>
      <w:r w:rsidR="00175FB1">
        <w:t xml:space="preserve">contact is, </w:t>
      </w:r>
      <w:r>
        <w:t xml:space="preserve">they should contact school and the </w:t>
      </w:r>
      <w:r w:rsidR="00175FB1">
        <w:t>admin staff</w:t>
      </w:r>
      <w:r>
        <w:t xml:space="preserve"> will advise them.</w:t>
      </w:r>
      <w:r>
        <w:rPr>
          <w:b/>
        </w:rPr>
        <w:t xml:space="preserve"> </w:t>
      </w:r>
    </w:p>
    <w:p w:rsidR="00A46CB0" w:rsidRDefault="00F3667A">
      <w:pPr>
        <w:spacing w:after="56" w:line="259" w:lineRule="auto"/>
        <w:ind w:left="0" w:firstLine="0"/>
      </w:pPr>
      <w:r>
        <w:rPr>
          <w:b/>
        </w:rPr>
        <w:t xml:space="preserve"> </w:t>
      </w:r>
    </w:p>
    <w:p w:rsidR="00A46CB0" w:rsidRDefault="00F3667A">
      <w:pPr>
        <w:pStyle w:val="Heading1"/>
        <w:ind w:left="345" w:right="14" w:hanging="360"/>
      </w:pPr>
      <w:r>
        <w:t xml:space="preserve">Who should investigate </w:t>
      </w:r>
    </w:p>
    <w:p w:rsidR="00A46CB0" w:rsidRDefault="00F3667A">
      <w:pPr>
        <w:spacing w:after="12" w:line="259" w:lineRule="auto"/>
        <w:ind w:left="0" w:firstLine="0"/>
      </w:pPr>
      <w:r>
        <w:rPr>
          <w:rFonts w:ascii="Times New Roman" w:eastAsia="Times New Roman" w:hAnsi="Times New Roman" w:cs="Times New Roman"/>
        </w:rPr>
        <w:t xml:space="preserve"> </w:t>
      </w:r>
    </w:p>
    <w:p w:rsidR="00A46CB0" w:rsidRDefault="00F3667A">
      <w:pPr>
        <w:ind w:left="776" w:right="97" w:hanging="431"/>
      </w:pPr>
      <w:r>
        <w:rPr>
          <w:b/>
        </w:rPr>
        <w:t>6.1.</w:t>
      </w:r>
      <w:r>
        <w:rPr>
          <w:rFonts w:ascii="Arial" w:eastAsia="Arial" w:hAnsi="Arial" w:cs="Arial"/>
          <w:b/>
        </w:rPr>
        <w:t xml:space="preserve"> </w:t>
      </w:r>
      <w:r>
        <w:t>In the first instance we would expect the</w:t>
      </w:r>
      <w:r w:rsidR="00175FB1">
        <w:t xml:space="preserve"> behaviour team</w:t>
      </w:r>
      <w:r>
        <w:t xml:space="preserve"> to discuss any issues </w:t>
      </w:r>
      <w:r w:rsidR="00175FB1">
        <w:t xml:space="preserve">and </w:t>
      </w:r>
      <w:r>
        <w:t xml:space="preserve">suggest possible solutions.  If this is ineffective or the </w:t>
      </w:r>
      <w:r w:rsidR="00175FB1">
        <w:t>behaviour team need</w:t>
      </w:r>
      <w:r>
        <w:t xml:space="preserve"> help in resolving an issue</w:t>
      </w:r>
      <w:r w:rsidR="00175FB1">
        <w:t>, they will inform SLT</w:t>
      </w:r>
      <w:r>
        <w:t>. An investigation into a complaint of bullying will be carried out</w:t>
      </w:r>
      <w:r w:rsidR="00175FB1">
        <w:t>.</w:t>
      </w:r>
    </w:p>
    <w:p w:rsidR="00A46CB0" w:rsidRDefault="00F3667A">
      <w:pPr>
        <w:spacing w:after="56" w:line="259" w:lineRule="auto"/>
        <w:ind w:left="10" w:firstLine="0"/>
      </w:pPr>
      <w:r>
        <w:t xml:space="preserve"> </w:t>
      </w:r>
    </w:p>
    <w:p w:rsidR="00A46CB0" w:rsidRDefault="00F3667A">
      <w:pPr>
        <w:pStyle w:val="Heading1"/>
        <w:ind w:left="345" w:right="14" w:hanging="360"/>
      </w:pPr>
      <w:r>
        <w:t xml:space="preserve">The need for gathering evidence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ind w:left="776" w:right="97" w:hanging="431"/>
      </w:pPr>
      <w:r>
        <w:rPr>
          <w:b/>
        </w:rPr>
        <w:t>7.1.</w:t>
      </w:r>
      <w:r>
        <w:rPr>
          <w:rFonts w:ascii="Arial" w:eastAsia="Arial" w:hAnsi="Arial" w:cs="Arial"/>
          <w:b/>
        </w:rPr>
        <w:t xml:space="preserve"> </w:t>
      </w:r>
      <w:r>
        <w:t>If we are to deal with incidents fairly, we must gather as much evidence as possible in order to establish what really happened</w:t>
      </w:r>
      <w:r>
        <w:rPr>
          <w:b/>
        </w:rPr>
        <w:t xml:space="preserve">. </w:t>
      </w:r>
    </w:p>
    <w:p w:rsidR="00A46CB0" w:rsidRDefault="00F3667A">
      <w:pPr>
        <w:spacing w:after="57" w:line="259" w:lineRule="auto"/>
        <w:ind w:left="791" w:firstLine="0"/>
      </w:pPr>
      <w:r>
        <w:rPr>
          <w:b/>
        </w:rPr>
        <w:t xml:space="preserve"> </w:t>
      </w:r>
    </w:p>
    <w:p w:rsidR="00A46CB0" w:rsidRDefault="00F3667A">
      <w:pPr>
        <w:pStyle w:val="Heading1"/>
        <w:ind w:left="345" w:right="14" w:hanging="360"/>
      </w:pPr>
      <w:r>
        <w:t xml:space="preserve">How we deal with incidents that cross the inside/outside school boundaries  </w:t>
      </w:r>
    </w:p>
    <w:p w:rsidR="00A46CB0" w:rsidRDefault="00F3667A">
      <w:pPr>
        <w:spacing w:after="12" w:line="259" w:lineRule="auto"/>
        <w:ind w:left="0" w:firstLine="0"/>
      </w:pPr>
      <w:r>
        <w:rPr>
          <w:rFonts w:ascii="Times New Roman" w:eastAsia="Times New Roman" w:hAnsi="Times New Roman" w:cs="Times New Roman"/>
        </w:rPr>
        <w:t xml:space="preserve"> </w:t>
      </w:r>
    </w:p>
    <w:p w:rsidR="00A46CB0" w:rsidRDefault="00F3667A">
      <w:pPr>
        <w:ind w:left="776" w:right="97" w:hanging="431"/>
      </w:pPr>
      <w:r>
        <w:rPr>
          <w:b/>
        </w:rPr>
        <w:t>8.1.</w:t>
      </w:r>
      <w:r>
        <w:rPr>
          <w:rFonts w:ascii="Arial" w:eastAsia="Arial" w:hAnsi="Arial" w:cs="Arial"/>
          <w:b/>
        </w:rPr>
        <w:t xml:space="preserve"> </w:t>
      </w:r>
      <w:r>
        <w:t>Where incidents that happen outside school are clearly having a detrimental effect on the life of student in school we will investigate these and, in conjunction with the parents and the local police, take appropriate action.</w:t>
      </w:r>
      <w:r>
        <w:rPr>
          <w:b/>
        </w:rPr>
        <w:t xml:space="preserve"> </w:t>
      </w:r>
    </w:p>
    <w:p w:rsidR="00A46CB0" w:rsidRDefault="00F3667A">
      <w:pPr>
        <w:spacing w:after="56" w:line="259" w:lineRule="auto"/>
        <w:ind w:left="0" w:firstLine="0"/>
      </w:pPr>
      <w:r>
        <w:t xml:space="preserve"> </w:t>
      </w:r>
    </w:p>
    <w:p w:rsidR="00A46CB0" w:rsidRDefault="00F3667A">
      <w:pPr>
        <w:pStyle w:val="Heading1"/>
        <w:ind w:left="345" w:right="14" w:hanging="360"/>
      </w:pPr>
      <w:r>
        <w:t xml:space="preserve">What sanctions we use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ind w:left="776" w:right="97" w:hanging="431"/>
      </w:pPr>
      <w:r>
        <w:rPr>
          <w:b/>
        </w:rPr>
        <w:t>9.1.</w:t>
      </w:r>
      <w:r>
        <w:rPr>
          <w:rFonts w:ascii="Arial" w:eastAsia="Arial" w:hAnsi="Arial" w:cs="Arial"/>
          <w:b/>
        </w:rPr>
        <w:t xml:space="preserve"> </w:t>
      </w:r>
      <w:r>
        <w:t xml:space="preserve">At our school, sanctions are applied fairly, proportionately, consistently and reasonably, taking account of any SEN or disabilities that pupils may have and taking into consideration the needs of vulnerable children. Bullying by children with disabilities or SEN is no more acceptable than bullying by other children and it should be made clear that their actions are wrong and appropriate sanctions imposed. We expect all students to be proactive and seek help from members of staff if they witness another student being hurt or they are concerned about others.  </w:t>
      </w:r>
    </w:p>
    <w:p w:rsidR="00A46CB0" w:rsidRDefault="00F3667A">
      <w:pPr>
        <w:spacing w:after="12" w:line="259" w:lineRule="auto"/>
        <w:ind w:left="0" w:firstLine="0"/>
      </w:pPr>
      <w:r>
        <w:rPr>
          <w:rFonts w:ascii="Times New Roman" w:eastAsia="Times New Roman" w:hAnsi="Times New Roman" w:cs="Times New Roman"/>
        </w:rPr>
        <w:t xml:space="preserve"> </w:t>
      </w:r>
    </w:p>
    <w:p w:rsidR="00A46CB0" w:rsidRDefault="00F3667A">
      <w:pPr>
        <w:spacing w:after="41"/>
        <w:ind w:left="776" w:right="97" w:hanging="431"/>
      </w:pPr>
      <w:r>
        <w:rPr>
          <w:b/>
        </w:rPr>
        <w:t>9.2.</w:t>
      </w:r>
      <w:r>
        <w:rPr>
          <w:rFonts w:ascii="Arial" w:eastAsia="Arial" w:hAnsi="Arial" w:cs="Arial"/>
          <w:b/>
        </w:rPr>
        <w:t xml:space="preserve"> </w:t>
      </w:r>
      <w:r>
        <w:t>The following is the normal hierarchy of sanctions.   A serious case of bullying, however, might result in immediate suspension:</w:t>
      </w:r>
      <w:r>
        <w:rPr>
          <w:b/>
        </w:rPr>
        <w:t xml:space="preserve"> </w:t>
      </w:r>
    </w:p>
    <w:p w:rsidR="00A46CB0" w:rsidRDefault="00F3667A" w:rsidP="00175FB1">
      <w:pPr>
        <w:numPr>
          <w:ilvl w:val="0"/>
          <w:numId w:val="7"/>
        </w:numPr>
        <w:ind w:right="97" w:firstLine="131"/>
      </w:pPr>
      <w:r>
        <w:t>A C</w:t>
      </w:r>
      <w:r w:rsidR="00175FB1">
        <w:t>3/C4</w:t>
      </w:r>
      <w:r>
        <w:t xml:space="preserve"> </w:t>
      </w:r>
      <w:r w:rsidR="00175FB1">
        <w:t>behaviour point</w:t>
      </w:r>
      <w:r>
        <w:t xml:space="preserve"> (logged on </w:t>
      </w:r>
      <w:proofErr w:type="spellStart"/>
      <w:r>
        <w:t>Class</w:t>
      </w:r>
      <w:r w:rsidR="00175FB1">
        <w:t>C</w:t>
      </w:r>
      <w:r>
        <w:t>harts</w:t>
      </w:r>
      <w:proofErr w:type="spellEnd"/>
      <w:r>
        <w:t xml:space="preserve"> as a C3</w:t>
      </w:r>
      <w:r w:rsidR="00175FB1">
        <w:t xml:space="preserve"> or C4 -</w:t>
      </w:r>
      <w:r>
        <w:t xml:space="preserve"> unkindness), plus restorative conversation</w:t>
      </w:r>
      <w:r w:rsidR="00175FB1">
        <w:t xml:space="preserve">/intervention </w:t>
      </w:r>
      <w:proofErr w:type="gramStart"/>
      <w:r>
        <w:t>to  educate</w:t>
      </w:r>
      <w:proofErr w:type="gramEnd"/>
      <w:r>
        <w:t xml:space="preserve"> the perpetrator on the impact of their actions.  </w:t>
      </w:r>
    </w:p>
    <w:p w:rsidR="00A46CB0" w:rsidRDefault="00F3667A">
      <w:pPr>
        <w:numPr>
          <w:ilvl w:val="0"/>
          <w:numId w:val="7"/>
        </w:numPr>
        <w:spacing w:after="40"/>
        <w:ind w:right="97" w:firstLine="131"/>
      </w:pPr>
      <w:r>
        <w:lastRenderedPageBreak/>
        <w:t xml:space="preserve">Restorative conversation between all students involved and an apology from the perpetrators, when consented to by the target. </w:t>
      </w:r>
    </w:p>
    <w:p w:rsidR="00A46CB0" w:rsidRDefault="00F3667A">
      <w:pPr>
        <w:numPr>
          <w:ilvl w:val="0"/>
          <w:numId w:val="7"/>
        </w:numPr>
        <w:spacing w:after="41"/>
        <w:ind w:right="97" w:firstLine="131"/>
      </w:pPr>
      <w:r>
        <w:t>A phone call/email to discuss the matter with the perpetrator’s parent/</w:t>
      </w:r>
      <w:r w:rsidR="00175FB1">
        <w:t>carer</w:t>
      </w:r>
      <w:r>
        <w:t xml:space="preserve">, further removal of free time, seating plan changes within class, further education on the matter.  </w:t>
      </w:r>
    </w:p>
    <w:p w:rsidR="00A46CB0" w:rsidRDefault="00F3667A">
      <w:pPr>
        <w:numPr>
          <w:ilvl w:val="0"/>
          <w:numId w:val="7"/>
        </w:numPr>
        <w:ind w:right="97" w:firstLine="131"/>
      </w:pPr>
      <w:r>
        <w:t xml:space="preserve">Reflection time plus perpetrators’ parents invited in for a formal face-to-face meeting.  </w:t>
      </w:r>
    </w:p>
    <w:p w:rsidR="00A46CB0" w:rsidRDefault="00F3667A">
      <w:pPr>
        <w:numPr>
          <w:ilvl w:val="0"/>
          <w:numId w:val="7"/>
        </w:numPr>
        <w:ind w:right="97" w:firstLine="131"/>
      </w:pPr>
      <w:r>
        <w:t xml:space="preserve">Timetable change for the perpetrator, plus a meeting with the </w:t>
      </w:r>
      <w:r w:rsidR="00175FB1">
        <w:t>Deputy</w:t>
      </w:r>
      <w:r>
        <w:t xml:space="preserve">. </w:t>
      </w:r>
    </w:p>
    <w:p w:rsidR="00A46CB0" w:rsidRDefault="00F3667A">
      <w:pPr>
        <w:numPr>
          <w:ilvl w:val="0"/>
          <w:numId w:val="7"/>
        </w:numPr>
        <w:ind w:right="97" w:firstLine="131"/>
      </w:pPr>
      <w:r>
        <w:t xml:space="preserve">Suspension  </w:t>
      </w:r>
    </w:p>
    <w:p w:rsidR="00A46CB0" w:rsidRDefault="00F3667A">
      <w:pPr>
        <w:numPr>
          <w:ilvl w:val="0"/>
          <w:numId w:val="7"/>
        </w:numPr>
        <w:ind w:right="97" w:firstLine="131"/>
      </w:pPr>
      <w:r>
        <w:t xml:space="preserve">Permanent Exclusion  </w:t>
      </w:r>
    </w:p>
    <w:p w:rsidR="00A46CB0" w:rsidRDefault="00F3667A">
      <w:pPr>
        <w:spacing w:after="14" w:line="259" w:lineRule="auto"/>
        <w:ind w:left="0" w:firstLine="0"/>
      </w:pPr>
      <w:r>
        <w:t xml:space="preserve"> </w:t>
      </w:r>
    </w:p>
    <w:p w:rsidR="00A46CB0" w:rsidRDefault="00F3667A">
      <w:pPr>
        <w:pStyle w:val="Heading1"/>
        <w:ind w:left="410" w:right="14" w:hanging="425"/>
      </w:pPr>
      <w:r>
        <w:t xml:space="preserve">Engaging with parents and carers </w:t>
      </w:r>
      <w:r>
        <w:rPr>
          <w:b w:val="0"/>
        </w:rPr>
        <w:t xml:space="preserve">  </w:t>
      </w:r>
    </w:p>
    <w:p w:rsidR="00A46CB0" w:rsidRDefault="00F3667A">
      <w:pPr>
        <w:spacing w:after="12" w:line="259" w:lineRule="auto"/>
        <w:ind w:left="0" w:firstLine="0"/>
      </w:pPr>
      <w:r>
        <w:rPr>
          <w:rFonts w:ascii="Times New Roman" w:eastAsia="Times New Roman" w:hAnsi="Times New Roman" w:cs="Times New Roman"/>
        </w:rPr>
        <w:t xml:space="preserve"> </w:t>
      </w:r>
    </w:p>
    <w:p w:rsidR="00A46CB0" w:rsidRDefault="00F3667A">
      <w:pPr>
        <w:ind w:left="981" w:right="97" w:hanging="636"/>
      </w:pPr>
      <w:r>
        <w:rPr>
          <w:b/>
        </w:rPr>
        <w:t>10.1.</w:t>
      </w:r>
      <w:r>
        <w:rPr>
          <w:rFonts w:ascii="Arial" w:eastAsia="Arial" w:hAnsi="Arial" w:cs="Arial"/>
          <w:b/>
        </w:rPr>
        <w:t xml:space="preserve"> </w:t>
      </w:r>
      <w:r>
        <w:t xml:space="preserve">We believe it is important for our school to work with parents/carers to help them to understand our approach with regards to bullying and to engage promptly with them when an issue of bullying comes to light, whether their child is the student being bullied or the one doing the bullying. We will ensure parents/carers are made aware of how to work with us on bullying and how they can seek help if a problem is not resolved.   Some parents may need specific support to help deal with their child's behaviour. Where our school identifies that this is the case, we will initially provide support ourselves or signpost the parents to appropriate channels of help.   </w:t>
      </w:r>
    </w:p>
    <w:p w:rsidR="00A46CB0" w:rsidRDefault="00F3667A">
      <w:pPr>
        <w:spacing w:after="15" w:line="259" w:lineRule="auto"/>
        <w:ind w:left="0" w:firstLine="0"/>
      </w:pPr>
      <w:r>
        <w:rPr>
          <w:rFonts w:ascii="Times New Roman" w:eastAsia="Times New Roman" w:hAnsi="Times New Roman" w:cs="Times New Roman"/>
        </w:rPr>
        <w:t xml:space="preserve"> </w:t>
      </w:r>
    </w:p>
    <w:p w:rsidR="00A46CB0" w:rsidRDefault="00F3667A">
      <w:pPr>
        <w:spacing w:after="37"/>
        <w:ind w:left="355" w:right="97"/>
      </w:pPr>
      <w:r>
        <w:rPr>
          <w:b/>
        </w:rPr>
        <w:t>10.2.</w:t>
      </w:r>
      <w:r>
        <w:rPr>
          <w:rFonts w:ascii="Arial" w:eastAsia="Arial" w:hAnsi="Arial" w:cs="Arial"/>
          <w:b/>
        </w:rPr>
        <w:t xml:space="preserve"> </w:t>
      </w:r>
      <w:r>
        <w:t xml:space="preserve">We will:  </w:t>
      </w:r>
    </w:p>
    <w:p w:rsidR="00A46CB0" w:rsidRDefault="00F3667A">
      <w:pPr>
        <w:numPr>
          <w:ilvl w:val="0"/>
          <w:numId w:val="8"/>
        </w:numPr>
        <w:spacing w:after="40"/>
        <w:ind w:right="97" w:hanging="361"/>
      </w:pPr>
      <w:r>
        <w:t xml:space="preserve">make sure that key information (including policies and named points of contact) about bullying is available to parents/carers. </w:t>
      </w:r>
    </w:p>
    <w:p w:rsidR="00A46CB0" w:rsidRDefault="00F3667A">
      <w:pPr>
        <w:numPr>
          <w:ilvl w:val="0"/>
          <w:numId w:val="8"/>
        </w:numPr>
        <w:ind w:right="97" w:hanging="361"/>
      </w:pPr>
      <w:r>
        <w:t xml:space="preserve">ensure that all parents/carers know who to contact if they are worried about bullying.  </w:t>
      </w:r>
    </w:p>
    <w:p w:rsidR="00A46CB0" w:rsidRDefault="00F3667A">
      <w:pPr>
        <w:numPr>
          <w:ilvl w:val="0"/>
          <w:numId w:val="8"/>
        </w:numPr>
        <w:spacing w:after="40"/>
        <w:ind w:right="97" w:hanging="361"/>
      </w:pPr>
      <w:r>
        <w:t xml:space="preserve">ensure all parents/carers know about our complaints procedure and how to use it effectively.  </w:t>
      </w:r>
    </w:p>
    <w:p w:rsidR="00A46CB0" w:rsidRDefault="00F3667A">
      <w:pPr>
        <w:numPr>
          <w:ilvl w:val="0"/>
          <w:numId w:val="8"/>
        </w:numPr>
        <w:ind w:right="97" w:hanging="361"/>
      </w:pPr>
      <w:r>
        <w:t xml:space="preserve">ensure all parents/carers know where to access independent advice about bullying.  </w:t>
      </w:r>
    </w:p>
    <w:p w:rsidR="00A46CB0" w:rsidRDefault="00F3667A">
      <w:pPr>
        <w:numPr>
          <w:ilvl w:val="0"/>
          <w:numId w:val="8"/>
        </w:numPr>
        <w:spacing w:after="40"/>
        <w:ind w:right="97" w:hanging="361"/>
      </w:pPr>
      <w:r>
        <w:t xml:space="preserve">work with all parents/carers and the local community to address issues beyond the school gates that give rise to bullying. </w:t>
      </w:r>
    </w:p>
    <w:p w:rsidR="00A46CB0" w:rsidRDefault="00F3667A">
      <w:pPr>
        <w:numPr>
          <w:ilvl w:val="0"/>
          <w:numId w:val="8"/>
        </w:numPr>
        <w:ind w:right="97" w:hanging="361"/>
      </w:pPr>
      <w:r>
        <w:t xml:space="preserve">ensure that parents work with the school to role model positive behaviour for pupils, both </w:t>
      </w:r>
    </w:p>
    <w:p w:rsidR="00A46CB0" w:rsidRDefault="00F3667A">
      <w:pPr>
        <w:ind w:left="1091" w:right="97"/>
      </w:pPr>
      <w:r>
        <w:t xml:space="preserve">on and offline.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ind w:left="996" w:right="97" w:hanging="721"/>
      </w:pPr>
      <w:r>
        <w:rPr>
          <w:b/>
        </w:rPr>
        <w:t>10.3.</w:t>
      </w:r>
      <w:r>
        <w:rPr>
          <w:rFonts w:ascii="Arial" w:eastAsia="Arial" w:hAnsi="Arial" w:cs="Arial"/>
          <w:b/>
        </w:rPr>
        <w:t xml:space="preserve"> </w:t>
      </w:r>
      <w:r>
        <w:t xml:space="preserve">Particularly during a lengthy investigation, or when there is a repetition of bullying, a target’s parents may feel very anxious. It is very important that the investigator and the parents keep in contact but parents must understand that </w:t>
      </w:r>
      <w:r w:rsidR="00A639F9">
        <w:t>staff</w:t>
      </w:r>
      <w:r>
        <w:t xml:space="preserve"> do have other demands on their time. We will always endeavour to ring parents on the same day that the incident occurred; however, phone calls may not always be able to be made as soon or as frequently as the parent would ideally like. </w:t>
      </w:r>
    </w:p>
    <w:p w:rsidR="00F3667A" w:rsidRDefault="00F3667A">
      <w:pPr>
        <w:ind w:left="996" w:right="97" w:hanging="721"/>
      </w:pPr>
    </w:p>
    <w:p w:rsidR="00A46CB0" w:rsidRDefault="00F3667A">
      <w:pPr>
        <w:spacing w:after="14" w:line="259" w:lineRule="auto"/>
        <w:ind w:left="791" w:firstLine="0"/>
      </w:pPr>
      <w:r>
        <w:t xml:space="preserve">  </w:t>
      </w:r>
    </w:p>
    <w:p w:rsidR="00A46CB0" w:rsidRDefault="00F3667A">
      <w:pPr>
        <w:pStyle w:val="Heading1"/>
        <w:ind w:left="410" w:right="14" w:hanging="425"/>
      </w:pPr>
      <w:r>
        <w:lastRenderedPageBreak/>
        <w:t xml:space="preserve">How we monitor the situation </w:t>
      </w:r>
    </w:p>
    <w:p w:rsidR="00A46CB0" w:rsidRDefault="00F3667A">
      <w:pPr>
        <w:spacing w:after="17" w:line="259" w:lineRule="auto"/>
        <w:ind w:left="0" w:firstLine="0"/>
      </w:pPr>
      <w:r>
        <w:rPr>
          <w:rFonts w:ascii="Times New Roman" w:eastAsia="Times New Roman" w:hAnsi="Times New Roman" w:cs="Times New Roman"/>
        </w:rPr>
        <w:t xml:space="preserve"> </w:t>
      </w:r>
    </w:p>
    <w:p w:rsidR="00A46CB0" w:rsidRDefault="00F3667A">
      <w:pPr>
        <w:ind w:left="981" w:right="97" w:hanging="636"/>
      </w:pPr>
      <w:r>
        <w:rPr>
          <w:b/>
        </w:rPr>
        <w:t>11.1.</w:t>
      </w:r>
      <w:r>
        <w:rPr>
          <w:rFonts w:ascii="Arial" w:eastAsia="Arial" w:hAnsi="Arial" w:cs="Arial"/>
          <w:b/>
        </w:rPr>
        <w:t xml:space="preserve"> </w:t>
      </w:r>
      <w:r w:rsidR="00FE19D2">
        <w:t>Behaviour</w:t>
      </w:r>
      <w:r>
        <w:t xml:space="preserve"> staff will try to check at regular intervals on the welfare of a student who has been bullied, but we do rely on students reporting any repetition. Whilst the sanctions outlined above will be used as appropriate, both students and parents must understand that we cannot act if we are not made aware. </w:t>
      </w:r>
    </w:p>
    <w:p w:rsidR="00A46CB0" w:rsidRDefault="00F3667A">
      <w:pPr>
        <w:spacing w:after="0" w:line="259" w:lineRule="auto"/>
        <w:ind w:left="0" w:firstLine="0"/>
      </w:pPr>
      <w:r>
        <w:t xml:space="preserve"> </w:t>
      </w:r>
      <w:r>
        <w:tab/>
        <w:t xml:space="preserve"> </w:t>
      </w:r>
    </w:p>
    <w:p w:rsidR="00A46CB0" w:rsidRDefault="00F3667A">
      <w:pPr>
        <w:spacing w:after="0" w:line="259" w:lineRule="auto"/>
        <w:ind w:left="0" w:firstLine="0"/>
      </w:pPr>
      <w:r>
        <w:rPr>
          <w:sz w:val="20"/>
        </w:rPr>
        <w:t xml:space="preserve"> </w:t>
      </w:r>
    </w:p>
    <w:p w:rsidR="00A46CB0" w:rsidRDefault="00A46CB0">
      <w:pPr>
        <w:spacing w:after="0" w:line="259" w:lineRule="auto"/>
        <w:ind w:left="-3" w:firstLine="0"/>
      </w:pPr>
    </w:p>
    <w:p w:rsidR="00A46CB0" w:rsidRDefault="00F3667A">
      <w:pPr>
        <w:spacing w:after="22" w:line="259" w:lineRule="auto"/>
        <w:ind w:left="0" w:firstLine="0"/>
      </w:pPr>
      <w:r>
        <w:rPr>
          <w:sz w:val="20"/>
        </w:rPr>
        <w:t xml:space="preserve"> </w:t>
      </w:r>
    </w:p>
    <w:p w:rsidR="00A46CB0" w:rsidRDefault="00F3667A">
      <w:pPr>
        <w:spacing w:after="2" w:line="237" w:lineRule="auto"/>
        <w:ind w:left="0" w:firstLine="0"/>
        <w:jc w:val="both"/>
      </w:pPr>
      <w:r>
        <w:rPr>
          <w:b/>
        </w:rPr>
        <w:t>Support:</w:t>
      </w:r>
      <w:r>
        <w:t xml:space="preserve"> During an investigation, it is likely that the alleged target will feel vulnerable, particularly at breaks, lunchtimes and the end of school.  They will be offered protection at such times, in the form of a room/office in school to which they might go with or without friends and alternative arrangements for buying and eating lunch. They will also be offered regular slots with their </w:t>
      </w:r>
      <w:r w:rsidR="00FE19D2">
        <w:t>behaviour</w:t>
      </w:r>
      <w:r>
        <w:t xml:space="preserve"> team to check in on their well-being. </w:t>
      </w:r>
    </w:p>
    <w:p w:rsidR="00A46CB0" w:rsidRDefault="00F3667A">
      <w:pPr>
        <w:spacing w:after="0" w:line="259" w:lineRule="auto"/>
        <w:ind w:left="0" w:firstLine="0"/>
      </w:pPr>
      <w:r>
        <w:rPr>
          <w:b/>
        </w:rPr>
        <w:t xml:space="preserve"> </w:t>
      </w:r>
    </w:p>
    <w:p w:rsidR="00A46CB0" w:rsidRDefault="00F3667A">
      <w:pPr>
        <w:spacing w:after="0" w:line="259" w:lineRule="auto"/>
        <w:ind w:left="0" w:firstLine="0"/>
      </w:pPr>
      <w:r>
        <w:rPr>
          <w:sz w:val="22"/>
        </w:rPr>
        <w:t xml:space="preserve"> </w:t>
      </w:r>
    </w:p>
    <w:p w:rsidR="00A46CB0" w:rsidRDefault="00F3667A">
      <w:pPr>
        <w:pStyle w:val="Heading2"/>
        <w:spacing w:after="0"/>
        <w:ind w:left="-5"/>
      </w:pPr>
      <w:r>
        <w:t xml:space="preserve">Teaching </w:t>
      </w:r>
    </w:p>
    <w:p w:rsidR="00A46CB0" w:rsidRDefault="00F3667A">
      <w:pPr>
        <w:ind w:left="10" w:right="97"/>
      </w:pPr>
      <w:r>
        <w:t>The PSHE (</w:t>
      </w:r>
      <w:proofErr w:type="spellStart"/>
      <w:r>
        <w:t>CfL</w:t>
      </w:r>
      <w:proofErr w:type="spellEnd"/>
      <w:r>
        <w:t xml:space="preserve">) programme also aim to educate students on a range of matters around bullying behaviours. The full details can be found in the curriculum intent for these subjects.  </w:t>
      </w:r>
    </w:p>
    <w:p w:rsidR="00A46CB0" w:rsidRDefault="00F3667A">
      <w:pPr>
        <w:spacing w:after="0" w:line="259" w:lineRule="auto"/>
        <w:ind w:left="0" w:firstLine="0"/>
      </w:pPr>
      <w:r>
        <w:t xml:space="preserve"> </w:t>
      </w:r>
    </w:p>
    <w:p w:rsidR="00A46CB0" w:rsidRDefault="00F3667A">
      <w:pPr>
        <w:ind w:left="10" w:right="97"/>
      </w:pPr>
      <w:r>
        <w:t xml:space="preserve">Bullying is also covered in the assembly programme. </w:t>
      </w:r>
    </w:p>
    <w:p w:rsidR="00A46CB0" w:rsidRDefault="00F3667A">
      <w:pPr>
        <w:spacing w:after="0" w:line="259" w:lineRule="auto"/>
        <w:ind w:left="0" w:firstLine="0"/>
      </w:pPr>
      <w:r>
        <w:t xml:space="preserve"> </w:t>
      </w:r>
    </w:p>
    <w:p w:rsidR="00A46CB0" w:rsidRDefault="00F3667A">
      <w:pPr>
        <w:spacing w:after="15" w:line="259" w:lineRule="auto"/>
        <w:ind w:left="0" w:firstLine="0"/>
      </w:pPr>
      <w:r>
        <w:rPr>
          <w:rFonts w:ascii="Times New Roman" w:eastAsia="Times New Roman" w:hAnsi="Times New Roman" w:cs="Times New Roman"/>
        </w:rPr>
        <w:t xml:space="preserve"> </w:t>
      </w:r>
    </w:p>
    <w:p w:rsidR="00A46CB0" w:rsidRDefault="00F3667A">
      <w:pPr>
        <w:pStyle w:val="Heading1"/>
        <w:numPr>
          <w:ilvl w:val="0"/>
          <w:numId w:val="0"/>
        </w:numPr>
        <w:ind w:left="-5" w:right="14"/>
      </w:pPr>
      <w:r>
        <w:t xml:space="preserve">Supporting Organisations and Guidance </w:t>
      </w:r>
    </w:p>
    <w:p w:rsidR="00A46CB0" w:rsidRDefault="00F3667A">
      <w:pPr>
        <w:spacing w:after="26" w:line="259" w:lineRule="auto"/>
        <w:ind w:left="0" w:right="36" w:firstLine="0"/>
        <w:jc w:val="center"/>
      </w:pPr>
      <w:r>
        <w:t xml:space="preserve"> </w:t>
      </w:r>
    </w:p>
    <w:p w:rsidR="00A46CB0" w:rsidRDefault="00F3667A">
      <w:pPr>
        <w:numPr>
          <w:ilvl w:val="0"/>
          <w:numId w:val="9"/>
        </w:numPr>
        <w:spacing w:after="47" w:line="253" w:lineRule="auto"/>
        <w:ind w:hanging="360"/>
      </w:pPr>
      <w:r>
        <w:t xml:space="preserve">Anti-Bullying Alliance: </w:t>
      </w:r>
      <w:hyperlink r:id="rId9">
        <w:r>
          <w:rPr>
            <w:color w:val="0000FF"/>
            <w:u w:val="single" w:color="0000FF"/>
          </w:rPr>
          <w:t>www.anti</w:t>
        </w:r>
      </w:hyperlink>
      <w:hyperlink r:id="rId10">
        <w:r>
          <w:rPr>
            <w:color w:val="0000FF"/>
            <w:u w:val="single" w:color="0000FF"/>
          </w:rPr>
          <w:t>-</w:t>
        </w:r>
      </w:hyperlink>
      <w:hyperlink r:id="rId11">
        <w:r>
          <w:rPr>
            <w:color w:val="0000FF"/>
            <w:u w:val="single" w:color="0000FF"/>
          </w:rPr>
          <w:t>bullyingalliance.org.uk</w:t>
        </w:r>
      </w:hyperlink>
      <w:hyperlink r:id="rId12">
        <w:r>
          <w:t xml:space="preserve"> </w:t>
        </w:r>
      </w:hyperlink>
    </w:p>
    <w:p w:rsidR="00A46CB0" w:rsidRDefault="00F3667A">
      <w:pPr>
        <w:numPr>
          <w:ilvl w:val="0"/>
          <w:numId w:val="9"/>
        </w:numPr>
        <w:spacing w:after="47" w:line="253" w:lineRule="auto"/>
        <w:ind w:hanging="360"/>
      </w:pPr>
      <w:r>
        <w:t xml:space="preserve">Beat Bullying: </w:t>
      </w:r>
      <w:hyperlink r:id="rId13">
        <w:r>
          <w:rPr>
            <w:color w:val="0000FF"/>
            <w:u w:val="single" w:color="0000FF"/>
          </w:rPr>
          <w:t>www.beatbullying.org</w:t>
        </w:r>
      </w:hyperlink>
      <w:hyperlink r:id="rId14">
        <w:r>
          <w:t xml:space="preserve"> </w:t>
        </w:r>
      </w:hyperlink>
      <w:r>
        <w:t xml:space="preserve"> </w:t>
      </w:r>
    </w:p>
    <w:p w:rsidR="00A46CB0" w:rsidRDefault="00F3667A">
      <w:pPr>
        <w:numPr>
          <w:ilvl w:val="0"/>
          <w:numId w:val="9"/>
        </w:numPr>
        <w:spacing w:after="47" w:line="253" w:lineRule="auto"/>
        <w:ind w:hanging="360"/>
      </w:pPr>
      <w:r>
        <w:t xml:space="preserve">Childline: </w:t>
      </w:r>
      <w:hyperlink r:id="rId15">
        <w:r>
          <w:rPr>
            <w:color w:val="0000FF"/>
            <w:u w:val="single" w:color="0000FF"/>
          </w:rPr>
          <w:t>www.childline.org.uk</w:t>
        </w:r>
      </w:hyperlink>
      <w:hyperlink r:id="rId16">
        <w:r>
          <w:t xml:space="preserve"> </w:t>
        </w:r>
      </w:hyperlink>
    </w:p>
    <w:p w:rsidR="00A46CB0" w:rsidRDefault="00F3667A">
      <w:pPr>
        <w:numPr>
          <w:ilvl w:val="0"/>
          <w:numId w:val="9"/>
        </w:numPr>
        <w:spacing w:after="78"/>
        <w:ind w:hanging="360"/>
      </w:pPr>
      <w:r>
        <w:t xml:space="preserve">DfE: “Preventing and Tackling Bullying. Advice for headteachers, staff and governing bodies”, and </w:t>
      </w:r>
      <w:hyperlink r:id="rId17">
        <w:r>
          <w:t>“</w:t>
        </w:r>
      </w:hyperlink>
      <w:hyperlink r:id="rId18">
        <w:r>
          <w:t>Supporting children and young people who are bullied: advice for schools</w:t>
        </w:r>
      </w:hyperlink>
      <w:hyperlink r:id="rId19">
        <w:r>
          <w:t>”</w:t>
        </w:r>
      </w:hyperlink>
      <w:r>
        <w:t xml:space="preserve"> March 2014: </w:t>
      </w:r>
      <w:hyperlink r:id="rId20">
        <w:r>
          <w:rPr>
            <w:color w:val="0000FF"/>
            <w:u w:val="single" w:color="0000FF"/>
          </w:rPr>
          <w:t>https://www.gov.uk/government/publications/preventing</w:t>
        </w:r>
      </w:hyperlink>
      <w:hyperlink r:id="rId21">
        <w:r>
          <w:rPr>
            <w:color w:val="0000FF"/>
            <w:u w:val="single" w:color="0000FF"/>
          </w:rPr>
          <w:t>-</w:t>
        </w:r>
      </w:hyperlink>
      <w:hyperlink r:id="rId22">
        <w:r>
          <w:rPr>
            <w:color w:val="0000FF"/>
            <w:u w:val="single" w:color="0000FF"/>
          </w:rPr>
          <w:t>and</w:t>
        </w:r>
      </w:hyperlink>
      <w:hyperlink r:id="rId23">
        <w:r>
          <w:rPr>
            <w:color w:val="0000FF"/>
            <w:u w:val="single" w:color="0000FF"/>
          </w:rPr>
          <w:t>-</w:t>
        </w:r>
      </w:hyperlink>
      <w:hyperlink r:id="rId24">
        <w:r>
          <w:rPr>
            <w:color w:val="0000FF"/>
            <w:u w:val="single" w:color="0000FF"/>
          </w:rPr>
          <w:t>tackling</w:t>
        </w:r>
      </w:hyperlink>
      <w:hyperlink r:id="rId25">
        <w:r>
          <w:rPr>
            <w:color w:val="0000FF"/>
            <w:u w:val="single" w:color="0000FF"/>
          </w:rPr>
          <w:t>-</w:t>
        </w:r>
      </w:hyperlink>
      <w:hyperlink r:id="rId26">
        <w:r>
          <w:rPr>
            <w:color w:val="0000FF"/>
            <w:u w:val="single" w:color="0000FF"/>
          </w:rPr>
          <w:t>bullying</w:t>
        </w:r>
      </w:hyperlink>
      <w:hyperlink r:id="rId27">
        <w:r>
          <w:t xml:space="preserve"> </w:t>
        </w:r>
      </w:hyperlink>
      <w:r>
        <w:t xml:space="preserve"> </w:t>
      </w:r>
    </w:p>
    <w:p w:rsidR="00A46CB0" w:rsidRDefault="00F3667A">
      <w:pPr>
        <w:numPr>
          <w:ilvl w:val="0"/>
          <w:numId w:val="9"/>
        </w:numPr>
        <w:spacing w:after="47" w:line="253" w:lineRule="auto"/>
        <w:ind w:hanging="360"/>
      </w:pPr>
      <w:r>
        <w:t xml:space="preserve">DfE: “No health without mental health”: </w:t>
      </w:r>
      <w:hyperlink r:id="rId28">
        <w:r>
          <w:rPr>
            <w:color w:val="0000FF"/>
            <w:u w:val="single" w:color="0000FF"/>
          </w:rPr>
          <w:t>https://www.gov.uk/government/publications/no</w:t>
        </w:r>
      </w:hyperlink>
      <w:hyperlink r:id="rId29"/>
      <w:hyperlink r:id="rId30">
        <w:r>
          <w:rPr>
            <w:color w:val="0000FF"/>
            <w:u w:val="single" w:color="0000FF"/>
          </w:rPr>
          <w:t>health</w:t>
        </w:r>
      </w:hyperlink>
      <w:hyperlink r:id="rId31">
        <w:r>
          <w:rPr>
            <w:color w:val="0000FF"/>
            <w:u w:val="single" w:color="0000FF"/>
          </w:rPr>
          <w:t>-</w:t>
        </w:r>
      </w:hyperlink>
      <w:hyperlink r:id="rId32">
        <w:r>
          <w:rPr>
            <w:color w:val="0000FF"/>
            <w:u w:val="single" w:color="0000FF"/>
          </w:rPr>
          <w:t>without</w:t>
        </w:r>
      </w:hyperlink>
      <w:hyperlink r:id="rId33">
        <w:r>
          <w:rPr>
            <w:color w:val="0000FF"/>
            <w:u w:val="single" w:color="0000FF"/>
          </w:rPr>
          <w:t>-</w:t>
        </w:r>
      </w:hyperlink>
      <w:hyperlink r:id="rId34">
        <w:r>
          <w:rPr>
            <w:color w:val="0000FF"/>
            <w:u w:val="single" w:color="0000FF"/>
          </w:rPr>
          <w:t>mental</w:t>
        </w:r>
      </w:hyperlink>
      <w:hyperlink r:id="rId35">
        <w:r>
          <w:rPr>
            <w:color w:val="0000FF"/>
            <w:u w:val="single" w:color="0000FF"/>
          </w:rPr>
          <w:t>-</w:t>
        </w:r>
      </w:hyperlink>
      <w:hyperlink r:id="rId36">
        <w:r>
          <w:rPr>
            <w:color w:val="0000FF"/>
            <w:u w:val="single" w:color="0000FF"/>
          </w:rPr>
          <w:t>health</w:t>
        </w:r>
      </w:hyperlink>
      <w:hyperlink r:id="rId37">
        <w:r>
          <w:rPr>
            <w:color w:val="0000FF"/>
            <w:u w:val="single" w:color="0000FF"/>
          </w:rPr>
          <w:t>-</w:t>
        </w:r>
      </w:hyperlink>
      <w:hyperlink r:id="rId38">
        <w:r>
          <w:rPr>
            <w:color w:val="0000FF"/>
            <w:u w:val="single" w:color="0000FF"/>
          </w:rPr>
          <w:t>a</w:t>
        </w:r>
      </w:hyperlink>
      <w:hyperlink r:id="rId39">
        <w:r>
          <w:rPr>
            <w:color w:val="0000FF"/>
            <w:u w:val="single" w:color="0000FF"/>
          </w:rPr>
          <w:t>-</w:t>
        </w:r>
      </w:hyperlink>
      <w:hyperlink r:id="rId40">
        <w:r>
          <w:rPr>
            <w:color w:val="0000FF"/>
            <w:u w:val="single" w:color="0000FF"/>
          </w:rPr>
          <w:t>cross</w:t>
        </w:r>
      </w:hyperlink>
      <w:hyperlink r:id="rId41">
        <w:r>
          <w:rPr>
            <w:color w:val="0000FF"/>
            <w:u w:val="single" w:color="0000FF"/>
          </w:rPr>
          <w:t>-</w:t>
        </w:r>
      </w:hyperlink>
      <w:hyperlink r:id="rId42">
        <w:r>
          <w:rPr>
            <w:color w:val="0000FF"/>
            <w:u w:val="single" w:color="0000FF"/>
          </w:rPr>
          <w:t>government</w:t>
        </w:r>
      </w:hyperlink>
      <w:hyperlink r:id="rId43">
        <w:r>
          <w:rPr>
            <w:color w:val="0000FF"/>
            <w:u w:val="single" w:color="0000FF"/>
          </w:rPr>
          <w:t>-</w:t>
        </w:r>
      </w:hyperlink>
      <w:hyperlink r:id="rId44">
        <w:r>
          <w:rPr>
            <w:color w:val="0000FF"/>
            <w:u w:val="single" w:color="0000FF"/>
          </w:rPr>
          <w:t>outcomes</w:t>
        </w:r>
      </w:hyperlink>
      <w:hyperlink r:id="rId45">
        <w:r>
          <w:rPr>
            <w:color w:val="0000FF"/>
            <w:u w:val="single" w:color="0000FF"/>
          </w:rPr>
          <w:t>-</w:t>
        </w:r>
      </w:hyperlink>
      <w:hyperlink r:id="rId46">
        <w:r>
          <w:rPr>
            <w:color w:val="0000FF"/>
            <w:u w:val="single" w:color="0000FF"/>
          </w:rPr>
          <w:t>strategy</w:t>
        </w:r>
      </w:hyperlink>
      <w:hyperlink r:id="rId47">
        <w:r>
          <w:t xml:space="preserve"> </w:t>
        </w:r>
      </w:hyperlink>
      <w:r>
        <w:t xml:space="preserve">  </w:t>
      </w:r>
    </w:p>
    <w:p w:rsidR="00A46CB0" w:rsidRDefault="00F3667A">
      <w:pPr>
        <w:numPr>
          <w:ilvl w:val="0"/>
          <w:numId w:val="9"/>
        </w:numPr>
        <w:spacing w:after="47" w:line="253" w:lineRule="auto"/>
        <w:ind w:hanging="360"/>
      </w:pPr>
      <w:r>
        <w:t xml:space="preserve">Family Lives: </w:t>
      </w:r>
      <w:hyperlink r:id="rId48">
        <w:r>
          <w:rPr>
            <w:color w:val="0000FF"/>
            <w:u w:val="single" w:color="0000FF"/>
          </w:rPr>
          <w:t>www.familylives.org.uk</w:t>
        </w:r>
      </w:hyperlink>
      <w:hyperlink r:id="rId49">
        <w:r>
          <w:t xml:space="preserve"> </w:t>
        </w:r>
      </w:hyperlink>
    </w:p>
    <w:p w:rsidR="00A46CB0" w:rsidRDefault="00F3667A">
      <w:pPr>
        <w:numPr>
          <w:ilvl w:val="0"/>
          <w:numId w:val="9"/>
        </w:numPr>
        <w:spacing w:after="47" w:line="253" w:lineRule="auto"/>
        <w:ind w:hanging="360"/>
      </w:pPr>
      <w:r>
        <w:t xml:space="preserve">Kidscape: </w:t>
      </w:r>
      <w:hyperlink r:id="rId50">
        <w:r>
          <w:rPr>
            <w:color w:val="0000FF"/>
            <w:u w:val="single" w:color="0000FF"/>
          </w:rPr>
          <w:t>www.kidscape.org.uk</w:t>
        </w:r>
      </w:hyperlink>
      <w:hyperlink r:id="rId51">
        <w:r>
          <w:t xml:space="preserve"> </w:t>
        </w:r>
      </w:hyperlink>
    </w:p>
    <w:p w:rsidR="00A46CB0" w:rsidRDefault="00F3667A">
      <w:pPr>
        <w:numPr>
          <w:ilvl w:val="0"/>
          <w:numId w:val="9"/>
        </w:numPr>
        <w:spacing w:after="47" w:line="253" w:lineRule="auto"/>
        <w:ind w:hanging="360"/>
      </w:pPr>
      <w:proofErr w:type="spellStart"/>
      <w:r>
        <w:t>MindEd</w:t>
      </w:r>
      <w:proofErr w:type="spellEnd"/>
      <w:r>
        <w:t>:</w:t>
      </w:r>
      <w:hyperlink r:id="rId52">
        <w:r>
          <w:t xml:space="preserve"> </w:t>
        </w:r>
      </w:hyperlink>
      <w:hyperlink r:id="rId53">
        <w:r>
          <w:rPr>
            <w:color w:val="0000FF"/>
            <w:u w:val="single" w:color="0000FF"/>
          </w:rPr>
          <w:t>www.minded.org.uk</w:t>
        </w:r>
      </w:hyperlink>
      <w:hyperlink r:id="rId54">
        <w:r>
          <w:t xml:space="preserve"> </w:t>
        </w:r>
      </w:hyperlink>
    </w:p>
    <w:p w:rsidR="00A46CB0" w:rsidRDefault="00F3667A">
      <w:pPr>
        <w:numPr>
          <w:ilvl w:val="0"/>
          <w:numId w:val="9"/>
        </w:numPr>
        <w:spacing w:after="47" w:line="253" w:lineRule="auto"/>
        <w:ind w:hanging="360"/>
      </w:pPr>
      <w:r>
        <w:t xml:space="preserve">NSPCC: </w:t>
      </w:r>
      <w:hyperlink r:id="rId55">
        <w:r>
          <w:rPr>
            <w:color w:val="0000FF"/>
            <w:u w:val="single" w:color="0000FF"/>
          </w:rPr>
          <w:t>www.nspcc.org.uk</w:t>
        </w:r>
      </w:hyperlink>
      <w:hyperlink r:id="rId56">
        <w:r>
          <w:t xml:space="preserve"> </w:t>
        </w:r>
      </w:hyperlink>
    </w:p>
    <w:p w:rsidR="00A46CB0" w:rsidRDefault="00F3667A">
      <w:pPr>
        <w:numPr>
          <w:ilvl w:val="0"/>
          <w:numId w:val="9"/>
        </w:numPr>
        <w:spacing w:after="47" w:line="253" w:lineRule="auto"/>
        <w:ind w:hanging="360"/>
      </w:pPr>
      <w:r>
        <w:t xml:space="preserve">PSHE Association: </w:t>
      </w:r>
      <w:hyperlink r:id="rId57">
        <w:r>
          <w:rPr>
            <w:color w:val="0000FF"/>
            <w:u w:val="single" w:color="0000FF"/>
          </w:rPr>
          <w:t>www.pshe</w:t>
        </w:r>
      </w:hyperlink>
      <w:hyperlink r:id="rId58">
        <w:r>
          <w:rPr>
            <w:color w:val="0000FF"/>
            <w:u w:val="single" w:color="0000FF"/>
          </w:rPr>
          <w:t>-</w:t>
        </w:r>
      </w:hyperlink>
      <w:hyperlink r:id="rId59">
        <w:r>
          <w:rPr>
            <w:color w:val="0000FF"/>
            <w:u w:val="single" w:color="0000FF"/>
          </w:rPr>
          <w:t>association.org.uk</w:t>
        </w:r>
      </w:hyperlink>
      <w:hyperlink r:id="rId60">
        <w:r>
          <w:t xml:space="preserve"> </w:t>
        </w:r>
      </w:hyperlink>
    </w:p>
    <w:p w:rsidR="00A46CB0" w:rsidRDefault="00F3667A">
      <w:pPr>
        <w:numPr>
          <w:ilvl w:val="0"/>
          <w:numId w:val="9"/>
        </w:numPr>
        <w:spacing w:after="53"/>
        <w:ind w:hanging="360"/>
      </w:pPr>
      <w:r>
        <w:t xml:space="preserve">Restorative Justice Council: </w:t>
      </w:r>
      <w:hyperlink r:id="rId61">
        <w:r>
          <w:rPr>
            <w:color w:val="0000FF"/>
            <w:u w:val="single" w:color="0000FF"/>
          </w:rPr>
          <w:t>www.restorativejustice.org.uk</w:t>
        </w:r>
      </w:hyperlink>
      <w:hyperlink r:id="rId62">
        <w:r>
          <w:t xml:space="preserve"> </w:t>
        </w:r>
      </w:hyperlink>
      <w:r>
        <w:t xml:space="preserve"> </w:t>
      </w:r>
    </w:p>
    <w:p w:rsidR="00A46CB0" w:rsidRDefault="00F3667A">
      <w:pPr>
        <w:numPr>
          <w:ilvl w:val="0"/>
          <w:numId w:val="9"/>
        </w:numPr>
        <w:spacing w:after="47" w:line="253" w:lineRule="auto"/>
        <w:ind w:hanging="360"/>
      </w:pPr>
      <w:r>
        <w:lastRenderedPageBreak/>
        <w:t xml:space="preserve">The Diana Award: </w:t>
      </w:r>
      <w:hyperlink r:id="rId63">
        <w:r>
          <w:rPr>
            <w:color w:val="0000FF"/>
            <w:u w:val="single" w:color="0000FF"/>
          </w:rPr>
          <w:t>www.diana</w:t>
        </w:r>
      </w:hyperlink>
      <w:hyperlink r:id="rId64">
        <w:r>
          <w:rPr>
            <w:color w:val="0000FF"/>
            <w:u w:val="single" w:color="0000FF"/>
          </w:rPr>
          <w:t>-</w:t>
        </w:r>
      </w:hyperlink>
      <w:hyperlink r:id="rId65">
        <w:r>
          <w:rPr>
            <w:color w:val="0000FF"/>
            <w:u w:val="single" w:color="0000FF"/>
          </w:rPr>
          <w:t>award.org.uk</w:t>
        </w:r>
      </w:hyperlink>
      <w:hyperlink r:id="rId66">
        <w:r>
          <w:t xml:space="preserve"> </w:t>
        </w:r>
      </w:hyperlink>
      <w:r>
        <w:t xml:space="preserve"> </w:t>
      </w:r>
    </w:p>
    <w:p w:rsidR="00A46CB0" w:rsidRDefault="00F3667A">
      <w:pPr>
        <w:numPr>
          <w:ilvl w:val="0"/>
          <w:numId w:val="9"/>
        </w:numPr>
        <w:spacing w:after="47" w:line="253" w:lineRule="auto"/>
        <w:ind w:hanging="360"/>
      </w:pPr>
      <w:r>
        <w:t xml:space="preserve">Victim Support: </w:t>
      </w:r>
      <w:hyperlink r:id="rId67">
        <w:r>
          <w:rPr>
            <w:color w:val="0000FF"/>
            <w:u w:val="single" w:color="0000FF"/>
          </w:rPr>
          <w:t>www.victimsupport.org.uk</w:t>
        </w:r>
      </w:hyperlink>
      <w:hyperlink r:id="rId68">
        <w:r>
          <w:t xml:space="preserve"> </w:t>
        </w:r>
      </w:hyperlink>
    </w:p>
    <w:p w:rsidR="00A46CB0" w:rsidRDefault="00F3667A">
      <w:pPr>
        <w:numPr>
          <w:ilvl w:val="0"/>
          <w:numId w:val="9"/>
        </w:numPr>
        <w:spacing w:after="47" w:line="253" w:lineRule="auto"/>
        <w:ind w:hanging="360"/>
      </w:pPr>
      <w:r>
        <w:t xml:space="preserve">Young Minds: </w:t>
      </w:r>
      <w:hyperlink r:id="rId69">
        <w:r>
          <w:rPr>
            <w:color w:val="0000FF"/>
            <w:u w:val="single" w:color="0000FF"/>
          </w:rPr>
          <w:t>www.youngminds.org.uk</w:t>
        </w:r>
      </w:hyperlink>
      <w:hyperlink r:id="rId70">
        <w:r>
          <w:t xml:space="preserve"> </w:t>
        </w:r>
      </w:hyperlink>
    </w:p>
    <w:p w:rsidR="00A46CB0" w:rsidRDefault="00F3667A">
      <w:pPr>
        <w:numPr>
          <w:ilvl w:val="0"/>
          <w:numId w:val="9"/>
        </w:numPr>
        <w:spacing w:after="197" w:line="253" w:lineRule="auto"/>
        <w:ind w:hanging="360"/>
      </w:pPr>
      <w:r>
        <w:t xml:space="preserve">Young Carers: </w:t>
      </w:r>
      <w:hyperlink r:id="rId71">
        <w:r>
          <w:rPr>
            <w:color w:val="0000FF"/>
            <w:u w:val="single" w:color="0000FF"/>
          </w:rPr>
          <w:t>www.youngcarers.net</w:t>
        </w:r>
      </w:hyperlink>
      <w:hyperlink r:id="rId72">
        <w:r>
          <w:t xml:space="preserve"> </w:t>
        </w:r>
      </w:hyperlink>
      <w:r>
        <w:t xml:space="preserve"> </w:t>
      </w:r>
    </w:p>
    <w:p w:rsidR="00A46CB0" w:rsidRDefault="00F3667A">
      <w:pPr>
        <w:pStyle w:val="Heading2"/>
        <w:ind w:left="-5"/>
      </w:pPr>
      <w:r>
        <w:t xml:space="preserve">Cyberbullying </w:t>
      </w:r>
    </w:p>
    <w:p w:rsidR="00A46CB0" w:rsidRDefault="00F3667A">
      <w:pPr>
        <w:numPr>
          <w:ilvl w:val="0"/>
          <w:numId w:val="10"/>
        </w:numPr>
        <w:spacing w:after="53"/>
        <w:ind w:right="97" w:hanging="360"/>
      </w:pPr>
      <w:proofErr w:type="spellStart"/>
      <w:r>
        <w:t>Childnet</w:t>
      </w:r>
      <w:proofErr w:type="spellEnd"/>
      <w:r>
        <w:t xml:space="preserve"> International: </w:t>
      </w:r>
      <w:hyperlink r:id="rId73">
        <w:r>
          <w:rPr>
            <w:color w:val="0000FF"/>
            <w:u w:val="single" w:color="0000FF"/>
          </w:rPr>
          <w:t>www.childnet.com</w:t>
        </w:r>
      </w:hyperlink>
      <w:hyperlink r:id="rId74">
        <w:r>
          <w:t xml:space="preserve"> </w:t>
        </w:r>
      </w:hyperlink>
      <w:r>
        <w:t xml:space="preserve">  </w:t>
      </w:r>
    </w:p>
    <w:p w:rsidR="00A46CB0" w:rsidRDefault="00F3667A">
      <w:pPr>
        <w:numPr>
          <w:ilvl w:val="0"/>
          <w:numId w:val="10"/>
        </w:numPr>
        <w:spacing w:after="47" w:line="253" w:lineRule="auto"/>
        <w:ind w:right="97" w:hanging="360"/>
      </w:pPr>
      <w:proofErr w:type="spellStart"/>
      <w:r>
        <w:t>Digizen</w:t>
      </w:r>
      <w:proofErr w:type="spellEnd"/>
      <w:r>
        <w:t xml:space="preserve">: </w:t>
      </w:r>
      <w:hyperlink r:id="rId75">
        <w:r>
          <w:rPr>
            <w:color w:val="0000FF"/>
            <w:u w:val="single" w:color="0000FF"/>
          </w:rPr>
          <w:t>www.digizen.org</w:t>
        </w:r>
      </w:hyperlink>
      <w:hyperlink r:id="rId76">
        <w:r>
          <w:t xml:space="preserve"> </w:t>
        </w:r>
      </w:hyperlink>
    </w:p>
    <w:p w:rsidR="00A46CB0" w:rsidRDefault="00F3667A">
      <w:pPr>
        <w:numPr>
          <w:ilvl w:val="0"/>
          <w:numId w:val="10"/>
        </w:numPr>
        <w:spacing w:after="54"/>
        <w:ind w:right="97" w:hanging="360"/>
      </w:pPr>
      <w:r>
        <w:t xml:space="preserve">Internet Watch Foundation: </w:t>
      </w:r>
      <w:hyperlink r:id="rId77">
        <w:r>
          <w:rPr>
            <w:color w:val="0000FF"/>
            <w:u w:val="single" w:color="0000FF"/>
          </w:rPr>
          <w:t>www.iwf.org.uk</w:t>
        </w:r>
      </w:hyperlink>
      <w:hyperlink r:id="rId78">
        <w:r>
          <w:t xml:space="preserve"> </w:t>
        </w:r>
      </w:hyperlink>
      <w:r>
        <w:t xml:space="preserve"> </w:t>
      </w:r>
    </w:p>
    <w:p w:rsidR="00A46CB0" w:rsidRDefault="00F3667A">
      <w:pPr>
        <w:numPr>
          <w:ilvl w:val="0"/>
          <w:numId w:val="10"/>
        </w:numPr>
        <w:spacing w:after="47" w:line="253" w:lineRule="auto"/>
        <w:ind w:right="97" w:hanging="360"/>
      </w:pPr>
      <w:r>
        <w:t xml:space="preserve">Think U Know: </w:t>
      </w:r>
      <w:hyperlink r:id="rId79">
        <w:r>
          <w:rPr>
            <w:color w:val="0000FF"/>
            <w:u w:val="single" w:color="0000FF"/>
          </w:rPr>
          <w:t>www.thinkuknow.co.uk</w:t>
        </w:r>
      </w:hyperlink>
      <w:hyperlink r:id="rId80">
        <w:r>
          <w:t xml:space="preserve"> </w:t>
        </w:r>
      </w:hyperlink>
      <w:r>
        <w:t xml:space="preserve"> </w:t>
      </w:r>
    </w:p>
    <w:p w:rsidR="00A46CB0" w:rsidRDefault="00F3667A">
      <w:pPr>
        <w:numPr>
          <w:ilvl w:val="0"/>
          <w:numId w:val="10"/>
        </w:numPr>
        <w:spacing w:after="202"/>
        <w:ind w:right="97" w:hanging="360"/>
      </w:pPr>
      <w:r>
        <w:t xml:space="preserve">UK Safer Internet Centre: </w:t>
      </w:r>
      <w:hyperlink r:id="rId81">
        <w:r>
          <w:rPr>
            <w:color w:val="0000FF"/>
            <w:u w:val="single" w:color="0000FF"/>
          </w:rPr>
          <w:t>www.saferinternet.org.uk</w:t>
        </w:r>
      </w:hyperlink>
      <w:hyperlink r:id="rId82">
        <w:r>
          <w:t xml:space="preserve"> </w:t>
        </w:r>
      </w:hyperlink>
      <w:r>
        <w:t xml:space="preserve"> </w:t>
      </w:r>
    </w:p>
    <w:p w:rsidR="00A46CB0" w:rsidRDefault="00F3667A">
      <w:pPr>
        <w:pStyle w:val="Heading2"/>
        <w:ind w:left="-5"/>
      </w:pPr>
      <w:r>
        <w:t xml:space="preserve">LGBT </w:t>
      </w:r>
    </w:p>
    <w:p w:rsidR="00A46CB0" w:rsidRDefault="00F3667A">
      <w:pPr>
        <w:numPr>
          <w:ilvl w:val="0"/>
          <w:numId w:val="11"/>
        </w:numPr>
        <w:spacing w:after="47" w:line="253" w:lineRule="auto"/>
        <w:ind w:hanging="360"/>
      </w:pPr>
      <w:r>
        <w:t xml:space="preserve">EACH: </w:t>
      </w:r>
      <w:hyperlink r:id="rId83">
        <w:r>
          <w:rPr>
            <w:color w:val="0000FF"/>
            <w:u w:val="single" w:color="0000FF"/>
          </w:rPr>
          <w:t>www.eachaction.org.uk</w:t>
        </w:r>
      </w:hyperlink>
      <w:hyperlink r:id="rId84">
        <w:r>
          <w:t xml:space="preserve"> </w:t>
        </w:r>
      </w:hyperlink>
    </w:p>
    <w:p w:rsidR="00A46CB0" w:rsidRDefault="00F3667A">
      <w:pPr>
        <w:numPr>
          <w:ilvl w:val="0"/>
          <w:numId w:val="11"/>
        </w:numPr>
        <w:spacing w:after="47" w:line="253" w:lineRule="auto"/>
        <w:ind w:hanging="360"/>
      </w:pPr>
      <w:r>
        <w:t xml:space="preserve">Pace: </w:t>
      </w:r>
      <w:hyperlink r:id="rId85">
        <w:r>
          <w:rPr>
            <w:color w:val="0000FF"/>
            <w:u w:val="single" w:color="0000FF"/>
          </w:rPr>
          <w:t>www.pacehealth.org.uk</w:t>
        </w:r>
      </w:hyperlink>
      <w:hyperlink r:id="rId86">
        <w:r>
          <w:t xml:space="preserve"> </w:t>
        </w:r>
      </w:hyperlink>
    </w:p>
    <w:p w:rsidR="00A46CB0" w:rsidRDefault="00F3667A">
      <w:pPr>
        <w:numPr>
          <w:ilvl w:val="0"/>
          <w:numId w:val="11"/>
        </w:numPr>
        <w:spacing w:after="198" w:line="253" w:lineRule="auto"/>
        <w:ind w:hanging="360"/>
      </w:pPr>
      <w:r>
        <w:t xml:space="preserve">Schools Out: </w:t>
      </w:r>
      <w:hyperlink r:id="rId87">
        <w:r>
          <w:rPr>
            <w:color w:val="0000FF"/>
            <w:u w:val="single" w:color="0000FF"/>
          </w:rPr>
          <w:t>www.schools</w:t>
        </w:r>
      </w:hyperlink>
      <w:hyperlink r:id="rId88">
        <w:r>
          <w:rPr>
            <w:color w:val="0000FF"/>
            <w:u w:val="single" w:color="0000FF"/>
          </w:rPr>
          <w:t>-</w:t>
        </w:r>
      </w:hyperlink>
      <w:hyperlink r:id="rId89">
        <w:r>
          <w:rPr>
            <w:color w:val="0000FF"/>
            <w:u w:val="single" w:color="0000FF"/>
          </w:rPr>
          <w:t>out.org.uk</w:t>
        </w:r>
      </w:hyperlink>
      <w:hyperlink r:id="rId90">
        <w:r>
          <w:t xml:space="preserve"> </w:t>
        </w:r>
      </w:hyperlink>
    </w:p>
    <w:p w:rsidR="00A46CB0" w:rsidRDefault="00F3667A">
      <w:pPr>
        <w:pStyle w:val="Heading2"/>
        <w:spacing w:after="306"/>
        <w:ind w:left="-5"/>
      </w:pPr>
      <w:r>
        <w:t xml:space="preserve">SEND </w:t>
      </w:r>
    </w:p>
    <w:p w:rsidR="00A46CB0" w:rsidRDefault="00F3667A">
      <w:pPr>
        <w:numPr>
          <w:ilvl w:val="0"/>
          <w:numId w:val="12"/>
        </w:numPr>
        <w:spacing w:after="6" w:line="253" w:lineRule="auto"/>
        <w:ind w:hanging="360"/>
      </w:pPr>
      <w:r>
        <w:rPr>
          <w:u w:val="single" w:color="000000"/>
        </w:rPr>
        <w:t xml:space="preserve">Changing Faces: </w:t>
      </w:r>
      <w:hyperlink r:id="rId91">
        <w:r>
          <w:rPr>
            <w:color w:val="0000FF"/>
            <w:u w:val="single" w:color="0000FF"/>
          </w:rPr>
          <w:t>www.changingfaces.org.uk</w:t>
        </w:r>
      </w:hyperlink>
      <w:hyperlink r:id="rId92">
        <w:r>
          <w:t xml:space="preserve"> </w:t>
        </w:r>
      </w:hyperlink>
      <w:r>
        <w:rPr>
          <w:b/>
        </w:rPr>
        <w:t xml:space="preserve"> </w:t>
      </w:r>
    </w:p>
    <w:p w:rsidR="00A46CB0" w:rsidRDefault="00F3667A">
      <w:pPr>
        <w:numPr>
          <w:ilvl w:val="0"/>
          <w:numId w:val="12"/>
        </w:numPr>
        <w:spacing w:after="6" w:line="253" w:lineRule="auto"/>
        <w:ind w:hanging="360"/>
      </w:pPr>
      <w:r>
        <w:rPr>
          <w:u w:val="single" w:color="0000FF"/>
        </w:rPr>
        <w:t xml:space="preserve">Mencap: </w:t>
      </w:r>
      <w:hyperlink r:id="rId93">
        <w:r>
          <w:rPr>
            <w:color w:val="0000FF"/>
            <w:u w:val="single" w:color="0000FF"/>
          </w:rPr>
          <w:t>www.mencap.org.uk</w:t>
        </w:r>
      </w:hyperlink>
      <w:hyperlink r:id="rId94">
        <w:r>
          <w:rPr>
            <w:b/>
          </w:rPr>
          <w:t xml:space="preserve"> </w:t>
        </w:r>
      </w:hyperlink>
    </w:p>
    <w:p w:rsidR="00A46CB0" w:rsidRDefault="00F3667A">
      <w:pPr>
        <w:numPr>
          <w:ilvl w:val="0"/>
          <w:numId w:val="12"/>
        </w:numPr>
        <w:spacing w:after="263" w:line="253" w:lineRule="auto"/>
        <w:ind w:hanging="360"/>
      </w:pPr>
      <w:r>
        <w:rPr>
          <w:u w:val="single" w:color="0000FF"/>
        </w:rPr>
        <w:t xml:space="preserve">DfE: SEND code of practice: </w:t>
      </w:r>
      <w:hyperlink r:id="rId95">
        <w:r>
          <w:rPr>
            <w:color w:val="0000FF"/>
            <w:u w:val="single" w:color="0000FF"/>
          </w:rPr>
          <w:t>https://www.gov.uk/government/publications/send</w:t>
        </w:r>
      </w:hyperlink>
      <w:hyperlink r:id="rId96">
        <w:r>
          <w:rPr>
            <w:color w:val="0000FF"/>
            <w:u w:val="single" w:color="0000FF"/>
          </w:rPr>
          <w:t>-</w:t>
        </w:r>
      </w:hyperlink>
      <w:hyperlink r:id="rId97">
        <w:r>
          <w:rPr>
            <w:color w:val="0000FF"/>
            <w:u w:val="single" w:color="0000FF"/>
          </w:rPr>
          <w:t>code</w:t>
        </w:r>
      </w:hyperlink>
      <w:hyperlink r:id="rId98">
        <w:r>
          <w:rPr>
            <w:color w:val="0000FF"/>
            <w:u w:val="single" w:color="0000FF"/>
          </w:rPr>
          <w:t>-</w:t>
        </w:r>
      </w:hyperlink>
      <w:hyperlink r:id="rId99">
        <w:r>
          <w:rPr>
            <w:color w:val="0000FF"/>
            <w:u w:val="single" w:color="0000FF"/>
          </w:rPr>
          <w:t>of</w:t>
        </w:r>
      </w:hyperlink>
      <w:hyperlink r:id="rId100"/>
      <w:hyperlink r:id="rId101">
        <w:r>
          <w:rPr>
            <w:color w:val="0000FF"/>
            <w:u w:val="single" w:color="0000FF"/>
          </w:rPr>
          <w:t>practice</w:t>
        </w:r>
      </w:hyperlink>
      <w:hyperlink r:id="rId102">
        <w:r>
          <w:rPr>
            <w:color w:val="0000FF"/>
            <w:u w:val="single" w:color="0000FF"/>
          </w:rPr>
          <w:t>-</w:t>
        </w:r>
      </w:hyperlink>
      <w:hyperlink r:id="rId103">
        <w:r>
          <w:rPr>
            <w:color w:val="0000FF"/>
            <w:u w:val="single" w:color="0000FF"/>
          </w:rPr>
          <w:t>0</w:t>
        </w:r>
      </w:hyperlink>
      <w:hyperlink r:id="rId104">
        <w:r>
          <w:rPr>
            <w:color w:val="0000FF"/>
            <w:u w:val="single" w:color="0000FF"/>
          </w:rPr>
          <w:t>-</w:t>
        </w:r>
      </w:hyperlink>
      <w:hyperlink r:id="rId105">
        <w:r>
          <w:rPr>
            <w:color w:val="0000FF"/>
            <w:u w:val="single" w:color="0000FF"/>
          </w:rPr>
          <w:t>to</w:t>
        </w:r>
      </w:hyperlink>
      <w:hyperlink r:id="rId106">
        <w:r>
          <w:rPr>
            <w:color w:val="0000FF"/>
            <w:u w:val="single" w:color="0000FF"/>
          </w:rPr>
          <w:t>-</w:t>
        </w:r>
      </w:hyperlink>
      <w:hyperlink r:id="rId107">
        <w:r>
          <w:rPr>
            <w:color w:val="0000FF"/>
            <w:u w:val="single" w:color="0000FF"/>
          </w:rPr>
          <w:t>25</w:t>
        </w:r>
      </w:hyperlink>
      <w:hyperlink r:id="rId108">
        <w:r>
          <w:t xml:space="preserve"> </w:t>
        </w:r>
      </w:hyperlink>
      <w:r>
        <w:rPr>
          <w:b/>
        </w:rPr>
        <w:t xml:space="preserve"> </w:t>
      </w:r>
    </w:p>
    <w:p w:rsidR="00A46CB0" w:rsidRDefault="00F3667A">
      <w:pPr>
        <w:pStyle w:val="Heading2"/>
        <w:ind w:left="-5"/>
      </w:pPr>
      <w:r>
        <w:t xml:space="preserve">Racism and Hate </w:t>
      </w:r>
    </w:p>
    <w:p w:rsidR="00A46CB0" w:rsidRDefault="00F3667A">
      <w:pPr>
        <w:numPr>
          <w:ilvl w:val="0"/>
          <w:numId w:val="13"/>
        </w:numPr>
        <w:spacing w:after="47" w:line="253" w:lineRule="auto"/>
        <w:ind w:hanging="360"/>
      </w:pPr>
      <w:r>
        <w:t xml:space="preserve">Anne Frank Trust: </w:t>
      </w:r>
      <w:hyperlink r:id="rId109">
        <w:r>
          <w:rPr>
            <w:color w:val="0000FF"/>
            <w:u w:val="single" w:color="0000FF"/>
          </w:rPr>
          <w:t>www.annefrank.org.uk</w:t>
        </w:r>
      </w:hyperlink>
      <w:hyperlink r:id="rId110">
        <w:r>
          <w:t xml:space="preserve"> </w:t>
        </w:r>
      </w:hyperlink>
    </w:p>
    <w:p w:rsidR="00A46CB0" w:rsidRDefault="00F3667A">
      <w:pPr>
        <w:numPr>
          <w:ilvl w:val="0"/>
          <w:numId w:val="13"/>
        </w:numPr>
        <w:spacing w:after="47" w:line="253" w:lineRule="auto"/>
        <w:ind w:hanging="360"/>
      </w:pPr>
      <w:r>
        <w:t xml:space="preserve">Kick it Out: </w:t>
      </w:r>
      <w:hyperlink r:id="rId111">
        <w:r>
          <w:rPr>
            <w:color w:val="0000FF"/>
            <w:u w:val="single" w:color="0000FF"/>
          </w:rPr>
          <w:t>www.kickitout.org</w:t>
        </w:r>
      </w:hyperlink>
      <w:hyperlink r:id="rId112">
        <w:r>
          <w:t xml:space="preserve"> </w:t>
        </w:r>
      </w:hyperlink>
    </w:p>
    <w:p w:rsidR="00A46CB0" w:rsidRDefault="00F3667A">
      <w:pPr>
        <w:numPr>
          <w:ilvl w:val="0"/>
          <w:numId w:val="13"/>
        </w:numPr>
        <w:spacing w:after="47" w:line="253" w:lineRule="auto"/>
        <w:ind w:hanging="360"/>
      </w:pPr>
      <w:r>
        <w:t xml:space="preserve">Report it: </w:t>
      </w:r>
      <w:hyperlink r:id="rId113">
        <w:r>
          <w:rPr>
            <w:color w:val="0000FF"/>
            <w:u w:val="single" w:color="0000FF"/>
          </w:rPr>
          <w:t>www.report</w:t>
        </w:r>
      </w:hyperlink>
      <w:hyperlink r:id="rId114">
        <w:r>
          <w:rPr>
            <w:color w:val="0000FF"/>
            <w:u w:val="single" w:color="0000FF"/>
          </w:rPr>
          <w:t>-</w:t>
        </w:r>
      </w:hyperlink>
      <w:hyperlink r:id="rId115">
        <w:r>
          <w:rPr>
            <w:color w:val="0000FF"/>
            <w:u w:val="single" w:color="0000FF"/>
          </w:rPr>
          <w:t>it.org.uk</w:t>
        </w:r>
      </w:hyperlink>
      <w:hyperlink r:id="rId116">
        <w:r>
          <w:t xml:space="preserve"> </w:t>
        </w:r>
      </w:hyperlink>
    </w:p>
    <w:p w:rsidR="00A46CB0" w:rsidRDefault="00F3667A">
      <w:pPr>
        <w:numPr>
          <w:ilvl w:val="0"/>
          <w:numId w:val="13"/>
        </w:numPr>
        <w:spacing w:after="47" w:line="253" w:lineRule="auto"/>
        <w:ind w:hanging="360"/>
      </w:pPr>
      <w:r>
        <w:t xml:space="preserve">Stop Hate: </w:t>
      </w:r>
      <w:hyperlink r:id="rId117">
        <w:r>
          <w:rPr>
            <w:color w:val="0000FF"/>
            <w:u w:val="single" w:color="0000FF"/>
          </w:rPr>
          <w:t>www.stophateuk.org</w:t>
        </w:r>
      </w:hyperlink>
      <w:hyperlink r:id="rId118">
        <w:r>
          <w:t xml:space="preserve"> </w:t>
        </w:r>
      </w:hyperlink>
    </w:p>
    <w:p w:rsidR="00A46CB0" w:rsidRDefault="00F3667A">
      <w:pPr>
        <w:numPr>
          <w:ilvl w:val="0"/>
          <w:numId w:val="13"/>
        </w:numPr>
        <w:ind w:hanging="360"/>
      </w:pPr>
      <w:r>
        <w:t xml:space="preserve">Show Racism the Red Card: </w:t>
      </w:r>
      <w:hyperlink r:id="rId119">
        <w:r>
          <w:rPr>
            <w:color w:val="0000FF"/>
            <w:u w:val="single" w:color="0000FF"/>
          </w:rPr>
          <w:t>www.srtrc.org/educational</w:t>
        </w:r>
      </w:hyperlink>
      <w:hyperlink r:id="rId120">
        <w:r>
          <w:t xml:space="preserve"> </w:t>
        </w:r>
      </w:hyperlink>
    </w:p>
    <w:p w:rsidR="00F3667A" w:rsidRDefault="00F3667A"/>
    <w:p w:rsidR="00F3667A" w:rsidRPr="00F3667A" w:rsidRDefault="00F3667A" w:rsidP="00F3667A"/>
    <w:p w:rsidR="00F3667A" w:rsidRPr="00F3667A" w:rsidRDefault="00F3667A" w:rsidP="00F3667A"/>
    <w:p w:rsidR="00F3667A" w:rsidRPr="00F3667A" w:rsidRDefault="00F3667A" w:rsidP="00F3667A"/>
    <w:p w:rsidR="00A46CB0" w:rsidRPr="00F3667A" w:rsidRDefault="00A46CB0" w:rsidP="00F3667A">
      <w:pPr>
        <w:tabs>
          <w:tab w:val="left" w:pos="1227"/>
        </w:tabs>
        <w:sectPr w:rsidR="00A46CB0" w:rsidRPr="00F3667A">
          <w:headerReference w:type="even" r:id="rId121"/>
          <w:headerReference w:type="default" r:id="rId122"/>
          <w:footerReference w:type="even" r:id="rId123"/>
          <w:footerReference w:type="default" r:id="rId124"/>
          <w:headerReference w:type="first" r:id="rId125"/>
          <w:footerReference w:type="first" r:id="rId126"/>
          <w:pgSz w:w="11905" w:h="16840"/>
          <w:pgMar w:top="1856" w:right="895" w:bottom="1601" w:left="996" w:header="708" w:footer="704" w:gutter="0"/>
          <w:cols w:space="720"/>
        </w:sectPr>
      </w:pPr>
    </w:p>
    <w:p w:rsidR="00A46CB0" w:rsidRDefault="00A46CB0" w:rsidP="00F3667A">
      <w:pPr>
        <w:spacing w:after="0" w:line="259" w:lineRule="auto"/>
        <w:ind w:left="0" w:firstLine="0"/>
      </w:pPr>
    </w:p>
    <w:sectPr w:rsidR="00A46CB0">
      <w:headerReference w:type="even" r:id="rId127"/>
      <w:headerReference w:type="default" r:id="rId128"/>
      <w:footerReference w:type="even" r:id="rId129"/>
      <w:footerReference w:type="default" r:id="rId130"/>
      <w:headerReference w:type="first" r:id="rId131"/>
      <w:footerReference w:type="first" r:id="rId132"/>
      <w:pgSz w:w="16840" w:h="11905" w:orient="landscape"/>
      <w:pgMar w:top="709" w:right="1440" w:bottom="139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F8C" w:rsidRDefault="00F3667A">
      <w:pPr>
        <w:spacing w:after="0" w:line="240" w:lineRule="auto"/>
      </w:pPr>
      <w:r>
        <w:separator/>
      </w:r>
    </w:p>
  </w:endnote>
  <w:endnote w:type="continuationSeparator" w:id="0">
    <w:p w:rsidR="007B4F8C" w:rsidRDefault="00F3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F3667A">
    <w:pPr>
      <w:tabs>
        <w:tab w:val="center" w:pos="9765"/>
      </w:tabs>
      <w:spacing w:after="173" w:line="259" w:lineRule="auto"/>
      <w:ind w:left="0" w:firstLine="0"/>
    </w:pPr>
    <w:r>
      <w:rPr>
        <w:noProof/>
        <w:sz w:val="22"/>
      </w:rPr>
      <mc:AlternateContent>
        <mc:Choice Requires="wpg">
          <w:drawing>
            <wp:anchor distT="0" distB="0" distL="114300" distR="114300" simplePos="0" relativeHeight="251661312" behindDoc="0" locked="0" layoutInCell="1" allowOverlap="1">
              <wp:simplePos x="0" y="0"/>
              <wp:positionH relativeFrom="page">
                <wp:posOffset>632143</wp:posOffset>
              </wp:positionH>
              <wp:positionV relativeFrom="page">
                <wp:posOffset>9680016</wp:posOffset>
              </wp:positionV>
              <wp:extent cx="6301804" cy="126530"/>
              <wp:effectExtent l="0" t="0" r="0" b="0"/>
              <wp:wrapSquare wrapText="bothSides"/>
              <wp:docPr id="11995" name="Group 11995"/>
              <wp:cNvGraphicFramePr/>
              <a:graphic xmlns:a="http://schemas.openxmlformats.org/drawingml/2006/main">
                <a:graphicData uri="http://schemas.microsoft.com/office/word/2010/wordprocessingGroup">
                  <wpg:wgp>
                    <wpg:cNvGrpSpPr/>
                    <wpg:grpSpPr>
                      <a:xfrm>
                        <a:off x="0" y="0"/>
                        <a:ext cx="6301804" cy="126530"/>
                        <a:chOff x="0" y="0"/>
                        <a:chExt cx="6301804" cy="126530"/>
                      </a:xfrm>
                    </wpg:grpSpPr>
                    <wps:wsp>
                      <wps:cNvPr id="12607" name="Shape 12607"/>
                      <wps:cNvSpPr/>
                      <wps:spPr>
                        <a:xfrm>
                          <a:off x="0" y="241"/>
                          <a:ext cx="3154045" cy="73025"/>
                        </a:xfrm>
                        <a:custGeom>
                          <a:avLst/>
                          <a:gdLst/>
                          <a:ahLst/>
                          <a:cxnLst/>
                          <a:rect l="0" t="0" r="0" b="0"/>
                          <a:pathLst>
                            <a:path w="3154045" h="73025">
                              <a:moveTo>
                                <a:pt x="0" y="0"/>
                              </a:moveTo>
                              <a:lnTo>
                                <a:pt x="3154045" y="0"/>
                              </a:lnTo>
                              <a:lnTo>
                                <a:pt x="315404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608" name="Shape 12608"/>
                      <wps:cNvSpPr/>
                      <wps:spPr>
                        <a:xfrm>
                          <a:off x="73025" y="241"/>
                          <a:ext cx="3007995" cy="73025"/>
                        </a:xfrm>
                        <a:custGeom>
                          <a:avLst/>
                          <a:gdLst/>
                          <a:ahLst/>
                          <a:cxnLst/>
                          <a:rect l="0" t="0" r="0" b="0"/>
                          <a:pathLst>
                            <a:path w="3007995" h="73025">
                              <a:moveTo>
                                <a:pt x="0" y="0"/>
                              </a:moveTo>
                              <a:lnTo>
                                <a:pt x="3007995" y="0"/>
                              </a:lnTo>
                              <a:lnTo>
                                <a:pt x="300799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000" name="Rectangle 12000"/>
                      <wps:cNvSpPr/>
                      <wps:spPr>
                        <a:xfrm>
                          <a:off x="73025" y="0"/>
                          <a:ext cx="38005" cy="168285"/>
                        </a:xfrm>
                        <a:prstGeom prst="rect">
                          <a:avLst/>
                        </a:prstGeom>
                        <a:ln>
                          <a:noFill/>
                        </a:ln>
                      </wps:spPr>
                      <wps:txbx>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2609" name="Shape 12609"/>
                      <wps:cNvSpPr/>
                      <wps:spPr>
                        <a:xfrm>
                          <a:off x="3154109" y="241"/>
                          <a:ext cx="3147695" cy="73025"/>
                        </a:xfrm>
                        <a:custGeom>
                          <a:avLst/>
                          <a:gdLst/>
                          <a:ahLst/>
                          <a:cxnLst/>
                          <a:rect l="0" t="0" r="0" b="0"/>
                          <a:pathLst>
                            <a:path w="3147695" h="73025">
                              <a:moveTo>
                                <a:pt x="0" y="0"/>
                              </a:moveTo>
                              <a:lnTo>
                                <a:pt x="3147695" y="0"/>
                              </a:lnTo>
                              <a:lnTo>
                                <a:pt x="314769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610" name="Shape 12610"/>
                      <wps:cNvSpPr/>
                      <wps:spPr>
                        <a:xfrm>
                          <a:off x="3227134" y="241"/>
                          <a:ext cx="3001645" cy="73025"/>
                        </a:xfrm>
                        <a:custGeom>
                          <a:avLst/>
                          <a:gdLst/>
                          <a:ahLst/>
                          <a:cxnLst/>
                          <a:rect l="0" t="0" r="0" b="0"/>
                          <a:pathLst>
                            <a:path w="3001645" h="73025">
                              <a:moveTo>
                                <a:pt x="0" y="0"/>
                              </a:moveTo>
                              <a:lnTo>
                                <a:pt x="3001645" y="0"/>
                              </a:lnTo>
                              <a:lnTo>
                                <a:pt x="300164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001" name="Rectangle 12001"/>
                      <wps:cNvSpPr/>
                      <wps:spPr>
                        <a:xfrm>
                          <a:off x="6228779" y="0"/>
                          <a:ext cx="38005" cy="168285"/>
                        </a:xfrm>
                        <a:prstGeom prst="rect">
                          <a:avLst/>
                        </a:prstGeom>
                        <a:ln>
                          <a:noFill/>
                        </a:ln>
                      </wps:spPr>
                      <wps:txbx>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anchor>
          </w:drawing>
        </mc:Choice>
        <mc:Fallback>
          <w:pict>
            <v:group id="Group 11995" o:spid="_x0000_s1031" style="position:absolute;margin-left:49.8pt;margin-top:762.2pt;width:496.2pt;height:9.95pt;z-index:251661312;mso-position-horizontal-relative:page;mso-position-vertical-relative:page" coordsize="63018,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">
              <v:shape id="Shape 12607" o:spid="_x0000_s1032" style="position:absolute;top:2;width:31540;height:730;visibility:visible;mso-wrap-style:square;v-text-anchor:top" coordsize="315404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" path="m,l3154045,r,73025l,73025,,e" fillcolor="#4f81bd" stroked="f" strokeweight="0">
                <v:stroke miterlimit="83231f" joinstyle="miter"/>
                <v:path arrowok="t" textboxrect="0,0,3154045,73025"/>
              </v:shape>
              <v:shape id="Shape 12608" o:spid="_x0000_s1033" style="position:absolute;left:730;top:2;width:30080;height:730;visibility:visible;mso-wrap-style:square;v-text-anchor:top" coordsize="300799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" path="m,l3007995,r,73025l,73025,,e" fillcolor="#4f81bd" stroked="f" strokeweight="0">
                <v:stroke miterlimit="83231f" joinstyle="miter"/>
                <v:path arrowok="t" textboxrect="0,0,3007995,73025"/>
              </v:shape>
              <v:rect id="Rectangle 12000" o:spid="_x0000_s1034" style="position:absolute;left:730;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" filled="f" stroked="f">
                <v:textbox inset="0,0,0,0">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v:textbox>
              </v:rect>
              <v:shape id="Shape 12609" o:spid="_x0000_s1035" style="position:absolute;left:31541;top:2;width:31477;height:730;visibility:visible;mso-wrap-style:square;v-text-anchor:top" coordsize="314769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" path="m,l3147695,r,73025l,73025,,e" fillcolor="#4f81bd" stroked="f" strokeweight="0">
                <v:stroke miterlimit="83231f" joinstyle="miter"/>
                <v:path arrowok="t" textboxrect="0,0,3147695,73025"/>
              </v:shape>
              <v:shape id="Shape 12610" o:spid="_x0000_s1036" style="position:absolute;left:32271;top:2;width:30016;height:730;visibility:visible;mso-wrap-style:square;v-text-anchor:top" coordsize="300164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" path="m,l3001645,r,73025l,73025,,e" fillcolor="#4f81bd" stroked="f" strokeweight="0">
                <v:stroke miterlimit="83231f" joinstyle="miter"/>
                <v:path arrowok="t" textboxrect="0,0,3001645,73025"/>
              </v:shape>
              <v:rect id="Rectangle 12001" o:spid="_x0000_s1037" style="position:absolute;left:62287;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" filled="f" stroked="f">
                <v:textbox inset="0,0,0,0">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v:textbox>
              </v:rect>
              <w10:wrap type="square" anchorx="page" anchory="page"/>
            </v:group>
          </w:pict>
        </mc:Fallback>
      </mc:AlternateContent>
    </w:r>
    <w:r>
      <w:rPr>
        <w:color w:val="808080"/>
        <w:sz w:val="18"/>
      </w:rPr>
      <w:t>ANTI BULLYING POLICY</w:t>
    </w:r>
    <w:r>
      <w:rPr>
        <w:rFonts w:ascii="Times New Roman" w:eastAsia="Times New Roman" w:hAnsi="Times New Roman" w:cs="Times New Roman"/>
        <w:color w:val="808080"/>
        <w:sz w:val="18"/>
      </w:rPr>
      <w:t xml:space="preserve"> </w:t>
    </w:r>
    <w:r>
      <w:rPr>
        <w:rFonts w:ascii="Times New Roman" w:eastAsia="Times New Roman" w:hAnsi="Times New Roman" w:cs="Times New Roman"/>
        <w:color w:val="808080"/>
        <w:sz w:val="18"/>
      </w:rPr>
      <w:tab/>
    </w:r>
    <w:r>
      <w:fldChar w:fldCharType="begin"/>
    </w:r>
    <w:r>
      <w:instrText xml:space="preserve"> PAGE   \* MERGEFORMAT </w:instrText>
    </w:r>
    <w:r>
      <w:fldChar w:fldCharType="separate"/>
    </w:r>
    <w:r>
      <w:rPr>
        <w:color w:val="808080"/>
        <w:sz w:val="18"/>
      </w:rPr>
      <w:t>1</w:t>
    </w:r>
    <w:r>
      <w:rPr>
        <w:color w:val="808080"/>
        <w:sz w:val="18"/>
      </w:rPr>
      <w:fldChar w:fldCharType="end"/>
    </w:r>
    <w:r>
      <w:rPr>
        <w:color w:val="808080"/>
        <w:sz w:val="18"/>
      </w:rPr>
      <w:t xml:space="preserve"> </w:t>
    </w:r>
  </w:p>
  <w:p w:rsidR="00A46CB0" w:rsidRDefault="00F3667A">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F3667A">
    <w:pPr>
      <w:tabs>
        <w:tab w:val="center" w:pos="9765"/>
      </w:tabs>
      <w:spacing w:after="173" w:line="259" w:lineRule="auto"/>
      <w:ind w:left="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632143</wp:posOffset>
              </wp:positionH>
              <wp:positionV relativeFrom="page">
                <wp:posOffset>9680016</wp:posOffset>
              </wp:positionV>
              <wp:extent cx="6301804" cy="126530"/>
              <wp:effectExtent l="0" t="0" r="0" b="0"/>
              <wp:wrapSquare wrapText="bothSides"/>
              <wp:docPr id="11967" name="Group 11967"/>
              <wp:cNvGraphicFramePr/>
              <a:graphic xmlns:a="http://schemas.openxmlformats.org/drawingml/2006/main">
                <a:graphicData uri="http://schemas.microsoft.com/office/word/2010/wordprocessingGroup">
                  <wpg:wgp>
                    <wpg:cNvGrpSpPr/>
                    <wpg:grpSpPr>
                      <a:xfrm>
                        <a:off x="0" y="0"/>
                        <a:ext cx="6301804" cy="126530"/>
                        <a:chOff x="0" y="0"/>
                        <a:chExt cx="6301804" cy="126530"/>
                      </a:xfrm>
                    </wpg:grpSpPr>
                    <wps:wsp>
                      <wps:cNvPr id="12599" name="Shape 12599"/>
                      <wps:cNvSpPr/>
                      <wps:spPr>
                        <a:xfrm>
                          <a:off x="0" y="241"/>
                          <a:ext cx="3154045" cy="73025"/>
                        </a:xfrm>
                        <a:custGeom>
                          <a:avLst/>
                          <a:gdLst/>
                          <a:ahLst/>
                          <a:cxnLst/>
                          <a:rect l="0" t="0" r="0" b="0"/>
                          <a:pathLst>
                            <a:path w="3154045" h="73025">
                              <a:moveTo>
                                <a:pt x="0" y="0"/>
                              </a:moveTo>
                              <a:lnTo>
                                <a:pt x="3154045" y="0"/>
                              </a:lnTo>
                              <a:lnTo>
                                <a:pt x="315404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600" name="Shape 12600"/>
                      <wps:cNvSpPr/>
                      <wps:spPr>
                        <a:xfrm>
                          <a:off x="73025" y="241"/>
                          <a:ext cx="3007995" cy="73025"/>
                        </a:xfrm>
                        <a:custGeom>
                          <a:avLst/>
                          <a:gdLst/>
                          <a:ahLst/>
                          <a:cxnLst/>
                          <a:rect l="0" t="0" r="0" b="0"/>
                          <a:pathLst>
                            <a:path w="3007995" h="73025">
                              <a:moveTo>
                                <a:pt x="0" y="0"/>
                              </a:moveTo>
                              <a:lnTo>
                                <a:pt x="3007995" y="0"/>
                              </a:lnTo>
                              <a:lnTo>
                                <a:pt x="300799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1972" name="Rectangle 11972"/>
                      <wps:cNvSpPr/>
                      <wps:spPr>
                        <a:xfrm>
                          <a:off x="73025" y="0"/>
                          <a:ext cx="38005" cy="168285"/>
                        </a:xfrm>
                        <a:prstGeom prst="rect">
                          <a:avLst/>
                        </a:prstGeom>
                        <a:ln>
                          <a:noFill/>
                        </a:ln>
                      </wps:spPr>
                      <wps:txbx>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2601" name="Shape 12601"/>
                      <wps:cNvSpPr/>
                      <wps:spPr>
                        <a:xfrm>
                          <a:off x="3154109" y="241"/>
                          <a:ext cx="3147695" cy="73025"/>
                        </a:xfrm>
                        <a:custGeom>
                          <a:avLst/>
                          <a:gdLst/>
                          <a:ahLst/>
                          <a:cxnLst/>
                          <a:rect l="0" t="0" r="0" b="0"/>
                          <a:pathLst>
                            <a:path w="3147695" h="73025">
                              <a:moveTo>
                                <a:pt x="0" y="0"/>
                              </a:moveTo>
                              <a:lnTo>
                                <a:pt x="3147695" y="0"/>
                              </a:lnTo>
                              <a:lnTo>
                                <a:pt x="314769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602" name="Shape 12602"/>
                      <wps:cNvSpPr/>
                      <wps:spPr>
                        <a:xfrm>
                          <a:off x="3227134" y="241"/>
                          <a:ext cx="3001645" cy="73025"/>
                        </a:xfrm>
                        <a:custGeom>
                          <a:avLst/>
                          <a:gdLst/>
                          <a:ahLst/>
                          <a:cxnLst/>
                          <a:rect l="0" t="0" r="0" b="0"/>
                          <a:pathLst>
                            <a:path w="3001645" h="73025">
                              <a:moveTo>
                                <a:pt x="0" y="0"/>
                              </a:moveTo>
                              <a:lnTo>
                                <a:pt x="3001645" y="0"/>
                              </a:lnTo>
                              <a:lnTo>
                                <a:pt x="300164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1973" name="Rectangle 11973"/>
                      <wps:cNvSpPr/>
                      <wps:spPr>
                        <a:xfrm>
                          <a:off x="6228779" y="0"/>
                          <a:ext cx="38005" cy="168285"/>
                        </a:xfrm>
                        <a:prstGeom prst="rect">
                          <a:avLst/>
                        </a:prstGeom>
                        <a:ln>
                          <a:noFill/>
                        </a:ln>
                      </wps:spPr>
                      <wps:txbx>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anchor>
          </w:drawing>
        </mc:Choice>
        <mc:Fallback>
          <w:pict>
            <v:group id="Group 11967" o:spid="_x0000_s1038" style="position:absolute;margin-left:49.8pt;margin-top:762.2pt;width:496.2pt;height:9.95pt;z-index:251662336;mso-position-horizontal-relative:page;mso-position-vertical-relative:page" coordsize="63018,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">
              <v:shape id="Shape 12599" o:spid="_x0000_s1039" style="position:absolute;top:2;width:31540;height:730;visibility:visible;mso-wrap-style:square;v-text-anchor:top" coordsize="315404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" path="m,l3154045,r,73025l,73025,,e" fillcolor="#4f81bd" stroked="f" strokeweight="0">
                <v:stroke miterlimit="83231f" joinstyle="miter"/>
                <v:path arrowok="t" textboxrect="0,0,3154045,73025"/>
              </v:shape>
              <v:shape id="Shape 12600" o:spid="_x0000_s1040" style="position:absolute;left:730;top:2;width:30080;height:730;visibility:visible;mso-wrap-style:square;v-text-anchor:top" coordsize="300799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" path="m,l3007995,r,73025l,73025,,e" fillcolor="#4f81bd" stroked="f" strokeweight="0">
                <v:stroke miterlimit="83231f" joinstyle="miter"/>
                <v:path arrowok="t" textboxrect="0,0,3007995,73025"/>
              </v:shape>
              <v:rect id="Rectangle 11972" o:spid="_x0000_s1041" style="position:absolute;left:730;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" filled="f" stroked="f">
                <v:textbox inset="0,0,0,0">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v:textbox>
              </v:rect>
              <v:shape id="Shape 12601" o:spid="_x0000_s1042" style="position:absolute;left:31541;top:2;width:31477;height:730;visibility:visible;mso-wrap-style:square;v-text-anchor:top" coordsize="314769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" path="m,l3147695,r,73025l,73025,,e" fillcolor="#4f81bd" stroked="f" strokeweight="0">
                <v:stroke miterlimit="83231f" joinstyle="miter"/>
                <v:path arrowok="t" textboxrect="0,0,3147695,73025"/>
              </v:shape>
              <v:shape id="Shape 12602" o:spid="_x0000_s1043" style="position:absolute;left:32271;top:2;width:30016;height:730;visibility:visible;mso-wrap-style:square;v-text-anchor:top" coordsize="300164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" path="m,l3001645,r,73025l,73025,,e" fillcolor="#4f81bd" stroked="f" strokeweight="0">
                <v:stroke miterlimit="83231f" joinstyle="miter"/>
                <v:path arrowok="t" textboxrect="0,0,3001645,73025"/>
              </v:shape>
              <v:rect id="Rectangle 11973" o:spid="_x0000_s1044" style="position:absolute;left:62287;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wxQAAAN4AAAAPAAAAZHJzL2Rvd25yZXYueG1sRE9La8JA&#10;EL4X+h+WKfRWN1qw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BU2fgwxQAAAN4AAAAP&#10;AAAAAAAAAAAAAAAAAAcCAABkcnMvZG93bnJldi54bWxQSwUGAAAAAAMAAwC3AAAA+QIAAAAA&#10;" filled="f" stroked="f">
                <v:textbox inset="0,0,0,0">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v:textbox>
              </v:rect>
              <w10:wrap type="square" anchorx="page" anchory="page"/>
            </v:group>
          </w:pict>
        </mc:Fallback>
      </mc:AlternateContent>
    </w:r>
    <w:r>
      <w:rPr>
        <w:color w:val="808080"/>
        <w:sz w:val="18"/>
      </w:rPr>
      <w:t>ANTI BULLYING POLICY</w:t>
    </w:r>
    <w:r>
      <w:rPr>
        <w:rFonts w:ascii="Times New Roman" w:eastAsia="Times New Roman" w:hAnsi="Times New Roman" w:cs="Times New Roman"/>
        <w:color w:val="808080"/>
        <w:sz w:val="18"/>
      </w:rPr>
      <w:t xml:space="preserve"> </w:t>
    </w:r>
    <w:r>
      <w:rPr>
        <w:rFonts w:ascii="Times New Roman" w:eastAsia="Times New Roman" w:hAnsi="Times New Roman" w:cs="Times New Roman"/>
        <w:color w:val="808080"/>
        <w:sz w:val="18"/>
      </w:rPr>
      <w:tab/>
    </w:r>
    <w:r>
      <w:fldChar w:fldCharType="begin"/>
    </w:r>
    <w:r>
      <w:instrText xml:space="preserve"> PAGE   \* MERGEFORMAT </w:instrText>
    </w:r>
    <w:r>
      <w:fldChar w:fldCharType="separate"/>
    </w:r>
    <w:r>
      <w:rPr>
        <w:color w:val="808080"/>
        <w:sz w:val="18"/>
      </w:rPr>
      <w:t>1</w:t>
    </w:r>
    <w:r>
      <w:rPr>
        <w:color w:val="808080"/>
        <w:sz w:val="18"/>
      </w:rPr>
      <w:fldChar w:fldCharType="end"/>
    </w:r>
    <w:r>
      <w:rPr>
        <w:color w:val="808080"/>
        <w:sz w:val="18"/>
      </w:rPr>
      <w:t xml:space="preserve"> </w:t>
    </w:r>
  </w:p>
  <w:p w:rsidR="00A46CB0" w:rsidRDefault="00F3667A">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F3667A">
    <w:pPr>
      <w:tabs>
        <w:tab w:val="center" w:pos="9765"/>
      </w:tabs>
      <w:spacing w:after="173" w:line="259" w:lineRule="auto"/>
      <w:ind w:left="0" w:firstLine="0"/>
    </w:pPr>
    <w:r>
      <w:rPr>
        <w:noProof/>
        <w:sz w:val="22"/>
      </w:rPr>
      <mc:AlternateContent>
        <mc:Choice Requires="wpg">
          <w:drawing>
            <wp:anchor distT="0" distB="0" distL="114300" distR="114300" simplePos="0" relativeHeight="251663360" behindDoc="0" locked="0" layoutInCell="1" allowOverlap="1">
              <wp:simplePos x="0" y="0"/>
              <wp:positionH relativeFrom="page">
                <wp:posOffset>632143</wp:posOffset>
              </wp:positionH>
              <wp:positionV relativeFrom="page">
                <wp:posOffset>9680016</wp:posOffset>
              </wp:positionV>
              <wp:extent cx="6301804" cy="126530"/>
              <wp:effectExtent l="0" t="0" r="0" b="0"/>
              <wp:wrapSquare wrapText="bothSides"/>
              <wp:docPr id="11939" name="Group 11939"/>
              <wp:cNvGraphicFramePr/>
              <a:graphic xmlns:a="http://schemas.openxmlformats.org/drawingml/2006/main">
                <a:graphicData uri="http://schemas.microsoft.com/office/word/2010/wordprocessingGroup">
                  <wpg:wgp>
                    <wpg:cNvGrpSpPr/>
                    <wpg:grpSpPr>
                      <a:xfrm>
                        <a:off x="0" y="0"/>
                        <a:ext cx="6301804" cy="126530"/>
                        <a:chOff x="0" y="0"/>
                        <a:chExt cx="6301804" cy="126530"/>
                      </a:xfrm>
                    </wpg:grpSpPr>
                    <wps:wsp>
                      <wps:cNvPr id="12591" name="Shape 12591"/>
                      <wps:cNvSpPr/>
                      <wps:spPr>
                        <a:xfrm>
                          <a:off x="0" y="241"/>
                          <a:ext cx="3154045" cy="73025"/>
                        </a:xfrm>
                        <a:custGeom>
                          <a:avLst/>
                          <a:gdLst/>
                          <a:ahLst/>
                          <a:cxnLst/>
                          <a:rect l="0" t="0" r="0" b="0"/>
                          <a:pathLst>
                            <a:path w="3154045" h="73025">
                              <a:moveTo>
                                <a:pt x="0" y="0"/>
                              </a:moveTo>
                              <a:lnTo>
                                <a:pt x="3154045" y="0"/>
                              </a:lnTo>
                              <a:lnTo>
                                <a:pt x="315404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592" name="Shape 12592"/>
                      <wps:cNvSpPr/>
                      <wps:spPr>
                        <a:xfrm>
                          <a:off x="73025" y="241"/>
                          <a:ext cx="3007995" cy="73025"/>
                        </a:xfrm>
                        <a:custGeom>
                          <a:avLst/>
                          <a:gdLst/>
                          <a:ahLst/>
                          <a:cxnLst/>
                          <a:rect l="0" t="0" r="0" b="0"/>
                          <a:pathLst>
                            <a:path w="3007995" h="73025">
                              <a:moveTo>
                                <a:pt x="0" y="0"/>
                              </a:moveTo>
                              <a:lnTo>
                                <a:pt x="3007995" y="0"/>
                              </a:lnTo>
                              <a:lnTo>
                                <a:pt x="300799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1944" name="Rectangle 11944"/>
                      <wps:cNvSpPr/>
                      <wps:spPr>
                        <a:xfrm>
                          <a:off x="73025" y="0"/>
                          <a:ext cx="38005" cy="168285"/>
                        </a:xfrm>
                        <a:prstGeom prst="rect">
                          <a:avLst/>
                        </a:prstGeom>
                        <a:ln>
                          <a:noFill/>
                        </a:ln>
                      </wps:spPr>
                      <wps:txbx>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2593" name="Shape 12593"/>
                      <wps:cNvSpPr/>
                      <wps:spPr>
                        <a:xfrm>
                          <a:off x="3154109" y="241"/>
                          <a:ext cx="3147695" cy="73025"/>
                        </a:xfrm>
                        <a:custGeom>
                          <a:avLst/>
                          <a:gdLst/>
                          <a:ahLst/>
                          <a:cxnLst/>
                          <a:rect l="0" t="0" r="0" b="0"/>
                          <a:pathLst>
                            <a:path w="3147695" h="73025">
                              <a:moveTo>
                                <a:pt x="0" y="0"/>
                              </a:moveTo>
                              <a:lnTo>
                                <a:pt x="3147695" y="0"/>
                              </a:lnTo>
                              <a:lnTo>
                                <a:pt x="314769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594" name="Shape 12594"/>
                      <wps:cNvSpPr/>
                      <wps:spPr>
                        <a:xfrm>
                          <a:off x="3227134" y="241"/>
                          <a:ext cx="3001645" cy="73025"/>
                        </a:xfrm>
                        <a:custGeom>
                          <a:avLst/>
                          <a:gdLst/>
                          <a:ahLst/>
                          <a:cxnLst/>
                          <a:rect l="0" t="0" r="0" b="0"/>
                          <a:pathLst>
                            <a:path w="3001645" h="73025">
                              <a:moveTo>
                                <a:pt x="0" y="0"/>
                              </a:moveTo>
                              <a:lnTo>
                                <a:pt x="3001645" y="0"/>
                              </a:lnTo>
                              <a:lnTo>
                                <a:pt x="3001645" y="73025"/>
                              </a:lnTo>
                              <a:lnTo>
                                <a:pt x="0" y="7302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1945" name="Rectangle 11945"/>
                      <wps:cNvSpPr/>
                      <wps:spPr>
                        <a:xfrm>
                          <a:off x="6228779" y="0"/>
                          <a:ext cx="38005" cy="168285"/>
                        </a:xfrm>
                        <a:prstGeom prst="rect">
                          <a:avLst/>
                        </a:prstGeom>
                        <a:ln>
                          <a:noFill/>
                        </a:ln>
                      </wps:spPr>
                      <wps:txbx>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anchor>
          </w:drawing>
        </mc:Choice>
        <mc:Fallback>
          <w:pict>
            <v:group id="Group 11939" o:spid="_x0000_s1045" style="position:absolute;margin-left:49.8pt;margin-top:762.2pt;width:496.2pt;height:9.95pt;z-index:251663360;mso-position-horizontal-relative:page;mso-position-vertical-relative:page" coordsize="63018,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">
              <v:shape id="Shape 12591" o:spid="_x0000_s1046" style="position:absolute;top:2;width:31540;height:730;visibility:visible;mso-wrap-style:square;v-text-anchor:top" coordsize="315404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" path="m,l3154045,r,73025l,73025,,e" fillcolor="#4f81bd" stroked="f" strokeweight="0">
                <v:stroke miterlimit="83231f" joinstyle="miter"/>
                <v:path arrowok="t" textboxrect="0,0,3154045,73025"/>
              </v:shape>
              <v:shape id="Shape 12592" o:spid="_x0000_s1047" style="position:absolute;left:730;top:2;width:30080;height:730;visibility:visible;mso-wrap-style:square;v-text-anchor:top" coordsize="300799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" path="m,l3007995,r,73025l,73025,,e" fillcolor="#4f81bd" stroked="f" strokeweight="0">
                <v:stroke miterlimit="83231f" joinstyle="miter"/>
                <v:path arrowok="t" textboxrect="0,0,3007995,73025"/>
              </v:shape>
              <v:rect id="Rectangle 11944" o:spid="_x0000_s1048" style="position:absolute;left:730;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Kr5xAAAAN4AAAAPAAAAZHJzL2Rvd25yZXYueG1sRE9Li8Iw&#10;EL4L+x/CLHjTVBG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BVcqvnEAAAA3gAAAA8A&#10;AAAAAAAAAAAAAAAABwIAAGRycy9kb3ducmV2LnhtbFBLBQYAAAAAAwADALcAAAD4AgAAAAA=&#10;" filled="f" stroked="f">
                <v:textbox inset="0,0,0,0">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v:textbox>
              </v:rect>
              <v:shape id="Shape 12593" o:spid="_x0000_s1049" style="position:absolute;left:31541;top:2;width:31477;height:730;visibility:visible;mso-wrap-style:square;v-text-anchor:top" coordsize="314769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" path="m,l3147695,r,73025l,73025,,e" fillcolor="#4f81bd" stroked="f" strokeweight="0">
                <v:stroke miterlimit="83231f" joinstyle="miter"/>
                <v:path arrowok="t" textboxrect="0,0,3147695,73025"/>
              </v:shape>
              <v:shape id="Shape 12594" o:spid="_x0000_s1050" style="position:absolute;left:32271;top:2;width:30016;height:730;visibility:visible;mso-wrap-style:square;v-text-anchor:top" coordsize="300164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" path="m,l3001645,r,73025l,73025,,e" fillcolor="#4f81bd" stroked="f" strokeweight="0">
                <v:stroke miterlimit="83231f" joinstyle="miter"/>
                <v:path arrowok="t" textboxrect="0,0,3001645,73025"/>
              </v:shape>
              <v:rect id="Rectangle 11945" o:spid="_x0000_s1051" style="position:absolute;left:62287;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A9ixQAAAN4AAAAPAAAAZHJzL2Rvd25yZXYueG1sRE9La8JA&#10;EL4X+h+WKfRWN0ot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B6EA9ixQAAAN4AAAAP&#10;AAAAAAAAAAAAAAAAAAcCAABkcnMvZG93bnJldi54bWxQSwUGAAAAAAMAAwC3AAAA+QIAAAAA&#10;" filled="f" stroked="f">
                <v:textbox inset="0,0,0,0">
                  <w:txbxContent>
                    <w:p w:rsidR="00A46CB0" w:rsidRDefault="00F3667A">
                      <w:pPr>
                        <w:spacing w:after="160" w:line="259" w:lineRule="auto"/>
                        <w:ind w:left="0" w:firstLine="0"/>
                      </w:pPr>
                      <w:r>
                        <w:rPr>
                          <w:rFonts w:ascii="Times New Roman" w:eastAsia="Times New Roman" w:hAnsi="Times New Roman" w:cs="Times New Roman"/>
                          <w:sz w:val="18"/>
                        </w:rPr>
                        <w:t xml:space="preserve"> </w:t>
                      </w:r>
                    </w:p>
                  </w:txbxContent>
                </v:textbox>
              </v:rect>
              <w10:wrap type="square" anchorx="page" anchory="page"/>
            </v:group>
          </w:pict>
        </mc:Fallback>
      </mc:AlternateContent>
    </w:r>
    <w:r>
      <w:rPr>
        <w:color w:val="808080"/>
        <w:sz w:val="18"/>
      </w:rPr>
      <w:t>ANTI BULLYING POLICY</w:t>
    </w:r>
    <w:r>
      <w:rPr>
        <w:rFonts w:ascii="Times New Roman" w:eastAsia="Times New Roman" w:hAnsi="Times New Roman" w:cs="Times New Roman"/>
        <w:color w:val="808080"/>
        <w:sz w:val="18"/>
      </w:rPr>
      <w:t xml:space="preserve"> </w:t>
    </w:r>
    <w:r>
      <w:rPr>
        <w:rFonts w:ascii="Times New Roman" w:eastAsia="Times New Roman" w:hAnsi="Times New Roman" w:cs="Times New Roman"/>
        <w:color w:val="808080"/>
        <w:sz w:val="18"/>
      </w:rPr>
      <w:tab/>
    </w:r>
    <w:r>
      <w:fldChar w:fldCharType="begin"/>
    </w:r>
    <w:r>
      <w:instrText xml:space="preserve"> PAGE   \* MERGEFORMAT </w:instrText>
    </w:r>
    <w:r>
      <w:fldChar w:fldCharType="separate"/>
    </w:r>
    <w:r>
      <w:rPr>
        <w:color w:val="808080"/>
        <w:sz w:val="18"/>
      </w:rPr>
      <w:t>1</w:t>
    </w:r>
    <w:r>
      <w:rPr>
        <w:color w:val="808080"/>
        <w:sz w:val="18"/>
      </w:rPr>
      <w:fldChar w:fldCharType="end"/>
    </w:r>
    <w:r>
      <w:rPr>
        <w:color w:val="808080"/>
        <w:sz w:val="18"/>
      </w:rPr>
      <w:t xml:space="preserve"> </w:t>
    </w:r>
  </w:p>
  <w:p w:rsidR="00A46CB0" w:rsidRDefault="00F3667A">
    <w:pPr>
      <w:spacing w:after="0" w:line="259" w:lineRule="auto"/>
      <w:ind w:left="0" w:firstLine="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A46CB0">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A46CB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A46C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F8C" w:rsidRDefault="00F3667A">
      <w:pPr>
        <w:spacing w:after="0" w:line="240" w:lineRule="auto"/>
      </w:pPr>
      <w:r>
        <w:separator/>
      </w:r>
    </w:p>
  </w:footnote>
  <w:footnote w:type="continuationSeparator" w:id="0">
    <w:p w:rsidR="007B4F8C" w:rsidRDefault="00F36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F3667A">
    <w:pPr>
      <w:spacing w:after="0" w:line="259" w:lineRule="auto"/>
      <w:ind w:left="0" w:right="33" w:firstLine="0"/>
      <w:jc w:val="center"/>
    </w:pPr>
    <w:r>
      <w:rPr>
        <w:noProof/>
      </w:rPr>
      <w:drawing>
        <wp:anchor distT="0" distB="0" distL="114300" distR="114300" simplePos="0" relativeHeight="251658240" behindDoc="0" locked="0" layoutInCell="1" allowOverlap="0">
          <wp:simplePos x="0" y="0"/>
          <wp:positionH relativeFrom="page">
            <wp:posOffset>2171065</wp:posOffset>
          </wp:positionH>
          <wp:positionV relativeFrom="page">
            <wp:posOffset>449580</wp:posOffset>
          </wp:positionV>
          <wp:extent cx="3219450" cy="69532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3219450" cy="695325"/>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FE19D2">
    <w:pPr>
      <w:spacing w:after="0" w:line="259" w:lineRule="auto"/>
      <w:ind w:left="0" w:right="33" w:firstLine="0"/>
      <w:jc w:val="center"/>
    </w:pPr>
    <w:r>
      <w:rPr>
        <w:rFonts w:ascii="Times New Roman" w:eastAsia="Times New Roman" w:hAnsi="Times New Roman" w:cs="Times New Roman"/>
        <w:noProof/>
      </w:rPr>
      <w:drawing>
        <wp:inline distT="0" distB="0" distL="0" distR="0">
          <wp:extent cx="3350651" cy="76431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_Oswaldwistle_School_-_Logo (1)11.jpg"/>
                  <pic:cNvPicPr/>
                </pic:nvPicPr>
                <pic:blipFill>
                  <a:blip r:embed="rId1">
                    <a:extLst>
                      <a:ext uri="{28A0092B-C50C-407E-A947-70E740481C1C}">
                        <a14:useLocalDpi xmlns:a14="http://schemas.microsoft.com/office/drawing/2010/main" val="0"/>
                      </a:ext>
                    </a:extLst>
                  </a:blip>
                  <a:stretch>
                    <a:fillRect/>
                  </a:stretch>
                </pic:blipFill>
                <pic:spPr>
                  <a:xfrm>
                    <a:off x="0" y="0"/>
                    <a:ext cx="3394184" cy="774249"/>
                  </a:xfrm>
                  <a:prstGeom prst="rect">
                    <a:avLst/>
                  </a:prstGeom>
                </pic:spPr>
              </pic:pic>
            </a:graphicData>
          </a:graphic>
        </wp:inline>
      </w:drawing>
    </w:r>
    <w:r w:rsidR="00F3667A">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F3667A">
    <w:pPr>
      <w:spacing w:after="0" w:line="259" w:lineRule="auto"/>
      <w:ind w:left="0" w:right="33" w:firstLine="0"/>
      <w:jc w:val="center"/>
    </w:pPr>
    <w:r>
      <w:rPr>
        <w:noProof/>
      </w:rPr>
      <w:drawing>
        <wp:anchor distT="0" distB="0" distL="114300" distR="114300" simplePos="0" relativeHeight="251660288" behindDoc="0" locked="0" layoutInCell="1" allowOverlap="0">
          <wp:simplePos x="0" y="0"/>
          <wp:positionH relativeFrom="page">
            <wp:posOffset>2171065</wp:posOffset>
          </wp:positionH>
          <wp:positionV relativeFrom="page">
            <wp:posOffset>449580</wp:posOffset>
          </wp:positionV>
          <wp:extent cx="3219450" cy="69532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3219450" cy="695325"/>
                  </a:xfrm>
                  <a:prstGeom prst="rect">
                    <a:avLst/>
                  </a:prstGeom>
                </pic:spPr>
              </pic:pic>
            </a:graphicData>
          </a:graphic>
        </wp:anchor>
      </w:drawing>
    </w:r>
    <w:r>
      <w:rPr>
        <w:rFonts w:ascii="Times New Roman" w:eastAsia="Times New Roman" w:hAnsi="Times New Roman" w:cs="Times New Roma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A46CB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A46CB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CB0" w:rsidRDefault="00A46CB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B16"/>
    <w:multiLevelType w:val="hybridMultilevel"/>
    <w:tmpl w:val="B886993A"/>
    <w:lvl w:ilvl="0" w:tplc="F3DA99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AD3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965E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885B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7A19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58B5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EEDF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AC41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2038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B35A76"/>
    <w:multiLevelType w:val="hybridMultilevel"/>
    <w:tmpl w:val="30467AB2"/>
    <w:lvl w:ilvl="0" w:tplc="8638B9A6">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4EF02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06708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02B6C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9ACF8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E6A57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72630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0E97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7647C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C369DC"/>
    <w:multiLevelType w:val="hybridMultilevel"/>
    <w:tmpl w:val="DD324692"/>
    <w:lvl w:ilvl="0" w:tplc="AD0E5D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BC50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54A1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800C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36A7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BE93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3A4C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A38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F8BF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B009B1"/>
    <w:multiLevelType w:val="hybridMultilevel"/>
    <w:tmpl w:val="EF40F260"/>
    <w:lvl w:ilvl="0" w:tplc="E60A9C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E22C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E86E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C25C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60A67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2859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B627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D022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340B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FC7C8F"/>
    <w:multiLevelType w:val="hybridMultilevel"/>
    <w:tmpl w:val="BB96080A"/>
    <w:lvl w:ilvl="0" w:tplc="DE3C3FF6">
      <w:start w:val="1"/>
      <w:numFmt w:val="bullet"/>
      <w:lvlText w:val="•"/>
      <w:lvlJc w:val="left"/>
      <w:pPr>
        <w:ind w:left="1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BC4CA0">
      <w:start w:val="1"/>
      <w:numFmt w:val="bullet"/>
      <w:lvlText w:val="o"/>
      <w:lvlJc w:val="left"/>
      <w:pPr>
        <w:ind w:left="2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10D4BE">
      <w:start w:val="1"/>
      <w:numFmt w:val="bullet"/>
      <w:lvlText w:val="▪"/>
      <w:lvlJc w:val="left"/>
      <w:pPr>
        <w:ind w:left="2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7AE49A">
      <w:start w:val="1"/>
      <w:numFmt w:val="bullet"/>
      <w:lvlText w:val="•"/>
      <w:lvlJc w:val="left"/>
      <w:pPr>
        <w:ind w:left="3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A0CEC2">
      <w:start w:val="1"/>
      <w:numFmt w:val="bullet"/>
      <w:lvlText w:val="o"/>
      <w:lvlJc w:val="left"/>
      <w:pPr>
        <w:ind w:left="4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6CAA88">
      <w:start w:val="1"/>
      <w:numFmt w:val="bullet"/>
      <w:lvlText w:val="▪"/>
      <w:lvlJc w:val="left"/>
      <w:pPr>
        <w:ind w:left="49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EA7216">
      <w:start w:val="1"/>
      <w:numFmt w:val="bullet"/>
      <w:lvlText w:val="•"/>
      <w:lvlJc w:val="left"/>
      <w:pPr>
        <w:ind w:left="5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58D866">
      <w:start w:val="1"/>
      <w:numFmt w:val="bullet"/>
      <w:lvlText w:val="o"/>
      <w:lvlJc w:val="left"/>
      <w:pPr>
        <w:ind w:left="6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EAFC58">
      <w:start w:val="1"/>
      <w:numFmt w:val="bullet"/>
      <w:lvlText w:val="▪"/>
      <w:lvlJc w:val="left"/>
      <w:pPr>
        <w:ind w:left="70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2647A1"/>
    <w:multiLevelType w:val="multilevel"/>
    <w:tmpl w:val="759203D8"/>
    <w:lvl w:ilvl="0">
      <w:start w:val="4"/>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E83393"/>
    <w:multiLevelType w:val="hybridMultilevel"/>
    <w:tmpl w:val="AA3C42A0"/>
    <w:lvl w:ilvl="0" w:tplc="7D8CF8F6">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3409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3470C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38425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EA211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3056A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D0BC1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8A741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7A72A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8670E0"/>
    <w:multiLevelType w:val="hybridMultilevel"/>
    <w:tmpl w:val="0DFCC790"/>
    <w:lvl w:ilvl="0" w:tplc="69904D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2F7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86CD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A60A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B418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441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6664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D6B5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9211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137577"/>
    <w:multiLevelType w:val="multilevel"/>
    <w:tmpl w:val="423A26A8"/>
    <w:lvl w:ilvl="0">
      <w:start w:val="2"/>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A814EE"/>
    <w:multiLevelType w:val="multilevel"/>
    <w:tmpl w:val="4D38AE78"/>
    <w:lvl w:ilvl="0">
      <w:start w:val="2"/>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E85C4F"/>
    <w:multiLevelType w:val="hybridMultilevel"/>
    <w:tmpl w:val="030893F0"/>
    <w:lvl w:ilvl="0" w:tplc="F072E6F6">
      <w:start w:val="1"/>
      <w:numFmt w:val="decimal"/>
      <w:pStyle w:val="Heading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CDC907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E3642DF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33E4156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37E764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8DE51F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661CD98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90D8166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0F24A1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267773B"/>
    <w:multiLevelType w:val="hybridMultilevel"/>
    <w:tmpl w:val="B74213FE"/>
    <w:lvl w:ilvl="0" w:tplc="764478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5ADD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40F7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3E42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70E0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E2AD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A2AE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6CD5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4895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EF2477"/>
    <w:multiLevelType w:val="hybridMultilevel"/>
    <w:tmpl w:val="61B01B6A"/>
    <w:lvl w:ilvl="0" w:tplc="F7587864">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8D69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E2995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E2F2A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0C602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009A6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F8202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886DF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0648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AE0959"/>
    <w:multiLevelType w:val="hybridMultilevel"/>
    <w:tmpl w:val="B6F67F52"/>
    <w:lvl w:ilvl="0" w:tplc="093A5D74">
      <w:start w:val="1"/>
      <w:numFmt w:val="bullet"/>
      <w:lvlText w:val="•"/>
      <w:lvlJc w:val="left"/>
      <w:pPr>
        <w:ind w:left="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4A3B74">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2487D4">
      <w:start w:val="1"/>
      <w:numFmt w:val="bullet"/>
      <w:lvlText w:val="▪"/>
      <w:lvlJc w:val="left"/>
      <w:pPr>
        <w:ind w:left="2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540BF4">
      <w:start w:val="1"/>
      <w:numFmt w:val="bullet"/>
      <w:lvlText w:val="•"/>
      <w:lvlJc w:val="left"/>
      <w:pPr>
        <w:ind w:left="3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4CACCC">
      <w:start w:val="1"/>
      <w:numFmt w:val="bullet"/>
      <w:lvlText w:val="o"/>
      <w:lvlJc w:val="left"/>
      <w:pPr>
        <w:ind w:left="4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840DC8">
      <w:start w:val="1"/>
      <w:numFmt w:val="bullet"/>
      <w:lvlText w:val="▪"/>
      <w:lvlJc w:val="left"/>
      <w:pPr>
        <w:ind w:left="4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1486F4">
      <w:start w:val="1"/>
      <w:numFmt w:val="bullet"/>
      <w:lvlText w:val="•"/>
      <w:lvlJc w:val="left"/>
      <w:pPr>
        <w:ind w:left="5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8C4D78">
      <w:start w:val="1"/>
      <w:numFmt w:val="bullet"/>
      <w:lvlText w:val="o"/>
      <w:lvlJc w:val="left"/>
      <w:pPr>
        <w:ind w:left="6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0894E2">
      <w:start w:val="1"/>
      <w:numFmt w:val="bullet"/>
      <w:lvlText w:val="▪"/>
      <w:lvlJc w:val="left"/>
      <w:pPr>
        <w:ind w:left="6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8"/>
  </w:num>
  <w:num w:numId="3">
    <w:abstractNumId w:val="9"/>
  </w:num>
  <w:num w:numId="4">
    <w:abstractNumId w:val="12"/>
  </w:num>
  <w:num w:numId="5">
    <w:abstractNumId w:val="6"/>
  </w:num>
  <w:num w:numId="6">
    <w:abstractNumId w:val="5"/>
  </w:num>
  <w:num w:numId="7">
    <w:abstractNumId w:val="13"/>
  </w:num>
  <w:num w:numId="8">
    <w:abstractNumId w:val="1"/>
  </w:num>
  <w:num w:numId="9">
    <w:abstractNumId w:val="3"/>
  </w:num>
  <w:num w:numId="10">
    <w:abstractNumId w:val="0"/>
  </w:num>
  <w:num w:numId="11">
    <w:abstractNumId w:val="2"/>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B0"/>
    <w:rsid w:val="00175FB1"/>
    <w:rsid w:val="00666C0C"/>
    <w:rsid w:val="007B4F8C"/>
    <w:rsid w:val="00A46CB0"/>
    <w:rsid w:val="00A639F9"/>
    <w:rsid w:val="00F3667A"/>
    <w:rsid w:val="00FE1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FE4F31D-EAC2-4AC7-9875-F74C12AA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8" w:lineRule="auto"/>
      <w:ind w:left="575"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14"/>
      </w:numPr>
      <w:spacing w:after="11" w:line="24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6"/>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eventing-and-tackling-bullying" TargetMode="External"/><Relationship Id="rId117" Type="http://schemas.openxmlformats.org/officeDocument/2006/relationships/hyperlink" Target="http://www.stophateuk.org/" TargetMode="External"/><Relationship Id="rId21" Type="http://schemas.openxmlformats.org/officeDocument/2006/relationships/hyperlink" Target="https://www.gov.uk/government/publications/preventing-and-tackling-bullying" TargetMode="External"/><Relationship Id="rId42" Type="http://schemas.openxmlformats.org/officeDocument/2006/relationships/hyperlink" Target="https://www.gov.uk/government/publications/no-health-without-mental-health-a-cross-government-outcomes-strategy" TargetMode="External"/><Relationship Id="rId47" Type="http://schemas.openxmlformats.org/officeDocument/2006/relationships/hyperlink" Target="https://www.gov.uk/government/publications/no-health-without-mental-health-a-cross-government-outcomes-strategy" TargetMode="External"/><Relationship Id="rId63" Type="http://schemas.openxmlformats.org/officeDocument/2006/relationships/hyperlink" Target="http://www.diana-award.org.uk/" TargetMode="External"/><Relationship Id="rId68" Type="http://schemas.openxmlformats.org/officeDocument/2006/relationships/hyperlink" Target="http://www.victimsupport.org.uk/" TargetMode="External"/><Relationship Id="rId84" Type="http://schemas.openxmlformats.org/officeDocument/2006/relationships/hyperlink" Target="http://www.eachaction.org.uk/" TargetMode="External"/><Relationship Id="rId89" Type="http://schemas.openxmlformats.org/officeDocument/2006/relationships/hyperlink" Target="http://www.schools-out.org.uk/" TargetMode="External"/><Relationship Id="rId112" Type="http://schemas.openxmlformats.org/officeDocument/2006/relationships/hyperlink" Target="http://www.kickitout.org/" TargetMode="External"/><Relationship Id="rId133" Type="http://schemas.openxmlformats.org/officeDocument/2006/relationships/fontTable" Target="fontTable.xml"/><Relationship Id="rId16" Type="http://schemas.openxmlformats.org/officeDocument/2006/relationships/hyperlink" Target="http://www.childline.org.uk/" TargetMode="External"/><Relationship Id="rId107" Type="http://schemas.openxmlformats.org/officeDocument/2006/relationships/hyperlink" Target="https://www.gov.uk/government/publications/send-code-of-practice-0-to-25" TargetMode="External"/><Relationship Id="rId11" Type="http://schemas.openxmlformats.org/officeDocument/2006/relationships/hyperlink" Target="http://www.anti-bullyingalliance.org.uk/" TargetMode="External"/><Relationship Id="rId32" Type="http://schemas.openxmlformats.org/officeDocument/2006/relationships/hyperlink" Target="https://www.gov.uk/government/publications/no-health-without-mental-health-a-cross-government-outcomes-strategy" TargetMode="External"/><Relationship Id="rId37" Type="http://schemas.openxmlformats.org/officeDocument/2006/relationships/hyperlink" Target="https://www.gov.uk/government/publications/no-health-without-mental-health-a-cross-government-outcomes-strategy" TargetMode="External"/><Relationship Id="rId53" Type="http://schemas.openxmlformats.org/officeDocument/2006/relationships/hyperlink" Target="http://www.minded.org.uk/" TargetMode="External"/><Relationship Id="rId58" Type="http://schemas.openxmlformats.org/officeDocument/2006/relationships/hyperlink" Target="http://www.pshe-association.org.uk/" TargetMode="External"/><Relationship Id="rId74" Type="http://schemas.openxmlformats.org/officeDocument/2006/relationships/hyperlink" Target="http://www.childnet.com/" TargetMode="External"/><Relationship Id="rId79" Type="http://schemas.openxmlformats.org/officeDocument/2006/relationships/hyperlink" Target="http://www.thinkuknow.co.uk/" TargetMode="External"/><Relationship Id="rId102" Type="http://schemas.openxmlformats.org/officeDocument/2006/relationships/hyperlink" Target="https://www.gov.uk/government/publications/send-code-of-practice-0-to-25" TargetMode="External"/><Relationship Id="rId123" Type="http://schemas.openxmlformats.org/officeDocument/2006/relationships/footer" Target="footer1.xml"/><Relationship Id="rId128" Type="http://schemas.openxmlformats.org/officeDocument/2006/relationships/header" Target="header5.xml"/><Relationship Id="rId5" Type="http://schemas.openxmlformats.org/officeDocument/2006/relationships/footnotes" Target="footnotes.xml"/><Relationship Id="rId90" Type="http://schemas.openxmlformats.org/officeDocument/2006/relationships/hyperlink" Target="http://www.schools-out.org.uk/" TargetMode="External"/><Relationship Id="rId95" Type="http://schemas.openxmlformats.org/officeDocument/2006/relationships/hyperlink" Target="https://www.gov.uk/government/publications/send-code-of-practice-0-to-25" TargetMode="External"/><Relationship Id="rId14" Type="http://schemas.openxmlformats.org/officeDocument/2006/relationships/hyperlink" Target="http://www.beatbullying.org/" TargetMode="External"/><Relationship Id="rId22" Type="http://schemas.openxmlformats.org/officeDocument/2006/relationships/hyperlink" Target="https://www.gov.uk/government/publications/preventing-and-tackling-bullying" TargetMode="External"/><Relationship Id="rId27" Type="http://schemas.openxmlformats.org/officeDocument/2006/relationships/hyperlink" Target="https://www.gov.uk/government/publications/preventing-and-tackling-bullying" TargetMode="External"/><Relationship Id="rId30" Type="http://schemas.openxmlformats.org/officeDocument/2006/relationships/hyperlink" Target="https://www.gov.uk/government/publications/no-health-without-mental-health-a-cross-government-outcomes-strategy" TargetMode="External"/><Relationship Id="rId35" Type="http://schemas.openxmlformats.org/officeDocument/2006/relationships/hyperlink" Target="https://www.gov.uk/government/publications/no-health-without-mental-health-a-cross-government-outcomes-strategy" TargetMode="External"/><Relationship Id="rId43" Type="http://schemas.openxmlformats.org/officeDocument/2006/relationships/hyperlink" Target="https://www.gov.uk/government/publications/no-health-without-mental-health-a-cross-government-outcomes-strategy" TargetMode="External"/><Relationship Id="rId48" Type="http://schemas.openxmlformats.org/officeDocument/2006/relationships/hyperlink" Target="http://www.familylives.org.uk/" TargetMode="External"/><Relationship Id="rId56" Type="http://schemas.openxmlformats.org/officeDocument/2006/relationships/hyperlink" Target="http://www.nspcc.org.uk/" TargetMode="External"/><Relationship Id="rId64" Type="http://schemas.openxmlformats.org/officeDocument/2006/relationships/hyperlink" Target="http://www.diana-award.org.uk/" TargetMode="External"/><Relationship Id="rId69" Type="http://schemas.openxmlformats.org/officeDocument/2006/relationships/hyperlink" Target="http://www.youngminds.org.uk/" TargetMode="External"/><Relationship Id="rId77" Type="http://schemas.openxmlformats.org/officeDocument/2006/relationships/hyperlink" Target="http://www.iwf.org.uk/" TargetMode="External"/><Relationship Id="rId100" Type="http://schemas.openxmlformats.org/officeDocument/2006/relationships/hyperlink" Target="https://www.gov.uk/government/publications/send-code-of-practice-0-to-25" TargetMode="External"/><Relationship Id="rId105" Type="http://schemas.openxmlformats.org/officeDocument/2006/relationships/hyperlink" Target="https://www.gov.uk/government/publications/send-code-of-practice-0-to-25" TargetMode="External"/><Relationship Id="rId113" Type="http://schemas.openxmlformats.org/officeDocument/2006/relationships/hyperlink" Target="http://www.report-it.org.uk/" TargetMode="External"/><Relationship Id="rId118" Type="http://schemas.openxmlformats.org/officeDocument/2006/relationships/hyperlink" Target="http://www.stophateuk.org/" TargetMode="External"/><Relationship Id="rId126" Type="http://schemas.openxmlformats.org/officeDocument/2006/relationships/footer" Target="footer3.xml"/><Relationship Id="rId13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kidscape.org.uk/" TargetMode="External"/><Relationship Id="rId72" Type="http://schemas.openxmlformats.org/officeDocument/2006/relationships/hyperlink" Target="http://www.youngcarers.net/" TargetMode="External"/><Relationship Id="rId80" Type="http://schemas.openxmlformats.org/officeDocument/2006/relationships/hyperlink" Target="http://www.thinkuknow.co.uk/" TargetMode="External"/><Relationship Id="rId85" Type="http://schemas.openxmlformats.org/officeDocument/2006/relationships/hyperlink" Target="http://www.pacehealth.org.uk/" TargetMode="External"/><Relationship Id="rId93" Type="http://schemas.openxmlformats.org/officeDocument/2006/relationships/hyperlink" Target="http://www.mencap.org.uk/" TargetMode="External"/><Relationship Id="rId98" Type="http://schemas.openxmlformats.org/officeDocument/2006/relationships/hyperlink" Target="https://www.gov.uk/government/publications/send-code-of-practice-0-to-25" TargetMode="External"/><Relationship Id="rId12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anti-bullyingalliance.org.uk/" TargetMode="External"/><Relationship Id="rId17" Type="http://schemas.openxmlformats.org/officeDocument/2006/relationships/hyperlink" Target="https://www.gov.uk/government/uploads/system/uploads/attachment_data/file/292505/supporting_bullied_children_advice.pdf" TargetMode="External"/><Relationship Id="rId25" Type="http://schemas.openxmlformats.org/officeDocument/2006/relationships/hyperlink" Target="https://www.gov.uk/government/publications/preventing-and-tackling-bullying" TargetMode="External"/><Relationship Id="rId33" Type="http://schemas.openxmlformats.org/officeDocument/2006/relationships/hyperlink" Target="https://www.gov.uk/government/publications/no-health-without-mental-health-a-cross-government-outcomes-strategy" TargetMode="External"/><Relationship Id="rId38" Type="http://schemas.openxmlformats.org/officeDocument/2006/relationships/hyperlink" Target="https://www.gov.uk/government/publications/no-health-without-mental-health-a-cross-government-outcomes-strategy" TargetMode="External"/><Relationship Id="rId46" Type="http://schemas.openxmlformats.org/officeDocument/2006/relationships/hyperlink" Target="https://www.gov.uk/government/publications/no-health-without-mental-health-a-cross-government-outcomes-strategy" TargetMode="External"/><Relationship Id="rId59" Type="http://schemas.openxmlformats.org/officeDocument/2006/relationships/hyperlink" Target="http://www.pshe-association.org.uk/" TargetMode="External"/><Relationship Id="rId67" Type="http://schemas.openxmlformats.org/officeDocument/2006/relationships/hyperlink" Target="http://www.victimsupport.org.uk/" TargetMode="External"/><Relationship Id="rId103" Type="http://schemas.openxmlformats.org/officeDocument/2006/relationships/hyperlink" Target="https://www.gov.uk/government/publications/send-code-of-practice-0-to-25" TargetMode="External"/><Relationship Id="rId108" Type="http://schemas.openxmlformats.org/officeDocument/2006/relationships/hyperlink" Target="https://www.gov.uk/government/publications/send-code-of-practice-0-to-25" TargetMode="External"/><Relationship Id="rId116" Type="http://schemas.openxmlformats.org/officeDocument/2006/relationships/hyperlink" Target="http://www.report-it.org.uk/" TargetMode="External"/><Relationship Id="rId124" Type="http://schemas.openxmlformats.org/officeDocument/2006/relationships/footer" Target="footer2.xml"/><Relationship Id="rId129" Type="http://schemas.openxmlformats.org/officeDocument/2006/relationships/footer" Target="footer4.xml"/><Relationship Id="rId20" Type="http://schemas.openxmlformats.org/officeDocument/2006/relationships/hyperlink" Target="https://www.gov.uk/government/publications/preventing-and-tackling-bullying" TargetMode="External"/><Relationship Id="rId41" Type="http://schemas.openxmlformats.org/officeDocument/2006/relationships/hyperlink" Target="https://www.gov.uk/government/publications/no-health-without-mental-health-a-cross-government-outcomes-strategy" TargetMode="External"/><Relationship Id="rId54" Type="http://schemas.openxmlformats.org/officeDocument/2006/relationships/hyperlink" Target="http://www.minded.org.uk/" TargetMode="External"/><Relationship Id="rId62" Type="http://schemas.openxmlformats.org/officeDocument/2006/relationships/hyperlink" Target="http://www.restorativejustice.org.uk/" TargetMode="External"/><Relationship Id="rId70" Type="http://schemas.openxmlformats.org/officeDocument/2006/relationships/hyperlink" Target="http://www.youngminds.org.uk/" TargetMode="External"/><Relationship Id="rId75" Type="http://schemas.openxmlformats.org/officeDocument/2006/relationships/hyperlink" Target="http://www.digizen.org/" TargetMode="External"/><Relationship Id="rId83" Type="http://schemas.openxmlformats.org/officeDocument/2006/relationships/hyperlink" Target="http://www.eachaction.org.uk/" TargetMode="External"/><Relationship Id="rId88" Type="http://schemas.openxmlformats.org/officeDocument/2006/relationships/hyperlink" Target="http://www.schools-out.org.uk/" TargetMode="External"/><Relationship Id="rId91" Type="http://schemas.openxmlformats.org/officeDocument/2006/relationships/hyperlink" Target="http://www.changingfaces.org.uk/" TargetMode="External"/><Relationship Id="rId96" Type="http://schemas.openxmlformats.org/officeDocument/2006/relationships/hyperlink" Target="https://www.gov.uk/government/publications/send-code-of-practice-0-to-25" TargetMode="External"/><Relationship Id="rId111" Type="http://schemas.openxmlformats.org/officeDocument/2006/relationships/hyperlink" Target="http://www.kickitout.org/" TargetMode="External"/><Relationship Id="rId13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hildline.org.uk/" TargetMode="External"/><Relationship Id="rId23" Type="http://schemas.openxmlformats.org/officeDocument/2006/relationships/hyperlink" Target="https://www.gov.uk/government/publications/preventing-and-tackling-bullying" TargetMode="External"/><Relationship Id="rId28" Type="http://schemas.openxmlformats.org/officeDocument/2006/relationships/hyperlink" Target="https://www.gov.uk/government/publications/no-health-without-mental-health-a-cross-government-outcomes-strategy" TargetMode="External"/><Relationship Id="rId36" Type="http://schemas.openxmlformats.org/officeDocument/2006/relationships/hyperlink" Target="https://www.gov.uk/government/publications/no-health-without-mental-health-a-cross-government-outcomes-strategy" TargetMode="External"/><Relationship Id="rId49" Type="http://schemas.openxmlformats.org/officeDocument/2006/relationships/hyperlink" Target="http://www.familylives.org.uk/" TargetMode="External"/><Relationship Id="rId57" Type="http://schemas.openxmlformats.org/officeDocument/2006/relationships/hyperlink" Target="http://www.pshe-association.org.uk/" TargetMode="External"/><Relationship Id="rId106" Type="http://schemas.openxmlformats.org/officeDocument/2006/relationships/hyperlink" Target="https://www.gov.uk/government/publications/send-code-of-practice-0-to-25" TargetMode="External"/><Relationship Id="rId114" Type="http://schemas.openxmlformats.org/officeDocument/2006/relationships/hyperlink" Target="http://www.report-it.org.uk/" TargetMode="External"/><Relationship Id="rId119" Type="http://schemas.openxmlformats.org/officeDocument/2006/relationships/hyperlink" Target="http://www.srtrc.org/educational" TargetMode="External"/><Relationship Id="rId127" Type="http://schemas.openxmlformats.org/officeDocument/2006/relationships/header" Target="header4.xml"/><Relationship Id="rId10" Type="http://schemas.openxmlformats.org/officeDocument/2006/relationships/hyperlink" Target="http://www.anti-bullyingalliance.org.uk/" TargetMode="External"/><Relationship Id="rId31" Type="http://schemas.openxmlformats.org/officeDocument/2006/relationships/hyperlink" Target="https://www.gov.uk/government/publications/no-health-without-mental-health-a-cross-government-outcomes-strategy" TargetMode="External"/><Relationship Id="rId44" Type="http://schemas.openxmlformats.org/officeDocument/2006/relationships/hyperlink" Target="https://www.gov.uk/government/publications/no-health-without-mental-health-a-cross-government-outcomes-strategy" TargetMode="External"/><Relationship Id="rId52" Type="http://schemas.openxmlformats.org/officeDocument/2006/relationships/hyperlink" Target="http://www.minded.org.uk/" TargetMode="External"/><Relationship Id="rId60" Type="http://schemas.openxmlformats.org/officeDocument/2006/relationships/hyperlink" Target="http://www.pshe-association.org.uk/" TargetMode="External"/><Relationship Id="rId65" Type="http://schemas.openxmlformats.org/officeDocument/2006/relationships/hyperlink" Target="http://www.diana-award.org.uk/" TargetMode="External"/><Relationship Id="rId73" Type="http://schemas.openxmlformats.org/officeDocument/2006/relationships/hyperlink" Target="http://www.childnet.com/" TargetMode="External"/><Relationship Id="rId78" Type="http://schemas.openxmlformats.org/officeDocument/2006/relationships/hyperlink" Target="http://www.iwf.org.uk/" TargetMode="External"/><Relationship Id="rId81" Type="http://schemas.openxmlformats.org/officeDocument/2006/relationships/hyperlink" Target="http://www.saferinternet.org.uk/" TargetMode="External"/><Relationship Id="rId86" Type="http://schemas.openxmlformats.org/officeDocument/2006/relationships/hyperlink" Target="http://www.pacehealth.org.uk/" TargetMode="External"/><Relationship Id="rId94" Type="http://schemas.openxmlformats.org/officeDocument/2006/relationships/hyperlink" Target="http://www.mencap.org.uk/" TargetMode="External"/><Relationship Id="rId99" Type="http://schemas.openxmlformats.org/officeDocument/2006/relationships/hyperlink" Target="https://www.gov.uk/government/publications/send-code-of-practice-0-to-25" TargetMode="External"/><Relationship Id="rId101" Type="http://schemas.openxmlformats.org/officeDocument/2006/relationships/hyperlink" Target="https://www.gov.uk/government/publications/send-code-of-practice-0-to-25" TargetMode="External"/><Relationship Id="rId122" Type="http://schemas.openxmlformats.org/officeDocument/2006/relationships/header" Target="header2.xml"/><Relationship Id="rId13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anti-bullyingalliance.org.uk/" TargetMode="External"/><Relationship Id="rId13" Type="http://schemas.openxmlformats.org/officeDocument/2006/relationships/hyperlink" Target="http://www.beatbullying.org/" TargetMode="External"/><Relationship Id="rId18" Type="http://schemas.openxmlformats.org/officeDocument/2006/relationships/hyperlink" Target="https://www.gov.uk/government/uploads/system/uploads/attachment_data/file/292505/supporting_bullied_children_advice.pdf" TargetMode="External"/><Relationship Id="rId39" Type="http://schemas.openxmlformats.org/officeDocument/2006/relationships/hyperlink" Target="https://www.gov.uk/government/publications/no-health-without-mental-health-a-cross-government-outcomes-strategy" TargetMode="External"/><Relationship Id="rId109" Type="http://schemas.openxmlformats.org/officeDocument/2006/relationships/hyperlink" Target="http://www.annefrank.org.uk/" TargetMode="External"/><Relationship Id="rId34" Type="http://schemas.openxmlformats.org/officeDocument/2006/relationships/hyperlink" Target="https://www.gov.uk/government/publications/no-health-without-mental-health-a-cross-government-outcomes-strategy" TargetMode="External"/><Relationship Id="rId50" Type="http://schemas.openxmlformats.org/officeDocument/2006/relationships/hyperlink" Target="http://www.kidscape.org.uk/" TargetMode="External"/><Relationship Id="rId55" Type="http://schemas.openxmlformats.org/officeDocument/2006/relationships/hyperlink" Target="http://www.nspcc.org.uk/" TargetMode="External"/><Relationship Id="rId76" Type="http://schemas.openxmlformats.org/officeDocument/2006/relationships/hyperlink" Target="http://www.digizen.org/" TargetMode="External"/><Relationship Id="rId97" Type="http://schemas.openxmlformats.org/officeDocument/2006/relationships/hyperlink" Target="https://www.gov.uk/government/publications/send-code-of-practice-0-to-25" TargetMode="External"/><Relationship Id="rId104" Type="http://schemas.openxmlformats.org/officeDocument/2006/relationships/hyperlink" Target="https://www.gov.uk/government/publications/send-code-of-practice-0-to-25" TargetMode="External"/><Relationship Id="rId120" Type="http://schemas.openxmlformats.org/officeDocument/2006/relationships/hyperlink" Target="http://www.srtrc.org/educational" TargetMode="External"/><Relationship Id="rId125"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hyperlink" Target="http://www.youngcarers.net/" TargetMode="External"/><Relationship Id="rId92" Type="http://schemas.openxmlformats.org/officeDocument/2006/relationships/hyperlink" Target="http://www.changingfaces.org.uk/" TargetMode="External"/><Relationship Id="rId2" Type="http://schemas.openxmlformats.org/officeDocument/2006/relationships/styles" Target="styles.xml"/><Relationship Id="rId29" Type="http://schemas.openxmlformats.org/officeDocument/2006/relationships/hyperlink" Target="https://www.gov.uk/government/publications/no-health-without-mental-health-a-cross-government-outcomes-strategy" TargetMode="External"/><Relationship Id="rId24" Type="http://schemas.openxmlformats.org/officeDocument/2006/relationships/hyperlink" Target="https://www.gov.uk/government/publications/preventing-and-tackling-bullying" TargetMode="External"/><Relationship Id="rId40" Type="http://schemas.openxmlformats.org/officeDocument/2006/relationships/hyperlink" Target="https://www.gov.uk/government/publications/no-health-without-mental-health-a-cross-government-outcomes-strategy" TargetMode="External"/><Relationship Id="rId45" Type="http://schemas.openxmlformats.org/officeDocument/2006/relationships/hyperlink" Target="https://www.gov.uk/government/publications/no-health-without-mental-health-a-cross-government-outcomes-strategy" TargetMode="External"/><Relationship Id="rId66" Type="http://schemas.openxmlformats.org/officeDocument/2006/relationships/hyperlink" Target="http://www.diana-award.org.uk/" TargetMode="External"/><Relationship Id="rId87" Type="http://schemas.openxmlformats.org/officeDocument/2006/relationships/hyperlink" Target="http://www.schools-out.org.uk/" TargetMode="External"/><Relationship Id="rId110" Type="http://schemas.openxmlformats.org/officeDocument/2006/relationships/hyperlink" Target="http://www.annefrank.org.uk/" TargetMode="External"/><Relationship Id="rId115" Type="http://schemas.openxmlformats.org/officeDocument/2006/relationships/hyperlink" Target="http://www.report-it.org.uk/" TargetMode="External"/><Relationship Id="rId131" Type="http://schemas.openxmlformats.org/officeDocument/2006/relationships/header" Target="header6.xml"/><Relationship Id="rId61" Type="http://schemas.openxmlformats.org/officeDocument/2006/relationships/hyperlink" Target="http://www.restorativejustice.org.uk/" TargetMode="External"/><Relationship Id="rId82" Type="http://schemas.openxmlformats.org/officeDocument/2006/relationships/hyperlink" Target="http://www.saferinternet.org.uk/" TargetMode="External"/><Relationship Id="rId19" Type="http://schemas.openxmlformats.org/officeDocument/2006/relationships/hyperlink" Target="https://www.gov.uk/government/uploads/system/uploads/attachment_data/file/292505/supporting_bullied_children_advi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3439</Words>
  <Characters>19604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 bullying policy</dc:creator>
  <cp:keywords/>
  <cp:lastModifiedBy>Amie Wild</cp:lastModifiedBy>
  <cp:revision>2</cp:revision>
  <dcterms:created xsi:type="dcterms:W3CDTF">2025-11-19T10:07:00Z</dcterms:created>
  <dcterms:modified xsi:type="dcterms:W3CDTF">2025-11-19T10:07:00Z</dcterms:modified>
</cp:coreProperties>
</file>