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7B3" w:rsidRDefault="004927B3" w:rsidP="004927B3">
      <w:pPr>
        <w:keepNext/>
        <w:spacing w:before="240" w:after="180" w:line="240" w:lineRule="auto"/>
        <w:outlineLvl w:val="1"/>
        <w:rPr>
          <w:rFonts w:ascii="Arial" w:eastAsia="Times New Roman" w:hAnsi="Arial" w:cs="Arial"/>
          <w:b/>
          <w:caps/>
          <w:color w:val="000000"/>
          <w:sz w:val="28"/>
          <w:szCs w:val="20"/>
        </w:rPr>
      </w:pPr>
      <w:r w:rsidRPr="001C1436">
        <w:rPr>
          <w:rFonts w:ascii="Arial" w:eastAsia="Times New Roman" w:hAnsi="Arial" w:cs="Arial"/>
          <w:b/>
          <w:caps/>
          <w:color w:val="000000"/>
          <w:sz w:val="28"/>
          <w:szCs w:val="20"/>
        </w:rPr>
        <w:t>SUMMARY of KEY ISSUES</w:t>
      </w:r>
    </w:p>
    <w:tbl>
      <w:tblPr>
        <w:tblStyle w:val="TableGrid"/>
        <w:tblpPr w:leftFromText="180" w:rightFromText="180" w:vertAnchor="text" w:horzAnchor="margin" w:tblpX="-777" w:tblpY="47"/>
        <w:tblW w:w="15670" w:type="dxa"/>
        <w:tblLook w:val="04A0" w:firstRow="1" w:lastRow="0" w:firstColumn="1" w:lastColumn="0" w:noHBand="0" w:noVBand="1"/>
      </w:tblPr>
      <w:tblGrid>
        <w:gridCol w:w="2130"/>
        <w:gridCol w:w="13540"/>
      </w:tblGrid>
      <w:tr w:rsidR="007851A8" w:rsidTr="00B541C6">
        <w:trPr>
          <w:trHeight w:val="1356"/>
        </w:trPr>
        <w:tc>
          <w:tcPr>
            <w:tcW w:w="2130" w:type="dxa"/>
          </w:tcPr>
          <w:p w:rsidR="007851A8" w:rsidRDefault="009D7093" w:rsidP="00AC16BF">
            <w:pPr>
              <w:keepNext/>
              <w:spacing w:before="240" w:after="180"/>
              <w:outlineLvl w:val="1"/>
              <w:rPr>
                <w:rFonts w:ascii="Arial" w:eastAsia="Times New Roman" w:hAnsi="Arial" w:cs="Arial"/>
                <w:b/>
                <w:caps/>
                <w:color w:val="000000"/>
                <w:sz w:val="28"/>
                <w:szCs w:val="20"/>
              </w:rPr>
            </w:pPr>
            <w:r>
              <w:rPr>
                <w:rFonts w:ascii="Arial" w:eastAsia="Times New Roman" w:hAnsi="Arial" w:cs="Arial"/>
                <w:b/>
                <w:color w:val="000000"/>
                <w:sz w:val="28"/>
                <w:szCs w:val="20"/>
              </w:rPr>
              <w:t>Key issue 1:</w:t>
            </w:r>
          </w:p>
          <w:p w:rsidR="007851A8" w:rsidRPr="007851A8" w:rsidRDefault="009D7093" w:rsidP="00AC16BF">
            <w:pPr>
              <w:keepNext/>
              <w:spacing w:before="240" w:after="180"/>
              <w:outlineLvl w:val="1"/>
              <w:rPr>
                <w:rFonts w:ascii="Arial" w:eastAsia="Times New Roman" w:hAnsi="Arial" w:cs="Arial"/>
                <w:caps/>
                <w:color w:val="000000"/>
                <w:sz w:val="24"/>
                <w:szCs w:val="24"/>
              </w:rPr>
            </w:pPr>
            <w:r>
              <w:rPr>
                <w:rFonts w:ascii="Arial" w:eastAsia="Times New Roman" w:hAnsi="Arial" w:cs="Arial"/>
                <w:color w:val="000000"/>
                <w:sz w:val="24"/>
                <w:szCs w:val="24"/>
              </w:rPr>
              <w:t>Quality of education</w:t>
            </w:r>
          </w:p>
        </w:tc>
        <w:tc>
          <w:tcPr>
            <w:tcW w:w="13540" w:type="dxa"/>
          </w:tcPr>
          <w:p w:rsidR="00DF6DA7" w:rsidRPr="00D863DC" w:rsidRDefault="00DF6DA7" w:rsidP="00AC16BF">
            <w:pPr>
              <w:pStyle w:val="ListParagraph"/>
              <w:keepNext/>
              <w:spacing w:before="240" w:after="180"/>
              <w:ind w:left="0"/>
              <w:outlineLvl w:val="1"/>
              <w:rPr>
                <w:rFonts w:ascii="Arial" w:eastAsia="Times New Roman" w:hAnsi="Arial" w:cs="Arial"/>
                <w:b/>
                <w:color w:val="000000"/>
              </w:rPr>
            </w:pPr>
            <w:r w:rsidRPr="00D863DC">
              <w:rPr>
                <w:rFonts w:ascii="Arial" w:eastAsia="Times New Roman" w:hAnsi="Arial" w:cs="Arial"/>
                <w:b/>
                <w:caps/>
                <w:color w:val="000000"/>
              </w:rPr>
              <w:t xml:space="preserve">1.1 </w:t>
            </w:r>
            <w:r w:rsidR="009D7093" w:rsidRPr="00BE6396">
              <w:rPr>
                <w:rFonts w:ascii="Arial" w:eastAsia="Times New Roman" w:hAnsi="Arial" w:cs="Arial"/>
                <w:b/>
                <w:color w:val="000000"/>
                <w:highlight w:val="yellow"/>
              </w:rPr>
              <w:t>curriculum</w:t>
            </w:r>
            <w:r w:rsidRPr="00BE6396">
              <w:rPr>
                <w:rFonts w:ascii="Arial" w:eastAsia="Times New Roman" w:hAnsi="Arial" w:cs="Arial"/>
                <w:b/>
                <w:color w:val="000000"/>
                <w:highlight w:val="yellow"/>
              </w:rPr>
              <w:t xml:space="preserve"> </w:t>
            </w:r>
            <w:r w:rsidR="009D7093" w:rsidRPr="00BE6396">
              <w:rPr>
                <w:rFonts w:ascii="Arial" w:eastAsia="Times New Roman" w:hAnsi="Arial" w:cs="Arial"/>
                <w:b/>
                <w:color w:val="000000"/>
                <w:highlight w:val="yellow"/>
              </w:rPr>
              <w:t xml:space="preserve">intent, implementation and impact is </w:t>
            </w:r>
            <w:r w:rsidRPr="00BE6396">
              <w:rPr>
                <w:rFonts w:ascii="Arial" w:eastAsia="Times New Roman" w:hAnsi="Arial" w:cs="Arial"/>
                <w:b/>
                <w:color w:val="000000"/>
                <w:highlight w:val="yellow"/>
              </w:rPr>
              <w:t>reviewed</w:t>
            </w:r>
            <w:r w:rsidR="009D7093" w:rsidRPr="00BE6396">
              <w:rPr>
                <w:rFonts w:ascii="Arial" w:eastAsia="Times New Roman" w:hAnsi="Arial" w:cs="Arial"/>
                <w:b/>
                <w:color w:val="000000"/>
                <w:highlight w:val="yellow"/>
              </w:rPr>
              <w:t xml:space="preserve"> and embedded consistently across all our sites in line with new </w:t>
            </w:r>
            <w:r w:rsidR="00CE3CDF" w:rsidRPr="00BE6396">
              <w:rPr>
                <w:rFonts w:ascii="Arial" w:eastAsia="Times New Roman" w:hAnsi="Arial" w:cs="Arial"/>
                <w:b/>
                <w:color w:val="000000"/>
                <w:highlight w:val="yellow"/>
              </w:rPr>
              <w:t>Ofsted</w:t>
            </w:r>
            <w:r w:rsidR="009D7093" w:rsidRPr="00BE6396">
              <w:rPr>
                <w:rFonts w:ascii="Arial" w:eastAsia="Times New Roman" w:hAnsi="Arial" w:cs="Arial"/>
                <w:b/>
                <w:color w:val="000000"/>
                <w:highlight w:val="yellow"/>
              </w:rPr>
              <w:t xml:space="preserve"> framework</w:t>
            </w:r>
            <w:r w:rsidRPr="00BE6396">
              <w:rPr>
                <w:rFonts w:ascii="Arial" w:eastAsia="Times New Roman" w:hAnsi="Arial" w:cs="Arial"/>
                <w:b/>
                <w:color w:val="000000"/>
                <w:highlight w:val="yellow"/>
              </w:rPr>
              <w:t>.</w:t>
            </w:r>
          </w:p>
          <w:p w:rsidR="00DF6DA7" w:rsidRPr="00D863DC" w:rsidRDefault="009D7093" w:rsidP="00AC16BF">
            <w:pPr>
              <w:pStyle w:val="ListParagraph"/>
              <w:keepNext/>
              <w:spacing w:before="240" w:after="180"/>
              <w:ind w:left="0"/>
              <w:outlineLvl w:val="1"/>
              <w:rPr>
                <w:rFonts w:ascii="Arial" w:eastAsia="Times New Roman" w:hAnsi="Arial" w:cs="Arial"/>
                <w:b/>
                <w:color w:val="000000"/>
              </w:rPr>
            </w:pPr>
            <w:r w:rsidRPr="00D863DC">
              <w:rPr>
                <w:rFonts w:ascii="Arial" w:eastAsia="Times New Roman" w:hAnsi="Arial" w:cs="Arial"/>
                <w:b/>
                <w:color w:val="000000"/>
              </w:rPr>
              <w:t xml:space="preserve">1.2 </w:t>
            </w:r>
            <w:r w:rsidRPr="00BE6396">
              <w:rPr>
                <w:rFonts w:ascii="Arial" w:eastAsia="Times New Roman" w:hAnsi="Arial" w:cs="Arial"/>
                <w:b/>
                <w:color w:val="000000"/>
                <w:highlight w:val="green"/>
              </w:rPr>
              <w:t xml:space="preserve">introduce whole school ethos to link all aspects of school life into </w:t>
            </w:r>
            <w:r w:rsidR="00DF6DA7" w:rsidRPr="00BE6396">
              <w:rPr>
                <w:rFonts w:ascii="Arial" w:eastAsia="Times New Roman" w:hAnsi="Arial" w:cs="Arial"/>
                <w:b/>
                <w:color w:val="000000"/>
                <w:highlight w:val="green"/>
              </w:rPr>
              <w:t>‘</w:t>
            </w:r>
            <w:r w:rsidRPr="00BE6396">
              <w:rPr>
                <w:rFonts w:ascii="Arial" w:eastAsia="Times New Roman" w:hAnsi="Arial" w:cs="Arial"/>
                <w:b/>
                <w:color w:val="000000"/>
                <w:highlight w:val="green"/>
              </w:rPr>
              <w:t>cultural capital</w:t>
            </w:r>
            <w:r w:rsidR="00DF6DA7" w:rsidRPr="00BE6396">
              <w:rPr>
                <w:rFonts w:ascii="Arial" w:eastAsia="Times New Roman" w:hAnsi="Arial" w:cs="Arial"/>
                <w:b/>
                <w:color w:val="000000"/>
                <w:highlight w:val="green"/>
              </w:rPr>
              <w:t>’ to succeed.</w:t>
            </w:r>
          </w:p>
          <w:p w:rsidR="00BE017F" w:rsidRPr="00D863DC" w:rsidRDefault="008F36CC" w:rsidP="00AC16BF">
            <w:pPr>
              <w:pStyle w:val="ListParagraph"/>
              <w:keepNext/>
              <w:spacing w:before="240" w:after="180"/>
              <w:ind w:left="0"/>
              <w:outlineLvl w:val="1"/>
              <w:rPr>
                <w:rFonts w:ascii="Arial" w:eastAsia="Times New Roman" w:hAnsi="Arial" w:cs="Arial"/>
                <w:b/>
                <w:color w:val="000000"/>
              </w:rPr>
            </w:pPr>
            <w:r w:rsidRPr="00D863DC">
              <w:rPr>
                <w:rFonts w:ascii="Arial" w:eastAsia="Times New Roman" w:hAnsi="Arial" w:cs="Arial"/>
                <w:b/>
                <w:color w:val="000000"/>
              </w:rPr>
              <w:t xml:space="preserve">1.3 </w:t>
            </w:r>
            <w:r w:rsidRPr="00BE6396">
              <w:rPr>
                <w:rFonts w:ascii="Arial" w:eastAsia="Times New Roman" w:hAnsi="Arial" w:cs="Arial"/>
                <w:b/>
                <w:color w:val="000000"/>
                <w:highlight w:val="green"/>
              </w:rPr>
              <w:t>integration of teaching</w:t>
            </w:r>
            <w:r w:rsidR="009D7093" w:rsidRPr="00BE6396">
              <w:rPr>
                <w:rFonts w:ascii="Arial" w:eastAsia="Times New Roman" w:hAnsi="Arial" w:cs="Arial"/>
                <w:b/>
                <w:color w:val="000000"/>
                <w:highlight w:val="green"/>
              </w:rPr>
              <w:t xml:space="preserve"> </w:t>
            </w:r>
            <w:r w:rsidR="00DF6DA7" w:rsidRPr="00BE6396">
              <w:rPr>
                <w:rFonts w:ascii="Arial" w:eastAsia="Times New Roman" w:hAnsi="Arial" w:cs="Arial"/>
                <w:b/>
                <w:color w:val="000000"/>
                <w:highlight w:val="green"/>
              </w:rPr>
              <w:t>strategies into everyday practice that promote long term memory strategies that are research based for all our students.</w:t>
            </w:r>
          </w:p>
        </w:tc>
      </w:tr>
      <w:tr w:rsidR="007851A8" w:rsidTr="00B541C6">
        <w:trPr>
          <w:trHeight w:val="1329"/>
        </w:trPr>
        <w:tc>
          <w:tcPr>
            <w:tcW w:w="2130" w:type="dxa"/>
          </w:tcPr>
          <w:p w:rsidR="007851A8" w:rsidRDefault="009D7093" w:rsidP="006C7AAC">
            <w:pPr>
              <w:keepNext/>
              <w:outlineLvl w:val="1"/>
              <w:rPr>
                <w:rFonts w:ascii="Arial" w:eastAsia="Times New Roman" w:hAnsi="Arial" w:cs="Arial"/>
                <w:b/>
                <w:caps/>
                <w:color w:val="000000"/>
                <w:sz w:val="28"/>
                <w:szCs w:val="20"/>
              </w:rPr>
            </w:pPr>
            <w:r>
              <w:rPr>
                <w:rFonts w:ascii="Arial" w:eastAsia="Times New Roman" w:hAnsi="Arial" w:cs="Arial"/>
                <w:b/>
                <w:color w:val="000000"/>
                <w:sz w:val="28"/>
                <w:szCs w:val="20"/>
              </w:rPr>
              <w:t>Key issue 2:</w:t>
            </w:r>
          </w:p>
          <w:p w:rsidR="007851A8" w:rsidRPr="007851A8" w:rsidRDefault="009D7093" w:rsidP="006C7AAC">
            <w:pPr>
              <w:keepNext/>
              <w:outlineLvl w:val="1"/>
              <w:rPr>
                <w:rFonts w:ascii="Arial" w:eastAsia="Times New Roman" w:hAnsi="Arial" w:cs="Arial"/>
                <w:caps/>
                <w:color w:val="000000"/>
              </w:rPr>
            </w:pPr>
            <w:r>
              <w:rPr>
                <w:rFonts w:ascii="Arial" w:eastAsia="Times New Roman" w:hAnsi="Arial" w:cs="Arial"/>
                <w:color w:val="000000"/>
              </w:rPr>
              <w:t>Behaviour &amp; attitudes</w:t>
            </w:r>
          </w:p>
        </w:tc>
        <w:tc>
          <w:tcPr>
            <w:tcW w:w="13540" w:type="dxa"/>
          </w:tcPr>
          <w:p w:rsidR="00CE3CDF" w:rsidRPr="00D863DC" w:rsidRDefault="00DF6DA7" w:rsidP="006C7AAC">
            <w:pPr>
              <w:keepNext/>
              <w:outlineLvl w:val="1"/>
              <w:rPr>
                <w:rFonts w:ascii="Arial" w:eastAsia="Times New Roman" w:hAnsi="Arial" w:cs="Arial"/>
                <w:b/>
                <w:color w:val="000000"/>
              </w:rPr>
            </w:pPr>
            <w:r w:rsidRPr="00D863DC">
              <w:rPr>
                <w:rFonts w:ascii="Arial" w:eastAsia="Times New Roman" w:hAnsi="Arial" w:cs="Arial"/>
                <w:b/>
                <w:caps/>
                <w:color w:val="000000"/>
              </w:rPr>
              <w:t>2.</w:t>
            </w:r>
            <w:r w:rsidR="009D7093" w:rsidRPr="00D863DC">
              <w:rPr>
                <w:rFonts w:ascii="Arial" w:eastAsia="Times New Roman" w:hAnsi="Arial" w:cs="Arial"/>
                <w:b/>
                <w:color w:val="000000"/>
              </w:rPr>
              <w:t xml:space="preserve">1 </w:t>
            </w:r>
            <w:r w:rsidR="009D7093" w:rsidRPr="00BE6396">
              <w:rPr>
                <w:rFonts w:ascii="Arial" w:eastAsia="Times New Roman" w:hAnsi="Arial" w:cs="Arial"/>
                <w:b/>
                <w:color w:val="000000"/>
                <w:highlight w:val="green"/>
              </w:rPr>
              <w:t>continue to embed and refine emphasis on improving all students’ attendance- particularly students that fall into the 60-80% bracket- where small gains will have overall impact for those students and school.</w:t>
            </w:r>
          </w:p>
          <w:p w:rsidR="00CE3CDF" w:rsidRPr="00D863DC" w:rsidRDefault="00CE3CDF" w:rsidP="006C7AAC">
            <w:pPr>
              <w:keepNext/>
              <w:outlineLvl w:val="1"/>
              <w:rPr>
                <w:rFonts w:ascii="Arial" w:eastAsia="Times New Roman" w:hAnsi="Arial" w:cs="Arial"/>
                <w:b/>
                <w:color w:val="000000"/>
              </w:rPr>
            </w:pPr>
            <w:r w:rsidRPr="00D863DC">
              <w:rPr>
                <w:rFonts w:ascii="Arial" w:eastAsia="Times New Roman" w:hAnsi="Arial" w:cs="Arial"/>
                <w:b/>
                <w:color w:val="000000"/>
              </w:rPr>
              <w:t xml:space="preserve">2.2 </w:t>
            </w:r>
            <w:r w:rsidRPr="00BE6396">
              <w:rPr>
                <w:rFonts w:ascii="Arial" w:eastAsia="Times New Roman" w:hAnsi="Arial" w:cs="Arial"/>
                <w:b/>
                <w:color w:val="000000"/>
                <w:highlight w:val="green"/>
              </w:rPr>
              <w:t>Develop ‘satellite’ sites to offer  the same highly effective teaching and learning as main site to reduce numbers of behaviour incidents and enable smooth transitions between sites</w:t>
            </w:r>
          </w:p>
          <w:p w:rsidR="00BE017F" w:rsidRPr="00D863DC" w:rsidRDefault="00CE3CDF" w:rsidP="006C7AAC">
            <w:pPr>
              <w:keepNext/>
              <w:outlineLvl w:val="1"/>
              <w:rPr>
                <w:rFonts w:ascii="Arial" w:eastAsia="Times New Roman" w:hAnsi="Arial" w:cs="Arial"/>
                <w:b/>
                <w:color w:val="000000"/>
              </w:rPr>
            </w:pPr>
            <w:r w:rsidRPr="00D863DC">
              <w:rPr>
                <w:rFonts w:ascii="Arial" w:eastAsia="Times New Roman" w:hAnsi="Arial" w:cs="Arial"/>
                <w:b/>
                <w:color w:val="000000"/>
              </w:rPr>
              <w:t>2.3</w:t>
            </w:r>
            <w:r w:rsidR="00F152E0" w:rsidRPr="00D863DC">
              <w:t xml:space="preserve"> </w:t>
            </w:r>
            <w:r w:rsidR="00F152E0" w:rsidRPr="00BE6396">
              <w:rPr>
                <w:rFonts w:ascii="Arial" w:eastAsia="Times New Roman" w:hAnsi="Arial" w:cs="Arial"/>
                <w:b/>
                <w:color w:val="000000"/>
                <w:highlight w:val="green"/>
              </w:rPr>
              <w:t>Develop our school understanding of social, emotional and mental health needs; bring our practice right up-to-date; and enhance our professional development as a reflective, research-led practitioners / school.</w:t>
            </w:r>
          </w:p>
          <w:p w:rsidR="006C7AAC" w:rsidRPr="00D863DC" w:rsidRDefault="006C7AAC" w:rsidP="006C7AAC">
            <w:pPr>
              <w:keepNext/>
              <w:outlineLvl w:val="1"/>
              <w:rPr>
                <w:rFonts w:ascii="Arial" w:eastAsia="Times New Roman" w:hAnsi="Arial" w:cs="Arial"/>
                <w:b/>
                <w:color w:val="000000"/>
              </w:rPr>
            </w:pPr>
          </w:p>
        </w:tc>
      </w:tr>
      <w:tr w:rsidR="007851A8" w:rsidTr="00B541C6">
        <w:trPr>
          <w:trHeight w:val="1329"/>
        </w:trPr>
        <w:tc>
          <w:tcPr>
            <w:tcW w:w="2130" w:type="dxa"/>
          </w:tcPr>
          <w:p w:rsidR="007851A8" w:rsidRDefault="009D7093" w:rsidP="006C7AAC">
            <w:pPr>
              <w:keepNext/>
              <w:outlineLvl w:val="1"/>
              <w:rPr>
                <w:rFonts w:ascii="Arial" w:eastAsia="Times New Roman" w:hAnsi="Arial" w:cs="Arial"/>
                <w:b/>
                <w:caps/>
                <w:color w:val="000000"/>
                <w:sz w:val="28"/>
                <w:szCs w:val="20"/>
              </w:rPr>
            </w:pPr>
            <w:r>
              <w:rPr>
                <w:rFonts w:ascii="Arial" w:eastAsia="Times New Roman" w:hAnsi="Arial" w:cs="Arial"/>
                <w:b/>
                <w:color w:val="000000"/>
                <w:sz w:val="28"/>
                <w:szCs w:val="20"/>
              </w:rPr>
              <w:t>Key issue 3:</w:t>
            </w:r>
          </w:p>
          <w:p w:rsidR="007851A8" w:rsidRDefault="009D7093" w:rsidP="006C7AAC">
            <w:pPr>
              <w:keepNext/>
              <w:outlineLvl w:val="1"/>
              <w:rPr>
                <w:rFonts w:ascii="Arial" w:eastAsia="Times New Roman" w:hAnsi="Arial" w:cs="Arial"/>
                <w:caps/>
                <w:color w:val="000000"/>
                <w:sz w:val="24"/>
                <w:szCs w:val="24"/>
              </w:rPr>
            </w:pPr>
            <w:r>
              <w:rPr>
                <w:rFonts w:ascii="Arial" w:eastAsia="Times New Roman" w:hAnsi="Arial" w:cs="Arial"/>
                <w:color w:val="000000"/>
                <w:sz w:val="24"/>
                <w:szCs w:val="24"/>
              </w:rPr>
              <w:t>Personal development</w:t>
            </w:r>
          </w:p>
          <w:p w:rsidR="007851A8" w:rsidRPr="007851A8" w:rsidRDefault="009D7093" w:rsidP="006C7AAC">
            <w:pPr>
              <w:keepNext/>
              <w:outlineLvl w:val="1"/>
              <w:rPr>
                <w:rFonts w:ascii="Arial" w:eastAsia="Times New Roman" w:hAnsi="Arial" w:cs="Arial"/>
                <w:caps/>
                <w:color w:val="000000"/>
                <w:sz w:val="24"/>
                <w:szCs w:val="24"/>
              </w:rPr>
            </w:pPr>
            <w:r>
              <w:rPr>
                <w:rFonts w:ascii="Arial" w:eastAsia="Times New Roman" w:hAnsi="Arial" w:cs="Arial"/>
                <w:color w:val="000000"/>
                <w:sz w:val="24"/>
                <w:szCs w:val="24"/>
              </w:rPr>
              <w:t>(including careers)</w:t>
            </w:r>
          </w:p>
        </w:tc>
        <w:tc>
          <w:tcPr>
            <w:tcW w:w="13540" w:type="dxa"/>
          </w:tcPr>
          <w:p w:rsidR="007851A8" w:rsidRPr="00D863DC" w:rsidRDefault="00CE3CDF" w:rsidP="006C7AAC">
            <w:pPr>
              <w:keepNext/>
              <w:outlineLvl w:val="1"/>
              <w:rPr>
                <w:rFonts w:ascii="Arial" w:eastAsia="Times New Roman" w:hAnsi="Arial" w:cs="Arial"/>
                <w:b/>
                <w:color w:val="000000"/>
              </w:rPr>
            </w:pPr>
            <w:r w:rsidRPr="00D863DC">
              <w:rPr>
                <w:rFonts w:ascii="Arial" w:eastAsia="Times New Roman" w:hAnsi="Arial" w:cs="Arial"/>
                <w:b/>
                <w:caps/>
                <w:color w:val="000000"/>
              </w:rPr>
              <w:t>3.</w:t>
            </w:r>
            <w:r w:rsidR="00BB4F5C" w:rsidRPr="00D863DC">
              <w:rPr>
                <w:rFonts w:ascii="Arial" w:eastAsia="Times New Roman" w:hAnsi="Arial" w:cs="Arial"/>
                <w:b/>
                <w:color w:val="000000"/>
              </w:rPr>
              <w:t xml:space="preserve">1 </w:t>
            </w:r>
            <w:r w:rsidR="00BB4F5C" w:rsidRPr="00BE6396">
              <w:rPr>
                <w:rFonts w:ascii="Arial" w:eastAsia="Times New Roman" w:hAnsi="Arial" w:cs="Arial"/>
                <w:b/>
                <w:color w:val="000000"/>
                <w:highlight w:val="yellow"/>
              </w:rPr>
              <w:t xml:space="preserve">there is a separate Careers Action Plan that has already been circulated. This captures all the Ofsted requirements and the actions needed to secure the </w:t>
            </w:r>
            <w:proofErr w:type="spellStart"/>
            <w:r w:rsidR="00BB4F5C" w:rsidRPr="00BE6396">
              <w:rPr>
                <w:rFonts w:ascii="Arial" w:eastAsia="Times New Roman" w:hAnsi="Arial" w:cs="Arial"/>
                <w:b/>
                <w:color w:val="000000"/>
                <w:highlight w:val="yellow"/>
              </w:rPr>
              <w:t>Gatesby</w:t>
            </w:r>
            <w:proofErr w:type="spellEnd"/>
            <w:r w:rsidR="00BB4F5C" w:rsidRPr="00BE6396">
              <w:rPr>
                <w:rFonts w:ascii="Arial" w:eastAsia="Times New Roman" w:hAnsi="Arial" w:cs="Arial"/>
                <w:b/>
                <w:color w:val="000000"/>
                <w:highlight w:val="yellow"/>
              </w:rPr>
              <w:t xml:space="preserve"> Benchmark Award</w:t>
            </w:r>
            <w:r w:rsidR="00BB4F5C" w:rsidRPr="00D863DC">
              <w:rPr>
                <w:rFonts w:ascii="Arial" w:eastAsia="Times New Roman" w:hAnsi="Arial" w:cs="Arial"/>
                <w:b/>
                <w:color w:val="000000"/>
              </w:rPr>
              <w:t xml:space="preserve"> </w:t>
            </w:r>
          </w:p>
          <w:p w:rsidR="00BB4F5C" w:rsidRPr="00D863DC" w:rsidRDefault="00BB4F5C" w:rsidP="006C7AAC">
            <w:pPr>
              <w:keepNext/>
              <w:outlineLvl w:val="1"/>
              <w:rPr>
                <w:rFonts w:ascii="Arial" w:eastAsia="Times New Roman" w:hAnsi="Arial" w:cs="Arial"/>
                <w:b/>
                <w:color w:val="000000"/>
              </w:rPr>
            </w:pPr>
            <w:r w:rsidRPr="00D863DC">
              <w:rPr>
                <w:rFonts w:ascii="Arial" w:eastAsia="Times New Roman" w:hAnsi="Arial" w:cs="Arial"/>
                <w:b/>
                <w:color w:val="000000"/>
              </w:rPr>
              <w:t xml:space="preserve">3.2 </w:t>
            </w:r>
            <w:r w:rsidRPr="00BE6396">
              <w:rPr>
                <w:rFonts w:ascii="Arial" w:eastAsia="Times New Roman" w:hAnsi="Arial" w:cs="Arial"/>
                <w:b/>
                <w:color w:val="000000"/>
                <w:highlight w:val="yellow"/>
              </w:rPr>
              <w:t>Continue to embed and widen offer of a  SMSC rich curriculum, including BTECs, Personal, Social and Development BTEC, Independent living BTEC, enrichment activities, Wellbeing and Citizenship.</w:t>
            </w:r>
            <w:r w:rsidR="00A84986" w:rsidRPr="00BE6396">
              <w:rPr>
                <w:rFonts w:ascii="Arial" w:eastAsia="Times New Roman" w:hAnsi="Arial" w:cs="Arial"/>
                <w:b/>
                <w:color w:val="000000"/>
                <w:highlight w:val="yellow"/>
              </w:rPr>
              <w:t xml:space="preserve"> All to be linked within school to the Six Domains of Resilience Model.</w:t>
            </w:r>
          </w:p>
          <w:p w:rsidR="00BE017F" w:rsidRPr="00D863DC" w:rsidRDefault="00BB4F5C" w:rsidP="006C7AAC">
            <w:pPr>
              <w:keepNext/>
              <w:outlineLvl w:val="1"/>
              <w:rPr>
                <w:rFonts w:ascii="Arial" w:eastAsia="Times New Roman" w:hAnsi="Arial" w:cs="Arial"/>
                <w:b/>
                <w:color w:val="000000"/>
              </w:rPr>
            </w:pPr>
            <w:r w:rsidRPr="00D863DC">
              <w:rPr>
                <w:rFonts w:ascii="Arial" w:eastAsia="Times New Roman" w:hAnsi="Arial" w:cs="Arial"/>
                <w:b/>
                <w:color w:val="000000"/>
              </w:rPr>
              <w:t xml:space="preserve">3.3 </w:t>
            </w:r>
            <w:r w:rsidRPr="00BE6396">
              <w:rPr>
                <w:rFonts w:ascii="Arial" w:eastAsia="Times New Roman" w:hAnsi="Arial" w:cs="Arial"/>
                <w:b/>
                <w:color w:val="000000"/>
                <w:highlight w:val="green"/>
              </w:rPr>
              <w:t>Introduce the ethos of ‘</w:t>
            </w:r>
            <w:r w:rsidR="003D1F2A" w:rsidRPr="00BE6396">
              <w:rPr>
                <w:rFonts w:ascii="Arial" w:eastAsia="Times New Roman" w:hAnsi="Arial" w:cs="Arial"/>
                <w:b/>
                <w:color w:val="000000"/>
                <w:highlight w:val="green"/>
              </w:rPr>
              <w:t>Cultural</w:t>
            </w:r>
            <w:r w:rsidRPr="00BE6396">
              <w:rPr>
                <w:rFonts w:ascii="Arial" w:eastAsia="Times New Roman" w:hAnsi="Arial" w:cs="Arial"/>
                <w:b/>
                <w:color w:val="000000"/>
                <w:highlight w:val="green"/>
              </w:rPr>
              <w:t xml:space="preserve"> Capital’ with a range of cultur</w:t>
            </w:r>
            <w:r w:rsidR="003D1F2A" w:rsidRPr="00BE6396">
              <w:rPr>
                <w:rFonts w:ascii="Arial" w:eastAsia="Times New Roman" w:hAnsi="Arial" w:cs="Arial"/>
                <w:b/>
                <w:color w:val="000000"/>
                <w:highlight w:val="green"/>
              </w:rPr>
              <w:t>al</w:t>
            </w:r>
            <w:r w:rsidRPr="00BE6396">
              <w:rPr>
                <w:rFonts w:ascii="Arial" w:eastAsia="Times New Roman" w:hAnsi="Arial" w:cs="Arial"/>
                <w:b/>
                <w:color w:val="000000"/>
                <w:highlight w:val="green"/>
              </w:rPr>
              <w:t xml:space="preserve">ism in school, reflecting the </w:t>
            </w:r>
            <w:r w:rsidR="003D1F2A" w:rsidRPr="00BE6396">
              <w:rPr>
                <w:rFonts w:ascii="Arial" w:eastAsia="Times New Roman" w:hAnsi="Arial" w:cs="Arial"/>
                <w:b/>
                <w:color w:val="000000"/>
                <w:highlight w:val="green"/>
              </w:rPr>
              <w:t>heritage</w:t>
            </w:r>
            <w:r w:rsidRPr="00BE6396">
              <w:rPr>
                <w:rFonts w:ascii="Arial" w:eastAsia="Times New Roman" w:hAnsi="Arial" w:cs="Arial"/>
                <w:b/>
                <w:color w:val="000000"/>
                <w:highlight w:val="green"/>
              </w:rPr>
              <w:t xml:space="preserve"> and influence and </w:t>
            </w:r>
            <w:r w:rsidR="003D1F2A" w:rsidRPr="00BE6396">
              <w:rPr>
                <w:rFonts w:ascii="Arial" w:eastAsia="Times New Roman" w:hAnsi="Arial" w:cs="Arial"/>
                <w:b/>
                <w:color w:val="000000"/>
                <w:highlight w:val="green"/>
              </w:rPr>
              <w:t>aspiration raising.</w:t>
            </w:r>
            <w:r w:rsidRPr="00D863DC">
              <w:rPr>
                <w:rFonts w:ascii="Arial" w:eastAsia="Times New Roman" w:hAnsi="Arial" w:cs="Arial"/>
                <w:b/>
                <w:color w:val="000000"/>
              </w:rPr>
              <w:t xml:space="preserve"> </w:t>
            </w:r>
          </w:p>
          <w:p w:rsidR="006C7AAC" w:rsidRPr="00D863DC" w:rsidRDefault="006C7AAC" w:rsidP="006C7AAC">
            <w:pPr>
              <w:keepNext/>
              <w:outlineLvl w:val="1"/>
              <w:rPr>
                <w:rFonts w:ascii="Arial" w:eastAsia="Times New Roman" w:hAnsi="Arial" w:cs="Arial"/>
                <w:b/>
                <w:color w:val="000000"/>
              </w:rPr>
            </w:pPr>
          </w:p>
          <w:p w:rsidR="002369FE" w:rsidRPr="00D863DC" w:rsidRDefault="002369FE" w:rsidP="006C7AAC">
            <w:pPr>
              <w:keepNext/>
              <w:outlineLvl w:val="1"/>
              <w:rPr>
                <w:rFonts w:ascii="Arial" w:eastAsia="Times New Roman" w:hAnsi="Arial" w:cs="Arial"/>
                <w:b/>
                <w:caps/>
                <w:color w:val="000000"/>
              </w:rPr>
            </w:pPr>
          </w:p>
        </w:tc>
      </w:tr>
      <w:tr w:rsidR="007851A8" w:rsidTr="00B541C6">
        <w:trPr>
          <w:trHeight w:val="1329"/>
        </w:trPr>
        <w:tc>
          <w:tcPr>
            <w:tcW w:w="2130" w:type="dxa"/>
          </w:tcPr>
          <w:p w:rsidR="007851A8" w:rsidRDefault="009D7093" w:rsidP="006C7AAC">
            <w:pPr>
              <w:keepNext/>
              <w:outlineLvl w:val="1"/>
              <w:rPr>
                <w:rFonts w:ascii="Arial" w:eastAsia="Times New Roman" w:hAnsi="Arial" w:cs="Arial"/>
                <w:b/>
                <w:caps/>
                <w:color w:val="000000"/>
                <w:sz w:val="28"/>
                <w:szCs w:val="20"/>
              </w:rPr>
            </w:pPr>
            <w:r>
              <w:rPr>
                <w:rFonts w:ascii="Arial" w:eastAsia="Times New Roman" w:hAnsi="Arial" w:cs="Arial"/>
                <w:b/>
                <w:color w:val="000000"/>
                <w:sz w:val="28"/>
                <w:szCs w:val="20"/>
              </w:rPr>
              <w:t>Key issue 4:</w:t>
            </w:r>
          </w:p>
          <w:p w:rsidR="007851A8" w:rsidRPr="007851A8" w:rsidRDefault="009D7093" w:rsidP="006C7AAC">
            <w:pPr>
              <w:keepNext/>
              <w:outlineLvl w:val="1"/>
              <w:rPr>
                <w:rFonts w:ascii="Arial" w:eastAsia="Times New Roman" w:hAnsi="Arial" w:cs="Arial"/>
                <w:caps/>
                <w:color w:val="000000"/>
                <w:sz w:val="24"/>
                <w:szCs w:val="24"/>
              </w:rPr>
            </w:pPr>
            <w:r>
              <w:rPr>
                <w:rFonts w:ascii="Arial" w:eastAsia="Times New Roman" w:hAnsi="Arial" w:cs="Arial"/>
                <w:color w:val="000000"/>
                <w:sz w:val="24"/>
                <w:szCs w:val="24"/>
              </w:rPr>
              <w:t>Leadership &amp; management</w:t>
            </w:r>
          </w:p>
        </w:tc>
        <w:tc>
          <w:tcPr>
            <w:tcW w:w="13540" w:type="dxa"/>
          </w:tcPr>
          <w:p w:rsidR="007851A8" w:rsidRPr="00D863DC" w:rsidRDefault="003D1F2A" w:rsidP="006C7AAC">
            <w:pPr>
              <w:keepNext/>
              <w:outlineLvl w:val="1"/>
              <w:rPr>
                <w:rFonts w:ascii="Arial" w:eastAsia="Times New Roman" w:hAnsi="Arial" w:cs="Arial"/>
                <w:b/>
                <w:color w:val="000000"/>
              </w:rPr>
            </w:pPr>
            <w:r w:rsidRPr="00D863DC">
              <w:rPr>
                <w:rFonts w:ascii="Arial" w:eastAsia="Times New Roman" w:hAnsi="Arial" w:cs="Arial"/>
                <w:b/>
                <w:caps/>
                <w:color w:val="000000"/>
              </w:rPr>
              <w:t xml:space="preserve">4.1 </w:t>
            </w:r>
            <w:r w:rsidR="00DC2F19" w:rsidRPr="00D863DC">
              <w:rPr>
                <w:rFonts w:ascii="Arial" w:eastAsia="Times New Roman" w:hAnsi="Arial" w:cs="Arial"/>
                <w:b/>
                <w:color w:val="000000"/>
              </w:rPr>
              <w:t>e</w:t>
            </w:r>
            <w:r w:rsidR="00DC2F19" w:rsidRPr="00BE6396">
              <w:rPr>
                <w:rFonts w:ascii="Arial" w:eastAsia="Times New Roman" w:hAnsi="Arial" w:cs="Arial"/>
                <w:b/>
                <w:color w:val="000000"/>
                <w:highlight w:val="green"/>
              </w:rPr>
              <w:t>ach member of the Senior Leadership Team (SLT) to lead on an area of school improvement that encompasses an external award or certification (there will be separate action plans for these)</w:t>
            </w:r>
          </w:p>
          <w:p w:rsidR="00DC2F19" w:rsidRPr="00D863DC" w:rsidRDefault="005C1F59" w:rsidP="006C7AAC">
            <w:pPr>
              <w:keepNext/>
              <w:outlineLvl w:val="1"/>
              <w:rPr>
                <w:rFonts w:ascii="Arial" w:eastAsia="Times New Roman" w:hAnsi="Arial" w:cs="Arial"/>
                <w:b/>
                <w:color w:val="000000"/>
              </w:rPr>
            </w:pPr>
            <w:r w:rsidRPr="00D863DC">
              <w:rPr>
                <w:rFonts w:ascii="Arial" w:eastAsia="Times New Roman" w:hAnsi="Arial" w:cs="Arial"/>
                <w:b/>
                <w:color w:val="000000"/>
              </w:rPr>
              <w:t xml:space="preserve">4.2 </w:t>
            </w:r>
            <w:r w:rsidRPr="00BE6396">
              <w:rPr>
                <w:b/>
                <w:sz w:val="28"/>
                <w:szCs w:val="28"/>
                <w:highlight w:val="green"/>
              </w:rPr>
              <w:t>Develop</w:t>
            </w:r>
            <w:r w:rsidR="00D863DC" w:rsidRPr="00BE6396">
              <w:rPr>
                <w:rFonts w:ascii="Arial" w:eastAsia="Times New Roman" w:hAnsi="Arial" w:cs="Arial"/>
                <w:b/>
                <w:color w:val="000000"/>
                <w:highlight w:val="green"/>
              </w:rPr>
              <w:t xml:space="preserve"> and embed Wellbeing/Workload and Mental Health policies and strategies for staff.</w:t>
            </w:r>
          </w:p>
          <w:p w:rsidR="00DC2F19" w:rsidRPr="00D863DC" w:rsidRDefault="00DC2F19" w:rsidP="006C7AAC">
            <w:pPr>
              <w:keepNext/>
              <w:outlineLvl w:val="1"/>
              <w:rPr>
                <w:rFonts w:ascii="Arial" w:eastAsia="Times New Roman" w:hAnsi="Arial" w:cs="Arial"/>
                <w:b/>
                <w:caps/>
                <w:color w:val="000000"/>
              </w:rPr>
            </w:pPr>
            <w:r w:rsidRPr="00D863DC">
              <w:rPr>
                <w:rFonts w:ascii="Arial" w:eastAsia="Times New Roman" w:hAnsi="Arial" w:cs="Arial"/>
                <w:b/>
                <w:color w:val="000000"/>
              </w:rPr>
              <w:t xml:space="preserve">4.3 </w:t>
            </w:r>
            <w:bookmarkStart w:id="0" w:name="_GoBack"/>
            <w:bookmarkEnd w:id="0"/>
            <w:r w:rsidR="00A738E0" w:rsidRPr="00BE6396">
              <w:rPr>
                <w:rFonts w:ascii="Arial" w:eastAsia="Times New Roman" w:hAnsi="Arial" w:cs="Arial"/>
                <w:b/>
                <w:color w:val="000000"/>
                <w:highlight w:val="yellow"/>
              </w:rPr>
              <w:t xml:space="preserve">Develop and embed ‘New Curriculum Focus’ to ensure all staff, stakeholders, parents/carers and students are fully knowledgeable about </w:t>
            </w:r>
            <w:r w:rsidR="00AF1C75" w:rsidRPr="00BE6396">
              <w:rPr>
                <w:rFonts w:ascii="Arial" w:eastAsia="Times New Roman" w:hAnsi="Arial" w:cs="Arial"/>
                <w:b/>
                <w:color w:val="000000"/>
                <w:highlight w:val="yellow"/>
              </w:rPr>
              <w:t>the concepts within and using</w:t>
            </w:r>
            <w:r w:rsidR="00A738E0" w:rsidRPr="00BE6396">
              <w:rPr>
                <w:rFonts w:ascii="Arial" w:eastAsia="Times New Roman" w:hAnsi="Arial" w:cs="Arial"/>
                <w:b/>
                <w:color w:val="000000"/>
                <w:highlight w:val="yellow"/>
              </w:rPr>
              <w:t xml:space="preserve"> Intent, Implementation and Impact (from the new Ofsted Framework)</w:t>
            </w:r>
          </w:p>
          <w:p w:rsidR="00BE017F" w:rsidRPr="00D863DC" w:rsidRDefault="00BE017F" w:rsidP="006C7AAC">
            <w:pPr>
              <w:keepNext/>
              <w:outlineLvl w:val="1"/>
              <w:rPr>
                <w:rFonts w:ascii="Arial" w:eastAsia="Times New Roman" w:hAnsi="Arial" w:cs="Arial"/>
                <w:b/>
                <w:caps/>
                <w:color w:val="000000"/>
              </w:rPr>
            </w:pPr>
          </w:p>
          <w:p w:rsidR="00BE017F" w:rsidRPr="00D863DC" w:rsidRDefault="00BE017F" w:rsidP="006C7AAC">
            <w:pPr>
              <w:keepNext/>
              <w:outlineLvl w:val="1"/>
              <w:rPr>
                <w:rFonts w:ascii="Arial" w:eastAsia="Times New Roman" w:hAnsi="Arial" w:cs="Arial"/>
                <w:b/>
                <w:caps/>
                <w:color w:val="000000"/>
              </w:rPr>
            </w:pPr>
          </w:p>
        </w:tc>
      </w:tr>
    </w:tbl>
    <w:tbl>
      <w:tblPr>
        <w:tblStyle w:val="TableGrid"/>
        <w:tblpPr w:leftFromText="180" w:rightFromText="180" w:vertAnchor="text" w:horzAnchor="margin" w:tblpY="-205"/>
        <w:tblW w:w="14237" w:type="dxa"/>
        <w:tblLook w:val="04A0" w:firstRow="1" w:lastRow="0" w:firstColumn="1" w:lastColumn="0" w:noHBand="0" w:noVBand="1"/>
      </w:tblPr>
      <w:tblGrid>
        <w:gridCol w:w="1768"/>
        <w:gridCol w:w="4861"/>
        <w:gridCol w:w="6095"/>
        <w:gridCol w:w="1513"/>
      </w:tblGrid>
      <w:tr w:rsidR="00123941" w:rsidTr="00123941">
        <w:trPr>
          <w:trHeight w:val="305"/>
        </w:trPr>
        <w:tc>
          <w:tcPr>
            <w:tcW w:w="1768" w:type="dxa"/>
          </w:tcPr>
          <w:p w:rsidR="00123941" w:rsidRDefault="00123941" w:rsidP="00123941">
            <w:pPr>
              <w:rPr>
                <w:rFonts w:ascii="Arial" w:hAnsi="Arial" w:cs="Arial"/>
              </w:rPr>
            </w:pPr>
          </w:p>
          <w:p w:rsidR="00123941" w:rsidRPr="00C47D60" w:rsidRDefault="00123941" w:rsidP="00123941">
            <w:pPr>
              <w:rPr>
                <w:rFonts w:ascii="Arial" w:hAnsi="Arial" w:cs="Arial"/>
              </w:rPr>
            </w:pPr>
          </w:p>
        </w:tc>
        <w:tc>
          <w:tcPr>
            <w:tcW w:w="4861" w:type="dxa"/>
          </w:tcPr>
          <w:p w:rsidR="00123941" w:rsidRPr="00C47D60" w:rsidRDefault="00123941" w:rsidP="00123941">
            <w:pPr>
              <w:rPr>
                <w:rFonts w:ascii="Arial" w:hAnsi="Arial" w:cs="Arial"/>
                <w:b/>
              </w:rPr>
            </w:pPr>
            <w:r w:rsidRPr="00C47D60">
              <w:rPr>
                <w:rFonts w:ascii="Arial" w:hAnsi="Arial" w:cs="Arial"/>
                <w:b/>
              </w:rPr>
              <w:t>Autumn 1</w:t>
            </w:r>
            <w:r w:rsidR="00D361A7">
              <w:rPr>
                <w:rFonts w:ascii="Arial" w:hAnsi="Arial" w:cs="Arial"/>
                <w:b/>
              </w:rPr>
              <w:t>9</w:t>
            </w:r>
          </w:p>
        </w:tc>
        <w:tc>
          <w:tcPr>
            <w:tcW w:w="6095" w:type="dxa"/>
          </w:tcPr>
          <w:p w:rsidR="00123941" w:rsidRPr="00C47D60" w:rsidRDefault="00123941" w:rsidP="00123941">
            <w:pPr>
              <w:rPr>
                <w:rFonts w:ascii="Arial" w:hAnsi="Arial" w:cs="Arial"/>
                <w:b/>
              </w:rPr>
            </w:pPr>
            <w:r w:rsidRPr="00C47D60">
              <w:rPr>
                <w:rFonts w:ascii="Arial" w:hAnsi="Arial" w:cs="Arial"/>
                <w:b/>
              </w:rPr>
              <w:t xml:space="preserve">Spring </w:t>
            </w:r>
            <w:r w:rsidR="00D361A7">
              <w:rPr>
                <w:rFonts w:ascii="Arial" w:hAnsi="Arial" w:cs="Arial"/>
                <w:b/>
              </w:rPr>
              <w:t>20</w:t>
            </w:r>
          </w:p>
        </w:tc>
        <w:tc>
          <w:tcPr>
            <w:tcW w:w="1513" w:type="dxa"/>
          </w:tcPr>
          <w:p w:rsidR="00123941" w:rsidRPr="00935274" w:rsidRDefault="00123941" w:rsidP="00123941">
            <w:pPr>
              <w:rPr>
                <w:b/>
              </w:rPr>
            </w:pPr>
            <w:r w:rsidRPr="00C47D60">
              <w:rPr>
                <w:b/>
              </w:rPr>
              <w:t xml:space="preserve">Summer </w:t>
            </w:r>
            <w:r w:rsidR="00D361A7">
              <w:rPr>
                <w:b/>
              </w:rPr>
              <w:t>20</w:t>
            </w:r>
          </w:p>
        </w:tc>
      </w:tr>
      <w:tr w:rsidR="00123941" w:rsidTr="00123941">
        <w:trPr>
          <w:trHeight w:val="707"/>
        </w:trPr>
        <w:tc>
          <w:tcPr>
            <w:tcW w:w="1768" w:type="dxa"/>
          </w:tcPr>
          <w:p w:rsidR="00123941" w:rsidRPr="00935274" w:rsidRDefault="00123941" w:rsidP="00123941">
            <w:pPr>
              <w:rPr>
                <w:rFonts w:ascii="Arial" w:hAnsi="Arial" w:cs="Arial"/>
                <w:b/>
              </w:rPr>
            </w:pPr>
            <w:r w:rsidRPr="00935274">
              <w:rPr>
                <w:rFonts w:ascii="Arial" w:hAnsi="Arial" w:cs="Arial"/>
                <w:b/>
              </w:rPr>
              <w:t xml:space="preserve">Evaluation by Head Teacher </w:t>
            </w:r>
          </w:p>
        </w:tc>
        <w:tc>
          <w:tcPr>
            <w:tcW w:w="4861" w:type="dxa"/>
          </w:tcPr>
          <w:p w:rsidR="00123941" w:rsidRPr="00743FDF" w:rsidRDefault="00123941" w:rsidP="00123941">
            <w:pPr>
              <w:rPr>
                <w:rFonts w:ascii="Arial" w:hAnsi="Arial" w:cs="Arial"/>
                <w:sz w:val="20"/>
                <w:szCs w:val="20"/>
              </w:rPr>
            </w:pPr>
          </w:p>
        </w:tc>
        <w:tc>
          <w:tcPr>
            <w:tcW w:w="6095" w:type="dxa"/>
          </w:tcPr>
          <w:p w:rsidR="00123941" w:rsidRPr="005E325C" w:rsidRDefault="00123941" w:rsidP="00123941">
            <w:pPr>
              <w:rPr>
                <w:rFonts w:ascii="Arial" w:hAnsi="Arial" w:cs="Arial"/>
                <w:sz w:val="18"/>
                <w:szCs w:val="18"/>
              </w:rPr>
            </w:pPr>
          </w:p>
        </w:tc>
        <w:tc>
          <w:tcPr>
            <w:tcW w:w="1513" w:type="dxa"/>
          </w:tcPr>
          <w:p w:rsidR="00123941" w:rsidRPr="00935274" w:rsidRDefault="00123941" w:rsidP="00123941">
            <w:pPr>
              <w:rPr>
                <w:b/>
              </w:rPr>
            </w:pPr>
          </w:p>
        </w:tc>
      </w:tr>
      <w:tr w:rsidR="00123941" w:rsidTr="00123941">
        <w:trPr>
          <w:trHeight w:val="749"/>
        </w:trPr>
        <w:tc>
          <w:tcPr>
            <w:tcW w:w="1768" w:type="dxa"/>
          </w:tcPr>
          <w:p w:rsidR="00123941" w:rsidRPr="00935274" w:rsidRDefault="00123941" w:rsidP="00123941">
            <w:pPr>
              <w:rPr>
                <w:rFonts w:ascii="Arial" w:hAnsi="Arial" w:cs="Arial"/>
                <w:b/>
              </w:rPr>
            </w:pPr>
            <w:r w:rsidRPr="00935274">
              <w:rPr>
                <w:rFonts w:ascii="Arial" w:hAnsi="Arial" w:cs="Arial"/>
                <w:b/>
              </w:rPr>
              <w:t xml:space="preserve">Next steps by Head Teacher </w:t>
            </w:r>
          </w:p>
        </w:tc>
        <w:tc>
          <w:tcPr>
            <w:tcW w:w="4861" w:type="dxa"/>
          </w:tcPr>
          <w:p w:rsidR="00123941" w:rsidRPr="005C5EFA" w:rsidRDefault="00123941" w:rsidP="00123941">
            <w:pPr>
              <w:rPr>
                <w:rFonts w:ascii="Arial" w:hAnsi="Arial" w:cs="Arial"/>
                <w:sz w:val="20"/>
                <w:szCs w:val="20"/>
              </w:rPr>
            </w:pPr>
          </w:p>
        </w:tc>
        <w:tc>
          <w:tcPr>
            <w:tcW w:w="6095" w:type="dxa"/>
          </w:tcPr>
          <w:p w:rsidR="00123941" w:rsidRPr="005E325C" w:rsidRDefault="00123941" w:rsidP="00123941">
            <w:pPr>
              <w:rPr>
                <w:rFonts w:ascii="Arial" w:hAnsi="Arial" w:cs="Arial"/>
                <w:sz w:val="18"/>
                <w:szCs w:val="18"/>
              </w:rPr>
            </w:pPr>
          </w:p>
        </w:tc>
        <w:tc>
          <w:tcPr>
            <w:tcW w:w="1513" w:type="dxa"/>
          </w:tcPr>
          <w:p w:rsidR="00123941" w:rsidRPr="00935274" w:rsidRDefault="00123941" w:rsidP="00123941">
            <w:pPr>
              <w:rPr>
                <w:b/>
              </w:rPr>
            </w:pPr>
          </w:p>
        </w:tc>
      </w:tr>
      <w:tr w:rsidR="00123941" w:rsidTr="00123941">
        <w:trPr>
          <w:trHeight w:val="1107"/>
        </w:trPr>
        <w:tc>
          <w:tcPr>
            <w:tcW w:w="6629" w:type="dxa"/>
            <w:gridSpan w:val="2"/>
          </w:tcPr>
          <w:p w:rsidR="00123941" w:rsidRDefault="00123941" w:rsidP="00123941">
            <w:pPr>
              <w:rPr>
                <w:rFonts w:ascii="Arial" w:hAnsi="Arial" w:cs="Arial"/>
                <w:b/>
              </w:rPr>
            </w:pPr>
            <w:r w:rsidRPr="00935274">
              <w:rPr>
                <w:rFonts w:ascii="Arial" w:hAnsi="Arial" w:cs="Arial"/>
                <w:b/>
              </w:rPr>
              <w:t xml:space="preserve">Key Priority Cost Summary </w:t>
            </w:r>
          </w:p>
          <w:p w:rsidR="00123941" w:rsidRDefault="00123941" w:rsidP="00123941">
            <w:pPr>
              <w:rPr>
                <w:rFonts w:ascii="Arial" w:hAnsi="Arial" w:cs="Arial"/>
                <w:b/>
              </w:rPr>
            </w:pPr>
            <w:r>
              <w:rPr>
                <w:rFonts w:ascii="Arial" w:hAnsi="Arial" w:cs="Arial"/>
                <w:b/>
              </w:rPr>
              <w:t>School adviser</w:t>
            </w:r>
          </w:p>
          <w:p w:rsidR="00123941" w:rsidRPr="00935274" w:rsidRDefault="00123941" w:rsidP="00123941">
            <w:pPr>
              <w:rPr>
                <w:rFonts w:ascii="Arial" w:hAnsi="Arial" w:cs="Arial"/>
                <w:b/>
              </w:rPr>
            </w:pPr>
            <w:r>
              <w:rPr>
                <w:rFonts w:ascii="Arial" w:hAnsi="Arial" w:cs="Arial"/>
                <w:b/>
              </w:rPr>
              <w:t xml:space="preserve">Consultant- </w:t>
            </w:r>
            <w:r w:rsidRPr="005C5EFA">
              <w:rPr>
                <w:rFonts w:ascii="Arial" w:hAnsi="Arial" w:cs="Arial"/>
              </w:rPr>
              <w:t xml:space="preserve">SEND, Behaviour, Attendance all completed audits last term </w:t>
            </w:r>
          </w:p>
        </w:tc>
        <w:tc>
          <w:tcPr>
            <w:tcW w:w="7608" w:type="dxa"/>
            <w:gridSpan w:val="2"/>
          </w:tcPr>
          <w:p w:rsidR="00123941" w:rsidRDefault="00123941" w:rsidP="00123941">
            <w:pPr>
              <w:rPr>
                <w:rFonts w:ascii="Arial" w:hAnsi="Arial" w:cs="Arial"/>
                <w:b/>
              </w:rPr>
            </w:pPr>
            <w:r w:rsidRPr="00935274">
              <w:rPr>
                <w:rFonts w:ascii="Arial" w:hAnsi="Arial" w:cs="Arial"/>
                <w:b/>
              </w:rPr>
              <w:t xml:space="preserve">Areas of Involvement </w:t>
            </w:r>
          </w:p>
          <w:p w:rsidR="00123941" w:rsidRPr="005C5EFA" w:rsidRDefault="00123941" w:rsidP="00123941">
            <w:pPr>
              <w:rPr>
                <w:rFonts w:ascii="Arial" w:hAnsi="Arial" w:cs="Arial"/>
              </w:rPr>
            </w:pPr>
          </w:p>
        </w:tc>
      </w:tr>
    </w:tbl>
    <w:p w:rsidR="00123941" w:rsidRDefault="00123941" w:rsidP="004927B3">
      <w:pPr>
        <w:keepNext/>
        <w:spacing w:before="240" w:after="180" w:line="240" w:lineRule="auto"/>
        <w:outlineLvl w:val="1"/>
        <w:rPr>
          <w:rFonts w:ascii="Arial" w:eastAsia="Times New Roman" w:hAnsi="Arial" w:cs="Arial"/>
          <w:b/>
          <w:caps/>
          <w:color w:val="000000"/>
          <w:sz w:val="28"/>
          <w:szCs w:val="20"/>
        </w:rPr>
      </w:pPr>
    </w:p>
    <w:p w:rsidR="00123941" w:rsidRDefault="00123941" w:rsidP="004927B3">
      <w:pPr>
        <w:keepNext/>
        <w:spacing w:before="240" w:after="180" w:line="240" w:lineRule="auto"/>
        <w:outlineLvl w:val="1"/>
        <w:rPr>
          <w:rFonts w:ascii="Arial" w:eastAsia="Times New Roman" w:hAnsi="Arial" w:cs="Arial"/>
          <w:b/>
          <w:caps/>
          <w:color w:val="000000"/>
          <w:sz w:val="28"/>
          <w:szCs w:val="20"/>
        </w:rPr>
      </w:pPr>
    </w:p>
    <w:tbl>
      <w:tblPr>
        <w:tblStyle w:val="TableGrid2"/>
        <w:tblpPr w:leftFromText="180" w:rightFromText="180" w:vertAnchor="page" w:horzAnchor="margin" w:tblpY="7306"/>
        <w:tblW w:w="5339" w:type="pct"/>
        <w:tblLayout w:type="fixed"/>
        <w:tblLook w:val="04A0" w:firstRow="1" w:lastRow="0" w:firstColumn="1" w:lastColumn="0" w:noHBand="0" w:noVBand="1"/>
      </w:tblPr>
      <w:tblGrid>
        <w:gridCol w:w="2518"/>
        <w:gridCol w:w="4253"/>
        <w:gridCol w:w="993"/>
        <w:gridCol w:w="3681"/>
        <w:gridCol w:w="3690"/>
      </w:tblGrid>
      <w:tr w:rsidR="00123941" w:rsidRPr="00775029" w:rsidTr="00123941">
        <w:trPr>
          <w:trHeight w:val="1760"/>
        </w:trPr>
        <w:tc>
          <w:tcPr>
            <w:tcW w:w="832" w:type="pct"/>
          </w:tcPr>
          <w:p w:rsidR="00123941" w:rsidRPr="002369FE" w:rsidRDefault="00123941" w:rsidP="00123941">
            <w:pPr>
              <w:rPr>
                <w:rFonts w:ascii="Arial" w:hAnsi="Arial" w:cs="Arial"/>
                <w:b/>
                <w:sz w:val="18"/>
                <w:szCs w:val="18"/>
              </w:rPr>
            </w:pPr>
            <w:r w:rsidRPr="002369FE">
              <w:rPr>
                <w:rFonts w:ascii="Arial" w:hAnsi="Arial" w:cs="Arial"/>
                <w:b/>
                <w:sz w:val="18"/>
                <w:szCs w:val="18"/>
              </w:rPr>
              <w:t>Area of Priority:</w:t>
            </w:r>
          </w:p>
          <w:p w:rsidR="00123941" w:rsidRDefault="00123941" w:rsidP="00123941">
            <w:pPr>
              <w:rPr>
                <w:rFonts w:ascii="Arial" w:hAnsi="Arial" w:cs="Arial"/>
                <w:b/>
                <w:sz w:val="18"/>
                <w:szCs w:val="18"/>
              </w:rPr>
            </w:pPr>
            <w:r>
              <w:rPr>
                <w:rFonts w:ascii="Arial" w:hAnsi="Arial" w:cs="Arial"/>
                <w:b/>
                <w:sz w:val="18"/>
                <w:szCs w:val="18"/>
              </w:rPr>
              <w:t>1:</w:t>
            </w:r>
          </w:p>
          <w:p w:rsidR="00123941" w:rsidRPr="002369FE" w:rsidRDefault="00123941" w:rsidP="00123941">
            <w:pPr>
              <w:rPr>
                <w:rFonts w:ascii="Arial" w:hAnsi="Arial" w:cs="Arial"/>
                <w:b/>
                <w:sz w:val="24"/>
                <w:szCs w:val="24"/>
              </w:rPr>
            </w:pPr>
            <w:r w:rsidRPr="002369FE">
              <w:rPr>
                <w:rFonts w:ascii="Arial" w:hAnsi="Arial" w:cs="Arial"/>
                <w:b/>
                <w:sz w:val="24"/>
                <w:szCs w:val="24"/>
              </w:rPr>
              <w:t>Quality of Education</w:t>
            </w:r>
          </w:p>
        </w:tc>
        <w:tc>
          <w:tcPr>
            <w:tcW w:w="4168" w:type="pct"/>
            <w:gridSpan w:val="4"/>
          </w:tcPr>
          <w:p w:rsidR="00123941" w:rsidRDefault="00123941" w:rsidP="00123941">
            <w:pPr>
              <w:rPr>
                <w:rFonts w:ascii="Arial" w:eastAsia="Times New Roman" w:hAnsi="Arial" w:cs="Arial"/>
                <w:b/>
                <w:caps/>
                <w:color w:val="000000"/>
              </w:rPr>
            </w:pPr>
            <w:r>
              <w:rPr>
                <w:rFonts w:ascii="Arial" w:eastAsia="Times New Roman" w:hAnsi="Arial" w:cs="Arial"/>
                <w:b/>
                <w:caps/>
                <w:color w:val="000000"/>
              </w:rPr>
              <w:t>ReQUIRED IMPROVEMENTS:</w:t>
            </w:r>
          </w:p>
          <w:p w:rsidR="00123941" w:rsidRDefault="00123941" w:rsidP="00123941">
            <w:pPr>
              <w:rPr>
                <w:rFonts w:ascii="Arial" w:eastAsia="Times New Roman" w:hAnsi="Arial" w:cs="Arial"/>
                <w:b/>
                <w:caps/>
                <w:color w:val="000000"/>
              </w:rPr>
            </w:pPr>
          </w:p>
          <w:p w:rsidR="00123941" w:rsidRDefault="00123941" w:rsidP="00123941">
            <w:pPr>
              <w:rPr>
                <w:rFonts w:ascii="Arial" w:hAnsi="Arial" w:cs="Arial"/>
                <w:sz w:val="18"/>
                <w:szCs w:val="18"/>
              </w:rPr>
            </w:pPr>
            <w:r w:rsidRPr="00B84109">
              <w:rPr>
                <w:rFonts w:ascii="Arial" w:eastAsia="Times New Roman" w:hAnsi="Arial" w:cs="Arial"/>
                <w:b/>
                <w:caps/>
                <w:color w:val="000000"/>
              </w:rPr>
              <w:t xml:space="preserve">1.1 </w:t>
            </w:r>
            <w:r w:rsidRPr="00B84109">
              <w:rPr>
                <w:rFonts w:ascii="Arial" w:eastAsia="Times New Roman" w:hAnsi="Arial" w:cs="Arial"/>
                <w:b/>
                <w:color w:val="000000"/>
              </w:rPr>
              <w:t>curriculum intent, implementation and impact is reviewed and embedded consistently across all our sites in line with new Ofsted framework.</w:t>
            </w:r>
          </w:p>
          <w:p w:rsidR="00123941" w:rsidRPr="00F342E4" w:rsidRDefault="00123941" w:rsidP="00123941">
            <w:pPr>
              <w:pStyle w:val="ListParagraph"/>
              <w:ind w:left="360"/>
              <w:rPr>
                <w:rFonts w:ascii="Arial" w:hAnsi="Arial" w:cs="Arial"/>
                <w:sz w:val="18"/>
                <w:szCs w:val="18"/>
              </w:rPr>
            </w:pPr>
          </w:p>
          <w:p w:rsidR="00123941" w:rsidRPr="00B84109" w:rsidRDefault="00123941" w:rsidP="00123941">
            <w:pPr>
              <w:pStyle w:val="ListParagraph"/>
              <w:keepNext/>
              <w:spacing w:before="240" w:after="180"/>
              <w:ind w:left="0"/>
              <w:outlineLvl w:val="1"/>
              <w:rPr>
                <w:rFonts w:ascii="Arial" w:eastAsia="Times New Roman" w:hAnsi="Arial" w:cs="Arial"/>
                <w:b/>
                <w:color w:val="000000"/>
              </w:rPr>
            </w:pPr>
            <w:r w:rsidRPr="00B84109">
              <w:rPr>
                <w:rFonts w:ascii="Arial" w:eastAsia="Times New Roman" w:hAnsi="Arial" w:cs="Arial"/>
                <w:b/>
                <w:color w:val="000000"/>
              </w:rPr>
              <w:t>1.2 introduce whole school ethos to link all aspects of school life into ‘cultural capital’ to succeed.</w:t>
            </w:r>
          </w:p>
          <w:p w:rsidR="00123941" w:rsidRPr="001013D1" w:rsidRDefault="00123941" w:rsidP="00123941">
            <w:pPr>
              <w:rPr>
                <w:rFonts w:ascii="Arial" w:hAnsi="Arial" w:cs="Arial"/>
                <w:b/>
                <w:sz w:val="18"/>
                <w:szCs w:val="18"/>
              </w:rPr>
            </w:pPr>
            <w:r>
              <w:rPr>
                <w:rFonts w:ascii="Arial" w:eastAsia="Times New Roman" w:hAnsi="Arial" w:cs="Arial"/>
                <w:b/>
                <w:color w:val="000000"/>
              </w:rPr>
              <w:t>1.3 integrating our</w:t>
            </w:r>
            <w:r w:rsidRPr="00B84109">
              <w:rPr>
                <w:rFonts w:ascii="Arial" w:eastAsia="Times New Roman" w:hAnsi="Arial" w:cs="Arial"/>
                <w:b/>
                <w:color w:val="000000"/>
              </w:rPr>
              <w:t xml:space="preserve"> teaching strategies into everyday practice that promote long term memory strategies that are research based for all our students.</w:t>
            </w:r>
          </w:p>
          <w:p w:rsidR="00123941" w:rsidRPr="00F342E4" w:rsidRDefault="00123941" w:rsidP="00123941">
            <w:pPr>
              <w:pStyle w:val="ListParagraph"/>
              <w:ind w:left="360"/>
              <w:rPr>
                <w:rFonts w:ascii="Arial" w:hAnsi="Arial" w:cs="Arial"/>
                <w:b/>
                <w:sz w:val="18"/>
                <w:szCs w:val="18"/>
              </w:rPr>
            </w:pPr>
          </w:p>
        </w:tc>
      </w:tr>
      <w:tr w:rsidR="00123941" w:rsidRPr="00775029" w:rsidTr="00123941">
        <w:trPr>
          <w:trHeight w:val="1025"/>
        </w:trPr>
        <w:tc>
          <w:tcPr>
            <w:tcW w:w="832" w:type="pct"/>
          </w:tcPr>
          <w:p w:rsidR="00123941" w:rsidRPr="00775029" w:rsidRDefault="00123941" w:rsidP="00123941">
            <w:pPr>
              <w:rPr>
                <w:rFonts w:ascii="Arial" w:hAnsi="Arial" w:cs="Arial"/>
                <w:b/>
                <w:sz w:val="18"/>
                <w:szCs w:val="18"/>
              </w:rPr>
            </w:pPr>
            <w:r w:rsidRPr="00775029">
              <w:rPr>
                <w:rFonts w:ascii="Arial" w:hAnsi="Arial" w:cs="Arial"/>
                <w:b/>
                <w:sz w:val="18"/>
                <w:szCs w:val="18"/>
              </w:rPr>
              <w:t>Objectives:</w:t>
            </w:r>
          </w:p>
        </w:tc>
        <w:tc>
          <w:tcPr>
            <w:tcW w:w="1405" w:type="pct"/>
          </w:tcPr>
          <w:p w:rsidR="00123941" w:rsidRPr="00775029" w:rsidRDefault="00123941" w:rsidP="00123941">
            <w:pPr>
              <w:jc w:val="center"/>
              <w:rPr>
                <w:rFonts w:ascii="Arial" w:hAnsi="Arial" w:cs="Arial"/>
                <w:b/>
                <w:sz w:val="18"/>
                <w:szCs w:val="18"/>
              </w:rPr>
            </w:pPr>
            <w:r w:rsidRPr="00775029">
              <w:rPr>
                <w:rFonts w:ascii="Arial" w:hAnsi="Arial" w:cs="Arial"/>
                <w:b/>
                <w:sz w:val="18"/>
                <w:szCs w:val="18"/>
              </w:rPr>
              <w:t>Actions/Task</w:t>
            </w:r>
          </w:p>
        </w:tc>
        <w:tc>
          <w:tcPr>
            <w:tcW w:w="328" w:type="pct"/>
          </w:tcPr>
          <w:p w:rsidR="00123941" w:rsidRPr="00775029" w:rsidRDefault="00123941" w:rsidP="00123941">
            <w:pPr>
              <w:jc w:val="center"/>
              <w:rPr>
                <w:rFonts w:ascii="Arial" w:hAnsi="Arial" w:cs="Arial"/>
                <w:b/>
                <w:sz w:val="18"/>
                <w:szCs w:val="18"/>
              </w:rPr>
            </w:pPr>
            <w:r w:rsidRPr="00775029">
              <w:rPr>
                <w:rFonts w:ascii="Arial" w:hAnsi="Arial" w:cs="Arial"/>
                <w:b/>
                <w:sz w:val="18"/>
                <w:szCs w:val="18"/>
              </w:rPr>
              <w:t>Lead Person</w:t>
            </w:r>
          </w:p>
        </w:tc>
        <w:tc>
          <w:tcPr>
            <w:tcW w:w="1216" w:type="pct"/>
          </w:tcPr>
          <w:p w:rsidR="00123941" w:rsidRPr="00775029" w:rsidRDefault="00123941" w:rsidP="00123941">
            <w:pPr>
              <w:jc w:val="center"/>
              <w:rPr>
                <w:rFonts w:ascii="Arial" w:hAnsi="Arial" w:cs="Arial"/>
                <w:b/>
                <w:sz w:val="18"/>
                <w:szCs w:val="18"/>
              </w:rPr>
            </w:pPr>
            <w:r w:rsidRPr="00775029">
              <w:rPr>
                <w:rFonts w:ascii="Arial" w:hAnsi="Arial" w:cs="Arial"/>
                <w:b/>
                <w:sz w:val="18"/>
                <w:szCs w:val="18"/>
              </w:rPr>
              <w:t xml:space="preserve">Monitoring </w:t>
            </w:r>
            <w:r>
              <w:rPr>
                <w:rFonts w:ascii="Arial" w:hAnsi="Arial" w:cs="Arial"/>
                <w:b/>
                <w:sz w:val="18"/>
                <w:szCs w:val="18"/>
              </w:rPr>
              <w:t xml:space="preserve">and Evaluation </w:t>
            </w:r>
            <w:r w:rsidRPr="00775029">
              <w:rPr>
                <w:rFonts w:ascii="Arial" w:hAnsi="Arial" w:cs="Arial"/>
                <w:b/>
                <w:sz w:val="18"/>
                <w:szCs w:val="18"/>
              </w:rPr>
              <w:t>with intended outcome and timescale and any  contribution by Management Committee</w:t>
            </w:r>
          </w:p>
        </w:tc>
        <w:tc>
          <w:tcPr>
            <w:tcW w:w="1219" w:type="pct"/>
          </w:tcPr>
          <w:p w:rsidR="00123941" w:rsidRPr="00775029" w:rsidRDefault="00123941" w:rsidP="00123941">
            <w:pPr>
              <w:jc w:val="center"/>
              <w:rPr>
                <w:rFonts w:ascii="Arial" w:hAnsi="Arial" w:cs="Arial"/>
                <w:b/>
                <w:sz w:val="18"/>
                <w:szCs w:val="18"/>
              </w:rPr>
            </w:pPr>
            <w:r w:rsidRPr="00775029">
              <w:rPr>
                <w:rFonts w:ascii="Arial" w:hAnsi="Arial" w:cs="Arial"/>
                <w:b/>
                <w:sz w:val="18"/>
                <w:szCs w:val="18"/>
              </w:rPr>
              <w:t>What evidence will indicate progress?</w:t>
            </w:r>
          </w:p>
          <w:p w:rsidR="00123941" w:rsidRDefault="00123941" w:rsidP="00123941">
            <w:pPr>
              <w:jc w:val="center"/>
              <w:rPr>
                <w:rFonts w:ascii="Arial" w:hAnsi="Arial" w:cs="Arial"/>
                <w:b/>
                <w:sz w:val="18"/>
                <w:szCs w:val="18"/>
              </w:rPr>
            </w:pPr>
            <w:r w:rsidRPr="00775029">
              <w:rPr>
                <w:rFonts w:ascii="Arial" w:hAnsi="Arial" w:cs="Arial"/>
                <w:b/>
                <w:sz w:val="18"/>
                <w:szCs w:val="18"/>
              </w:rPr>
              <w:t>When will evidence of outputs and outcomes be gathered?</w:t>
            </w:r>
          </w:p>
          <w:p w:rsidR="00123941" w:rsidRDefault="00123941" w:rsidP="00123941">
            <w:pPr>
              <w:shd w:val="clear" w:color="auto" w:fill="B8CCE4" w:themeFill="accent1" w:themeFillTint="66"/>
              <w:jc w:val="center"/>
              <w:rPr>
                <w:rFonts w:ascii="Arial" w:hAnsi="Arial" w:cs="Arial"/>
                <w:b/>
                <w:sz w:val="18"/>
                <w:szCs w:val="18"/>
              </w:rPr>
            </w:pPr>
            <w:r>
              <w:rPr>
                <w:rFonts w:ascii="Arial" w:hAnsi="Arial" w:cs="Arial"/>
                <w:b/>
                <w:sz w:val="18"/>
                <w:szCs w:val="18"/>
              </w:rPr>
              <w:t xml:space="preserve">SEF page cross reference </w:t>
            </w:r>
          </w:p>
          <w:p w:rsidR="00123941" w:rsidRPr="00775029" w:rsidRDefault="00123941" w:rsidP="00123941">
            <w:pPr>
              <w:rPr>
                <w:rFonts w:ascii="Arial" w:hAnsi="Arial" w:cs="Arial"/>
                <w:b/>
                <w:sz w:val="18"/>
                <w:szCs w:val="18"/>
              </w:rPr>
            </w:pPr>
          </w:p>
        </w:tc>
      </w:tr>
      <w:tr w:rsidR="00123941" w:rsidRPr="00987568" w:rsidTr="00123941">
        <w:trPr>
          <w:trHeight w:val="1130"/>
        </w:trPr>
        <w:tc>
          <w:tcPr>
            <w:tcW w:w="832" w:type="pct"/>
          </w:tcPr>
          <w:p w:rsidR="00123941" w:rsidRDefault="00123941" w:rsidP="00123941">
            <w:pPr>
              <w:pStyle w:val="ListParagraph"/>
              <w:ind w:left="0"/>
              <w:rPr>
                <w:rFonts w:ascii="Arial" w:hAnsi="Arial" w:cs="Arial"/>
                <w:sz w:val="18"/>
                <w:szCs w:val="18"/>
              </w:rPr>
            </w:pPr>
            <w:r w:rsidRPr="00987568">
              <w:rPr>
                <w:rFonts w:ascii="Arial" w:hAnsi="Arial" w:cs="Arial"/>
                <w:sz w:val="18"/>
                <w:szCs w:val="18"/>
              </w:rPr>
              <w:t xml:space="preserve">1.1 </w:t>
            </w:r>
          </w:p>
          <w:p w:rsidR="00123941" w:rsidRDefault="00123941" w:rsidP="00123941">
            <w:pPr>
              <w:rPr>
                <w:rFonts w:ascii="Arial" w:hAnsi="Arial" w:cs="Arial"/>
                <w:sz w:val="18"/>
                <w:szCs w:val="18"/>
              </w:rPr>
            </w:pPr>
            <w:r w:rsidRPr="00B84109">
              <w:rPr>
                <w:rFonts w:ascii="Arial" w:eastAsia="Times New Roman" w:hAnsi="Arial" w:cs="Arial"/>
                <w:b/>
                <w:caps/>
                <w:color w:val="000000"/>
              </w:rPr>
              <w:t xml:space="preserve">1.1 </w:t>
            </w:r>
            <w:r w:rsidRPr="00B84109">
              <w:rPr>
                <w:rFonts w:ascii="Arial" w:eastAsia="Times New Roman" w:hAnsi="Arial" w:cs="Arial"/>
                <w:b/>
                <w:color w:val="000000"/>
              </w:rPr>
              <w:t xml:space="preserve">curriculum intent, implementation and impact is reviewed and embedded </w:t>
            </w:r>
            <w:r w:rsidRPr="00B84109">
              <w:rPr>
                <w:rFonts w:ascii="Arial" w:eastAsia="Times New Roman" w:hAnsi="Arial" w:cs="Arial"/>
                <w:b/>
                <w:color w:val="000000"/>
              </w:rPr>
              <w:lastRenderedPageBreak/>
              <w:t>consistently across all our sites in line with new Ofsted framework.</w:t>
            </w:r>
          </w:p>
          <w:p w:rsidR="00123941" w:rsidRPr="008F6A41" w:rsidRDefault="00123941" w:rsidP="00123941">
            <w:pPr>
              <w:pStyle w:val="ListParagraph"/>
              <w:ind w:left="0"/>
              <w:rPr>
                <w:rFonts w:ascii="Arial" w:hAnsi="Arial" w:cs="Arial"/>
              </w:rPr>
            </w:pPr>
          </w:p>
        </w:tc>
        <w:tc>
          <w:tcPr>
            <w:tcW w:w="1405" w:type="pct"/>
            <w:shd w:val="clear" w:color="auto" w:fill="auto"/>
          </w:tcPr>
          <w:p w:rsidR="00123941" w:rsidRPr="006F54E1" w:rsidRDefault="00123941" w:rsidP="00123941">
            <w:pPr>
              <w:pStyle w:val="ListParagraph"/>
              <w:numPr>
                <w:ilvl w:val="0"/>
                <w:numId w:val="16"/>
              </w:numPr>
              <w:jc w:val="both"/>
              <w:rPr>
                <w:rFonts w:ascii="Arial" w:hAnsi="Arial" w:cs="Arial"/>
                <w:sz w:val="20"/>
                <w:szCs w:val="20"/>
                <w:highlight w:val="green"/>
              </w:rPr>
            </w:pPr>
            <w:r w:rsidRPr="006F54E1">
              <w:rPr>
                <w:rFonts w:ascii="Arial" w:hAnsi="Arial" w:cs="Arial"/>
                <w:sz w:val="20"/>
                <w:szCs w:val="20"/>
                <w:highlight w:val="green"/>
              </w:rPr>
              <w:lastRenderedPageBreak/>
              <w:t>Develop staff appreciation of the new Ofsted framework.  SM to deliver INSET on the new framework and the rationale behind it.</w:t>
            </w:r>
          </w:p>
          <w:p w:rsidR="00123941" w:rsidRPr="006F54E1" w:rsidRDefault="00123941" w:rsidP="00123941">
            <w:pPr>
              <w:pStyle w:val="ListParagraph"/>
              <w:numPr>
                <w:ilvl w:val="0"/>
                <w:numId w:val="16"/>
              </w:numPr>
              <w:jc w:val="both"/>
              <w:rPr>
                <w:rFonts w:ascii="Arial" w:hAnsi="Arial" w:cs="Arial"/>
                <w:sz w:val="20"/>
                <w:szCs w:val="20"/>
              </w:rPr>
            </w:pPr>
            <w:r w:rsidRPr="006F54E1">
              <w:rPr>
                <w:rFonts w:ascii="Arial" w:hAnsi="Arial" w:cs="Arial"/>
                <w:sz w:val="20"/>
                <w:szCs w:val="20"/>
                <w:highlight w:val="green"/>
              </w:rPr>
              <w:t>Develop staff understanding of the new</w:t>
            </w:r>
            <w:r w:rsidRPr="006F54E1">
              <w:rPr>
                <w:rFonts w:ascii="Arial" w:hAnsi="Arial" w:cs="Arial"/>
                <w:sz w:val="20"/>
                <w:szCs w:val="20"/>
              </w:rPr>
              <w:t xml:space="preserve"> </w:t>
            </w:r>
            <w:r w:rsidRPr="006F54E1">
              <w:rPr>
                <w:rFonts w:ascii="Arial" w:hAnsi="Arial" w:cs="Arial"/>
                <w:sz w:val="20"/>
                <w:szCs w:val="20"/>
                <w:highlight w:val="green"/>
              </w:rPr>
              <w:lastRenderedPageBreak/>
              <w:t>'Quality of Education' framework.</w:t>
            </w:r>
            <w:r w:rsidRPr="006F54E1">
              <w:rPr>
                <w:sz w:val="20"/>
                <w:szCs w:val="20"/>
                <w:highlight w:val="green"/>
              </w:rPr>
              <w:t xml:space="preserve"> </w:t>
            </w:r>
            <w:r w:rsidRPr="006F54E1">
              <w:rPr>
                <w:rFonts w:ascii="Arial" w:hAnsi="Arial" w:cs="Arial"/>
                <w:sz w:val="20"/>
                <w:szCs w:val="20"/>
                <w:highlight w:val="green"/>
              </w:rPr>
              <w:t>SM to deliver INSET sessions linked to the 'Quality of Education' framework, to include Curriculum Intent, Implementation and Impact, and ‘teaching students</w:t>
            </w:r>
            <w:r w:rsidRPr="006F54E1">
              <w:rPr>
                <w:rFonts w:ascii="Arial" w:hAnsi="Arial" w:cs="Arial"/>
                <w:sz w:val="20"/>
                <w:szCs w:val="20"/>
              </w:rPr>
              <w:t xml:space="preserve"> to remember what they learn.’</w:t>
            </w:r>
          </w:p>
          <w:p w:rsidR="00123941" w:rsidRPr="006F54E1" w:rsidRDefault="00123941" w:rsidP="00123941">
            <w:pPr>
              <w:pStyle w:val="ListParagraph"/>
              <w:numPr>
                <w:ilvl w:val="0"/>
                <w:numId w:val="16"/>
              </w:numPr>
              <w:jc w:val="both"/>
              <w:rPr>
                <w:rFonts w:ascii="Arial" w:hAnsi="Arial" w:cs="Arial"/>
                <w:sz w:val="20"/>
                <w:szCs w:val="20"/>
                <w:highlight w:val="yellow"/>
              </w:rPr>
            </w:pPr>
            <w:r w:rsidRPr="006F54E1">
              <w:rPr>
                <w:rFonts w:ascii="Arial" w:hAnsi="Arial" w:cs="Arial"/>
                <w:sz w:val="20"/>
                <w:szCs w:val="20"/>
                <w:highlight w:val="yellow"/>
              </w:rPr>
              <w:t xml:space="preserve">To identify Horizontal Curriculum links between subjects in an attempt to support the embedding of knowledge, understanding and skills with </w:t>
            </w:r>
            <w:r w:rsidRPr="006F54E1">
              <w:rPr>
                <w:sz w:val="20"/>
                <w:szCs w:val="20"/>
                <w:highlight w:val="yellow"/>
              </w:rPr>
              <w:t>a</w:t>
            </w:r>
            <w:r w:rsidRPr="006F54E1">
              <w:rPr>
                <w:rFonts w:ascii="Arial" w:hAnsi="Arial" w:cs="Arial"/>
                <w:sz w:val="20"/>
                <w:szCs w:val="20"/>
                <w:highlight w:val="yellow"/>
              </w:rPr>
              <w:t xml:space="preserve"> working group to be established that comprises one member of staff from each </w:t>
            </w:r>
            <w:proofErr w:type="gramStart"/>
            <w:r w:rsidRPr="006F54E1">
              <w:rPr>
                <w:rFonts w:ascii="Arial" w:hAnsi="Arial" w:cs="Arial"/>
                <w:sz w:val="20"/>
                <w:szCs w:val="20"/>
                <w:highlight w:val="yellow"/>
              </w:rPr>
              <w:t>subjects</w:t>
            </w:r>
            <w:proofErr w:type="gramEnd"/>
            <w:r w:rsidRPr="006F54E1">
              <w:rPr>
                <w:rFonts w:ascii="Arial" w:hAnsi="Arial" w:cs="Arial"/>
                <w:sz w:val="20"/>
                <w:szCs w:val="20"/>
                <w:highlight w:val="yellow"/>
              </w:rPr>
              <w:t xml:space="preserve"> area. </w:t>
            </w:r>
          </w:p>
          <w:p w:rsidR="00123941" w:rsidRPr="006F54E1" w:rsidRDefault="00123941" w:rsidP="00123941">
            <w:pPr>
              <w:pStyle w:val="ListParagraph"/>
              <w:numPr>
                <w:ilvl w:val="0"/>
                <w:numId w:val="16"/>
              </w:numPr>
              <w:jc w:val="both"/>
              <w:rPr>
                <w:rFonts w:ascii="Arial" w:hAnsi="Arial" w:cs="Arial"/>
              </w:rPr>
            </w:pPr>
            <w:r w:rsidRPr="006F54E1">
              <w:rPr>
                <w:rFonts w:ascii="Arial" w:hAnsi="Arial" w:cs="Arial"/>
                <w:sz w:val="20"/>
                <w:szCs w:val="20"/>
                <w:highlight w:val="yellow"/>
              </w:rPr>
              <w:t>Group identifies opportunities for curriculum links between subjects</w:t>
            </w:r>
            <w:r w:rsidRPr="006F54E1">
              <w:rPr>
                <w:rFonts w:ascii="Arial" w:hAnsi="Arial" w:cs="Arial"/>
                <w:sz w:val="20"/>
                <w:szCs w:val="20"/>
              </w:rPr>
              <w:t>.</w:t>
            </w:r>
          </w:p>
        </w:tc>
        <w:tc>
          <w:tcPr>
            <w:tcW w:w="328" w:type="pct"/>
            <w:shd w:val="clear" w:color="auto" w:fill="auto"/>
          </w:tcPr>
          <w:p w:rsidR="00123941" w:rsidRDefault="00123941" w:rsidP="00123941">
            <w:pPr>
              <w:rPr>
                <w:rFonts w:ascii="Arial" w:hAnsi="Arial" w:cs="Arial"/>
                <w:sz w:val="18"/>
                <w:szCs w:val="18"/>
              </w:rPr>
            </w:pPr>
            <w:r>
              <w:rPr>
                <w:rFonts w:ascii="Arial" w:hAnsi="Arial" w:cs="Arial"/>
                <w:sz w:val="18"/>
                <w:szCs w:val="18"/>
              </w:rPr>
              <w:lastRenderedPageBreak/>
              <w:t>SMK</w:t>
            </w:r>
          </w:p>
          <w:p w:rsidR="00123941" w:rsidRDefault="00123941" w:rsidP="00123941">
            <w:pPr>
              <w:rPr>
                <w:rFonts w:ascii="Arial" w:hAnsi="Arial" w:cs="Arial"/>
                <w:sz w:val="18"/>
                <w:szCs w:val="18"/>
              </w:rPr>
            </w:pPr>
          </w:p>
          <w:p w:rsidR="00123941" w:rsidRDefault="00123941" w:rsidP="00123941">
            <w:pPr>
              <w:rPr>
                <w:rFonts w:ascii="Arial" w:hAnsi="Arial" w:cs="Arial"/>
                <w:sz w:val="18"/>
                <w:szCs w:val="18"/>
              </w:rPr>
            </w:pPr>
          </w:p>
          <w:p w:rsidR="00123941" w:rsidRDefault="00123941" w:rsidP="00123941">
            <w:pPr>
              <w:rPr>
                <w:rFonts w:ascii="Arial" w:hAnsi="Arial" w:cs="Arial"/>
                <w:sz w:val="18"/>
                <w:szCs w:val="18"/>
              </w:rPr>
            </w:pPr>
          </w:p>
          <w:p w:rsidR="00123941" w:rsidRDefault="00123941" w:rsidP="00123941">
            <w:pPr>
              <w:rPr>
                <w:rFonts w:ascii="Arial" w:hAnsi="Arial" w:cs="Arial"/>
                <w:sz w:val="18"/>
                <w:szCs w:val="18"/>
              </w:rPr>
            </w:pPr>
          </w:p>
          <w:p w:rsidR="00123941" w:rsidRDefault="00123941" w:rsidP="00123941">
            <w:pPr>
              <w:rPr>
                <w:rFonts w:ascii="Arial" w:hAnsi="Arial" w:cs="Arial"/>
                <w:sz w:val="18"/>
                <w:szCs w:val="18"/>
              </w:rPr>
            </w:pPr>
          </w:p>
          <w:p w:rsidR="00123941" w:rsidRDefault="00123941" w:rsidP="00123941">
            <w:pPr>
              <w:rPr>
                <w:rFonts w:ascii="Arial" w:hAnsi="Arial" w:cs="Arial"/>
                <w:sz w:val="18"/>
                <w:szCs w:val="18"/>
              </w:rPr>
            </w:pPr>
            <w:r>
              <w:rPr>
                <w:rFonts w:ascii="Arial" w:hAnsi="Arial" w:cs="Arial"/>
                <w:sz w:val="18"/>
                <w:szCs w:val="18"/>
              </w:rPr>
              <w:t>SMK</w:t>
            </w:r>
          </w:p>
          <w:p w:rsidR="00123941" w:rsidRDefault="00123941" w:rsidP="00123941">
            <w:pPr>
              <w:rPr>
                <w:rFonts w:ascii="Arial" w:hAnsi="Arial" w:cs="Arial"/>
                <w:sz w:val="18"/>
                <w:szCs w:val="18"/>
              </w:rPr>
            </w:pPr>
          </w:p>
          <w:p w:rsidR="00123941" w:rsidRDefault="00123941" w:rsidP="00123941">
            <w:pPr>
              <w:rPr>
                <w:rFonts w:ascii="Arial" w:hAnsi="Arial" w:cs="Arial"/>
                <w:sz w:val="18"/>
                <w:szCs w:val="18"/>
              </w:rPr>
            </w:pPr>
          </w:p>
          <w:p w:rsidR="00123941" w:rsidRDefault="00123941" w:rsidP="00123941">
            <w:pPr>
              <w:rPr>
                <w:rFonts w:ascii="Arial" w:hAnsi="Arial" w:cs="Arial"/>
                <w:sz w:val="18"/>
                <w:szCs w:val="18"/>
              </w:rPr>
            </w:pPr>
            <w:r>
              <w:rPr>
                <w:rFonts w:ascii="Arial" w:hAnsi="Arial" w:cs="Arial"/>
                <w:sz w:val="18"/>
                <w:szCs w:val="18"/>
              </w:rPr>
              <w:t>SB</w:t>
            </w:r>
          </w:p>
          <w:p w:rsidR="00123941" w:rsidRDefault="00123941" w:rsidP="00123941">
            <w:pPr>
              <w:rPr>
                <w:rFonts w:ascii="Arial" w:hAnsi="Arial" w:cs="Arial"/>
                <w:sz w:val="18"/>
                <w:szCs w:val="18"/>
              </w:rPr>
            </w:pPr>
            <w:r>
              <w:rPr>
                <w:rFonts w:ascii="Arial" w:hAnsi="Arial" w:cs="Arial"/>
                <w:sz w:val="18"/>
                <w:szCs w:val="18"/>
              </w:rPr>
              <w:t>PB</w:t>
            </w:r>
          </w:p>
          <w:p w:rsidR="00123941" w:rsidRDefault="00123941" w:rsidP="00123941">
            <w:pPr>
              <w:rPr>
                <w:rFonts w:ascii="Arial" w:hAnsi="Arial" w:cs="Arial"/>
                <w:sz w:val="18"/>
                <w:szCs w:val="18"/>
              </w:rPr>
            </w:pPr>
          </w:p>
          <w:p w:rsidR="00123941" w:rsidRDefault="00123941" w:rsidP="00123941">
            <w:pPr>
              <w:rPr>
                <w:rFonts w:ascii="Arial" w:hAnsi="Arial" w:cs="Arial"/>
                <w:sz w:val="18"/>
                <w:szCs w:val="18"/>
              </w:rPr>
            </w:pPr>
          </w:p>
          <w:p w:rsidR="00123941" w:rsidRDefault="00123941" w:rsidP="00123941">
            <w:pPr>
              <w:rPr>
                <w:rFonts w:ascii="Arial" w:hAnsi="Arial" w:cs="Arial"/>
                <w:sz w:val="18"/>
                <w:szCs w:val="18"/>
              </w:rPr>
            </w:pPr>
            <w:r>
              <w:rPr>
                <w:rFonts w:ascii="Arial" w:hAnsi="Arial" w:cs="Arial"/>
                <w:sz w:val="18"/>
                <w:szCs w:val="18"/>
              </w:rPr>
              <w:t>AA</w:t>
            </w:r>
          </w:p>
          <w:p w:rsidR="00123941" w:rsidRDefault="00123941" w:rsidP="00123941">
            <w:pPr>
              <w:rPr>
                <w:rFonts w:ascii="Arial" w:hAnsi="Arial" w:cs="Arial"/>
                <w:sz w:val="18"/>
                <w:szCs w:val="18"/>
              </w:rPr>
            </w:pPr>
            <w:r>
              <w:rPr>
                <w:rFonts w:ascii="Arial" w:hAnsi="Arial" w:cs="Arial"/>
                <w:sz w:val="18"/>
                <w:szCs w:val="18"/>
              </w:rPr>
              <w:t>SMk</w:t>
            </w:r>
          </w:p>
          <w:p w:rsidR="00123941" w:rsidRDefault="00123941" w:rsidP="00123941">
            <w:pPr>
              <w:rPr>
                <w:rFonts w:ascii="Arial" w:hAnsi="Arial" w:cs="Arial"/>
                <w:sz w:val="18"/>
                <w:szCs w:val="18"/>
              </w:rPr>
            </w:pPr>
          </w:p>
          <w:p w:rsidR="00123941" w:rsidRDefault="00123941" w:rsidP="00123941">
            <w:pPr>
              <w:rPr>
                <w:rFonts w:ascii="Arial" w:hAnsi="Arial" w:cs="Arial"/>
                <w:sz w:val="18"/>
                <w:szCs w:val="18"/>
              </w:rPr>
            </w:pPr>
          </w:p>
          <w:p w:rsidR="00123941" w:rsidRDefault="00123941" w:rsidP="00123941">
            <w:pPr>
              <w:rPr>
                <w:rFonts w:ascii="Arial" w:hAnsi="Arial" w:cs="Arial"/>
                <w:sz w:val="18"/>
                <w:szCs w:val="18"/>
              </w:rPr>
            </w:pPr>
          </w:p>
          <w:p w:rsidR="00123941" w:rsidRDefault="00123941" w:rsidP="00123941">
            <w:pPr>
              <w:rPr>
                <w:rFonts w:ascii="Arial" w:hAnsi="Arial" w:cs="Arial"/>
                <w:sz w:val="18"/>
                <w:szCs w:val="18"/>
              </w:rPr>
            </w:pPr>
            <w:r>
              <w:rPr>
                <w:rFonts w:ascii="Arial" w:hAnsi="Arial" w:cs="Arial"/>
                <w:sz w:val="18"/>
                <w:szCs w:val="18"/>
              </w:rPr>
              <w:t>SMK</w:t>
            </w:r>
          </w:p>
          <w:p w:rsidR="00123941" w:rsidRDefault="00123941" w:rsidP="00123941">
            <w:pPr>
              <w:rPr>
                <w:rFonts w:ascii="Arial" w:hAnsi="Arial" w:cs="Arial"/>
                <w:sz w:val="18"/>
                <w:szCs w:val="18"/>
              </w:rPr>
            </w:pPr>
          </w:p>
          <w:p w:rsidR="00123941" w:rsidRPr="00142328" w:rsidRDefault="00123941" w:rsidP="00123941">
            <w:pPr>
              <w:rPr>
                <w:rFonts w:ascii="Arial" w:hAnsi="Arial" w:cs="Arial"/>
                <w:sz w:val="18"/>
                <w:szCs w:val="18"/>
              </w:rPr>
            </w:pPr>
            <w:r w:rsidRPr="00C52696">
              <w:rPr>
                <w:rFonts w:ascii="Arial" w:hAnsi="Arial" w:cs="Arial"/>
                <w:sz w:val="18"/>
                <w:szCs w:val="18"/>
              </w:rPr>
              <w:t>Subject Leads</w:t>
            </w:r>
          </w:p>
        </w:tc>
        <w:tc>
          <w:tcPr>
            <w:tcW w:w="1216" w:type="pct"/>
            <w:shd w:val="clear" w:color="auto" w:fill="auto"/>
          </w:tcPr>
          <w:p w:rsidR="00123941" w:rsidRPr="009C2DAC" w:rsidRDefault="00123941" w:rsidP="00123941">
            <w:pPr>
              <w:rPr>
                <w:rFonts w:ascii="Arial" w:hAnsi="Arial" w:cs="Arial"/>
                <w:sz w:val="20"/>
                <w:szCs w:val="20"/>
              </w:rPr>
            </w:pPr>
            <w:r w:rsidRPr="009C2DAC">
              <w:rPr>
                <w:rFonts w:ascii="Arial" w:hAnsi="Arial" w:cs="Arial"/>
                <w:sz w:val="20"/>
                <w:szCs w:val="20"/>
              </w:rPr>
              <w:lastRenderedPageBreak/>
              <w:t>INSET/CPD training logs</w:t>
            </w:r>
          </w:p>
          <w:p w:rsidR="00123941" w:rsidRPr="009C2DAC" w:rsidRDefault="00123941" w:rsidP="00123941">
            <w:pPr>
              <w:rPr>
                <w:rFonts w:ascii="Arial" w:hAnsi="Arial" w:cs="Arial"/>
                <w:sz w:val="20"/>
                <w:szCs w:val="20"/>
              </w:rPr>
            </w:pPr>
            <w:r w:rsidRPr="009C2DAC">
              <w:rPr>
                <w:rFonts w:ascii="Arial" w:hAnsi="Arial" w:cs="Arial"/>
                <w:sz w:val="20"/>
                <w:szCs w:val="20"/>
              </w:rPr>
              <w:t>Line Management meetings</w:t>
            </w:r>
          </w:p>
          <w:p w:rsidR="00123941" w:rsidRPr="009C2DAC" w:rsidRDefault="00123941" w:rsidP="00123941">
            <w:pPr>
              <w:rPr>
                <w:rFonts w:ascii="Arial" w:hAnsi="Arial" w:cs="Arial"/>
                <w:b/>
                <w:sz w:val="20"/>
                <w:szCs w:val="20"/>
              </w:rPr>
            </w:pPr>
            <w:r w:rsidRPr="009C2DAC">
              <w:rPr>
                <w:rFonts w:ascii="Arial" w:hAnsi="Arial" w:cs="Arial"/>
                <w:sz w:val="20"/>
                <w:szCs w:val="20"/>
              </w:rPr>
              <w:t>May 2019 - September 2019</w:t>
            </w:r>
          </w:p>
          <w:p w:rsidR="00123941" w:rsidRPr="009C2DAC" w:rsidRDefault="00123941" w:rsidP="00123941">
            <w:pPr>
              <w:rPr>
                <w:rFonts w:ascii="Arial" w:hAnsi="Arial" w:cs="Arial"/>
                <w:b/>
                <w:sz w:val="20"/>
                <w:szCs w:val="20"/>
              </w:rPr>
            </w:pPr>
          </w:p>
          <w:p w:rsidR="00123941" w:rsidRPr="009C2DAC" w:rsidRDefault="00123941" w:rsidP="00123941">
            <w:pPr>
              <w:rPr>
                <w:rFonts w:ascii="Arial" w:hAnsi="Arial" w:cs="Arial"/>
                <w:sz w:val="20"/>
                <w:szCs w:val="20"/>
              </w:rPr>
            </w:pPr>
            <w:r w:rsidRPr="009C2DAC">
              <w:rPr>
                <w:rFonts w:ascii="Arial" w:hAnsi="Arial" w:cs="Arial"/>
                <w:b/>
                <w:sz w:val="20"/>
                <w:szCs w:val="20"/>
              </w:rPr>
              <w:t>PM</w:t>
            </w:r>
            <w:r w:rsidRPr="009C2DAC">
              <w:rPr>
                <w:rFonts w:ascii="Arial" w:hAnsi="Arial" w:cs="Arial"/>
                <w:sz w:val="20"/>
                <w:szCs w:val="20"/>
              </w:rPr>
              <w:t xml:space="preserve"> monitoring from Finance point</w:t>
            </w:r>
          </w:p>
          <w:p w:rsidR="00123941" w:rsidRPr="009C2DAC" w:rsidRDefault="00123941" w:rsidP="00123941">
            <w:pPr>
              <w:rPr>
                <w:rFonts w:ascii="Arial" w:hAnsi="Arial" w:cs="Arial"/>
                <w:sz w:val="20"/>
                <w:szCs w:val="20"/>
              </w:rPr>
            </w:pPr>
            <w:r w:rsidRPr="009C2DAC">
              <w:rPr>
                <w:rFonts w:ascii="Arial" w:hAnsi="Arial" w:cs="Arial"/>
                <w:b/>
                <w:sz w:val="20"/>
                <w:szCs w:val="20"/>
              </w:rPr>
              <w:lastRenderedPageBreak/>
              <w:t>ID</w:t>
            </w:r>
            <w:r w:rsidRPr="009C2DAC">
              <w:rPr>
                <w:rFonts w:ascii="Arial" w:hAnsi="Arial" w:cs="Arial"/>
                <w:sz w:val="20"/>
                <w:szCs w:val="20"/>
              </w:rPr>
              <w:t xml:space="preserve"> from SEC point</w:t>
            </w:r>
          </w:p>
          <w:p w:rsidR="00123941" w:rsidRPr="009C2DAC" w:rsidRDefault="00123941" w:rsidP="00123941">
            <w:pPr>
              <w:rPr>
                <w:rFonts w:ascii="Arial" w:hAnsi="Arial" w:cs="Arial"/>
                <w:b/>
                <w:sz w:val="20"/>
                <w:szCs w:val="20"/>
              </w:rPr>
            </w:pPr>
            <w:r w:rsidRPr="009C2DAC">
              <w:rPr>
                <w:rFonts w:ascii="Arial" w:hAnsi="Arial" w:cs="Arial"/>
                <w:sz w:val="20"/>
                <w:szCs w:val="20"/>
              </w:rPr>
              <w:t xml:space="preserve">Half termly monitoring by SLT on data provided by </w:t>
            </w:r>
            <w:r w:rsidRPr="009C2DAC">
              <w:rPr>
                <w:rFonts w:ascii="Arial" w:hAnsi="Arial" w:cs="Arial"/>
                <w:b/>
                <w:sz w:val="20"/>
                <w:szCs w:val="20"/>
              </w:rPr>
              <w:t>BW</w:t>
            </w:r>
          </w:p>
          <w:p w:rsidR="00123941" w:rsidRPr="009C2DAC" w:rsidRDefault="00123941" w:rsidP="00123941">
            <w:pPr>
              <w:rPr>
                <w:rFonts w:ascii="Arial" w:hAnsi="Arial" w:cs="Arial"/>
                <w:sz w:val="20"/>
                <w:szCs w:val="20"/>
              </w:rPr>
            </w:pPr>
            <w:r w:rsidRPr="009C2DAC">
              <w:rPr>
                <w:rFonts w:ascii="Arial" w:hAnsi="Arial" w:cs="Arial"/>
                <w:b/>
                <w:sz w:val="20"/>
                <w:szCs w:val="20"/>
              </w:rPr>
              <w:t>RC</w:t>
            </w:r>
            <w:r w:rsidRPr="009C2DAC">
              <w:rPr>
                <w:rFonts w:ascii="Arial" w:hAnsi="Arial" w:cs="Arial"/>
                <w:sz w:val="20"/>
                <w:szCs w:val="20"/>
              </w:rPr>
              <w:t xml:space="preserve"> –data and T&amp;L monitoring and standards SMK to liaise on these areas by emails and invitation to visit </w:t>
            </w:r>
          </w:p>
          <w:p w:rsidR="00123941" w:rsidRPr="009C2DAC" w:rsidRDefault="00123941" w:rsidP="00123941">
            <w:pPr>
              <w:rPr>
                <w:rFonts w:ascii="Arial" w:hAnsi="Arial" w:cs="Arial"/>
                <w:sz w:val="20"/>
                <w:szCs w:val="20"/>
              </w:rPr>
            </w:pPr>
            <w:r w:rsidRPr="009C2DAC">
              <w:rPr>
                <w:rFonts w:ascii="Arial" w:hAnsi="Arial" w:cs="Arial"/>
                <w:sz w:val="20"/>
                <w:szCs w:val="20"/>
              </w:rPr>
              <w:t>David Bird in role as School Adviser to advise on data</w:t>
            </w:r>
          </w:p>
          <w:p w:rsidR="00123941" w:rsidRDefault="00123941" w:rsidP="00123941">
            <w:pPr>
              <w:rPr>
                <w:rFonts w:ascii="Arial" w:hAnsi="Arial" w:cs="Arial"/>
              </w:rPr>
            </w:pPr>
            <w:r w:rsidRPr="009C2DAC">
              <w:rPr>
                <w:rFonts w:ascii="Arial" w:hAnsi="Arial" w:cs="Arial"/>
                <w:sz w:val="20"/>
                <w:szCs w:val="20"/>
              </w:rPr>
              <w:t>AK/SMK reports to M/C</w:t>
            </w:r>
          </w:p>
          <w:p w:rsidR="00123941" w:rsidRPr="00C52696" w:rsidRDefault="00123941" w:rsidP="00123941">
            <w:pPr>
              <w:rPr>
                <w:rFonts w:ascii="Arial" w:hAnsi="Arial" w:cs="Arial"/>
                <w:sz w:val="18"/>
                <w:szCs w:val="18"/>
              </w:rPr>
            </w:pPr>
            <w:r w:rsidRPr="00C52696">
              <w:rPr>
                <w:rFonts w:ascii="Arial" w:hAnsi="Arial" w:cs="Arial"/>
                <w:sz w:val="18"/>
                <w:szCs w:val="18"/>
              </w:rPr>
              <w:t>Discussions and opportunities of possible links  identified by Easter 2020</w:t>
            </w:r>
          </w:p>
          <w:p w:rsidR="00123941" w:rsidRPr="00C52696" w:rsidRDefault="00123941" w:rsidP="00123941">
            <w:pPr>
              <w:rPr>
                <w:rFonts w:ascii="Arial" w:hAnsi="Arial" w:cs="Arial"/>
                <w:sz w:val="18"/>
                <w:szCs w:val="18"/>
              </w:rPr>
            </w:pPr>
          </w:p>
          <w:p w:rsidR="00123941" w:rsidRPr="00C52696" w:rsidRDefault="00123941" w:rsidP="00123941">
            <w:pPr>
              <w:rPr>
                <w:rFonts w:ascii="Arial" w:hAnsi="Arial" w:cs="Arial"/>
                <w:sz w:val="18"/>
                <w:szCs w:val="18"/>
              </w:rPr>
            </w:pPr>
            <w:r w:rsidRPr="00C52696">
              <w:rPr>
                <w:rFonts w:ascii="Arial" w:hAnsi="Arial" w:cs="Arial"/>
                <w:sz w:val="18"/>
                <w:szCs w:val="18"/>
              </w:rPr>
              <w:t>Long Term plans amended to incorporate these links.</w:t>
            </w:r>
          </w:p>
          <w:p w:rsidR="00123941" w:rsidRPr="00C52696" w:rsidRDefault="00123941" w:rsidP="00123941">
            <w:pPr>
              <w:rPr>
                <w:rFonts w:ascii="Arial" w:hAnsi="Arial" w:cs="Arial"/>
                <w:sz w:val="18"/>
                <w:szCs w:val="18"/>
              </w:rPr>
            </w:pPr>
          </w:p>
          <w:p w:rsidR="00123941" w:rsidRPr="00987568" w:rsidRDefault="00123941" w:rsidP="00123941">
            <w:pPr>
              <w:rPr>
                <w:rFonts w:ascii="Arial" w:hAnsi="Arial" w:cs="Arial"/>
                <w:sz w:val="18"/>
                <w:szCs w:val="18"/>
              </w:rPr>
            </w:pPr>
            <w:r w:rsidRPr="00C52696">
              <w:rPr>
                <w:rFonts w:ascii="Arial" w:hAnsi="Arial" w:cs="Arial"/>
                <w:sz w:val="18"/>
                <w:szCs w:val="18"/>
              </w:rPr>
              <w:t>Revised long term plans to be rolled out September 2020.</w:t>
            </w:r>
          </w:p>
        </w:tc>
        <w:tc>
          <w:tcPr>
            <w:tcW w:w="1219" w:type="pct"/>
            <w:shd w:val="clear" w:color="auto" w:fill="auto"/>
          </w:tcPr>
          <w:p w:rsidR="00123941" w:rsidRPr="009C2DAC" w:rsidRDefault="00123941" w:rsidP="00123941">
            <w:pPr>
              <w:pStyle w:val="ListParagraph"/>
              <w:numPr>
                <w:ilvl w:val="0"/>
                <w:numId w:val="1"/>
              </w:numPr>
              <w:rPr>
                <w:rFonts w:ascii="Arial" w:hAnsi="Arial" w:cs="Arial"/>
                <w:sz w:val="20"/>
                <w:szCs w:val="20"/>
              </w:rPr>
            </w:pPr>
            <w:r w:rsidRPr="00450A78">
              <w:rPr>
                <w:rFonts w:ascii="Arial" w:hAnsi="Arial" w:cs="Arial"/>
                <w:sz w:val="20"/>
                <w:szCs w:val="20"/>
                <w:highlight w:val="green"/>
              </w:rPr>
              <w:lastRenderedPageBreak/>
              <w:t>Staff gains an appreciation of the framework and start to knowledgeably discuss important aspects of the framework with LMs and colleagues</w:t>
            </w:r>
            <w:r w:rsidRPr="009C2DAC">
              <w:rPr>
                <w:rFonts w:ascii="Arial" w:hAnsi="Arial" w:cs="Arial"/>
                <w:sz w:val="20"/>
                <w:szCs w:val="20"/>
              </w:rPr>
              <w:t xml:space="preserve">. Quizzes </w:t>
            </w:r>
            <w:r w:rsidRPr="009C2DAC">
              <w:rPr>
                <w:rFonts w:ascii="Arial" w:hAnsi="Arial" w:cs="Arial"/>
                <w:sz w:val="20"/>
                <w:szCs w:val="20"/>
              </w:rPr>
              <w:lastRenderedPageBreak/>
              <w:t>demonstrate improvement in knowledge and understanding.</w:t>
            </w:r>
          </w:p>
          <w:p w:rsidR="00123941" w:rsidRPr="009C2DAC" w:rsidRDefault="00123941" w:rsidP="00123941">
            <w:pPr>
              <w:pStyle w:val="ListParagraph"/>
              <w:numPr>
                <w:ilvl w:val="0"/>
                <w:numId w:val="1"/>
              </w:numPr>
              <w:rPr>
                <w:rFonts w:ascii="Arial" w:hAnsi="Arial" w:cs="Arial"/>
                <w:sz w:val="20"/>
                <w:szCs w:val="20"/>
              </w:rPr>
            </w:pPr>
            <w:r w:rsidRPr="00450A78">
              <w:rPr>
                <w:rFonts w:ascii="Arial" w:hAnsi="Arial" w:cs="Arial"/>
                <w:sz w:val="20"/>
                <w:szCs w:val="20"/>
                <w:highlight w:val="green"/>
              </w:rPr>
              <w:t>Initial Subject statements, end points and key words completed by w/b November 11th by all subjects leads</w:t>
            </w:r>
            <w:r w:rsidRPr="009C2DAC">
              <w:rPr>
                <w:rFonts w:ascii="Arial" w:hAnsi="Arial" w:cs="Arial"/>
                <w:sz w:val="20"/>
                <w:szCs w:val="20"/>
              </w:rPr>
              <w:t>.</w:t>
            </w:r>
          </w:p>
          <w:p w:rsidR="00123941" w:rsidRPr="00450A78" w:rsidRDefault="00123941" w:rsidP="00123941">
            <w:pPr>
              <w:pStyle w:val="ListParagraph"/>
              <w:numPr>
                <w:ilvl w:val="0"/>
                <w:numId w:val="1"/>
              </w:numPr>
              <w:rPr>
                <w:rFonts w:ascii="Arial" w:hAnsi="Arial" w:cs="Arial"/>
                <w:sz w:val="20"/>
                <w:szCs w:val="20"/>
                <w:highlight w:val="green"/>
              </w:rPr>
            </w:pPr>
            <w:r w:rsidRPr="00450A78">
              <w:rPr>
                <w:rFonts w:ascii="Arial" w:hAnsi="Arial" w:cs="Arial"/>
                <w:sz w:val="20"/>
                <w:szCs w:val="20"/>
                <w:highlight w:val="green"/>
              </w:rPr>
              <w:t>End points and key words start to appear in teachers' practice during QA exercises, 2019/2020</w:t>
            </w:r>
          </w:p>
          <w:p w:rsidR="00123941" w:rsidRPr="00450A78" w:rsidRDefault="00123941" w:rsidP="00123941">
            <w:pPr>
              <w:pStyle w:val="ListParagraph"/>
              <w:numPr>
                <w:ilvl w:val="0"/>
                <w:numId w:val="1"/>
              </w:numPr>
              <w:rPr>
                <w:rFonts w:ascii="Arial" w:hAnsi="Arial" w:cs="Arial"/>
                <w:sz w:val="20"/>
                <w:szCs w:val="20"/>
                <w:highlight w:val="yellow"/>
              </w:rPr>
            </w:pPr>
            <w:r w:rsidRPr="00450A78">
              <w:rPr>
                <w:rFonts w:ascii="Arial" w:hAnsi="Arial" w:cs="Arial"/>
                <w:sz w:val="20"/>
                <w:szCs w:val="20"/>
                <w:highlight w:val="yellow"/>
              </w:rPr>
              <w:t>M/C minutes in SEC</w:t>
            </w:r>
          </w:p>
          <w:p w:rsidR="00123941" w:rsidRPr="00450A78" w:rsidRDefault="00123941" w:rsidP="00123941">
            <w:pPr>
              <w:pStyle w:val="ListParagraph"/>
              <w:numPr>
                <w:ilvl w:val="0"/>
                <w:numId w:val="1"/>
              </w:numPr>
              <w:rPr>
                <w:rFonts w:ascii="Arial" w:hAnsi="Arial" w:cs="Arial"/>
                <w:sz w:val="20"/>
                <w:szCs w:val="20"/>
                <w:highlight w:val="red"/>
              </w:rPr>
            </w:pPr>
            <w:r w:rsidRPr="00450A78">
              <w:rPr>
                <w:rFonts w:ascii="Arial" w:hAnsi="Arial" w:cs="Arial"/>
                <w:sz w:val="20"/>
                <w:szCs w:val="20"/>
                <w:highlight w:val="red"/>
              </w:rPr>
              <w:t>Emails to M/C</w:t>
            </w:r>
          </w:p>
          <w:p w:rsidR="00123941" w:rsidRPr="00450A78" w:rsidRDefault="00123941" w:rsidP="00123941">
            <w:pPr>
              <w:pStyle w:val="ListParagraph"/>
              <w:numPr>
                <w:ilvl w:val="0"/>
                <w:numId w:val="1"/>
              </w:numPr>
              <w:rPr>
                <w:rFonts w:ascii="Arial" w:hAnsi="Arial" w:cs="Arial"/>
                <w:sz w:val="20"/>
                <w:szCs w:val="20"/>
                <w:highlight w:val="red"/>
              </w:rPr>
            </w:pPr>
            <w:r w:rsidRPr="00450A78">
              <w:rPr>
                <w:rFonts w:ascii="Arial" w:hAnsi="Arial" w:cs="Arial"/>
                <w:sz w:val="20"/>
                <w:szCs w:val="20"/>
                <w:highlight w:val="red"/>
              </w:rPr>
              <w:t>M/C visit forms completed</w:t>
            </w:r>
          </w:p>
          <w:p w:rsidR="00123941" w:rsidRPr="00450A78" w:rsidRDefault="00123941" w:rsidP="00123941">
            <w:pPr>
              <w:pStyle w:val="ListParagraph"/>
              <w:numPr>
                <w:ilvl w:val="0"/>
                <w:numId w:val="1"/>
              </w:numPr>
              <w:rPr>
                <w:rFonts w:ascii="Arial" w:hAnsi="Arial" w:cs="Arial"/>
                <w:sz w:val="20"/>
                <w:szCs w:val="20"/>
                <w:highlight w:val="green"/>
              </w:rPr>
            </w:pPr>
            <w:r w:rsidRPr="00450A78">
              <w:rPr>
                <w:rFonts w:ascii="Arial" w:hAnsi="Arial" w:cs="Arial"/>
                <w:sz w:val="20"/>
                <w:szCs w:val="20"/>
                <w:highlight w:val="green"/>
              </w:rPr>
              <w:t>Data capture dates in school calendar and shared with all staff</w:t>
            </w:r>
          </w:p>
          <w:p w:rsidR="00123941" w:rsidRPr="00450A78" w:rsidRDefault="00123941" w:rsidP="00123941">
            <w:pPr>
              <w:pStyle w:val="ListParagraph"/>
              <w:numPr>
                <w:ilvl w:val="0"/>
                <w:numId w:val="1"/>
              </w:numPr>
              <w:rPr>
                <w:rFonts w:ascii="Arial" w:hAnsi="Arial" w:cs="Arial"/>
                <w:sz w:val="20"/>
                <w:szCs w:val="20"/>
                <w:highlight w:val="green"/>
              </w:rPr>
            </w:pPr>
            <w:r w:rsidRPr="00450A78">
              <w:rPr>
                <w:rFonts w:ascii="Arial" w:hAnsi="Arial" w:cs="Arial"/>
                <w:sz w:val="20"/>
                <w:szCs w:val="20"/>
                <w:highlight w:val="green"/>
              </w:rPr>
              <w:t>Impact on Subject CPD, aim for this to be tailored to our staff and students needs</w:t>
            </w:r>
          </w:p>
          <w:p w:rsidR="00123941" w:rsidRPr="00987568" w:rsidRDefault="00123941" w:rsidP="00123941">
            <w:pPr>
              <w:rPr>
                <w:rFonts w:ascii="Arial" w:hAnsi="Arial" w:cs="Arial"/>
                <w:sz w:val="18"/>
                <w:szCs w:val="18"/>
              </w:rPr>
            </w:pPr>
          </w:p>
        </w:tc>
      </w:tr>
      <w:tr w:rsidR="00123941" w:rsidRPr="00987568" w:rsidTr="00123941">
        <w:trPr>
          <w:trHeight w:val="4101"/>
        </w:trPr>
        <w:tc>
          <w:tcPr>
            <w:tcW w:w="832" w:type="pct"/>
          </w:tcPr>
          <w:p w:rsidR="00123941" w:rsidRPr="008F6A41" w:rsidRDefault="00123941" w:rsidP="00123941">
            <w:pPr>
              <w:pStyle w:val="ListParagraph"/>
              <w:numPr>
                <w:ilvl w:val="1"/>
                <w:numId w:val="13"/>
              </w:numPr>
              <w:rPr>
                <w:rFonts w:ascii="Arial" w:hAnsi="Arial" w:cs="Arial"/>
              </w:rPr>
            </w:pPr>
            <w:r>
              <w:rPr>
                <w:rFonts w:ascii="Arial" w:hAnsi="Arial" w:cs="Arial"/>
                <w:sz w:val="18"/>
                <w:szCs w:val="18"/>
              </w:rPr>
              <w:lastRenderedPageBreak/>
              <w:t xml:space="preserve"> </w:t>
            </w:r>
          </w:p>
          <w:p w:rsidR="00123941" w:rsidRPr="00B84109" w:rsidRDefault="00123941" w:rsidP="00123941">
            <w:pPr>
              <w:pStyle w:val="ListParagraph"/>
              <w:keepNext/>
              <w:spacing w:before="240" w:after="180"/>
              <w:ind w:left="0"/>
              <w:outlineLvl w:val="1"/>
              <w:rPr>
                <w:rFonts w:ascii="Arial" w:eastAsia="Times New Roman" w:hAnsi="Arial" w:cs="Arial"/>
                <w:b/>
                <w:color w:val="000000"/>
              </w:rPr>
            </w:pPr>
            <w:r w:rsidRPr="00B84109">
              <w:rPr>
                <w:rFonts w:ascii="Arial" w:eastAsia="Times New Roman" w:hAnsi="Arial" w:cs="Arial"/>
                <w:b/>
                <w:color w:val="000000"/>
              </w:rPr>
              <w:t>1.2 introduce whole school ethos to link all aspects of school life into ‘cultural capital’ to succeed.</w:t>
            </w:r>
          </w:p>
          <w:p w:rsidR="00123941" w:rsidRPr="00620078" w:rsidRDefault="00123941" w:rsidP="00123941">
            <w:pPr>
              <w:rPr>
                <w:rFonts w:ascii="Arial" w:hAnsi="Arial" w:cs="Arial"/>
                <w:sz w:val="18"/>
                <w:szCs w:val="18"/>
              </w:rPr>
            </w:pPr>
          </w:p>
        </w:tc>
        <w:tc>
          <w:tcPr>
            <w:tcW w:w="1405" w:type="pct"/>
            <w:shd w:val="clear" w:color="auto" w:fill="auto"/>
          </w:tcPr>
          <w:p w:rsidR="00123941" w:rsidRDefault="00123941" w:rsidP="00123941">
            <w:pPr>
              <w:pStyle w:val="ListParagraph"/>
              <w:numPr>
                <w:ilvl w:val="0"/>
                <w:numId w:val="5"/>
              </w:numPr>
              <w:rPr>
                <w:rFonts w:ascii="Arial" w:hAnsi="Arial" w:cs="Arial"/>
                <w:sz w:val="20"/>
                <w:szCs w:val="20"/>
              </w:rPr>
            </w:pPr>
            <w:r w:rsidRPr="006F54E1">
              <w:rPr>
                <w:rFonts w:ascii="Arial" w:hAnsi="Arial" w:cs="Arial"/>
                <w:sz w:val="20"/>
                <w:szCs w:val="20"/>
                <w:highlight w:val="yellow"/>
              </w:rPr>
              <w:t>To establish and embed cross curricular themes across the school, notably SMSC, Careers and cultural capital</w:t>
            </w:r>
            <w:r w:rsidRPr="009804D1">
              <w:rPr>
                <w:rFonts w:ascii="Arial" w:hAnsi="Arial" w:cs="Arial"/>
                <w:sz w:val="20"/>
                <w:szCs w:val="20"/>
              </w:rPr>
              <w:t>.</w:t>
            </w:r>
          </w:p>
          <w:p w:rsidR="00123941" w:rsidRDefault="00123941" w:rsidP="00123941">
            <w:pPr>
              <w:pStyle w:val="ListParagraph"/>
              <w:numPr>
                <w:ilvl w:val="0"/>
                <w:numId w:val="5"/>
              </w:numPr>
              <w:rPr>
                <w:rFonts w:ascii="Arial" w:hAnsi="Arial" w:cs="Arial"/>
                <w:sz w:val="20"/>
                <w:szCs w:val="20"/>
              </w:rPr>
            </w:pPr>
            <w:r w:rsidRPr="006F54E1">
              <w:rPr>
                <w:rFonts w:ascii="Arial" w:hAnsi="Arial" w:cs="Arial"/>
                <w:sz w:val="20"/>
                <w:szCs w:val="20"/>
                <w:highlight w:val="green"/>
              </w:rPr>
              <w:t>Every pupil, and their parents, should have access to good quality information about future study options and labour market opportunities.  support of an informed adviser to make best use of available information commissioned</w:t>
            </w:r>
            <w:r>
              <w:rPr>
                <w:rFonts w:ascii="Arial" w:hAnsi="Arial" w:cs="Arial"/>
                <w:sz w:val="20"/>
                <w:szCs w:val="20"/>
              </w:rPr>
              <w:t xml:space="preserve">. </w:t>
            </w:r>
          </w:p>
          <w:p w:rsidR="00123941" w:rsidRPr="006F54E1" w:rsidRDefault="00123941" w:rsidP="00123941">
            <w:pPr>
              <w:pStyle w:val="ListParagraph"/>
              <w:numPr>
                <w:ilvl w:val="0"/>
                <w:numId w:val="5"/>
              </w:numPr>
              <w:rPr>
                <w:rFonts w:ascii="Arial" w:hAnsi="Arial" w:cs="Arial"/>
                <w:sz w:val="20"/>
                <w:szCs w:val="20"/>
                <w:highlight w:val="green"/>
              </w:rPr>
            </w:pPr>
            <w:r w:rsidRPr="006F54E1">
              <w:rPr>
                <w:rFonts w:ascii="Arial" w:hAnsi="Arial" w:cs="Arial"/>
                <w:sz w:val="20"/>
                <w:szCs w:val="20"/>
                <w:highlight w:val="yellow"/>
              </w:rPr>
              <w:t xml:space="preserve">Careers lessons to be taught in new subject faculty with PHSE, Citizenship </w:t>
            </w:r>
            <w:r w:rsidRPr="006F54E1">
              <w:rPr>
                <w:rFonts w:ascii="Arial" w:hAnsi="Arial" w:cs="Arial"/>
                <w:sz w:val="20"/>
                <w:szCs w:val="20"/>
                <w:highlight w:val="green"/>
              </w:rPr>
              <w:t>and British Values.</w:t>
            </w:r>
          </w:p>
          <w:p w:rsidR="00123941" w:rsidRPr="00F839D3" w:rsidRDefault="00123941" w:rsidP="00123941">
            <w:pPr>
              <w:pStyle w:val="ListParagraph"/>
              <w:numPr>
                <w:ilvl w:val="0"/>
                <w:numId w:val="5"/>
              </w:numPr>
              <w:rPr>
                <w:rFonts w:ascii="Arial" w:hAnsi="Arial" w:cs="Arial"/>
                <w:sz w:val="20"/>
                <w:szCs w:val="20"/>
              </w:rPr>
            </w:pPr>
            <w:r w:rsidRPr="006F54E1">
              <w:rPr>
                <w:rFonts w:ascii="Arial" w:hAnsi="Arial" w:cs="Arial"/>
                <w:sz w:val="20"/>
                <w:szCs w:val="20"/>
                <w:highlight w:val="green"/>
              </w:rPr>
              <w:t>Relevant staff training to deliver Careers lessons.</w:t>
            </w:r>
          </w:p>
          <w:p w:rsidR="00123941" w:rsidRPr="006F54E1" w:rsidRDefault="00123941" w:rsidP="00123941">
            <w:pPr>
              <w:pStyle w:val="ListParagraph"/>
              <w:numPr>
                <w:ilvl w:val="0"/>
                <w:numId w:val="5"/>
              </w:numPr>
              <w:rPr>
                <w:rFonts w:ascii="Arial" w:hAnsi="Arial" w:cs="Arial"/>
                <w:sz w:val="20"/>
                <w:szCs w:val="20"/>
                <w:highlight w:val="yellow"/>
              </w:rPr>
            </w:pPr>
            <w:r w:rsidRPr="006F54E1">
              <w:rPr>
                <w:rFonts w:ascii="Arial" w:hAnsi="Arial" w:cs="Arial"/>
                <w:sz w:val="20"/>
                <w:szCs w:val="20"/>
                <w:highlight w:val="yellow"/>
              </w:rPr>
              <w:t>Careers research skills to be taught as a discreet skill.</w:t>
            </w:r>
          </w:p>
          <w:p w:rsidR="00123941" w:rsidRPr="006F54E1" w:rsidRDefault="00123941" w:rsidP="00123941">
            <w:pPr>
              <w:pStyle w:val="ListParagraph"/>
              <w:numPr>
                <w:ilvl w:val="0"/>
                <w:numId w:val="5"/>
              </w:numPr>
              <w:rPr>
                <w:rFonts w:ascii="Arial" w:hAnsi="Arial" w:cs="Arial"/>
                <w:sz w:val="20"/>
                <w:szCs w:val="20"/>
                <w:highlight w:val="green"/>
              </w:rPr>
            </w:pPr>
            <w:r w:rsidRPr="006F54E1">
              <w:rPr>
                <w:rFonts w:ascii="Arial" w:hAnsi="Arial" w:cs="Arial"/>
                <w:sz w:val="20"/>
                <w:szCs w:val="20"/>
                <w:highlight w:val="green"/>
              </w:rPr>
              <w:t>Initial Subjects to be English, Maths, Science and PHSE. Other subject areas to follow.</w:t>
            </w:r>
          </w:p>
          <w:p w:rsidR="00123941" w:rsidRPr="006F54E1" w:rsidRDefault="00123941" w:rsidP="00123941">
            <w:pPr>
              <w:pStyle w:val="ListParagraph"/>
              <w:numPr>
                <w:ilvl w:val="0"/>
                <w:numId w:val="5"/>
              </w:numPr>
              <w:rPr>
                <w:rFonts w:ascii="Arial" w:hAnsi="Arial" w:cs="Arial"/>
                <w:sz w:val="20"/>
                <w:szCs w:val="20"/>
                <w:highlight w:val="yellow"/>
              </w:rPr>
            </w:pPr>
            <w:r w:rsidRPr="006F54E1">
              <w:rPr>
                <w:rFonts w:ascii="Arial" w:hAnsi="Arial" w:cs="Arial"/>
                <w:sz w:val="20"/>
                <w:szCs w:val="20"/>
                <w:highlight w:val="yellow"/>
              </w:rPr>
              <w:lastRenderedPageBreak/>
              <w:t>One lesson per half term in each subject to be devoted to careers linked to subject area.</w:t>
            </w:r>
          </w:p>
          <w:p w:rsidR="00123941" w:rsidRPr="006F54E1" w:rsidRDefault="00123941" w:rsidP="00123941">
            <w:pPr>
              <w:pStyle w:val="ListParagraph"/>
              <w:numPr>
                <w:ilvl w:val="0"/>
                <w:numId w:val="5"/>
              </w:numPr>
              <w:rPr>
                <w:rFonts w:ascii="Arial" w:hAnsi="Arial" w:cs="Arial"/>
                <w:sz w:val="20"/>
                <w:szCs w:val="20"/>
                <w:highlight w:val="yellow"/>
              </w:rPr>
            </w:pPr>
            <w:r w:rsidRPr="006F54E1">
              <w:rPr>
                <w:rFonts w:ascii="Arial" w:hAnsi="Arial" w:cs="Arial"/>
                <w:sz w:val="20"/>
                <w:szCs w:val="20"/>
                <w:highlight w:val="yellow"/>
              </w:rPr>
              <w:t xml:space="preserve">Develop a programme of employer visits into school and also external visits to employers to include all pupils. </w:t>
            </w:r>
          </w:p>
          <w:p w:rsidR="00123941" w:rsidRPr="006F54E1" w:rsidRDefault="00123941" w:rsidP="00123941">
            <w:pPr>
              <w:pStyle w:val="ListParagraph"/>
              <w:numPr>
                <w:ilvl w:val="0"/>
                <w:numId w:val="5"/>
              </w:numPr>
              <w:rPr>
                <w:rFonts w:ascii="Arial" w:hAnsi="Arial" w:cs="Arial"/>
                <w:sz w:val="20"/>
                <w:szCs w:val="20"/>
                <w:highlight w:val="yellow"/>
              </w:rPr>
            </w:pPr>
            <w:r w:rsidRPr="006F54E1">
              <w:rPr>
                <w:rFonts w:ascii="Arial" w:hAnsi="Arial" w:cs="Arial"/>
                <w:sz w:val="20"/>
                <w:szCs w:val="20"/>
                <w:highlight w:val="yellow"/>
              </w:rPr>
              <w:t>At least on visit, internal or external every week.</w:t>
            </w:r>
          </w:p>
          <w:p w:rsidR="00123941" w:rsidRPr="006F54E1" w:rsidRDefault="00123941" w:rsidP="00123941">
            <w:pPr>
              <w:pStyle w:val="ListParagraph"/>
              <w:numPr>
                <w:ilvl w:val="0"/>
                <w:numId w:val="5"/>
              </w:numPr>
              <w:rPr>
                <w:rFonts w:ascii="Arial" w:hAnsi="Arial" w:cs="Arial"/>
                <w:sz w:val="20"/>
                <w:szCs w:val="20"/>
                <w:highlight w:val="green"/>
              </w:rPr>
            </w:pPr>
            <w:r w:rsidRPr="006F54E1">
              <w:rPr>
                <w:rFonts w:ascii="Arial" w:hAnsi="Arial" w:cs="Arial"/>
                <w:sz w:val="20"/>
                <w:szCs w:val="20"/>
                <w:highlight w:val="green"/>
              </w:rPr>
              <w:t>Develop links with relevant stakeholders to enable a wide and varied programme of events to take place</w:t>
            </w:r>
          </w:p>
          <w:p w:rsidR="00123941" w:rsidRPr="003460E0" w:rsidRDefault="00123941" w:rsidP="00123941">
            <w:pPr>
              <w:pStyle w:val="ListParagraph"/>
              <w:numPr>
                <w:ilvl w:val="0"/>
                <w:numId w:val="5"/>
              </w:numPr>
              <w:rPr>
                <w:rFonts w:ascii="Arial" w:hAnsi="Arial" w:cs="Arial"/>
                <w:sz w:val="20"/>
                <w:szCs w:val="20"/>
              </w:rPr>
            </w:pPr>
            <w:r w:rsidRPr="006F54E1">
              <w:rPr>
                <w:rFonts w:ascii="Arial" w:hAnsi="Arial" w:cs="Arial"/>
                <w:sz w:val="20"/>
                <w:szCs w:val="20"/>
                <w:highlight w:val="green"/>
              </w:rPr>
              <w:t>Develop links with Lancashire Enterprise Advisor Network.</w:t>
            </w:r>
          </w:p>
        </w:tc>
        <w:tc>
          <w:tcPr>
            <w:tcW w:w="328" w:type="pct"/>
            <w:shd w:val="clear" w:color="auto" w:fill="auto"/>
          </w:tcPr>
          <w:p w:rsidR="00123941" w:rsidRDefault="00123941" w:rsidP="00123941">
            <w:pPr>
              <w:rPr>
                <w:rFonts w:ascii="Arial" w:hAnsi="Arial" w:cs="Arial"/>
                <w:sz w:val="18"/>
                <w:szCs w:val="18"/>
              </w:rPr>
            </w:pPr>
          </w:p>
          <w:p w:rsidR="00123941" w:rsidRPr="009804D1" w:rsidRDefault="00123941" w:rsidP="00123941">
            <w:pPr>
              <w:rPr>
                <w:rFonts w:ascii="Arial" w:hAnsi="Arial" w:cs="Arial"/>
                <w:sz w:val="18"/>
                <w:szCs w:val="18"/>
              </w:rPr>
            </w:pPr>
            <w:r w:rsidRPr="009804D1">
              <w:rPr>
                <w:rFonts w:ascii="Arial" w:hAnsi="Arial" w:cs="Arial"/>
                <w:sz w:val="18"/>
                <w:szCs w:val="18"/>
              </w:rPr>
              <w:t>Lead LA/SM</w:t>
            </w:r>
          </w:p>
          <w:p w:rsidR="00123941" w:rsidRDefault="00123941" w:rsidP="00123941">
            <w:pPr>
              <w:rPr>
                <w:rFonts w:ascii="Arial" w:hAnsi="Arial" w:cs="Arial"/>
                <w:sz w:val="18"/>
                <w:szCs w:val="18"/>
              </w:rPr>
            </w:pPr>
            <w:r w:rsidRPr="009804D1">
              <w:rPr>
                <w:rFonts w:ascii="Arial" w:hAnsi="Arial" w:cs="Arial"/>
                <w:sz w:val="18"/>
                <w:szCs w:val="18"/>
              </w:rPr>
              <w:t xml:space="preserve">LF, </w:t>
            </w:r>
            <w:proofErr w:type="gramStart"/>
            <w:r w:rsidRPr="009804D1">
              <w:rPr>
                <w:rFonts w:ascii="Arial" w:hAnsi="Arial" w:cs="Arial"/>
                <w:sz w:val="18"/>
                <w:szCs w:val="18"/>
              </w:rPr>
              <w:t>DF ??</w:t>
            </w:r>
            <w:proofErr w:type="gramEnd"/>
          </w:p>
          <w:p w:rsidR="00123941" w:rsidRDefault="00123941" w:rsidP="00123941">
            <w:pPr>
              <w:rPr>
                <w:rFonts w:ascii="Arial" w:hAnsi="Arial" w:cs="Arial"/>
                <w:sz w:val="18"/>
                <w:szCs w:val="18"/>
              </w:rPr>
            </w:pPr>
          </w:p>
          <w:p w:rsidR="00123941" w:rsidRDefault="00123941" w:rsidP="00123941">
            <w:pPr>
              <w:rPr>
                <w:rFonts w:ascii="Arial" w:hAnsi="Arial" w:cs="Arial"/>
                <w:sz w:val="18"/>
                <w:szCs w:val="18"/>
              </w:rPr>
            </w:pPr>
            <w:r>
              <w:rPr>
                <w:rFonts w:ascii="Arial" w:hAnsi="Arial" w:cs="Arial"/>
                <w:sz w:val="18"/>
                <w:szCs w:val="18"/>
              </w:rPr>
              <w:t>PB</w:t>
            </w:r>
          </w:p>
          <w:p w:rsidR="00123941" w:rsidRDefault="00123941" w:rsidP="00123941">
            <w:pPr>
              <w:rPr>
                <w:rFonts w:ascii="Arial" w:hAnsi="Arial" w:cs="Arial"/>
                <w:sz w:val="18"/>
                <w:szCs w:val="18"/>
              </w:rPr>
            </w:pPr>
            <w:r>
              <w:rPr>
                <w:rFonts w:ascii="Arial" w:hAnsi="Arial" w:cs="Arial"/>
                <w:sz w:val="18"/>
                <w:szCs w:val="18"/>
              </w:rPr>
              <w:t>DF</w:t>
            </w:r>
          </w:p>
          <w:p w:rsidR="00123941" w:rsidRPr="00987568" w:rsidRDefault="00123941" w:rsidP="00123941">
            <w:pPr>
              <w:rPr>
                <w:rFonts w:ascii="Arial" w:hAnsi="Arial" w:cs="Arial"/>
                <w:sz w:val="18"/>
                <w:szCs w:val="18"/>
              </w:rPr>
            </w:pPr>
            <w:r>
              <w:rPr>
                <w:rFonts w:ascii="Arial" w:hAnsi="Arial" w:cs="Arial"/>
                <w:sz w:val="18"/>
                <w:szCs w:val="18"/>
              </w:rPr>
              <w:t xml:space="preserve">All staff </w:t>
            </w:r>
          </w:p>
        </w:tc>
        <w:tc>
          <w:tcPr>
            <w:tcW w:w="1216" w:type="pct"/>
            <w:shd w:val="clear" w:color="auto" w:fill="auto"/>
          </w:tcPr>
          <w:p w:rsidR="00123941" w:rsidRPr="00932167" w:rsidRDefault="00123941" w:rsidP="00123941">
            <w:pPr>
              <w:pStyle w:val="ListParagraph"/>
              <w:numPr>
                <w:ilvl w:val="0"/>
                <w:numId w:val="8"/>
              </w:numPr>
              <w:rPr>
                <w:rFonts w:ascii="Arial" w:hAnsi="Arial" w:cs="Arial"/>
                <w:sz w:val="18"/>
                <w:szCs w:val="18"/>
              </w:rPr>
            </w:pPr>
            <w:r w:rsidRPr="00932167">
              <w:rPr>
                <w:rFonts w:ascii="Arial" w:hAnsi="Arial" w:cs="Arial"/>
                <w:sz w:val="18"/>
                <w:szCs w:val="18"/>
              </w:rPr>
              <w:t>Your whole-school careers programme:</w:t>
            </w:r>
          </w:p>
          <w:p w:rsidR="00123941" w:rsidRPr="00932167" w:rsidRDefault="00123941" w:rsidP="00123941">
            <w:pPr>
              <w:pStyle w:val="ListParagraph"/>
              <w:numPr>
                <w:ilvl w:val="0"/>
                <w:numId w:val="8"/>
              </w:numPr>
              <w:rPr>
                <w:rFonts w:ascii="Arial" w:hAnsi="Arial" w:cs="Arial"/>
                <w:sz w:val="18"/>
                <w:szCs w:val="18"/>
              </w:rPr>
            </w:pPr>
            <w:r w:rsidRPr="00932167">
              <w:rPr>
                <w:rFonts w:ascii="Arial" w:hAnsi="Arial" w:cs="Arial"/>
                <w:sz w:val="18"/>
                <w:szCs w:val="18"/>
              </w:rPr>
              <w:t>Is written down</w:t>
            </w:r>
          </w:p>
          <w:p w:rsidR="00123941" w:rsidRPr="00932167" w:rsidRDefault="00123941" w:rsidP="00123941">
            <w:pPr>
              <w:pStyle w:val="ListParagraph"/>
              <w:numPr>
                <w:ilvl w:val="0"/>
                <w:numId w:val="8"/>
              </w:numPr>
              <w:rPr>
                <w:rFonts w:ascii="Arial" w:hAnsi="Arial" w:cs="Arial"/>
                <w:sz w:val="18"/>
                <w:szCs w:val="18"/>
              </w:rPr>
            </w:pPr>
            <w:r w:rsidRPr="00932167">
              <w:rPr>
                <w:rFonts w:ascii="Arial" w:hAnsi="Arial" w:cs="Arial"/>
                <w:sz w:val="18"/>
                <w:szCs w:val="18"/>
              </w:rPr>
              <w:t>Is approved by the board of governors</w:t>
            </w:r>
          </w:p>
          <w:p w:rsidR="00123941" w:rsidRPr="00932167" w:rsidRDefault="00123941" w:rsidP="00123941">
            <w:pPr>
              <w:pStyle w:val="ListParagraph"/>
              <w:numPr>
                <w:ilvl w:val="0"/>
                <w:numId w:val="8"/>
              </w:numPr>
              <w:rPr>
                <w:rFonts w:ascii="Arial" w:hAnsi="Arial" w:cs="Arial"/>
                <w:sz w:val="18"/>
                <w:szCs w:val="18"/>
              </w:rPr>
            </w:pPr>
            <w:r w:rsidRPr="00932167">
              <w:rPr>
                <w:rFonts w:ascii="Arial" w:hAnsi="Arial" w:cs="Arial"/>
                <w:sz w:val="18"/>
                <w:szCs w:val="18"/>
              </w:rPr>
              <w:t>Has the explicit backing of senior leadership</w:t>
            </w:r>
          </w:p>
          <w:p w:rsidR="00123941" w:rsidRPr="00932167" w:rsidRDefault="00123941" w:rsidP="00123941">
            <w:pPr>
              <w:pStyle w:val="ListParagraph"/>
              <w:numPr>
                <w:ilvl w:val="0"/>
                <w:numId w:val="8"/>
              </w:numPr>
              <w:rPr>
                <w:rFonts w:ascii="Arial" w:hAnsi="Arial" w:cs="Arial"/>
                <w:sz w:val="18"/>
                <w:szCs w:val="18"/>
              </w:rPr>
            </w:pPr>
            <w:r w:rsidRPr="00932167">
              <w:rPr>
                <w:rFonts w:ascii="Arial" w:hAnsi="Arial" w:cs="Arial"/>
                <w:sz w:val="18"/>
                <w:szCs w:val="18"/>
              </w:rPr>
              <w:t>Has resources allocated to it</w:t>
            </w:r>
          </w:p>
          <w:p w:rsidR="00123941" w:rsidRPr="00932167" w:rsidRDefault="00123941" w:rsidP="00123941">
            <w:pPr>
              <w:pStyle w:val="ListParagraph"/>
              <w:numPr>
                <w:ilvl w:val="0"/>
                <w:numId w:val="8"/>
              </w:numPr>
              <w:rPr>
                <w:rFonts w:ascii="Arial" w:hAnsi="Arial" w:cs="Arial"/>
                <w:sz w:val="18"/>
                <w:szCs w:val="18"/>
              </w:rPr>
            </w:pPr>
            <w:r w:rsidRPr="00932167">
              <w:rPr>
                <w:rFonts w:ascii="Arial" w:hAnsi="Arial" w:cs="Arial"/>
                <w:sz w:val="18"/>
                <w:szCs w:val="18"/>
              </w:rPr>
              <w:t>Has systematic monitoring in place</w:t>
            </w:r>
          </w:p>
          <w:p w:rsidR="00123941" w:rsidRPr="00932167" w:rsidRDefault="00123941" w:rsidP="00123941">
            <w:pPr>
              <w:pStyle w:val="ListParagraph"/>
              <w:numPr>
                <w:ilvl w:val="0"/>
                <w:numId w:val="8"/>
              </w:numPr>
              <w:rPr>
                <w:rFonts w:ascii="Arial" w:hAnsi="Arial" w:cs="Arial"/>
                <w:sz w:val="18"/>
                <w:szCs w:val="18"/>
              </w:rPr>
            </w:pPr>
            <w:r w:rsidRPr="00932167">
              <w:rPr>
                <w:rFonts w:ascii="Arial" w:hAnsi="Arial" w:cs="Arial"/>
                <w:sz w:val="18"/>
                <w:szCs w:val="18"/>
              </w:rPr>
              <w:t>Has both strategic and operational elements</w:t>
            </w:r>
          </w:p>
          <w:p w:rsidR="00123941" w:rsidRPr="00932167" w:rsidRDefault="00123941" w:rsidP="00123941">
            <w:pPr>
              <w:pStyle w:val="ListParagraph"/>
              <w:numPr>
                <w:ilvl w:val="0"/>
                <w:numId w:val="8"/>
              </w:numPr>
              <w:rPr>
                <w:rFonts w:ascii="Arial" w:hAnsi="Arial" w:cs="Arial"/>
                <w:sz w:val="18"/>
                <w:szCs w:val="18"/>
              </w:rPr>
            </w:pPr>
            <w:r w:rsidRPr="00932167">
              <w:rPr>
                <w:rFonts w:ascii="Arial" w:hAnsi="Arial" w:cs="Arial"/>
                <w:sz w:val="18"/>
                <w:szCs w:val="18"/>
              </w:rPr>
              <w:t>Is published on your school's website</w:t>
            </w:r>
          </w:p>
          <w:p w:rsidR="00123941" w:rsidRPr="00932167" w:rsidRDefault="00123941" w:rsidP="00123941">
            <w:pPr>
              <w:pStyle w:val="ListParagraph"/>
              <w:numPr>
                <w:ilvl w:val="0"/>
                <w:numId w:val="8"/>
              </w:numPr>
              <w:rPr>
                <w:rFonts w:ascii="Arial" w:hAnsi="Arial" w:cs="Arial"/>
                <w:sz w:val="18"/>
                <w:szCs w:val="18"/>
              </w:rPr>
            </w:pPr>
            <w:r w:rsidRPr="00932167">
              <w:rPr>
                <w:rFonts w:ascii="Arial" w:hAnsi="Arial" w:cs="Arial"/>
                <w:sz w:val="18"/>
                <w:szCs w:val="18"/>
              </w:rPr>
              <w:t>Is on the school's website with information aimed specifically at:</w:t>
            </w:r>
          </w:p>
          <w:p w:rsidR="00123941" w:rsidRPr="00932167" w:rsidRDefault="00123941" w:rsidP="00123941">
            <w:pPr>
              <w:pStyle w:val="ListParagraph"/>
              <w:numPr>
                <w:ilvl w:val="0"/>
                <w:numId w:val="8"/>
              </w:numPr>
              <w:rPr>
                <w:rFonts w:ascii="Arial" w:hAnsi="Arial" w:cs="Arial"/>
                <w:sz w:val="18"/>
                <w:szCs w:val="18"/>
              </w:rPr>
            </w:pPr>
            <w:r w:rsidRPr="00932167">
              <w:rPr>
                <w:rFonts w:ascii="Arial" w:hAnsi="Arial" w:cs="Arial"/>
                <w:sz w:val="18"/>
                <w:szCs w:val="18"/>
              </w:rPr>
              <w:t>Students</w:t>
            </w:r>
          </w:p>
          <w:p w:rsidR="00123941" w:rsidRPr="00932167" w:rsidRDefault="00123941" w:rsidP="00123941">
            <w:pPr>
              <w:pStyle w:val="ListParagraph"/>
              <w:numPr>
                <w:ilvl w:val="0"/>
                <w:numId w:val="8"/>
              </w:numPr>
              <w:rPr>
                <w:rFonts w:ascii="Arial" w:hAnsi="Arial" w:cs="Arial"/>
                <w:sz w:val="18"/>
                <w:szCs w:val="18"/>
              </w:rPr>
            </w:pPr>
            <w:r w:rsidRPr="00932167">
              <w:rPr>
                <w:rFonts w:ascii="Arial" w:hAnsi="Arial" w:cs="Arial"/>
                <w:sz w:val="18"/>
                <w:szCs w:val="18"/>
              </w:rPr>
              <w:t>Teachers</w:t>
            </w:r>
          </w:p>
          <w:p w:rsidR="00123941" w:rsidRPr="00932167" w:rsidRDefault="00123941" w:rsidP="00123941">
            <w:pPr>
              <w:pStyle w:val="ListParagraph"/>
              <w:numPr>
                <w:ilvl w:val="0"/>
                <w:numId w:val="8"/>
              </w:numPr>
              <w:rPr>
                <w:rFonts w:ascii="Arial" w:hAnsi="Arial" w:cs="Arial"/>
                <w:sz w:val="18"/>
                <w:szCs w:val="18"/>
              </w:rPr>
            </w:pPr>
            <w:r w:rsidRPr="00932167">
              <w:rPr>
                <w:rFonts w:ascii="Arial" w:hAnsi="Arial" w:cs="Arial"/>
                <w:sz w:val="18"/>
                <w:szCs w:val="18"/>
              </w:rPr>
              <w:t>Employers</w:t>
            </w:r>
          </w:p>
          <w:p w:rsidR="00123941" w:rsidRPr="00932167" w:rsidRDefault="00123941" w:rsidP="00123941">
            <w:pPr>
              <w:pStyle w:val="ListParagraph"/>
              <w:numPr>
                <w:ilvl w:val="0"/>
                <w:numId w:val="8"/>
              </w:numPr>
              <w:rPr>
                <w:rFonts w:ascii="Arial" w:hAnsi="Arial" w:cs="Arial"/>
                <w:sz w:val="18"/>
                <w:szCs w:val="18"/>
              </w:rPr>
            </w:pPr>
            <w:r w:rsidRPr="00932167">
              <w:rPr>
                <w:rFonts w:ascii="Arial" w:hAnsi="Arial" w:cs="Arial"/>
                <w:sz w:val="18"/>
                <w:szCs w:val="18"/>
              </w:rPr>
              <w:t>Parents/Carers</w:t>
            </w:r>
          </w:p>
          <w:p w:rsidR="00123941" w:rsidRPr="00932167" w:rsidRDefault="00123941" w:rsidP="00123941">
            <w:pPr>
              <w:pStyle w:val="ListParagraph"/>
              <w:numPr>
                <w:ilvl w:val="0"/>
                <w:numId w:val="8"/>
              </w:numPr>
              <w:rPr>
                <w:rFonts w:ascii="Arial" w:hAnsi="Arial" w:cs="Arial"/>
                <w:sz w:val="18"/>
                <w:szCs w:val="18"/>
              </w:rPr>
            </w:pPr>
            <w:r w:rsidRPr="00932167">
              <w:rPr>
                <w:rFonts w:ascii="Arial" w:hAnsi="Arial" w:cs="Arial"/>
                <w:sz w:val="18"/>
                <w:szCs w:val="18"/>
              </w:rPr>
              <w:t>Is evaluated for effectiveness at least every 3 years</w:t>
            </w:r>
          </w:p>
          <w:p w:rsidR="00123941" w:rsidRPr="00932167" w:rsidRDefault="00123941" w:rsidP="00123941">
            <w:pPr>
              <w:pStyle w:val="ListParagraph"/>
              <w:numPr>
                <w:ilvl w:val="0"/>
                <w:numId w:val="8"/>
              </w:numPr>
              <w:rPr>
                <w:rFonts w:ascii="Arial" w:hAnsi="Arial" w:cs="Arial"/>
                <w:sz w:val="18"/>
                <w:szCs w:val="18"/>
              </w:rPr>
            </w:pPr>
            <w:r w:rsidRPr="00932167">
              <w:rPr>
                <w:rFonts w:ascii="Arial" w:hAnsi="Arial" w:cs="Arial"/>
                <w:sz w:val="18"/>
                <w:szCs w:val="18"/>
              </w:rPr>
              <w:t>Is evaluated using systematic feedback from:</w:t>
            </w:r>
          </w:p>
          <w:p w:rsidR="00123941" w:rsidRPr="00932167" w:rsidRDefault="00123941" w:rsidP="00123941">
            <w:pPr>
              <w:pStyle w:val="ListParagraph"/>
              <w:numPr>
                <w:ilvl w:val="0"/>
                <w:numId w:val="8"/>
              </w:numPr>
              <w:rPr>
                <w:rFonts w:ascii="Arial" w:hAnsi="Arial" w:cs="Arial"/>
                <w:sz w:val="18"/>
                <w:szCs w:val="18"/>
              </w:rPr>
            </w:pPr>
            <w:r w:rsidRPr="00932167">
              <w:rPr>
                <w:rFonts w:ascii="Arial" w:hAnsi="Arial" w:cs="Arial"/>
                <w:sz w:val="18"/>
                <w:szCs w:val="18"/>
              </w:rPr>
              <w:lastRenderedPageBreak/>
              <w:t>Students</w:t>
            </w:r>
          </w:p>
          <w:p w:rsidR="00123941" w:rsidRPr="00932167" w:rsidRDefault="00123941" w:rsidP="00123941">
            <w:pPr>
              <w:pStyle w:val="ListParagraph"/>
              <w:numPr>
                <w:ilvl w:val="0"/>
                <w:numId w:val="8"/>
              </w:numPr>
              <w:rPr>
                <w:rFonts w:ascii="Arial" w:hAnsi="Arial" w:cs="Arial"/>
                <w:sz w:val="18"/>
                <w:szCs w:val="18"/>
              </w:rPr>
            </w:pPr>
            <w:r w:rsidRPr="00932167">
              <w:rPr>
                <w:rFonts w:ascii="Arial" w:hAnsi="Arial" w:cs="Arial"/>
                <w:sz w:val="18"/>
                <w:szCs w:val="18"/>
              </w:rPr>
              <w:t>Teachers</w:t>
            </w:r>
          </w:p>
          <w:p w:rsidR="00123941" w:rsidRPr="00932167" w:rsidRDefault="00123941" w:rsidP="00123941">
            <w:pPr>
              <w:pStyle w:val="ListParagraph"/>
              <w:numPr>
                <w:ilvl w:val="0"/>
                <w:numId w:val="8"/>
              </w:numPr>
              <w:rPr>
                <w:rFonts w:ascii="Arial" w:hAnsi="Arial" w:cs="Arial"/>
                <w:sz w:val="18"/>
                <w:szCs w:val="18"/>
              </w:rPr>
            </w:pPr>
            <w:r w:rsidRPr="00932167">
              <w:rPr>
                <w:rFonts w:ascii="Arial" w:hAnsi="Arial" w:cs="Arial"/>
                <w:sz w:val="18"/>
                <w:szCs w:val="18"/>
              </w:rPr>
              <w:t>Employers</w:t>
            </w:r>
          </w:p>
          <w:p w:rsidR="00123941" w:rsidRPr="00932167" w:rsidRDefault="00123941" w:rsidP="00123941">
            <w:pPr>
              <w:pStyle w:val="ListParagraph"/>
              <w:numPr>
                <w:ilvl w:val="0"/>
                <w:numId w:val="8"/>
              </w:numPr>
              <w:rPr>
                <w:rFonts w:ascii="Arial" w:hAnsi="Arial" w:cs="Arial"/>
                <w:sz w:val="18"/>
                <w:szCs w:val="18"/>
              </w:rPr>
            </w:pPr>
            <w:r w:rsidRPr="00932167">
              <w:rPr>
                <w:rFonts w:ascii="Arial" w:hAnsi="Arial" w:cs="Arial"/>
                <w:sz w:val="18"/>
                <w:szCs w:val="18"/>
              </w:rPr>
              <w:t>Parents/Carers</w:t>
            </w:r>
          </w:p>
          <w:p w:rsidR="00123941" w:rsidRPr="00932167" w:rsidRDefault="00123941" w:rsidP="00123941">
            <w:pPr>
              <w:pStyle w:val="ListParagraph"/>
              <w:numPr>
                <w:ilvl w:val="0"/>
                <w:numId w:val="8"/>
              </w:numPr>
              <w:rPr>
                <w:rFonts w:ascii="Arial" w:hAnsi="Arial" w:cs="Arial"/>
                <w:sz w:val="18"/>
                <w:szCs w:val="18"/>
              </w:rPr>
            </w:pPr>
            <w:r w:rsidRPr="00932167">
              <w:rPr>
                <w:rFonts w:ascii="Arial" w:hAnsi="Arial" w:cs="Arial"/>
                <w:sz w:val="18"/>
                <w:szCs w:val="18"/>
              </w:rPr>
              <w:t>Has an identified lead individual with strategic responsibility for overseeing the programme</w:t>
            </w:r>
          </w:p>
          <w:p w:rsidR="00123941" w:rsidRPr="00987568" w:rsidRDefault="00123941" w:rsidP="00123941">
            <w:pPr>
              <w:pStyle w:val="ListParagraph"/>
              <w:numPr>
                <w:ilvl w:val="0"/>
                <w:numId w:val="8"/>
              </w:numPr>
              <w:rPr>
                <w:rFonts w:ascii="Arial" w:hAnsi="Arial" w:cs="Arial"/>
                <w:sz w:val="18"/>
                <w:szCs w:val="18"/>
              </w:rPr>
            </w:pPr>
          </w:p>
        </w:tc>
        <w:tc>
          <w:tcPr>
            <w:tcW w:w="1219" w:type="pct"/>
            <w:shd w:val="clear" w:color="auto" w:fill="auto"/>
          </w:tcPr>
          <w:p w:rsidR="00123941" w:rsidRPr="00450A78" w:rsidRDefault="00123941" w:rsidP="00123941">
            <w:pPr>
              <w:pStyle w:val="ListParagraph"/>
              <w:numPr>
                <w:ilvl w:val="0"/>
                <w:numId w:val="7"/>
              </w:numPr>
              <w:rPr>
                <w:rFonts w:ascii="Arial" w:hAnsi="Arial" w:cs="Arial"/>
                <w:highlight w:val="green"/>
              </w:rPr>
            </w:pPr>
            <w:r w:rsidRPr="00450A78">
              <w:rPr>
                <w:rFonts w:ascii="Arial" w:hAnsi="Arial" w:cs="Arial"/>
                <w:highlight w:val="green"/>
              </w:rPr>
              <w:lastRenderedPageBreak/>
              <w:t xml:space="preserve">Incorporation of these themes evidenced in Medium term plans or </w:t>
            </w:r>
            <w:proofErr w:type="spellStart"/>
            <w:r w:rsidRPr="00450A78">
              <w:rPr>
                <w:rFonts w:ascii="Arial" w:hAnsi="Arial" w:cs="Arial"/>
                <w:highlight w:val="green"/>
              </w:rPr>
              <w:t>audits.July</w:t>
            </w:r>
            <w:proofErr w:type="spellEnd"/>
            <w:r w:rsidRPr="00450A78">
              <w:rPr>
                <w:rFonts w:ascii="Arial" w:hAnsi="Arial" w:cs="Arial"/>
                <w:highlight w:val="green"/>
              </w:rPr>
              <w:t xml:space="preserve"> 2020</w:t>
            </w:r>
          </w:p>
          <w:p w:rsidR="00123941" w:rsidRPr="00450A78" w:rsidRDefault="00123941" w:rsidP="00123941">
            <w:pPr>
              <w:pStyle w:val="ListParagraph"/>
              <w:numPr>
                <w:ilvl w:val="0"/>
                <w:numId w:val="7"/>
              </w:numPr>
              <w:rPr>
                <w:rFonts w:ascii="Arial" w:hAnsi="Arial" w:cs="Arial"/>
                <w:highlight w:val="yellow"/>
              </w:rPr>
            </w:pPr>
            <w:r w:rsidRPr="00450A78">
              <w:rPr>
                <w:rFonts w:ascii="Arial" w:hAnsi="Arial" w:cs="Arial"/>
                <w:highlight w:val="yellow"/>
              </w:rPr>
              <w:t>SMSC opportunities identified and trips, guest speakers and work related opportunities start to roll out September 2020.</w:t>
            </w:r>
          </w:p>
          <w:p w:rsidR="00123941" w:rsidRPr="008F6A41" w:rsidRDefault="00123941" w:rsidP="00123941">
            <w:pPr>
              <w:pStyle w:val="ListParagraph"/>
              <w:numPr>
                <w:ilvl w:val="0"/>
                <w:numId w:val="7"/>
              </w:numPr>
              <w:rPr>
                <w:rFonts w:ascii="Arial" w:hAnsi="Arial" w:cs="Arial"/>
              </w:rPr>
            </w:pPr>
            <w:r w:rsidRPr="008F6A41">
              <w:rPr>
                <w:rFonts w:ascii="Arial" w:hAnsi="Arial" w:cs="Arial"/>
              </w:rPr>
              <w:t>M/C minutes</w:t>
            </w:r>
          </w:p>
          <w:p w:rsidR="00123941" w:rsidRPr="00450A78" w:rsidRDefault="00123941" w:rsidP="00123941">
            <w:pPr>
              <w:pStyle w:val="ListParagraph"/>
              <w:numPr>
                <w:ilvl w:val="0"/>
                <w:numId w:val="7"/>
              </w:numPr>
              <w:rPr>
                <w:rFonts w:ascii="Arial" w:hAnsi="Arial" w:cs="Arial"/>
                <w:highlight w:val="red"/>
              </w:rPr>
            </w:pPr>
            <w:r w:rsidRPr="00450A78">
              <w:rPr>
                <w:rFonts w:ascii="Arial" w:hAnsi="Arial" w:cs="Arial"/>
                <w:highlight w:val="red"/>
              </w:rPr>
              <w:t>Email trail between staff responsible for area of SIP and M/C</w:t>
            </w:r>
          </w:p>
          <w:p w:rsidR="00123941" w:rsidRPr="00450A78" w:rsidRDefault="00123941" w:rsidP="00123941">
            <w:pPr>
              <w:pStyle w:val="ListParagraph"/>
              <w:numPr>
                <w:ilvl w:val="0"/>
                <w:numId w:val="7"/>
              </w:numPr>
              <w:rPr>
                <w:rFonts w:ascii="Arial" w:hAnsi="Arial" w:cs="Arial"/>
                <w:highlight w:val="yellow"/>
              </w:rPr>
            </w:pPr>
            <w:r w:rsidRPr="00450A78">
              <w:rPr>
                <w:rFonts w:ascii="Arial" w:hAnsi="Arial" w:cs="Arial"/>
                <w:highlight w:val="yellow"/>
              </w:rPr>
              <w:t>Reports to SEC from staff, and attendance of staff at M/C meetings- particularly SEC</w:t>
            </w:r>
          </w:p>
          <w:p w:rsidR="00123941" w:rsidRPr="00450A78" w:rsidRDefault="00123941" w:rsidP="00123941">
            <w:pPr>
              <w:pStyle w:val="ListParagraph"/>
              <w:numPr>
                <w:ilvl w:val="0"/>
                <w:numId w:val="7"/>
              </w:numPr>
              <w:rPr>
                <w:rFonts w:ascii="Arial" w:hAnsi="Arial" w:cs="Arial"/>
                <w:highlight w:val="green"/>
              </w:rPr>
            </w:pPr>
            <w:r w:rsidRPr="00450A78">
              <w:rPr>
                <w:rFonts w:ascii="Arial" w:hAnsi="Arial" w:cs="Arial"/>
                <w:highlight w:val="green"/>
              </w:rPr>
              <w:t>M/C Training Log</w:t>
            </w:r>
          </w:p>
          <w:p w:rsidR="00123941" w:rsidRPr="00450A78" w:rsidRDefault="00123941" w:rsidP="00123941">
            <w:pPr>
              <w:pStyle w:val="ListParagraph"/>
              <w:numPr>
                <w:ilvl w:val="0"/>
                <w:numId w:val="7"/>
              </w:numPr>
              <w:rPr>
                <w:rFonts w:ascii="Arial" w:hAnsi="Arial" w:cs="Arial"/>
                <w:highlight w:val="green"/>
              </w:rPr>
            </w:pPr>
            <w:r w:rsidRPr="00450A78">
              <w:rPr>
                <w:rFonts w:ascii="Arial" w:hAnsi="Arial" w:cs="Arial"/>
                <w:highlight w:val="green"/>
              </w:rPr>
              <w:lastRenderedPageBreak/>
              <w:t>INSET Attendance Log</w:t>
            </w:r>
          </w:p>
          <w:p w:rsidR="00123941" w:rsidRPr="00450A78" w:rsidRDefault="00123941" w:rsidP="00123941">
            <w:pPr>
              <w:pStyle w:val="ListParagraph"/>
              <w:numPr>
                <w:ilvl w:val="0"/>
                <w:numId w:val="7"/>
              </w:numPr>
              <w:rPr>
                <w:rFonts w:ascii="Arial" w:hAnsi="Arial" w:cs="Arial"/>
                <w:highlight w:val="green"/>
              </w:rPr>
            </w:pPr>
            <w:r w:rsidRPr="00450A78">
              <w:rPr>
                <w:rFonts w:ascii="Arial" w:hAnsi="Arial" w:cs="Arial"/>
                <w:highlight w:val="green"/>
              </w:rPr>
              <w:t>Website Content continuously updated</w:t>
            </w:r>
          </w:p>
          <w:p w:rsidR="00123941" w:rsidRPr="00987568" w:rsidRDefault="00123941" w:rsidP="00123941">
            <w:pPr>
              <w:pStyle w:val="ListParagraph"/>
              <w:rPr>
                <w:rFonts w:ascii="Arial" w:hAnsi="Arial" w:cs="Arial"/>
                <w:sz w:val="18"/>
                <w:szCs w:val="18"/>
              </w:rPr>
            </w:pPr>
          </w:p>
        </w:tc>
      </w:tr>
      <w:tr w:rsidR="00123941" w:rsidRPr="00987568" w:rsidTr="00123941">
        <w:trPr>
          <w:trHeight w:val="5234"/>
        </w:trPr>
        <w:tc>
          <w:tcPr>
            <w:tcW w:w="832" w:type="pct"/>
          </w:tcPr>
          <w:p w:rsidR="00123941" w:rsidRDefault="00123941" w:rsidP="00123941">
            <w:pPr>
              <w:pStyle w:val="ListParagraph"/>
              <w:ind w:left="0"/>
              <w:rPr>
                <w:rFonts w:ascii="Arial" w:hAnsi="Arial" w:cs="Arial"/>
                <w:sz w:val="18"/>
                <w:szCs w:val="18"/>
              </w:rPr>
            </w:pPr>
            <w:r w:rsidRPr="00987568">
              <w:rPr>
                <w:rFonts w:ascii="Arial" w:hAnsi="Arial" w:cs="Arial"/>
                <w:sz w:val="18"/>
                <w:szCs w:val="18"/>
              </w:rPr>
              <w:lastRenderedPageBreak/>
              <w:t>1.3</w:t>
            </w:r>
          </w:p>
          <w:p w:rsidR="00123941" w:rsidRDefault="00123941" w:rsidP="00123941">
            <w:pPr>
              <w:rPr>
                <w:rFonts w:ascii="Arial" w:hAnsi="Arial" w:cs="Arial"/>
                <w:b/>
                <w:sz w:val="18"/>
                <w:szCs w:val="18"/>
              </w:rPr>
            </w:pPr>
            <w:r w:rsidRPr="00987568">
              <w:rPr>
                <w:rFonts w:ascii="Arial" w:hAnsi="Arial" w:cs="Arial"/>
                <w:sz w:val="18"/>
                <w:szCs w:val="18"/>
              </w:rPr>
              <w:t xml:space="preserve"> </w:t>
            </w:r>
            <w:r>
              <w:rPr>
                <w:rFonts w:ascii="Arial" w:eastAsia="Times New Roman" w:hAnsi="Arial" w:cs="Arial"/>
                <w:b/>
                <w:color w:val="000000"/>
              </w:rPr>
              <w:t xml:space="preserve">1.3 integrating our </w:t>
            </w:r>
            <w:r w:rsidRPr="00B84109">
              <w:rPr>
                <w:rFonts w:ascii="Arial" w:eastAsia="Times New Roman" w:hAnsi="Arial" w:cs="Arial"/>
                <w:b/>
                <w:color w:val="000000"/>
              </w:rPr>
              <w:t>teaching strategies into everyday practice that promote long term memory strategies that are research based for all our students.</w:t>
            </w:r>
          </w:p>
          <w:p w:rsidR="00123941" w:rsidRDefault="00123941" w:rsidP="00123941">
            <w:pPr>
              <w:pStyle w:val="ListParagraph"/>
              <w:ind w:left="0"/>
              <w:rPr>
                <w:rFonts w:ascii="Arial" w:hAnsi="Arial" w:cs="Arial"/>
                <w:sz w:val="18"/>
                <w:szCs w:val="18"/>
              </w:rPr>
            </w:pPr>
          </w:p>
          <w:p w:rsidR="00123941" w:rsidRPr="008F6A41" w:rsidRDefault="00123941" w:rsidP="00123941">
            <w:pPr>
              <w:pStyle w:val="ListParagraph"/>
              <w:ind w:left="0"/>
              <w:rPr>
                <w:rFonts w:ascii="Arial" w:hAnsi="Arial" w:cs="Arial"/>
              </w:rPr>
            </w:pPr>
          </w:p>
          <w:p w:rsidR="00123941" w:rsidRPr="00987568" w:rsidRDefault="00123941" w:rsidP="00123941">
            <w:pPr>
              <w:pStyle w:val="ListParagraph"/>
              <w:ind w:left="360"/>
              <w:rPr>
                <w:rFonts w:ascii="Arial" w:hAnsi="Arial" w:cs="Arial"/>
                <w:sz w:val="18"/>
                <w:szCs w:val="18"/>
              </w:rPr>
            </w:pPr>
          </w:p>
          <w:p w:rsidR="00123941" w:rsidRPr="00987568" w:rsidRDefault="00123941" w:rsidP="00123941">
            <w:pPr>
              <w:pStyle w:val="ListParagraph"/>
              <w:ind w:left="360"/>
              <w:rPr>
                <w:rFonts w:ascii="Arial" w:hAnsi="Arial" w:cs="Arial"/>
                <w:sz w:val="18"/>
                <w:szCs w:val="18"/>
              </w:rPr>
            </w:pPr>
          </w:p>
        </w:tc>
        <w:tc>
          <w:tcPr>
            <w:tcW w:w="1405" w:type="pct"/>
            <w:shd w:val="clear" w:color="auto" w:fill="auto"/>
          </w:tcPr>
          <w:p w:rsidR="00123941" w:rsidRPr="006F54E1" w:rsidRDefault="00123941" w:rsidP="00123941">
            <w:pPr>
              <w:pStyle w:val="ListParagraph"/>
              <w:numPr>
                <w:ilvl w:val="0"/>
                <w:numId w:val="15"/>
              </w:numPr>
              <w:ind w:left="360"/>
              <w:rPr>
                <w:rFonts w:ascii="Arial" w:hAnsi="Arial" w:cs="Arial"/>
                <w:sz w:val="20"/>
                <w:szCs w:val="20"/>
                <w:highlight w:val="green"/>
              </w:rPr>
            </w:pPr>
            <w:r w:rsidRPr="006F54E1">
              <w:rPr>
                <w:rFonts w:ascii="Arial" w:hAnsi="Arial" w:cs="Arial"/>
                <w:sz w:val="20"/>
                <w:szCs w:val="20"/>
                <w:highlight w:val="green"/>
              </w:rPr>
              <w:t>A working group to be established with a focus on implementation</w:t>
            </w:r>
          </w:p>
          <w:p w:rsidR="00123941" w:rsidRPr="00D16BF8" w:rsidRDefault="00123941" w:rsidP="00123941">
            <w:pPr>
              <w:pStyle w:val="ListParagraph"/>
              <w:numPr>
                <w:ilvl w:val="0"/>
                <w:numId w:val="15"/>
              </w:numPr>
              <w:ind w:left="360"/>
              <w:rPr>
                <w:rFonts w:ascii="Arial" w:hAnsi="Arial" w:cs="Arial"/>
                <w:sz w:val="20"/>
                <w:szCs w:val="20"/>
              </w:rPr>
            </w:pPr>
            <w:r w:rsidRPr="006F54E1">
              <w:rPr>
                <w:rFonts w:ascii="Arial" w:hAnsi="Arial" w:cs="Arial"/>
                <w:sz w:val="20"/>
                <w:szCs w:val="20"/>
                <w:highlight w:val="green"/>
              </w:rPr>
              <w:t>Barriers to this process to be discussed and opportunities to support the development of fluency in a short stay setting identified and shared with staff</w:t>
            </w:r>
            <w:r w:rsidRPr="00D16BF8">
              <w:rPr>
                <w:rFonts w:ascii="Arial" w:hAnsi="Arial" w:cs="Arial"/>
                <w:sz w:val="20"/>
                <w:szCs w:val="20"/>
              </w:rPr>
              <w:t>.</w:t>
            </w:r>
          </w:p>
          <w:p w:rsidR="00123941" w:rsidRPr="00C52696" w:rsidRDefault="00123941" w:rsidP="00123941">
            <w:pPr>
              <w:pStyle w:val="ListParagraph"/>
              <w:ind w:left="0"/>
              <w:rPr>
                <w:rFonts w:ascii="Arial" w:hAnsi="Arial" w:cs="Arial"/>
                <w:sz w:val="20"/>
                <w:szCs w:val="20"/>
              </w:rPr>
            </w:pPr>
          </w:p>
          <w:p w:rsidR="00123941" w:rsidRPr="006F54E1" w:rsidRDefault="00123941" w:rsidP="00123941">
            <w:pPr>
              <w:pStyle w:val="ListParagraph"/>
              <w:numPr>
                <w:ilvl w:val="0"/>
                <w:numId w:val="15"/>
              </w:numPr>
              <w:ind w:left="360"/>
              <w:rPr>
                <w:rFonts w:ascii="Arial" w:hAnsi="Arial" w:cs="Arial"/>
                <w:sz w:val="20"/>
                <w:szCs w:val="20"/>
                <w:highlight w:val="green"/>
              </w:rPr>
            </w:pPr>
            <w:r w:rsidRPr="006F54E1">
              <w:rPr>
                <w:rFonts w:ascii="Arial" w:hAnsi="Arial" w:cs="Arial"/>
                <w:sz w:val="20"/>
                <w:szCs w:val="20"/>
                <w:highlight w:val="green"/>
              </w:rPr>
              <w:t>To identify the needs of the Medium Term Plan in the context of' helping students to remember what they have learned'.</w:t>
            </w:r>
          </w:p>
          <w:p w:rsidR="00123941" w:rsidRPr="00C52696" w:rsidRDefault="00123941" w:rsidP="00123941">
            <w:pPr>
              <w:pStyle w:val="ListParagraph"/>
              <w:ind w:left="0"/>
              <w:rPr>
                <w:rFonts w:ascii="Arial" w:hAnsi="Arial" w:cs="Arial"/>
                <w:sz w:val="20"/>
                <w:szCs w:val="20"/>
              </w:rPr>
            </w:pPr>
          </w:p>
          <w:p w:rsidR="00123941" w:rsidRPr="006F54E1" w:rsidRDefault="00123941" w:rsidP="00123941">
            <w:pPr>
              <w:pStyle w:val="ListParagraph"/>
              <w:numPr>
                <w:ilvl w:val="0"/>
                <w:numId w:val="15"/>
              </w:numPr>
              <w:ind w:left="360"/>
              <w:rPr>
                <w:rFonts w:ascii="Arial" w:hAnsi="Arial" w:cs="Arial"/>
                <w:sz w:val="20"/>
                <w:szCs w:val="20"/>
                <w:highlight w:val="green"/>
              </w:rPr>
            </w:pPr>
            <w:r w:rsidRPr="006F54E1">
              <w:rPr>
                <w:rFonts w:ascii="Arial" w:hAnsi="Arial" w:cs="Arial"/>
                <w:sz w:val="20"/>
                <w:szCs w:val="20"/>
                <w:highlight w:val="green"/>
              </w:rPr>
              <w:t>Workshops/' Top Tip' sessions at staff meetings to share good practice in this area.</w:t>
            </w:r>
          </w:p>
          <w:p w:rsidR="00123941" w:rsidRPr="00666277" w:rsidRDefault="00123941" w:rsidP="00123941">
            <w:pPr>
              <w:pStyle w:val="ListParagraph"/>
              <w:ind w:left="0"/>
              <w:rPr>
                <w:rFonts w:ascii="Arial" w:hAnsi="Arial" w:cs="Arial"/>
                <w:sz w:val="20"/>
                <w:szCs w:val="20"/>
              </w:rPr>
            </w:pPr>
          </w:p>
          <w:p w:rsidR="00123941" w:rsidRPr="006F54E1" w:rsidRDefault="00123941" w:rsidP="00123941">
            <w:pPr>
              <w:pStyle w:val="ListParagraph"/>
              <w:numPr>
                <w:ilvl w:val="0"/>
                <w:numId w:val="15"/>
              </w:numPr>
              <w:ind w:left="360"/>
              <w:rPr>
                <w:rFonts w:ascii="Arial" w:hAnsi="Arial" w:cs="Arial"/>
                <w:sz w:val="20"/>
                <w:szCs w:val="20"/>
                <w:highlight w:val="yellow"/>
              </w:rPr>
            </w:pPr>
            <w:r w:rsidRPr="006F54E1">
              <w:rPr>
                <w:rFonts w:ascii="Arial" w:hAnsi="Arial" w:cs="Arial"/>
                <w:sz w:val="20"/>
                <w:szCs w:val="20"/>
                <w:highlight w:val="yellow"/>
              </w:rPr>
              <w:t>Maximise the impact of TAs on student outcomes-</w:t>
            </w:r>
            <w:r w:rsidRPr="006F54E1">
              <w:rPr>
                <w:highlight w:val="yellow"/>
              </w:rPr>
              <w:t xml:space="preserve"> </w:t>
            </w:r>
            <w:r w:rsidRPr="006F54E1">
              <w:rPr>
                <w:rFonts w:ascii="Arial" w:hAnsi="Arial" w:cs="Arial"/>
                <w:sz w:val="20"/>
                <w:szCs w:val="20"/>
                <w:highlight w:val="yellow"/>
              </w:rPr>
              <w:t xml:space="preserve">TA forums, led by DHT for Quality of Education to incorporate TA training sessions in the context of the new framework. </w:t>
            </w:r>
          </w:p>
          <w:p w:rsidR="00123941" w:rsidRPr="00D16BF8" w:rsidRDefault="00123941" w:rsidP="00123941">
            <w:pPr>
              <w:pStyle w:val="ListParagraph"/>
              <w:numPr>
                <w:ilvl w:val="0"/>
                <w:numId w:val="15"/>
              </w:numPr>
              <w:ind w:left="360"/>
              <w:rPr>
                <w:rFonts w:ascii="Arial" w:hAnsi="Arial" w:cs="Arial"/>
                <w:sz w:val="20"/>
                <w:szCs w:val="20"/>
              </w:rPr>
            </w:pPr>
            <w:r w:rsidRPr="006F54E1">
              <w:rPr>
                <w:rFonts w:ascii="Arial" w:hAnsi="Arial" w:cs="Arial"/>
                <w:sz w:val="20"/>
                <w:szCs w:val="20"/>
                <w:highlight w:val="green"/>
              </w:rPr>
              <w:t xml:space="preserve">Create more opportunities for collaborative planning/meeting time between teachers and </w:t>
            </w:r>
            <w:proofErr w:type="spellStart"/>
            <w:r w:rsidRPr="006F54E1">
              <w:rPr>
                <w:rFonts w:ascii="Arial" w:hAnsi="Arial" w:cs="Arial"/>
                <w:sz w:val="20"/>
                <w:szCs w:val="20"/>
                <w:highlight w:val="green"/>
              </w:rPr>
              <w:t>TAs</w:t>
            </w:r>
            <w:r w:rsidRPr="00D16BF8">
              <w:rPr>
                <w:rFonts w:ascii="Arial" w:hAnsi="Arial" w:cs="Arial"/>
                <w:sz w:val="20"/>
                <w:szCs w:val="20"/>
              </w:rPr>
              <w:t>.</w:t>
            </w:r>
            <w:proofErr w:type="spellEnd"/>
          </w:p>
        </w:tc>
        <w:tc>
          <w:tcPr>
            <w:tcW w:w="328" w:type="pct"/>
            <w:shd w:val="clear" w:color="auto" w:fill="auto"/>
          </w:tcPr>
          <w:p w:rsidR="00123941" w:rsidRDefault="00123941" w:rsidP="00123941">
            <w:pPr>
              <w:rPr>
                <w:rFonts w:ascii="Arial" w:hAnsi="Arial" w:cs="Arial"/>
                <w:sz w:val="18"/>
                <w:szCs w:val="18"/>
              </w:rPr>
            </w:pPr>
            <w:r>
              <w:rPr>
                <w:rFonts w:ascii="Arial" w:hAnsi="Arial" w:cs="Arial"/>
                <w:sz w:val="18"/>
                <w:szCs w:val="18"/>
              </w:rPr>
              <w:t xml:space="preserve">SMK </w:t>
            </w:r>
          </w:p>
          <w:p w:rsidR="00123941" w:rsidRDefault="00123941" w:rsidP="00123941">
            <w:pPr>
              <w:rPr>
                <w:rFonts w:ascii="Arial" w:hAnsi="Arial" w:cs="Arial"/>
                <w:sz w:val="18"/>
                <w:szCs w:val="18"/>
              </w:rPr>
            </w:pPr>
            <w:r>
              <w:rPr>
                <w:rFonts w:ascii="Arial" w:hAnsi="Arial" w:cs="Arial"/>
                <w:sz w:val="18"/>
                <w:szCs w:val="18"/>
              </w:rPr>
              <w:t>All staff</w:t>
            </w:r>
          </w:p>
          <w:p w:rsidR="00123941" w:rsidRPr="00987568" w:rsidRDefault="00123941" w:rsidP="00123941">
            <w:pPr>
              <w:rPr>
                <w:rFonts w:ascii="Arial" w:hAnsi="Arial" w:cs="Arial"/>
                <w:sz w:val="18"/>
                <w:szCs w:val="18"/>
              </w:rPr>
            </w:pPr>
            <w:r>
              <w:rPr>
                <w:rFonts w:ascii="Arial" w:hAnsi="Arial" w:cs="Arial"/>
                <w:sz w:val="18"/>
                <w:szCs w:val="18"/>
              </w:rPr>
              <w:t>AK/SB/</w:t>
            </w:r>
          </w:p>
          <w:p w:rsidR="00123941" w:rsidRDefault="00123941" w:rsidP="00123941">
            <w:pPr>
              <w:rPr>
                <w:rFonts w:ascii="Arial" w:hAnsi="Arial" w:cs="Arial"/>
                <w:sz w:val="18"/>
                <w:szCs w:val="18"/>
              </w:rPr>
            </w:pPr>
          </w:p>
          <w:p w:rsidR="00123941" w:rsidRPr="00987568" w:rsidRDefault="00123941" w:rsidP="00123941">
            <w:pPr>
              <w:rPr>
                <w:rFonts w:ascii="Arial" w:hAnsi="Arial" w:cs="Arial"/>
                <w:sz w:val="18"/>
                <w:szCs w:val="18"/>
              </w:rPr>
            </w:pPr>
            <w:r>
              <w:rPr>
                <w:rFonts w:ascii="Arial" w:hAnsi="Arial" w:cs="Arial"/>
                <w:sz w:val="18"/>
                <w:szCs w:val="18"/>
              </w:rPr>
              <w:t>AK/SB</w:t>
            </w:r>
          </w:p>
          <w:p w:rsidR="00123941" w:rsidRDefault="00123941" w:rsidP="00123941">
            <w:pPr>
              <w:rPr>
                <w:rFonts w:ascii="Arial" w:hAnsi="Arial" w:cs="Arial"/>
                <w:sz w:val="18"/>
                <w:szCs w:val="18"/>
              </w:rPr>
            </w:pPr>
          </w:p>
          <w:p w:rsidR="00123941" w:rsidRDefault="00123941" w:rsidP="00123941">
            <w:pPr>
              <w:rPr>
                <w:rFonts w:ascii="Arial" w:hAnsi="Arial" w:cs="Arial"/>
                <w:sz w:val="18"/>
                <w:szCs w:val="18"/>
              </w:rPr>
            </w:pPr>
          </w:p>
          <w:p w:rsidR="00123941" w:rsidRDefault="00123941" w:rsidP="00123941">
            <w:pPr>
              <w:rPr>
                <w:rFonts w:ascii="Arial" w:hAnsi="Arial" w:cs="Arial"/>
                <w:sz w:val="18"/>
                <w:szCs w:val="18"/>
              </w:rPr>
            </w:pPr>
            <w:r>
              <w:rPr>
                <w:rFonts w:ascii="Arial" w:hAnsi="Arial" w:cs="Arial"/>
                <w:sz w:val="18"/>
                <w:szCs w:val="18"/>
              </w:rPr>
              <w:t>SB/SENd team</w:t>
            </w:r>
          </w:p>
          <w:p w:rsidR="00123941" w:rsidRDefault="00123941" w:rsidP="00123941">
            <w:pPr>
              <w:rPr>
                <w:rFonts w:ascii="Arial" w:hAnsi="Arial" w:cs="Arial"/>
                <w:sz w:val="18"/>
                <w:szCs w:val="18"/>
              </w:rPr>
            </w:pPr>
          </w:p>
          <w:p w:rsidR="00123941" w:rsidRDefault="00123941" w:rsidP="00123941">
            <w:pPr>
              <w:rPr>
                <w:rFonts w:ascii="Arial" w:hAnsi="Arial" w:cs="Arial"/>
                <w:sz w:val="18"/>
                <w:szCs w:val="18"/>
              </w:rPr>
            </w:pPr>
          </w:p>
          <w:p w:rsidR="00123941" w:rsidRDefault="00123941" w:rsidP="00123941">
            <w:pPr>
              <w:rPr>
                <w:rFonts w:ascii="Arial" w:hAnsi="Arial" w:cs="Arial"/>
                <w:sz w:val="18"/>
                <w:szCs w:val="18"/>
              </w:rPr>
            </w:pPr>
            <w:r>
              <w:rPr>
                <w:rFonts w:ascii="Arial" w:hAnsi="Arial" w:cs="Arial"/>
                <w:sz w:val="18"/>
                <w:szCs w:val="18"/>
              </w:rPr>
              <w:t>AK</w:t>
            </w:r>
          </w:p>
          <w:p w:rsidR="00123941" w:rsidRPr="00987568" w:rsidRDefault="00123941" w:rsidP="00123941">
            <w:pPr>
              <w:rPr>
                <w:rFonts w:ascii="Arial" w:hAnsi="Arial" w:cs="Arial"/>
                <w:sz w:val="18"/>
                <w:szCs w:val="18"/>
              </w:rPr>
            </w:pPr>
            <w:r>
              <w:rPr>
                <w:rFonts w:ascii="Arial" w:hAnsi="Arial" w:cs="Arial"/>
                <w:sz w:val="18"/>
                <w:szCs w:val="18"/>
              </w:rPr>
              <w:t>Key Workers</w:t>
            </w:r>
          </w:p>
        </w:tc>
        <w:tc>
          <w:tcPr>
            <w:tcW w:w="1216" w:type="pct"/>
            <w:shd w:val="clear" w:color="auto" w:fill="auto"/>
          </w:tcPr>
          <w:p w:rsidR="00123941" w:rsidRPr="00CF1458" w:rsidRDefault="00123941" w:rsidP="00123941">
            <w:pPr>
              <w:pStyle w:val="ListParagraph"/>
              <w:numPr>
                <w:ilvl w:val="0"/>
                <w:numId w:val="9"/>
              </w:numPr>
              <w:rPr>
                <w:rFonts w:ascii="Arial" w:hAnsi="Arial" w:cs="Arial"/>
                <w:sz w:val="20"/>
                <w:szCs w:val="20"/>
              </w:rPr>
            </w:pPr>
            <w:r w:rsidRPr="008F6A41">
              <w:rPr>
                <w:rFonts w:ascii="Arial" w:hAnsi="Arial" w:cs="Arial"/>
                <w:sz w:val="20"/>
                <w:szCs w:val="20"/>
              </w:rPr>
              <w:t>Monitoring termly for each M/C meeting by HT, chairs of SEC, F&amp;R an</w:t>
            </w:r>
            <w:r>
              <w:rPr>
                <w:rFonts w:ascii="Arial" w:hAnsi="Arial" w:cs="Arial"/>
                <w:sz w:val="20"/>
                <w:szCs w:val="20"/>
              </w:rPr>
              <w:t>d FULL</w:t>
            </w:r>
            <w:r w:rsidRPr="008F6A41">
              <w:rPr>
                <w:rFonts w:ascii="Arial" w:hAnsi="Arial" w:cs="Arial"/>
                <w:b/>
              </w:rPr>
              <w:t>(ID,PM,BW,</w:t>
            </w:r>
          </w:p>
          <w:p w:rsidR="00123941" w:rsidRPr="008F6A41" w:rsidRDefault="00123941" w:rsidP="00123941">
            <w:pPr>
              <w:pStyle w:val="ListParagraph"/>
              <w:ind w:left="360"/>
              <w:rPr>
                <w:rFonts w:ascii="Arial" w:hAnsi="Arial" w:cs="Arial"/>
                <w:sz w:val="20"/>
                <w:szCs w:val="20"/>
              </w:rPr>
            </w:pPr>
            <w:r w:rsidRPr="008F6A41">
              <w:rPr>
                <w:rFonts w:ascii="Arial" w:hAnsi="Arial" w:cs="Arial"/>
                <w:b/>
              </w:rPr>
              <w:t>RC,DS)</w:t>
            </w:r>
          </w:p>
          <w:p w:rsidR="00123941" w:rsidRPr="00987568" w:rsidRDefault="00123941" w:rsidP="00123941">
            <w:pPr>
              <w:pStyle w:val="ListParagraph"/>
              <w:numPr>
                <w:ilvl w:val="0"/>
                <w:numId w:val="9"/>
              </w:numPr>
              <w:rPr>
                <w:rFonts w:ascii="Arial" w:hAnsi="Arial" w:cs="Arial"/>
                <w:sz w:val="18"/>
                <w:szCs w:val="18"/>
              </w:rPr>
            </w:pPr>
            <w:r w:rsidRPr="008F6A41">
              <w:rPr>
                <w:rFonts w:ascii="Arial" w:hAnsi="Arial" w:cs="Arial"/>
                <w:sz w:val="20"/>
                <w:szCs w:val="20"/>
              </w:rPr>
              <w:t>Fortnightly data monitoring meetings between HT and DHt (SMK)</w:t>
            </w:r>
            <w:r w:rsidRPr="00987568">
              <w:rPr>
                <w:rFonts w:ascii="Arial" w:hAnsi="Arial" w:cs="Arial"/>
                <w:sz w:val="18"/>
                <w:szCs w:val="18"/>
              </w:rPr>
              <w:t xml:space="preserve"> </w:t>
            </w:r>
          </w:p>
        </w:tc>
        <w:tc>
          <w:tcPr>
            <w:tcW w:w="1219" w:type="pct"/>
            <w:shd w:val="clear" w:color="auto" w:fill="auto"/>
          </w:tcPr>
          <w:p w:rsidR="00123941" w:rsidRPr="00450A78" w:rsidRDefault="00123941" w:rsidP="00123941">
            <w:pPr>
              <w:pStyle w:val="ListParagraph"/>
              <w:numPr>
                <w:ilvl w:val="0"/>
                <w:numId w:val="3"/>
              </w:numPr>
              <w:rPr>
                <w:rFonts w:ascii="Arial" w:hAnsi="Arial" w:cs="Arial"/>
                <w:highlight w:val="yellow"/>
              </w:rPr>
            </w:pPr>
            <w:r w:rsidRPr="00450A78">
              <w:rPr>
                <w:rFonts w:ascii="Arial" w:hAnsi="Arial" w:cs="Arial"/>
                <w:highlight w:val="yellow"/>
              </w:rPr>
              <w:t xml:space="preserve">QA exercises, book scrutiny, LWs, Lesson </w:t>
            </w:r>
            <w:proofErr w:type="spellStart"/>
            <w:r w:rsidRPr="00450A78">
              <w:rPr>
                <w:rFonts w:ascii="Arial" w:hAnsi="Arial" w:cs="Arial"/>
                <w:highlight w:val="yellow"/>
              </w:rPr>
              <w:t>Obs</w:t>
            </w:r>
            <w:proofErr w:type="spellEnd"/>
            <w:r w:rsidRPr="00450A78">
              <w:rPr>
                <w:rFonts w:ascii="Arial" w:hAnsi="Arial" w:cs="Arial"/>
                <w:highlight w:val="yellow"/>
              </w:rPr>
              <w:t xml:space="preserve"> and planning reviews will evidence methods being used to secure fluency.</w:t>
            </w:r>
          </w:p>
          <w:p w:rsidR="00123941" w:rsidRPr="00450A78" w:rsidRDefault="00123941" w:rsidP="00123941">
            <w:pPr>
              <w:pStyle w:val="ListParagraph"/>
              <w:numPr>
                <w:ilvl w:val="0"/>
                <w:numId w:val="3"/>
              </w:numPr>
              <w:rPr>
                <w:rFonts w:ascii="Arial" w:hAnsi="Arial" w:cs="Arial"/>
                <w:highlight w:val="green"/>
              </w:rPr>
            </w:pPr>
            <w:r w:rsidRPr="00450A78">
              <w:rPr>
                <w:rFonts w:ascii="Arial" w:hAnsi="Arial" w:cs="Arial"/>
                <w:highlight w:val="green"/>
              </w:rPr>
              <w:t>Medium term plans evidence spacing, retrieval and interleaving opportunities.</w:t>
            </w:r>
          </w:p>
          <w:p w:rsidR="00123941" w:rsidRPr="00450A78" w:rsidRDefault="00123941" w:rsidP="00123941">
            <w:pPr>
              <w:pStyle w:val="ListParagraph"/>
              <w:numPr>
                <w:ilvl w:val="0"/>
                <w:numId w:val="3"/>
              </w:numPr>
              <w:rPr>
                <w:rFonts w:ascii="Arial" w:hAnsi="Arial" w:cs="Arial"/>
                <w:highlight w:val="green"/>
              </w:rPr>
            </w:pPr>
            <w:r w:rsidRPr="00450A78">
              <w:rPr>
                <w:rFonts w:ascii="Arial" w:hAnsi="Arial" w:cs="Arial"/>
                <w:highlight w:val="green"/>
              </w:rPr>
              <w:t>Minutes of TA forum/training sessions</w:t>
            </w:r>
          </w:p>
          <w:p w:rsidR="00123941" w:rsidRPr="00450A78" w:rsidRDefault="00123941" w:rsidP="00123941">
            <w:pPr>
              <w:pStyle w:val="ListParagraph"/>
              <w:numPr>
                <w:ilvl w:val="0"/>
                <w:numId w:val="3"/>
              </w:numPr>
              <w:rPr>
                <w:rFonts w:ascii="Arial" w:hAnsi="Arial" w:cs="Arial"/>
                <w:highlight w:val="green"/>
              </w:rPr>
            </w:pPr>
            <w:r w:rsidRPr="00450A78">
              <w:rPr>
                <w:rFonts w:ascii="Arial" w:hAnsi="Arial" w:cs="Arial"/>
                <w:highlight w:val="green"/>
              </w:rPr>
              <w:t>Calendar of  collaborative planning times</w:t>
            </w:r>
          </w:p>
          <w:p w:rsidR="00123941" w:rsidRPr="00450A78" w:rsidRDefault="00123941" w:rsidP="00123941">
            <w:pPr>
              <w:pStyle w:val="ListParagraph"/>
              <w:numPr>
                <w:ilvl w:val="0"/>
                <w:numId w:val="3"/>
              </w:numPr>
              <w:rPr>
                <w:rFonts w:ascii="Arial" w:hAnsi="Arial" w:cs="Arial"/>
                <w:highlight w:val="yellow"/>
              </w:rPr>
            </w:pPr>
            <w:r w:rsidRPr="00450A78">
              <w:rPr>
                <w:rFonts w:ascii="Arial" w:hAnsi="Arial" w:cs="Arial"/>
                <w:highlight w:val="yellow"/>
              </w:rPr>
              <w:t>Improved Baseline information on BW</w:t>
            </w:r>
          </w:p>
          <w:p w:rsidR="00123941" w:rsidRPr="00450A78" w:rsidRDefault="00123941" w:rsidP="00123941">
            <w:pPr>
              <w:pStyle w:val="ListParagraph"/>
              <w:numPr>
                <w:ilvl w:val="0"/>
                <w:numId w:val="3"/>
              </w:numPr>
              <w:rPr>
                <w:rFonts w:ascii="Arial" w:hAnsi="Arial" w:cs="Arial"/>
                <w:highlight w:val="green"/>
              </w:rPr>
            </w:pPr>
            <w:r w:rsidRPr="00450A78">
              <w:rPr>
                <w:rFonts w:ascii="Arial" w:hAnsi="Arial" w:cs="Arial"/>
                <w:highlight w:val="green"/>
              </w:rPr>
              <w:t>Management Committee Minutes</w:t>
            </w:r>
          </w:p>
          <w:p w:rsidR="00123941" w:rsidRPr="00450A78" w:rsidRDefault="00123941" w:rsidP="00123941">
            <w:pPr>
              <w:pStyle w:val="ListParagraph"/>
              <w:numPr>
                <w:ilvl w:val="0"/>
                <w:numId w:val="3"/>
              </w:numPr>
              <w:rPr>
                <w:rFonts w:ascii="Arial" w:hAnsi="Arial" w:cs="Arial"/>
                <w:highlight w:val="green"/>
              </w:rPr>
            </w:pPr>
            <w:r w:rsidRPr="00450A78">
              <w:rPr>
                <w:rFonts w:ascii="Arial" w:hAnsi="Arial" w:cs="Arial"/>
                <w:highlight w:val="green"/>
              </w:rPr>
              <w:t>DHT (data- SMK) report to SEC</w:t>
            </w:r>
          </w:p>
          <w:p w:rsidR="00123941" w:rsidRPr="00450A78" w:rsidRDefault="00123941" w:rsidP="00123941">
            <w:pPr>
              <w:pStyle w:val="ListParagraph"/>
              <w:numPr>
                <w:ilvl w:val="0"/>
                <w:numId w:val="3"/>
              </w:numPr>
              <w:rPr>
                <w:rFonts w:ascii="Arial" w:hAnsi="Arial" w:cs="Arial"/>
                <w:highlight w:val="green"/>
              </w:rPr>
            </w:pPr>
            <w:r w:rsidRPr="00450A78">
              <w:rPr>
                <w:rFonts w:ascii="Arial" w:hAnsi="Arial" w:cs="Arial"/>
                <w:highlight w:val="green"/>
              </w:rPr>
              <w:t>HT reports to MC</w:t>
            </w:r>
          </w:p>
          <w:p w:rsidR="00123941" w:rsidRPr="00450A78" w:rsidRDefault="00123941" w:rsidP="00123941">
            <w:pPr>
              <w:pStyle w:val="ListParagraph"/>
              <w:numPr>
                <w:ilvl w:val="0"/>
                <w:numId w:val="3"/>
              </w:numPr>
              <w:rPr>
                <w:rFonts w:ascii="Arial" w:hAnsi="Arial" w:cs="Arial"/>
                <w:highlight w:val="yellow"/>
              </w:rPr>
            </w:pPr>
            <w:r w:rsidRPr="00450A78">
              <w:rPr>
                <w:rFonts w:ascii="Arial" w:hAnsi="Arial" w:cs="Arial"/>
                <w:highlight w:val="yellow"/>
              </w:rPr>
              <w:t>MC visits records</w:t>
            </w:r>
          </w:p>
          <w:p w:rsidR="00123941" w:rsidRPr="00987568" w:rsidRDefault="00123941" w:rsidP="00123941">
            <w:pPr>
              <w:rPr>
                <w:rFonts w:ascii="Arial" w:hAnsi="Arial" w:cs="Arial"/>
                <w:sz w:val="18"/>
                <w:szCs w:val="18"/>
              </w:rPr>
            </w:pPr>
          </w:p>
        </w:tc>
      </w:tr>
    </w:tbl>
    <w:p w:rsidR="00DF6DA7" w:rsidRDefault="00DF6DA7" w:rsidP="004927B3">
      <w:pPr>
        <w:keepNext/>
        <w:spacing w:before="240" w:after="180" w:line="240" w:lineRule="auto"/>
        <w:outlineLvl w:val="1"/>
        <w:rPr>
          <w:rFonts w:ascii="Arial" w:eastAsia="Times New Roman" w:hAnsi="Arial" w:cs="Arial"/>
          <w:b/>
          <w:caps/>
          <w:color w:val="000000"/>
          <w:sz w:val="28"/>
          <w:szCs w:val="20"/>
        </w:rPr>
      </w:pPr>
    </w:p>
    <w:p w:rsidR="00DF6DA7" w:rsidRDefault="00DF6DA7" w:rsidP="004927B3">
      <w:pPr>
        <w:keepNext/>
        <w:spacing w:before="240" w:after="180" w:line="240" w:lineRule="auto"/>
        <w:outlineLvl w:val="1"/>
        <w:rPr>
          <w:rFonts w:ascii="Arial" w:eastAsia="Times New Roman" w:hAnsi="Arial" w:cs="Arial"/>
          <w:b/>
          <w:caps/>
          <w:color w:val="000000"/>
          <w:sz w:val="28"/>
          <w:szCs w:val="20"/>
        </w:rPr>
      </w:pPr>
    </w:p>
    <w:p w:rsidR="002369FE" w:rsidRDefault="002369FE" w:rsidP="004927B3">
      <w:pPr>
        <w:keepNext/>
        <w:spacing w:before="240" w:after="180" w:line="240" w:lineRule="auto"/>
        <w:outlineLvl w:val="1"/>
        <w:rPr>
          <w:rFonts w:ascii="Arial" w:eastAsia="Times New Roman" w:hAnsi="Arial" w:cs="Arial"/>
          <w:b/>
          <w:caps/>
          <w:color w:val="000000"/>
          <w:sz w:val="28"/>
          <w:szCs w:val="20"/>
        </w:rPr>
      </w:pPr>
    </w:p>
    <w:p w:rsidR="002D5A1C" w:rsidRDefault="002D5A1C">
      <w:pPr>
        <w:rPr>
          <w:rFonts w:ascii="Arial" w:eastAsia="Times New Roman" w:hAnsi="Arial" w:cs="Arial"/>
          <w:b/>
          <w:caps/>
          <w:color w:val="000000"/>
          <w:sz w:val="28"/>
          <w:szCs w:val="20"/>
        </w:rPr>
      </w:pPr>
    </w:p>
    <w:p w:rsidR="00123941" w:rsidRDefault="00123941"/>
    <w:tbl>
      <w:tblPr>
        <w:tblStyle w:val="TableGrid2"/>
        <w:tblpPr w:leftFromText="180" w:rightFromText="180" w:vertAnchor="page" w:horzAnchor="margin" w:tblpX="-777" w:tblpY="7904"/>
        <w:tblW w:w="5596" w:type="pct"/>
        <w:tblLayout w:type="fixed"/>
        <w:tblLook w:val="04A0" w:firstRow="1" w:lastRow="0" w:firstColumn="1" w:lastColumn="0" w:noHBand="0" w:noVBand="1"/>
      </w:tblPr>
      <w:tblGrid>
        <w:gridCol w:w="3357"/>
        <w:gridCol w:w="3928"/>
        <w:gridCol w:w="1196"/>
        <w:gridCol w:w="4220"/>
        <w:gridCol w:w="3163"/>
      </w:tblGrid>
      <w:tr w:rsidR="00A033A1" w:rsidRPr="00987568" w:rsidTr="00A42431">
        <w:trPr>
          <w:trHeight w:val="536"/>
        </w:trPr>
        <w:tc>
          <w:tcPr>
            <w:tcW w:w="1058" w:type="pct"/>
            <w:vMerge w:val="restart"/>
          </w:tcPr>
          <w:p w:rsidR="00A033A1" w:rsidRDefault="00A033A1" w:rsidP="00A42431">
            <w:pPr>
              <w:rPr>
                <w:rFonts w:ascii="Arial" w:hAnsi="Arial" w:cs="Arial"/>
                <w:b/>
                <w:sz w:val="18"/>
                <w:szCs w:val="18"/>
              </w:rPr>
            </w:pPr>
          </w:p>
          <w:p w:rsidR="00A033A1" w:rsidRDefault="00B67BF4" w:rsidP="00A42431">
            <w:pPr>
              <w:rPr>
                <w:rFonts w:ascii="Arial" w:hAnsi="Arial" w:cs="Arial"/>
                <w:b/>
                <w:sz w:val="18"/>
                <w:szCs w:val="18"/>
              </w:rPr>
            </w:pPr>
            <w:r>
              <w:rPr>
                <w:rFonts w:ascii="Arial" w:hAnsi="Arial" w:cs="Arial"/>
                <w:b/>
                <w:sz w:val="18"/>
                <w:szCs w:val="18"/>
              </w:rPr>
              <w:t>Area of Priority:</w:t>
            </w:r>
          </w:p>
          <w:p w:rsidR="00B67BF4" w:rsidRDefault="00B67BF4" w:rsidP="00A42431">
            <w:pPr>
              <w:rPr>
                <w:rFonts w:ascii="Arial" w:hAnsi="Arial" w:cs="Arial"/>
                <w:b/>
                <w:sz w:val="18"/>
                <w:szCs w:val="18"/>
              </w:rPr>
            </w:pPr>
            <w:r>
              <w:rPr>
                <w:rFonts w:ascii="Arial" w:hAnsi="Arial" w:cs="Arial"/>
                <w:b/>
                <w:sz w:val="18"/>
                <w:szCs w:val="18"/>
              </w:rPr>
              <w:t>2:</w:t>
            </w:r>
          </w:p>
          <w:p w:rsidR="00A033A1" w:rsidRPr="00174CE0" w:rsidRDefault="00174CE0" w:rsidP="00A42431">
            <w:pPr>
              <w:rPr>
                <w:rFonts w:ascii="Arial" w:hAnsi="Arial" w:cs="Arial"/>
                <w:b/>
                <w:sz w:val="24"/>
                <w:szCs w:val="24"/>
              </w:rPr>
            </w:pPr>
            <w:r w:rsidRPr="00174CE0">
              <w:rPr>
                <w:rFonts w:ascii="Arial" w:hAnsi="Arial" w:cs="Arial"/>
                <w:b/>
                <w:sz w:val="24"/>
                <w:szCs w:val="24"/>
              </w:rPr>
              <w:t>Behaviour and Attitudes</w:t>
            </w:r>
          </w:p>
        </w:tc>
        <w:tc>
          <w:tcPr>
            <w:tcW w:w="3942" w:type="pct"/>
            <w:gridSpan w:val="4"/>
          </w:tcPr>
          <w:p w:rsidR="00BA253E" w:rsidRDefault="00BA253E" w:rsidP="00BA253E">
            <w:pPr>
              <w:rPr>
                <w:rFonts w:ascii="Arial" w:eastAsia="Times New Roman" w:hAnsi="Arial" w:cs="Arial"/>
                <w:b/>
                <w:caps/>
                <w:color w:val="000000"/>
              </w:rPr>
            </w:pPr>
            <w:r>
              <w:rPr>
                <w:rFonts w:ascii="Arial" w:eastAsia="Times New Roman" w:hAnsi="Arial" w:cs="Arial"/>
                <w:b/>
                <w:caps/>
                <w:color w:val="000000"/>
              </w:rPr>
              <w:t>ReQUIRED IMPROVEMENTS:</w:t>
            </w:r>
          </w:p>
          <w:p w:rsidR="00A033A1" w:rsidRPr="00987568" w:rsidRDefault="00A033A1" w:rsidP="00A42431">
            <w:pPr>
              <w:contextualSpacing/>
              <w:rPr>
                <w:rFonts w:ascii="Arial" w:hAnsi="Arial" w:cs="Arial"/>
                <w:sz w:val="18"/>
                <w:szCs w:val="18"/>
              </w:rPr>
            </w:pPr>
          </w:p>
        </w:tc>
      </w:tr>
      <w:tr w:rsidR="00A033A1" w:rsidRPr="00987568" w:rsidTr="00A42431">
        <w:trPr>
          <w:trHeight w:val="1663"/>
        </w:trPr>
        <w:tc>
          <w:tcPr>
            <w:tcW w:w="1058" w:type="pct"/>
            <w:vMerge/>
            <w:shd w:val="clear" w:color="auto" w:fill="auto"/>
          </w:tcPr>
          <w:p w:rsidR="00A033A1" w:rsidRPr="00987568" w:rsidRDefault="00A033A1" w:rsidP="00A42431">
            <w:pPr>
              <w:rPr>
                <w:rFonts w:ascii="Arial" w:hAnsi="Arial" w:cs="Arial"/>
                <w:b/>
                <w:sz w:val="18"/>
                <w:szCs w:val="18"/>
              </w:rPr>
            </w:pPr>
          </w:p>
        </w:tc>
        <w:tc>
          <w:tcPr>
            <w:tcW w:w="3942" w:type="pct"/>
            <w:gridSpan w:val="4"/>
            <w:shd w:val="clear" w:color="auto" w:fill="auto"/>
          </w:tcPr>
          <w:p w:rsidR="00B17843" w:rsidRDefault="00B24FD1" w:rsidP="00A42431">
            <w:pPr>
              <w:keepNext/>
              <w:spacing w:before="240"/>
              <w:outlineLvl w:val="1"/>
              <w:rPr>
                <w:rFonts w:ascii="Arial" w:eastAsia="Times New Roman" w:hAnsi="Arial" w:cs="Arial"/>
                <w:b/>
                <w:color w:val="000000"/>
              </w:rPr>
            </w:pPr>
            <w:r w:rsidRPr="00B84109">
              <w:rPr>
                <w:rFonts w:ascii="Arial" w:eastAsia="Times New Roman" w:hAnsi="Arial" w:cs="Arial"/>
                <w:b/>
                <w:caps/>
                <w:color w:val="000000"/>
              </w:rPr>
              <w:t>2.</w:t>
            </w:r>
            <w:r w:rsidRPr="00B84109">
              <w:rPr>
                <w:rFonts w:ascii="Arial" w:eastAsia="Times New Roman" w:hAnsi="Arial" w:cs="Arial"/>
                <w:b/>
                <w:color w:val="000000"/>
              </w:rPr>
              <w:t>1 continue to embed and refine emphasis on improving all students’ attendance- particularly students that fall into the 60-80% bracket- where small gains will have overall impact for those students and school.</w:t>
            </w:r>
          </w:p>
          <w:p w:rsidR="00B24FD1" w:rsidRPr="00B84109" w:rsidRDefault="00B24FD1" w:rsidP="00A42431">
            <w:pPr>
              <w:keepNext/>
              <w:spacing w:before="240"/>
              <w:outlineLvl w:val="1"/>
              <w:rPr>
                <w:rFonts w:ascii="Arial" w:eastAsia="Times New Roman" w:hAnsi="Arial" w:cs="Arial"/>
                <w:b/>
                <w:color w:val="000000"/>
              </w:rPr>
            </w:pPr>
            <w:r w:rsidRPr="00B84109">
              <w:rPr>
                <w:rFonts w:ascii="Arial" w:eastAsia="Times New Roman" w:hAnsi="Arial" w:cs="Arial"/>
                <w:b/>
                <w:color w:val="000000"/>
              </w:rPr>
              <w:t xml:space="preserve">2.2 </w:t>
            </w:r>
            <w:r w:rsidR="001D1E1D">
              <w:rPr>
                <w:rFonts w:ascii="Arial" w:eastAsia="Times New Roman" w:hAnsi="Arial" w:cs="Arial"/>
                <w:b/>
                <w:color w:val="000000"/>
              </w:rPr>
              <w:t xml:space="preserve">Continue to </w:t>
            </w:r>
            <w:r w:rsidRPr="00B84109">
              <w:rPr>
                <w:rFonts w:ascii="Arial" w:eastAsia="Times New Roman" w:hAnsi="Arial" w:cs="Arial"/>
                <w:b/>
                <w:color w:val="000000"/>
              </w:rPr>
              <w:t xml:space="preserve">Develop ‘satellite’ sites to </w:t>
            </w:r>
            <w:proofErr w:type="gramStart"/>
            <w:r w:rsidRPr="00B84109">
              <w:rPr>
                <w:rFonts w:ascii="Arial" w:eastAsia="Times New Roman" w:hAnsi="Arial" w:cs="Arial"/>
                <w:b/>
                <w:color w:val="000000"/>
              </w:rPr>
              <w:t>offer  the</w:t>
            </w:r>
            <w:proofErr w:type="gramEnd"/>
            <w:r w:rsidRPr="00B84109">
              <w:rPr>
                <w:rFonts w:ascii="Arial" w:eastAsia="Times New Roman" w:hAnsi="Arial" w:cs="Arial"/>
                <w:b/>
                <w:color w:val="000000"/>
              </w:rPr>
              <w:t xml:space="preserve"> same highly effective teaching and learning as main site to reduce numbers of behaviour incidents and enable smooth transitions between sites</w:t>
            </w:r>
            <w:r w:rsidR="001D1E1D">
              <w:rPr>
                <w:rFonts w:ascii="Arial" w:eastAsia="Times New Roman" w:hAnsi="Arial" w:cs="Arial"/>
                <w:b/>
                <w:color w:val="000000"/>
              </w:rPr>
              <w:t xml:space="preserve"> and our inclusive ethos.</w:t>
            </w:r>
          </w:p>
          <w:p w:rsidR="001013D1" w:rsidRDefault="00B24FD1" w:rsidP="00A42431">
            <w:pPr>
              <w:rPr>
                <w:rFonts w:ascii="Arial" w:hAnsi="Arial" w:cs="Arial"/>
                <w:b/>
                <w:sz w:val="18"/>
                <w:szCs w:val="18"/>
              </w:rPr>
            </w:pPr>
            <w:r w:rsidRPr="00B84109">
              <w:rPr>
                <w:rFonts w:ascii="Arial" w:eastAsia="Times New Roman" w:hAnsi="Arial" w:cs="Arial"/>
                <w:b/>
                <w:color w:val="000000"/>
              </w:rPr>
              <w:t>2.3</w:t>
            </w:r>
            <w:r w:rsidR="00F152E0">
              <w:t xml:space="preserve"> </w:t>
            </w:r>
            <w:r w:rsidR="00F152E0" w:rsidRPr="00F152E0">
              <w:rPr>
                <w:rFonts w:ascii="Arial" w:eastAsia="Times New Roman" w:hAnsi="Arial" w:cs="Arial"/>
                <w:b/>
                <w:color w:val="000000"/>
              </w:rPr>
              <w:t>Develop our school understanding of social, emotional and mental health needs; bring our practice right up-to-date; and enhance our professional development as a reflective, research-led practitioners / school.</w:t>
            </w:r>
          </w:p>
          <w:p w:rsidR="001013D1" w:rsidRPr="001013D1" w:rsidRDefault="001013D1" w:rsidP="00A42431">
            <w:pPr>
              <w:rPr>
                <w:rFonts w:ascii="Arial" w:hAnsi="Arial" w:cs="Arial"/>
                <w:b/>
                <w:sz w:val="18"/>
                <w:szCs w:val="18"/>
              </w:rPr>
            </w:pPr>
          </w:p>
        </w:tc>
      </w:tr>
      <w:tr w:rsidR="001B7328" w:rsidRPr="00987568" w:rsidTr="001B7328">
        <w:trPr>
          <w:trHeight w:val="828"/>
        </w:trPr>
        <w:tc>
          <w:tcPr>
            <w:tcW w:w="1058" w:type="pct"/>
            <w:shd w:val="clear" w:color="auto" w:fill="auto"/>
          </w:tcPr>
          <w:p w:rsidR="001B7328" w:rsidRPr="00987568" w:rsidRDefault="001B7328" w:rsidP="00A42431">
            <w:pPr>
              <w:rPr>
                <w:rFonts w:ascii="Arial" w:hAnsi="Arial" w:cs="Arial"/>
                <w:b/>
                <w:sz w:val="18"/>
                <w:szCs w:val="18"/>
              </w:rPr>
            </w:pPr>
            <w:r w:rsidRPr="00987568">
              <w:rPr>
                <w:rFonts w:ascii="Arial" w:hAnsi="Arial" w:cs="Arial"/>
                <w:b/>
                <w:sz w:val="18"/>
                <w:szCs w:val="18"/>
              </w:rPr>
              <w:t>Objectives:</w:t>
            </w:r>
          </w:p>
        </w:tc>
        <w:tc>
          <w:tcPr>
            <w:tcW w:w="1238" w:type="pct"/>
            <w:shd w:val="clear" w:color="auto" w:fill="auto"/>
          </w:tcPr>
          <w:p w:rsidR="001B7328" w:rsidRPr="00987568" w:rsidRDefault="001B7328" w:rsidP="00A42431">
            <w:pPr>
              <w:jc w:val="center"/>
              <w:rPr>
                <w:rFonts w:ascii="Arial" w:hAnsi="Arial" w:cs="Arial"/>
                <w:b/>
                <w:sz w:val="18"/>
                <w:szCs w:val="18"/>
              </w:rPr>
            </w:pPr>
            <w:r w:rsidRPr="00987568">
              <w:rPr>
                <w:rFonts w:ascii="Arial" w:hAnsi="Arial" w:cs="Arial"/>
                <w:b/>
                <w:sz w:val="18"/>
                <w:szCs w:val="18"/>
              </w:rPr>
              <w:t>Actions/Task</w:t>
            </w:r>
          </w:p>
        </w:tc>
        <w:tc>
          <w:tcPr>
            <w:tcW w:w="377" w:type="pct"/>
            <w:shd w:val="clear" w:color="auto" w:fill="auto"/>
          </w:tcPr>
          <w:p w:rsidR="001B7328" w:rsidRPr="00987568" w:rsidRDefault="001B7328" w:rsidP="00A42431">
            <w:pPr>
              <w:jc w:val="center"/>
              <w:rPr>
                <w:rFonts w:ascii="Arial" w:hAnsi="Arial" w:cs="Arial"/>
                <w:b/>
                <w:sz w:val="18"/>
                <w:szCs w:val="18"/>
              </w:rPr>
            </w:pPr>
            <w:r w:rsidRPr="00987568">
              <w:rPr>
                <w:rFonts w:ascii="Arial" w:hAnsi="Arial" w:cs="Arial"/>
                <w:b/>
                <w:sz w:val="18"/>
                <w:szCs w:val="18"/>
              </w:rPr>
              <w:t>Lead Person</w:t>
            </w:r>
          </w:p>
        </w:tc>
        <w:tc>
          <w:tcPr>
            <w:tcW w:w="1330" w:type="pct"/>
            <w:shd w:val="clear" w:color="auto" w:fill="auto"/>
          </w:tcPr>
          <w:p w:rsidR="001B7328" w:rsidRPr="00987568" w:rsidRDefault="001B7328" w:rsidP="00A42431">
            <w:pPr>
              <w:jc w:val="center"/>
              <w:rPr>
                <w:rFonts w:ascii="Arial" w:hAnsi="Arial" w:cs="Arial"/>
                <w:b/>
                <w:sz w:val="18"/>
                <w:szCs w:val="18"/>
              </w:rPr>
            </w:pPr>
          </w:p>
          <w:p w:rsidR="001B7328" w:rsidRPr="00987568" w:rsidRDefault="001B7328" w:rsidP="00A42431">
            <w:pPr>
              <w:jc w:val="center"/>
              <w:rPr>
                <w:rFonts w:ascii="Arial" w:hAnsi="Arial" w:cs="Arial"/>
                <w:b/>
                <w:sz w:val="18"/>
                <w:szCs w:val="18"/>
              </w:rPr>
            </w:pPr>
            <w:r w:rsidRPr="00987568">
              <w:rPr>
                <w:rFonts w:ascii="Arial" w:hAnsi="Arial" w:cs="Arial"/>
                <w:b/>
                <w:sz w:val="18"/>
                <w:szCs w:val="18"/>
              </w:rPr>
              <w:t xml:space="preserve">Monitoring </w:t>
            </w:r>
            <w:r>
              <w:rPr>
                <w:rFonts w:ascii="Arial" w:hAnsi="Arial" w:cs="Arial"/>
                <w:b/>
                <w:sz w:val="18"/>
                <w:szCs w:val="18"/>
              </w:rPr>
              <w:t xml:space="preserve">and Evaluation </w:t>
            </w:r>
            <w:r w:rsidRPr="00987568">
              <w:rPr>
                <w:rFonts w:ascii="Arial" w:hAnsi="Arial" w:cs="Arial"/>
                <w:b/>
                <w:sz w:val="18"/>
                <w:szCs w:val="18"/>
              </w:rPr>
              <w:t xml:space="preserve">with intended outcome and timescale and any  contribution by Management Committee  </w:t>
            </w:r>
          </w:p>
        </w:tc>
        <w:tc>
          <w:tcPr>
            <w:tcW w:w="997" w:type="pct"/>
            <w:shd w:val="clear" w:color="auto" w:fill="auto"/>
          </w:tcPr>
          <w:p w:rsidR="001B7328" w:rsidRPr="00987568" w:rsidRDefault="001B7328" w:rsidP="00A42431">
            <w:pPr>
              <w:jc w:val="center"/>
              <w:rPr>
                <w:rFonts w:ascii="Arial" w:hAnsi="Arial" w:cs="Arial"/>
                <w:b/>
                <w:sz w:val="18"/>
                <w:szCs w:val="18"/>
              </w:rPr>
            </w:pPr>
            <w:r w:rsidRPr="00987568">
              <w:rPr>
                <w:rFonts w:ascii="Arial" w:hAnsi="Arial" w:cs="Arial"/>
                <w:b/>
                <w:sz w:val="18"/>
                <w:szCs w:val="18"/>
              </w:rPr>
              <w:t>What evidence will indicate progress?</w:t>
            </w:r>
          </w:p>
          <w:p w:rsidR="001B7328" w:rsidRDefault="001B7328" w:rsidP="00A42431">
            <w:pPr>
              <w:jc w:val="center"/>
              <w:rPr>
                <w:rFonts w:ascii="Arial" w:hAnsi="Arial" w:cs="Arial"/>
                <w:b/>
                <w:sz w:val="18"/>
                <w:szCs w:val="18"/>
              </w:rPr>
            </w:pPr>
            <w:r w:rsidRPr="00987568">
              <w:rPr>
                <w:rFonts w:ascii="Arial" w:hAnsi="Arial" w:cs="Arial"/>
                <w:b/>
                <w:sz w:val="18"/>
                <w:szCs w:val="18"/>
              </w:rPr>
              <w:t>When will evidence of outputs and outcomes be gathered?</w:t>
            </w:r>
          </w:p>
          <w:p w:rsidR="001B7328" w:rsidRPr="00987568" w:rsidRDefault="00C328E2" w:rsidP="00174CE0">
            <w:pPr>
              <w:shd w:val="clear" w:color="auto" w:fill="B8CCE4" w:themeFill="accent1" w:themeFillTint="66"/>
              <w:jc w:val="center"/>
              <w:rPr>
                <w:rFonts w:ascii="Arial" w:hAnsi="Arial" w:cs="Arial"/>
                <w:b/>
                <w:sz w:val="18"/>
                <w:szCs w:val="18"/>
              </w:rPr>
            </w:pPr>
            <w:r>
              <w:rPr>
                <w:rFonts w:ascii="Arial" w:hAnsi="Arial" w:cs="Arial"/>
                <w:b/>
                <w:sz w:val="18"/>
                <w:szCs w:val="18"/>
              </w:rPr>
              <w:t xml:space="preserve">SEF page cross reference </w:t>
            </w:r>
          </w:p>
        </w:tc>
      </w:tr>
      <w:tr w:rsidR="003F3845" w:rsidRPr="00987568" w:rsidTr="003F3845">
        <w:trPr>
          <w:trHeight w:val="822"/>
        </w:trPr>
        <w:tc>
          <w:tcPr>
            <w:tcW w:w="1058" w:type="pct"/>
            <w:shd w:val="clear" w:color="auto" w:fill="FFFFFF" w:themeFill="background1"/>
          </w:tcPr>
          <w:p w:rsidR="003F3845" w:rsidRPr="00987568" w:rsidRDefault="003F3845" w:rsidP="00A42431">
            <w:pPr>
              <w:rPr>
                <w:rFonts w:ascii="Arial" w:hAnsi="Arial" w:cs="Arial"/>
                <w:sz w:val="18"/>
                <w:szCs w:val="18"/>
              </w:rPr>
            </w:pPr>
          </w:p>
          <w:p w:rsidR="003F3845" w:rsidRPr="009D3C2C" w:rsidRDefault="003F3845" w:rsidP="009D3C2C">
            <w:pPr>
              <w:rPr>
                <w:rFonts w:ascii="Arial" w:hAnsi="Arial" w:cs="Arial"/>
                <w:sz w:val="18"/>
                <w:szCs w:val="18"/>
              </w:rPr>
            </w:pPr>
            <w:r w:rsidRPr="00B84109">
              <w:rPr>
                <w:rFonts w:ascii="Arial" w:eastAsia="Times New Roman" w:hAnsi="Arial" w:cs="Arial"/>
                <w:b/>
                <w:caps/>
                <w:color w:val="000000"/>
              </w:rPr>
              <w:t>2.</w:t>
            </w:r>
            <w:r w:rsidRPr="00B84109">
              <w:rPr>
                <w:rFonts w:ascii="Arial" w:eastAsia="Times New Roman" w:hAnsi="Arial" w:cs="Arial"/>
                <w:b/>
                <w:color w:val="000000"/>
              </w:rPr>
              <w:t>1 continue to embed and refine emphasis on improving all students’ attendance- particularly students that fall into the 60-80% bracket- where small gains will have overall impact for those students and school.</w:t>
            </w:r>
          </w:p>
          <w:p w:rsidR="003F3845" w:rsidRPr="00987568" w:rsidRDefault="003F3845" w:rsidP="00A42431">
            <w:pPr>
              <w:rPr>
                <w:rFonts w:ascii="Arial" w:hAnsi="Arial" w:cs="Arial"/>
                <w:sz w:val="18"/>
                <w:szCs w:val="18"/>
              </w:rPr>
            </w:pPr>
          </w:p>
        </w:tc>
        <w:tc>
          <w:tcPr>
            <w:tcW w:w="1238" w:type="pct"/>
            <w:shd w:val="clear" w:color="auto" w:fill="auto"/>
          </w:tcPr>
          <w:p w:rsidR="003F3845" w:rsidRPr="006F54E1" w:rsidRDefault="00357A62" w:rsidP="00CB6D83">
            <w:pPr>
              <w:pStyle w:val="ListParagraph"/>
              <w:numPr>
                <w:ilvl w:val="0"/>
                <w:numId w:val="17"/>
              </w:numPr>
              <w:rPr>
                <w:rFonts w:ascii="Arial" w:hAnsi="Arial" w:cs="Arial"/>
                <w:sz w:val="20"/>
                <w:szCs w:val="20"/>
                <w:highlight w:val="green"/>
              </w:rPr>
            </w:pPr>
            <w:r w:rsidRPr="006F54E1">
              <w:rPr>
                <w:rFonts w:ascii="Arial" w:hAnsi="Arial" w:cs="Arial"/>
                <w:sz w:val="20"/>
                <w:szCs w:val="20"/>
                <w:highlight w:val="green"/>
              </w:rPr>
              <w:t>Hold termly ‘Off site’, Parental review drop ins. To enable parents in the large geographical area we cover to have access to staff nearer to where they can readily travel to.</w:t>
            </w:r>
          </w:p>
          <w:p w:rsidR="00357A62" w:rsidRPr="006F54E1" w:rsidRDefault="00357A62" w:rsidP="00CB6D83">
            <w:pPr>
              <w:pStyle w:val="ListParagraph"/>
              <w:numPr>
                <w:ilvl w:val="0"/>
                <w:numId w:val="17"/>
              </w:numPr>
              <w:rPr>
                <w:rFonts w:ascii="Arial" w:hAnsi="Arial" w:cs="Arial"/>
                <w:sz w:val="20"/>
                <w:szCs w:val="20"/>
                <w:highlight w:val="green"/>
              </w:rPr>
            </w:pPr>
            <w:r w:rsidRPr="006F54E1">
              <w:rPr>
                <w:rFonts w:ascii="Arial" w:hAnsi="Arial" w:cs="Arial"/>
                <w:sz w:val="20"/>
                <w:szCs w:val="20"/>
                <w:highlight w:val="green"/>
              </w:rPr>
              <w:t>These ‘</w:t>
            </w:r>
            <w:r w:rsidR="007C34A7" w:rsidRPr="006F54E1">
              <w:rPr>
                <w:rFonts w:ascii="Arial" w:hAnsi="Arial" w:cs="Arial"/>
                <w:sz w:val="20"/>
                <w:szCs w:val="20"/>
                <w:highlight w:val="green"/>
              </w:rPr>
              <w:t>offsite</w:t>
            </w:r>
            <w:r w:rsidRPr="006F54E1">
              <w:rPr>
                <w:rFonts w:ascii="Arial" w:hAnsi="Arial" w:cs="Arial"/>
                <w:sz w:val="20"/>
                <w:szCs w:val="20"/>
                <w:highlight w:val="green"/>
              </w:rPr>
              <w:t xml:space="preserve">’ parental reviews will be in the form of Informal Coffee Mornings </w:t>
            </w:r>
            <w:r w:rsidR="007C34A7" w:rsidRPr="006F54E1">
              <w:rPr>
                <w:rFonts w:ascii="Arial" w:hAnsi="Arial" w:cs="Arial"/>
                <w:sz w:val="20"/>
                <w:szCs w:val="20"/>
                <w:highlight w:val="green"/>
              </w:rPr>
              <w:t>with SLT, one or two subject staff and the SENCO</w:t>
            </w:r>
          </w:p>
          <w:p w:rsidR="007C34A7" w:rsidRPr="006F54E1" w:rsidRDefault="007C34A7" w:rsidP="00CB6D83">
            <w:pPr>
              <w:pStyle w:val="ListParagraph"/>
              <w:numPr>
                <w:ilvl w:val="0"/>
                <w:numId w:val="17"/>
              </w:numPr>
              <w:rPr>
                <w:rFonts w:ascii="Arial" w:hAnsi="Arial" w:cs="Arial"/>
                <w:sz w:val="20"/>
                <w:szCs w:val="20"/>
                <w:highlight w:val="green"/>
              </w:rPr>
            </w:pPr>
            <w:r w:rsidRPr="006F54E1">
              <w:rPr>
                <w:rFonts w:ascii="Arial" w:hAnsi="Arial" w:cs="Arial"/>
                <w:sz w:val="20"/>
                <w:szCs w:val="20"/>
                <w:highlight w:val="green"/>
              </w:rPr>
              <w:t xml:space="preserve">Continue with the Absence Comparison letter home to parents/carers and measure impact between 2 terms, as we will then have sufficient data. </w:t>
            </w:r>
          </w:p>
          <w:p w:rsidR="00CE01E9" w:rsidRDefault="00CE01E9" w:rsidP="00CB6D83">
            <w:pPr>
              <w:pStyle w:val="ListParagraph"/>
              <w:numPr>
                <w:ilvl w:val="0"/>
                <w:numId w:val="17"/>
              </w:numPr>
              <w:rPr>
                <w:rFonts w:ascii="Arial" w:hAnsi="Arial" w:cs="Arial"/>
                <w:sz w:val="20"/>
                <w:szCs w:val="20"/>
              </w:rPr>
            </w:pPr>
            <w:r w:rsidRPr="006F54E1">
              <w:rPr>
                <w:rFonts w:ascii="Arial" w:hAnsi="Arial" w:cs="Arial"/>
                <w:sz w:val="20"/>
                <w:szCs w:val="20"/>
                <w:highlight w:val="green"/>
              </w:rPr>
              <w:t>Continue with Attendance Officer tracking and completing more ‘welfare/home’ visits, when there are concerns of drop in attendance</w:t>
            </w:r>
            <w:r>
              <w:rPr>
                <w:rFonts w:ascii="Arial" w:hAnsi="Arial" w:cs="Arial"/>
                <w:sz w:val="20"/>
                <w:szCs w:val="20"/>
              </w:rPr>
              <w:t>.</w:t>
            </w:r>
          </w:p>
          <w:p w:rsidR="00CE01E9" w:rsidRDefault="00CE01E9" w:rsidP="00CB6D83">
            <w:pPr>
              <w:pStyle w:val="ListParagraph"/>
              <w:numPr>
                <w:ilvl w:val="0"/>
                <w:numId w:val="17"/>
              </w:numPr>
              <w:rPr>
                <w:rFonts w:ascii="Arial" w:hAnsi="Arial" w:cs="Arial"/>
                <w:sz w:val="20"/>
                <w:szCs w:val="20"/>
              </w:rPr>
            </w:pPr>
            <w:proofErr w:type="spellStart"/>
            <w:r w:rsidRPr="006F54E1">
              <w:rPr>
                <w:rFonts w:ascii="Arial" w:hAnsi="Arial" w:cs="Arial"/>
                <w:sz w:val="20"/>
                <w:szCs w:val="20"/>
                <w:highlight w:val="green"/>
              </w:rPr>
              <w:t>Cotinue</w:t>
            </w:r>
            <w:proofErr w:type="spellEnd"/>
            <w:r w:rsidRPr="006F54E1">
              <w:rPr>
                <w:rFonts w:ascii="Arial" w:hAnsi="Arial" w:cs="Arial"/>
                <w:sz w:val="20"/>
                <w:szCs w:val="20"/>
                <w:highlight w:val="green"/>
              </w:rPr>
              <w:t xml:space="preserve"> to work with LCC attendance consultant on up to date recommendations and policy checks</w:t>
            </w:r>
            <w:r>
              <w:rPr>
                <w:rFonts w:ascii="Arial" w:hAnsi="Arial" w:cs="Arial"/>
                <w:sz w:val="20"/>
                <w:szCs w:val="20"/>
              </w:rPr>
              <w:t>.</w:t>
            </w:r>
          </w:p>
          <w:p w:rsidR="00CE01E9" w:rsidRPr="006F54E1" w:rsidRDefault="00CE01E9" w:rsidP="00CB6D83">
            <w:pPr>
              <w:pStyle w:val="ListParagraph"/>
              <w:numPr>
                <w:ilvl w:val="0"/>
                <w:numId w:val="17"/>
              </w:numPr>
              <w:rPr>
                <w:rFonts w:ascii="Arial" w:hAnsi="Arial" w:cs="Arial"/>
                <w:sz w:val="20"/>
                <w:szCs w:val="20"/>
                <w:highlight w:val="yellow"/>
              </w:rPr>
            </w:pPr>
            <w:r w:rsidRPr="006F54E1">
              <w:rPr>
                <w:rFonts w:ascii="Arial" w:hAnsi="Arial" w:cs="Arial"/>
                <w:sz w:val="20"/>
                <w:szCs w:val="20"/>
                <w:highlight w:val="yellow"/>
              </w:rPr>
              <w:lastRenderedPageBreak/>
              <w:t>Compare pan- Lancashire PRUs and PRUs nationally to benchmark our attendance</w:t>
            </w:r>
          </w:p>
          <w:p w:rsidR="00CE01E9" w:rsidRPr="003460E0" w:rsidRDefault="00CE01E9" w:rsidP="00CB6D83">
            <w:pPr>
              <w:pStyle w:val="ListParagraph"/>
              <w:numPr>
                <w:ilvl w:val="0"/>
                <w:numId w:val="17"/>
              </w:numPr>
              <w:rPr>
                <w:rFonts w:ascii="Arial" w:hAnsi="Arial" w:cs="Arial"/>
                <w:sz w:val="20"/>
                <w:szCs w:val="20"/>
              </w:rPr>
            </w:pPr>
            <w:r w:rsidRPr="006F54E1">
              <w:rPr>
                <w:rFonts w:ascii="Arial" w:hAnsi="Arial" w:cs="Arial"/>
                <w:sz w:val="20"/>
                <w:szCs w:val="20"/>
                <w:highlight w:val="yellow"/>
              </w:rPr>
              <w:t>Continue to identify, intervene and use early help to encourage student attendance</w:t>
            </w:r>
            <w:r>
              <w:rPr>
                <w:rFonts w:ascii="Arial" w:hAnsi="Arial" w:cs="Arial"/>
                <w:sz w:val="20"/>
                <w:szCs w:val="20"/>
              </w:rPr>
              <w:t xml:space="preserve"> </w:t>
            </w:r>
          </w:p>
        </w:tc>
        <w:tc>
          <w:tcPr>
            <w:tcW w:w="377" w:type="pct"/>
            <w:shd w:val="clear" w:color="auto" w:fill="auto"/>
          </w:tcPr>
          <w:p w:rsidR="003F3845" w:rsidRDefault="003F3845" w:rsidP="00A42431">
            <w:pPr>
              <w:rPr>
                <w:rFonts w:ascii="Arial" w:hAnsi="Arial" w:cs="Arial"/>
                <w:sz w:val="18"/>
                <w:szCs w:val="18"/>
              </w:rPr>
            </w:pPr>
          </w:p>
          <w:p w:rsidR="003F3845" w:rsidRDefault="008B4075" w:rsidP="00A42431">
            <w:pPr>
              <w:rPr>
                <w:rFonts w:ascii="Arial" w:hAnsi="Arial" w:cs="Arial"/>
                <w:sz w:val="18"/>
                <w:szCs w:val="18"/>
              </w:rPr>
            </w:pPr>
            <w:r>
              <w:rPr>
                <w:rFonts w:ascii="Arial" w:hAnsi="Arial" w:cs="Arial"/>
                <w:sz w:val="18"/>
                <w:szCs w:val="18"/>
              </w:rPr>
              <w:t>SB</w:t>
            </w:r>
          </w:p>
          <w:p w:rsidR="008B4075" w:rsidRDefault="008B4075" w:rsidP="00A42431">
            <w:pPr>
              <w:rPr>
                <w:rFonts w:ascii="Arial" w:hAnsi="Arial" w:cs="Arial"/>
                <w:sz w:val="18"/>
                <w:szCs w:val="18"/>
              </w:rPr>
            </w:pPr>
            <w:r>
              <w:rPr>
                <w:rFonts w:ascii="Arial" w:hAnsi="Arial" w:cs="Arial"/>
                <w:sz w:val="18"/>
                <w:szCs w:val="18"/>
              </w:rPr>
              <w:t>JD</w:t>
            </w:r>
          </w:p>
          <w:p w:rsidR="008B4075" w:rsidRDefault="008B4075" w:rsidP="00A42431">
            <w:pPr>
              <w:rPr>
                <w:rFonts w:ascii="Arial" w:hAnsi="Arial" w:cs="Arial"/>
                <w:sz w:val="18"/>
                <w:szCs w:val="18"/>
              </w:rPr>
            </w:pPr>
          </w:p>
          <w:p w:rsidR="008B4075" w:rsidRDefault="008B4075" w:rsidP="00A42431">
            <w:pPr>
              <w:rPr>
                <w:rFonts w:ascii="Arial" w:hAnsi="Arial" w:cs="Arial"/>
                <w:sz w:val="18"/>
                <w:szCs w:val="18"/>
              </w:rPr>
            </w:pPr>
          </w:p>
          <w:p w:rsidR="008B4075" w:rsidRDefault="008B4075" w:rsidP="00A42431">
            <w:pPr>
              <w:rPr>
                <w:rFonts w:ascii="Arial" w:hAnsi="Arial" w:cs="Arial"/>
                <w:sz w:val="18"/>
                <w:szCs w:val="18"/>
              </w:rPr>
            </w:pPr>
          </w:p>
          <w:p w:rsidR="008B4075" w:rsidRDefault="008B4075" w:rsidP="00A42431">
            <w:pPr>
              <w:rPr>
                <w:rFonts w:ascii="Arial" w:hAnsi="Arial" w:cs="Arial"/>
                <w:sz w:val="18"/>
                <w:szCs w:val="18"/>
              </w:rPr>
            </w:pPr>
            <w:r>
              <w:rPr>
                <w:rFonts w:ascii="Arial" w:hAnsi="Arial" w:cs="Arial"/>
                <w:sz w:val="18"/>
                <w:szCs w:val="18"/>
              </w:rPr>
              <w:t>AK</w:t>
            </w:r>
          </w:p>
          <w:p w:rsidR="008B4075" w:rsidRDefault="008B4075" w:rsidP="00A42431">
            <w:pPr>
              <w:rPr>
                <w:rFonts w:ascii="Arial" w:hAnsi="Arial" w:cs="Arial"/>
                <w:sz w:val="18"/>
                <w:szCs w:val="18"/>
              </w:rPr>
            </w:pPr>
          </w:p>
          <w:p w:rsidR="008B4075" w:rsidRDefault="008B4075" w:rsidP="00A42431">
            <w:pPr>
              <w:rPr>
                <w:rFonts w:ascii="Arial" w:hAnsi="Arial" w:cs="Arial"/>
                <w:sz w:val="18"/>
                <w:szCs w:val="18"/>
              </w:rPr>
            </w:pPr>
          </w:p>
          <w:p w:rsidR="008B4075" w:rsidRDefault="008B4075" w:rsidP="00A42431">
            <w:pPr>
              <w:rPr>
                <w:rFonts w:ascii="Arial" w:hAnsi="Arial" w:cs="Arial"/>
                <w:sz w:val="18"/>
                <w:szCs w:val="18"/>
              </w:rPr>
            </w:pPr>
          </w:p>
          <w:p w:rsidR="008B4075" w:rsidRDefault="008B4075" w:rsidP="00A42431">
            <w:pPr>
              <w:rPr>
                <w:rFonts w:ascii="Arial" w:hAnsi="Arial" w:cs="Arial"/>
                <w:sz w:val="18"/>
                <w:szCs w:val="18"/>
              </w:rPr>
            </w:pPr>
          </w:p>
          <w:p w:rsidR="008B4075" w:rsidRDefault="008B4075" w:rsidP="00A42431">
            <w:pPr>
              <w:rPr>
                <w:rFonts w:ascii="Arial" w:hAnsi="Arial" w:cs="Arial"/>
                <w:sz w:val="18"/>
                <w:szCs w:val="18"/>
              </w:rPr>
            </w:pPr>
            <w:r>
              <w:rPr>
                <w:rFonts w:ascii="Arial" w:hAnsi="Arial" w:cs="Arial"/>
                <w:sz w:val="18"/>
                <w:szCs w:val="18"/>
              </w:rPr>
              <w:t>AC</w:t>
            </w:r>
          </w:p>
          <w:p w:rsidR="008B4075" w:rsidRDefault="008B4075" w:rsidP="00A42431">
            <w:pPr>
              <w:rPr>
                <w:rFonts w:ascii="Arial" w:hAnsi="Arial" w:cs="Arial"/>
                <w:sz w:val="18"/>
                <w:szCs w:val="18"/>
              </w:rPr>
            </w:pPr>
          </w:p>
          <w:p w:rsidR="008B4075" w:rsidRDefault="008B4075" w:rsidP="00A42431">
            <w:pPr>
              <w:rPr>
                <w:rFonts w:ascii="Arial" w:hAnsi="Arial" w:cs="Arial"/>
                <w:sz w:val="18"/>
                <w:szCs w:val="18"/>
              </w:rPr>
            </w:pPr>
          </w:p>
          <w:p w:rsidR="008B4075" w:rsidRDefault="008B4075" w:rsidP="00A42431">
            <w:pPr>
              <w:rPr>
                <w:rFonts w:ascii="Arial" w:hAnsi="Arial" w:cs="Arial"/>
                <w:sz w:val="18"/>
                <w:szCs w:val="18"/>
              </w:rPr>
            </w:pPr>
          </w:p>
          <w:p w:rsidR="008B4075" w:rsidRDefault="008B4075" w:rsidP="00A42431">
            <w:pPr>
              <w:rPr>
                <w:rFonts w:ascii="Arial" w:hAnsi="Arial" w:cs="Arial"/>
                <w:sz w:val="18"/>
                <w:szCs w:val="18"/>
              </w:rPr>
            </w:pPr>
          </w:p>
          <w:p w:rsidR="008B4075" w:rsidRDefault="008B4075" w:rsidP="00A42431">
            <w:pPr>
              <w:rPr>
                <w:rFonts w:ascii="Arial" w:hAnsi="Arial" w:cs="Arial"/>
                <w:sz w:val="18"/>
                <w:szCs w:val="18"/>
              </w:rPr>
            </w:pPr>
          </w:p>
          <w:p w:rsidR="008B4075" w:rsidRDefault="008B4075" w:rsidP="00A42431">
            <w:pPr>
              <w:rPr>
                <w:rFonts w:ascii="Arial" w:hAnsi="Arial" w:cs="Arial"/>
                <w:sz w:val="18"/>
                <w:szCs w:val="18"/>
              </w:rPr>
            </w:pPr>
          </w:p>
          <w:p w:rsidR="008B4075" w:rsidRDefault="008B4075" w:rsidP="00A42431">
            <w:pPr>
              <w:rPr>
                <w:rFonts w:ascii="Arial" w:hAnsi="Arial" w:cs="Arial"/>
                <w:sz w:val="18"/>
                <w:szCs w:val="18"/>
              </w:rPr>
            </w:pPr>
            <w:r>
              <w:rPr>
                <w:rFonts w:ascii="Arial" w:hAnsi="Arial" w:cs="Arial"/>
                <w:sz w:val="18"/>
                <w:szCs w:val="18"/>
              </w:rPr>
              <w:t>AC/JW</w:t>
            </w:r>
          </w:p>
          <w:p w:rsidR="008B4075" w:rsidRDefault="008B4075" w:rsidP="00A42431">
            <w:pPr>
              <w:rPr>
                <w:rFonts w:ascii="Arial" w:hAnsi="Arial" w:cs="Arial"/>
                <w:sz w:val="18"/>
                <w:szCs w:val="18"/>
              </w:rPr>
            </w:pPr>
          </w:p>
          <w:p w:rsidR="008B4075" w:rsidRDefault="008B4075" w:rsidP="00A42431">
            <w:pPr>
              <w:rPr>
                <w:rFonts w:ascii="Arial" w:hAnsi="Arial" w:cs="Arial"/>
                <w:sz w:val="18"/>
                <w:szCs w:val="18"/>
              </w:rPr>
            </w:pPr>
          </w:p>
          <w:p w:rsidR="008B4075" w:rsidRDefault="008B4075" w:rsidP="00A42431">
            <w:pPr>
              <w:rPr>
                <w:rFonts w:ascii="Arial" w:hAnsi="Arial" w:cs="Arial"/>
                <w:sz w:val="18"/>
                <w:szCs w:val="18"/>
              </w:rPr>
            </w:pPr>
            <w:r>
              <w:rPr>
                <w:rFonts w:ascii="Arial" w:hAnsi="Arial" w:cs="Arial"/>
                <w:sz w:val="18"/>
                <w:szCs w:val="18"/>
              </w:rPr>
              <w:t>AC</w:t>
            </w:r>
          </w:p>
          <w:p w:rsidR="008B4075" w:rsidRDefault="008B4075" w:rsidP="00A42431">
            <w:pPr>
              <w:rPr>
                <w:rFonts w:ascii="Arial" w:hAnsi="Arial" w:cs="Arial"/>
                <w:sz w:val="18"/>
                <w:szCs w:val="18"/>
              </w:rPr>
            </w:pPr>
            <w:r>
              <w:rPr>
                <w:rFonts w:ascii="Arial" w:hAnsi="Arial" w:cs="Arial"/>
                <w:sz w:val="18"/>
                <w:szCs w:val="18"/>
              </w:rPr>
              <w:t>AK</w:t>
            </w:r>
          </w:p>
          <w:p w:rsidR="008B4075" w:rsidRDefault="008B4075" w:rsidP="00A42431">
            <w:pPr>
              <w:rPr>
                <w:rFonts w:ascii="Arial" w:hAnsi="Arial" w:cs="Arial"/>
                <w:sz w:val="18"/>
                <w:szCs w:val="18"/>
              </w:rPr>
            </w:pPr>
          </w:p>
          <w:p w:rsidR="008B4075" w:rsidRDefault="008B4075" w:rsidP="00A42431">
            <w:pPr>
              <w:rPr>
                <w:rFonts w:ascii="Arial" w:hAnsi="Arial" w:cs="Arial"/>
                <w:sz w:val="18"/>
                <w:szCs w:val="18"/>
              </w:rPr>
            </w:pPr>
          </w:p>
          <w:p w:rsidR="008B4075" w:rsidRDefault="008B4075" w:rsidP="00A42431">
            <w:pPr>
              <w:rPr>
                <w:rFonts w:ascii="Arial" w:hAnsi="Arial" w:cs="Arial"/>
                <w:sz w:val="18"/>
                <w:szCs w:val="18"/>
              </w:rPr>
            </w:pPr>
          </w:p>
          <w:p w:rsidR="008B4075" w:rsidRDefault="008B4075" w:rsidP="00A42431">
            <w:pPr>
              <w:rPr>
                <w:rFonts w:ascii="Arial" w:hAnsi="Arial" w:cs="Arial"/>
                <w:sz w:val="18"/>
                <w:szCs w:val="18"/>
              </w:rPr>
            </w:pPr>
            <w:r>
              <w:rPr>
                <w:rFonts w:ascii="Arial" w:hAnsi="Arial" w:cs="Arial"/>
                <w:sz w:val="18"/>
                <w:szCs w:val="18"/>
              </w:rPr>
              <w:t>AK</w:t>
            </w:r>
          </w:p>
          <w:p w:rsidR="008B4075" w:rsidRDefault="008B4075" w:rsidP="00A42431">
            <w:pPr>
              <w:rPr>
                <w:rFonts w:ascii="Arial" w:hAnsi="Arial" w:cs="Arial"/>
                <w:sz w:val="18"/>
                <w:szCs w:val="18"/>
              </w:rPr>
            </w:pPr>
          </w:p>
          <w:p w:rsidR="008B4075" w:rsidRDefault="008B4075" w:rsidP="00A42431">
            <w:pPr>
              <w:rPr>
                <w:rFonts w:ascii="Arial" w:hAnsi="Arial" w:cs="Arial"/>
                <w:sz w:val="18"/>
                <w:szCs w:val="18"/>
              </w:rPr>
            </w:pPr>
            <w:r>
              <w:rPr>
                <w:rFonts w:ascii="Arial" w:hAnsi="Arial" w:cs="Arial"/>
                <w:sz w:val="18"/>
                <w:szCs w:val="18"/>
              </w:rPr>
              <w:t>AC/AK/JW</w:t>
            </w:r>
          </w:p>
          <w:p w:rsidR="003F3845" w:rsidRPr="00987568" w:rsidRDefault="003F3845" w:rsidP="00A42431">
            <w:pPr>
              <w:rPr>
                <w:rFonts w:ascii="Arial" w:hAnsi="Arial" w:cs="Arial"/>
                <w:sz w:val="18"/>
                <w:szCs w:val="18"/>
              </w:rPr>
            </w:pPr>
          </w:p>
        </w:tc>
        <w:tc>
          <w:tcPr>
            <w:tcW w:w="1330" w:type="pct"/>
            <w:shd w:val="clear" w:color="auto" w:fill="auto"/>
          </w:tcPr>
          <w:p w:rsidR="003F3845" w:rsidRPr="00C63F6A" w:rsidRDefault="003F3845" w:rsidP="00CB6D83">
            <w:pPr>
              <w:pStyle w:val="ListParagraph"/>
              <w:numPr>
                <w:ilvl w:val="0"/>
                <w:numId w:val="6"/>
              </w:numPr>
              <w:rPr>
                <w:rFonts w:ascii="Arial" w:hAnsi="Arial" w:cs="Arial"/>
                <w:b/>
              </w:rPr>
            </w:pPr>
            <w:r w:rsidRPr="00C63F6A">
              <w:rPr>
                <w:rFonts w:ascii="Arial" w:hAnsi="Arial" w:cs="Arial"/>
                <w:b/>
              </w:rPr>
              <w:lastRenderedPageBreak/>
              <w:t xml:space="preserve">MC SEC- visits </w:t>
            </w:r>
          </w:p>
          <w:p w:rsidR="003F3845" w:rsidRPr="009D3C2C" w:rsidRDefault="003F3845" w:rsidP="009D3C2C">
            <w:pPr>
              <w:rPr>
                <w:rFonts w:ascii="Arial" w:hAnsi="Arial" w:cs="Arial"/>
              </w:rPr>
            </w:pPr>
          </w:p>
        </w:tc>
        <w:tc>
          <w:tcPr>
            <w:tcW w:w="997" w:type="pct"/>
            <w:shd w:val="clear" w:color="auto" w:fill="auto"/>
          </w:tcPr>
          <w:p w:rsidR="003F3845" w:rsidRPr="00450A78" w:rsidRDefault="003F3845" w:rsidP="00CB6D83">
            <w:pPr>
              <w:pStyle w:val="ListParagraph"/>
              <w:numPr>
                <w:ilvl w:val="0"/>
                <w:numId w:val="2"/>
              </w:numPr>
              <w:rPr>
                <w:rFonts w:ascii="Arial" w:hAnsi="Arial" w:cs="Arial"/>
                <w:sz w:val="20"/>
                <w:szCs w:val="20"/>
                <w:highlight w:val="green"/>
              </w:rPr>
            </w:pPr>
            <w:r w:rsidRPr="00450A78">
              <w:rPr>
                <w:rFonts w:ascii="Arial" w:hAnsi="Arial" w:cs="Arial"/>
                <w:sz w:val="20"/>
                <w:szCs w:val="20"/>
                <w:highlight w:val="green"/>
              </w:rPr>
              <w:t>Teacher analysis and interventions</w:t>
            </w:r>
          </w:p>
          <w:p w:rsidR="003F3845" w:rsidRPr="00450A78" w:rsidRDefault="003F3845" w:rsidP="00A42431">
            <w:pPr>
              <w:tabs>
                <w:tab w:val="left" w:pos="2133"/>
              </w:tabs>
              <w:rPr>
                <w:rFonts w:ascii="Arial" w:hAnsi="Arial" w:cs="Arial"/>
                <w:sz w:val="20"/>
                <w:szCs w:val="20"/>
                <w:highlight w:val="green"/>
              </w:rPr>
            </w:pPr>
            <w:r w:rsidRPr="00450A78">
              <w:rPr>
                <w:rFonts w:ascii="Arial" w:hAnsi="Arial" w:cs="Arial"/>
                <w:sz w:val="20"/>
                <w:szCs w:val="20"/>
                <w:highlight w:val="green"/>
              </w:rPr>
              <w:tab/>
            </w:r>
          </w:p>
          <w:p w:rsidR="003F3845" w:rsidRPr="00450A78" w:rsidRDefault="003F3845" w:rsidP="00A42431">
            <w:pPr>
              <w:rPr>
                <w:rFonts w:ascii="Arial" w:hAnsi="Arial" w:cs="Arial"/>
                <w:sz w:val="20"/>
                <w:szCs w:val="20"/>
                <w:highlight w:val="green"/>
              </w:rPr>
            </w:pPr>
          </w:p>
          <w:p w:rsidR="003F3845" w:rsidRPr="00450A78" w:rsidRDefault="003F3845" w:rsidP="00CB6D83">
            <w:pPr>
              <w:pStyle w:val="ListParagraph"/>
              <w:numPr>
                <w:ilvl w:val="0"/>
                <w:numId w:val="2"/>
              </w:numPr>
              <w:tabs>
                <w:tab w:val="left" w:pos="2133"/>
              </w:tabs>
              <w:rPr>
                <w:rFonts w:ascii="Arial" w:hAnsi="Arial" w:cs="Arial"/>
                <w:sz w:val="18"/>
                <w:szCs w:val="18"/>
                <w:highlight w:val="green"/>
              </w:rPr>
            </w:pPr>
            <w:r w:rsidRPr="00450A78">
              <w:rPr>
                <w:rFonts w:ascii="Arial" w:hAnsi="Arial" w:cs="Arial"/>
                <w:sz w:val="20"/>
                <w:szCs w:val="20"/>
                <w:highlight w:val="green"/>
              </w:rPr>
              <w:t>Weekly Friday Student Progress Review meetings</w:t>
            </w:r>
          </w:p>
          <w:p w:rsidR="009D3C2C" w:rsidRPr="009D3C2C" w:rsidRDefault="009D3C2C" w:rsidP="009D3C2C">
            <w:pPr>
              <w:tabs>
                <w:tab w:val="left" w:pos="2133"/>
              </w:tabs>
              <w:rPr>
                <w:rFonts w:ascii="Arial" w:hAnsi="Arial" w:cs="Arial"/>
                <w:sz w:val="18"/>
                <w:szCs w:val="18"/>
              </w:rPr>
            </w:pPr>
          </w:p>
        </w:tc>
      </w:tr>
      <w:tr w:rsidR="003F3845" w:rsidRPr="00987568" w:rsidTr="003F3845">
        <w:trPr>
          <w:trHeight w:val="1515"/>
        </w:trPr>
        <w:tc>
          <w:tcPr>
            <w:tcW w:w="1058" w:type="pct"/>
            <w:shd w:val="clear" w:color="auto" w:fill="FFFFFF" w:themeFill="background1"/>
          </w:tcPr>
          <w:p w:rsidR="003F3845" w:rsidRPr="00987568" w:rsidRDefault="003F3845" w:rsidP="00A42431">
            <w:pPr>
              <w:pStyle w:val="ListParagraph"/>
              <w:ind w:left="0"/>
              <w:rPr>
                <w:rFonts w:ascii="Arial" w:hAnsi="Arial" w:cs="Arial"/>
                <w:sz w:val="18"/>
                <w:szCs w:val="18"/>
              </w:rPr>
            </w:pPr>
          </w:p>
          <w:p w:rsidR="003F3845" w:rsidRPr="009D3C2C" w:rsidRDefault="003F3845" w:rsidP="009D3C2C">
            <w:pPr>
              <w:rPr>
                <w:rFonts w:ascii="Arial" w:hAnsi="Arial" w:cs="Arial"/>
                <w:b/>
                <w:sz w:val="18"/>
                <w:szCs w:val="18"/>
              </w:rPr>
            </w:pPr>
            <w:r w:rsidRPr="00B84109">
              <w:rPr>
                <w:rFonts w:ascii="Arial" w:eastAsia="Times New Roman" w:hAnsi="Arial" w:cs="Arial"/>
                <w:b/>
                <w:color w:val="000000"/>
              </w:rPr>
              <w:t xml:space="preserve">2.2 </w:t>
            </w:r>
            <w:r w:rsidR="001D1E1D">
              <w:rPr>
                <w:rFonts w:ascii="Arial" w:eastAsia="Times New Roman" w:hAnsi="Arial" w:cs="Arial"/>
                <w:b/>
                <w:color w:val="000000"/>
              </w:rPr>
              <w:t xml:space="preserve">Continue to </w:t>
            </w:r>
            <w:r w:rsidRPr="00B84109">
              <w:rPr>
                <w:rFonts w:ascii="Arial" w:eastAsia="Times New Roman" w:hAnsi="Arial" w:cs="Arial"/>
                <w:b/>
                <w:color w:val="000000"/>
              </w:rPr>
              <w:t>Develop ‘satellite’ sites to offer  the same highly effective teaching and learning as main site to reduce numbers of behaviour incidents and enable smooth transitions between sites</w:t>
            </w:r>
            <w:r w:rsidR="001D1E1D">
              <w:rPr>
                <w:rFonts w:ascii="Arial" w:eastAsia="Times New Roman" w:hAnsi="Arial" w:cs="Arial"/>
                <w:b/>
                <w:color w:val="000000"/>
              </w:rPr>
              <w:t xml:space="preserve"> and our inclusive ethos</w:t>
            </w:r>
          </w:p>
          <w:p w:rsidR="003F3845" w:rsidRDefault="003F3845" w:rsidP="00A42431">
            <w:pPr>
              <w:rPr>
                <w:rFonts w:ascii="Arial" w:hAnsi="Arial" w:cs="Arial"/>
                <w:sz w:val="18"/>
                <w:szCs w:val="18"/>
              </w:rPr>
            </w:pPr>
          </w:p>
          <w:p w:rsidR="003F3845" w:rsidRPr="00987568" w:rsidRDefault="003F3845" w:rsidP="00A42431">
            <w:pPr>
              <w:rPr>
                <w:rFonts w:ascii="Arial" w:hAnsi="Arial" w:cs="Arial"/>
                <w:sz w:val="18"/>
                <w:szCs w:val="18"/>
              </w:rPr>
            </w:pPr>
          </w:p>
          <w:p w:rsidR="003F3845" w:rsidRPr="00987568" w:rsidRDefault="003F3845" w:rsidP="00A42431">
            <w:pPr>
              <w:rPr>
                <w:rFonts w:ascii="Arial" w:hAnsi="Arial" w:cs="Arial"/>
                <w:sz w:val="18"/>
                <w:szCs w:val="18"/>
              </w:rPr>
            </w:pPr>
          </w:p>
        </w:tc>
        <w:tc>
          <w:tcPr>
            <w:tcW w:w="1238" w:type="pct"/>
            <w:shd w:val="clear" w:color="auto" w:fill="auto"/>
          </w:tcPr>
          <w:p w:rsidR="003F3845" w:rsidRPr="006F54E1" w:rsidRDefault="00D64751" w:rsidP="00CB6D83">
            <w:pPr>
              <w:pStyle w:val="ListParagraph"/>
              <w:numPr>
                <w:ilvl w:val="0"/>
                <w:numId w:val="10"/>
              </w:numPr>
              <w:rPr>
                <w:rFonts w:ascii="Arial" w:hAnsi="Arial" w:cs="Arial"/>
                <w:sz w:val="20"/>
                <w:szCs w:val="20"/>
                <w:highlight w:val="green"/>
              </w:rPr>
            </w:pPr>
            <w:r w:rsidRPr="006F54E1">
              <w:rPr>
                <w:rFonts w:ascii="Arial" w:hAnsi="Arial" w:cs="Arial"/>
                <w:sz w:val="20"/>
                <w:szCs w:val="20"/>
                <w:highlight w:val="green"/>
              </w:rPr>
              <w:t>Regular meetings to be scheduled between outreach staff and DHT for curriculum and lead for English and maths</w:t>
            </w:r>
          </w:p>
          <w:p w:rsidR="00C7209F" w:rsidRPr="006F54E1" w:rsidRDefault="00C7209F" w:rsidP="00CB6D83">
            <w:pPr>
              <w:pStyle w:val="ListParagraph"/>
              <w:numPr>
                <w:ilvl w:val="0"/>
                <w:numId w:val="10"/>
              </w:numPr>
              <w:rPr>
                <w:rFonts w:ascii="Arial" w:hAnsi="Arial" w:cs="Arial"/>
                <w:sz w:val="20"/>
                <w:szCs w:val="20"/>
                <w:highlight w:val="yellow"/>
              </w:rPr>
            </w:pPr>
            <w:r w:rsidRPr="006F54E1">
              <w:rPr>
                <w:rFonts w:ascii="Arial" w:hAnsi="Arial" w:cs="Arial"/>
                <w:sz w:val="20"/>
                <w:szCs w:val="20"/>
                <w:highlight w:val="yellow"/>
              </w:rPr>
              <w:t>Build an inclusion strategy and implement-</w:t>
            </w:r>
            <w:r w:rsidRPr="006F54E1">
              <w:rPr>
                <w:sz w:val="20"/>
                <w:szCs w:val="20"/>
                <w:highlight w:val="yellow"/>
              </w:rPr>
              <w:t xml:space="preserve"> </w:t>
            </w:r>
            <w:r w:rsidRPr="006F54E1">
              <w:rPr>
                <w:rFonts w:ascii="Arial" w:hAnsi="Arial" w:cs="Arial"/>
                <w:sz w:val="20"/>
                <w:szCs w:val="20"/>
                <w:highlight w:val="yellow"/>
              </w:rPr>
              <w:t>SB to propose draft to SLT and then collaborate with staff on what we want it to look like and include.  Liaison with behaviour manager</w:t>
            </w:r>
          </w:p>
          <w:p w:rsidR="00F768D7" w:rsidRPr="006F54E1" w:rsidRDefault="003971C1" w:rsidP="00CB6D83">
            <w:pPr>
              <w:pStyle w:val="ListParagraph"/>
              <w:numPr>
                <w:ilvl w:val="0"/>
                <w:numId w:val="10"/>
              </w:numPr>
              <w:rPr>
                <w:rFonts w:ascii="Arial" w:hAnsi="Arial" w:cs="Arial"/>
                <w:sz w:val="20"/>
                <w:szCs w:val="20"/>
                <w:highlight w:val="green"/>
              </w:rPr>
            </w:pPr>
            <w:r w:rsidRPr="006F54E1">
              <w:rPr>
                <w:rFonts w:ascii="Arial" w:hAnsi="Arial" w:cs="Arial"/>
                <w:sz w:val="20"/>
                <w:szCs w:val="20"/>
                <w:highlight w:val="green"/>
              </w:rPr>
              <w:t>Embed the wider, even more bespoke curriculum for the individual needs of the satellite sites</w:t>
            </w:r>
          </w:p>
          <w:p w:rsidR="003971C1" w:rsidRPr="003971C1" w:rsidRDefault="003971C1" w:rsidP="00CB6D83">
            <w:pPr>
              <w:pStyle w:val="ListParagraph"/>
              <w:numPr>
                <w:ilvl w:val="0"/>
                <w:numId w:val="10"/>
              </w:numPr>
              <w:rPr>
                <w:rFonts w:ascii="Arial" w:hAnsi="Arial" w:cs="Arial"/>
                <w:sz w:val="20"/>
                <w:szCs w:val="20"/>
              </w:rPr>
            </w:pPr>
            <w:r w:rsidRPr="006F54E1">
              <w:rPr>
                <w:rFonts w:ascii="Arial" w:hAnsi="Arial" w:cs="Arial"/>
                <w:sz w:val="20"/>
                <w:szCs w:val="20"/>
                <w:highlight w:val="green"/>
              </w:rPr>
              <w:t>Continue to work towards the students on these sites attending the main site</w:t>
            </w:r>
          </w:p>
        </w:tc>
        <w:tc>
          <w:tcPr>
            <w:tcW w:w="377" w:type="pct"/>
            <w:shd w:val="clear" w:color="auto" w:fill="auto"/>
          </w:tcPr>
          <w:p w:rsidR="00D64751" w:rsidRPr="00D64751" w:rsidRDefault="00D64751" w:rsidP="00D64751">
            <w:pPr>
              <w:rPr>
                <w:rFonts w:ascii="Arial" w:hAnsi="Arial" w:cs="Arial"/>
                <w:sz w:val="18"/>
                <w:szCs w:val="18"/>
              </w:rPr>
            </w:pPr>
            <w:r w:rsidRPr="00D64751">
              <w:rPr>
                <w:rFonts w:ascii="Arial" w:hAnsi="Arial" w:cs="Arial"/>
                <w:sz w:val="18"/>
                <w:szCs w:val="18"/>
              </w:rPr>
              <w:t>SM/JD</w:t>
            </w:r>
          </w:p>
          <w:p w:rsidR="00D64751" w:rsidRPr="00D64751" w:rsidRDefault="00D64751" w:rsidP="00D64751">
            <w:pPr>
              <w:rPr>
                <w:rFonts w:ascii="Arial" w:hAnsi="Arial" w:cs="Arial"/>
                <w:sz w:val="18"/>
                <w:szCs w:val="18"/>
              </w:rPr>
            </w:pPr>
            <w:r w:rsidRPr="00D64751">
              <w:rPr>
                <w:rFonts w:ascii="Arial" w:hAnsi="Arial" w:cs="Arial"/>
                <w:sz w:val="18"/>
                <w:szCs w:val="18"/>
              </w:rPr>
              <w:t>SG</w:t>
            </w:r>
          </w:p>
          <w:p w:rsidR="00D64751" w:rsidRPr="00D64751" w:rsidRDefault="00D64751" w:rsidP="00D64751">
            <w:pPr>
              <w:rPr>
                <w:rFonts w:ascii="Arial" w:hAnsi="Arial" w:cs="Arial"/>
                <w:sz w:val="18"/>
                <w:szCs w:val="18"/>
              </w:rPr>
            </w:pPr>
            <w:r w:rsidRPr="00D64751">
              <w:rPr>
                <w:rFonts w:ascii="Arial" w:hAnsi="Arial" w:cs="Arial"/>
                <w:sz w:val="18"/>
                <w:szCs w:val="18"/>
              </w:rPr>
              <w:t>LF</w:t>
            </w:r>
          </w:p>
          <w:p w:rsidR="00D64751" w:rsidRPr="00D64751" w:rsidRDefault="00D64751" w:rsidP="00D64751">
            <w:pPr>
              <w:rPr>
                <w:rFonts w:ascii="Arial" w:hAnsi="Arial" w:cs="Arial"/>
                <w:sz w:val="18"/>
                <w:szCs w:val="18"/>
              </w:rPr>
            </w:pPr>
            <w:r w:rsidRPr="00D64751">
              <w:rPr>
                <w:rFonts w:ascii="Arial" w:hAnsi="Arial" w:cs="Arial"/>
                <w:sz w:val="18"/>
                <w:szCs w:val="18"/>
              </w:rPr>
              <w:t>AA</w:t>
            </w:r>
          </w:p>
          <w:p w:rsidR="003F3845" w:rsidRDefault="00D64751" w:rsidP="00D64751">
            <w:pPr>
              <w:rPr>
                <w:rFonts w:ascii="Arial" w:hAnsi="Arial" w:cs="Arial"/>
                <w:sz w:val="18"/>
                <w:szCs w:val="18"/>
              </w:rPr>
            </w:pPr>
            <w:r w:rsidRPr="00D64751">
              <w:rPr>
                <w:rFonts w:ascii="Arial" w:hAnsi="Arial" w:cs="Arial"/>
                <w:sz w:val="18"/>
                <w:szCs w:val="18"/>
              </w:rPr>
              <w:t>AM</w:t>
            </w:r>
          </w:p>
          <w:p w:rsidR="003F3845" w:rsidRDefault="003F3845" w:rsidP="00A42431">
            <w:pPr>
              <w:rPr>
                <w:rFonts w:ascii="Arial" w:hAnsi="Arial" w:cs="Arial"/>
                <w:sz w:val="18"/>
                <w:szCs w:val="18"/>
              </w:rPr>
            </w:pPr>
          </w:p>
          <w:p w:rsidR="003F3845" w:rsidRDefault="003F3845" w:rsidP="00A42431">
            <w:pPr>
              <w:rPr>
                <w:rFonts w:ascii="Arial" w:hAnsi="Arial" w:cs="Arial"/>
                <w:sz w:val="18"/>
                <w:szCs w:val="18"/>
              </w:rPr>
            </w:pPr>
          </w:p>
          <w:p w:rsidR="003F3845" w:rsidRDefault="003F3845" w:rsidP="00A42431">
            <w:pPr>
              <w:rPr>
                <w:rFonts w:ascii="Arial" w:hAnsi="Arial" w:cs="Arial"/>
                <w:sz w:val="18"/>
                <w:szCs w:val="18"/>
              </w:rPr>
            </w:pPr>
          </w:p>
          <w:p w:rsidR="003F3845" w:rsidRDefault="003F3845" w:rsidP="00A42431">
            <w:pPr>
              <w:rPr>
                <w:rFonts w:ascii="Arial" w:hAnsi="Arial" w:cs="Arial"/>
                <w:sz w:val="18"/>
                <w:szCs w:val="18"/>
              </w:rPr>
            </w:pPr>
          </w:p>
          <w:p w:rsidR="003F3845" w:rsidRDefault="003F3845" w:rsidP="00A42431">
            <w:pPr>
              <w:rPr>
                <w:rFonts w:ascii="Arial" w:hAnsi="Arial" w:cs="Arial"/>
                <w:sz w:val="18"/>
                <w:szCs w:val="18"/>
              </w:rPr>
            </w:pPr>
          </w:p>
          <w:p w:rsidR="003F3845" w:rsidRDefault="003F3845" w:rsidP="00A42431">
            <w:pPr>
              <w:rPr>
                <w:rFonts w:ascii="Arial" w:hAnsi="Arial" w:cs="Arial"/>
                <w:sz w:val="18"/>
                <w:szCs w:val="18"/>
              </w:rPr>
            </w:pPr>
          </w:p>
          <w:p w:rsidR="003F3845" w:rsidRDefault="003F3845" w:rsidP="00A42431">
            <w:pPr>
              <w:rPr>
                <w:rFonts w:ascii="Arial" w:hAnsi="Arial" w:cs="Arial"/>
                <w:sz w:val="18"/>
                <w:szCs w:val="18"/>
              </w:rPr>
            </w:pPr>
          </w:p>
          <w:p w:rsidR="003F3845" w:rsidRPr="00987568" w:rsidRDefault="003F3845" w:rsidP="00A42431">
            <w:pPr>
              <w:rPr>
                <w:rFonts w:ascii="Arial" w:hAnsi="Arial" w:cs="Arial"/>
                <w:sz w:val="18"/>
                <w:szCs w:val="18"/>
              </w:rPr>
            </w:pPr>
          </w:p>
        </w:tc>
        <w:tc>
          <w:tcPr>
            <w:tcW w:w="1330" w:type="pct"/>
            <w:shd w:val="clear" w:color="auto" w:fill="auto"/>
          </w:tcPr>
          <w:p w:rsidR="00C7209F" w:rsidRPr="00466565" w:rsidRDefault="003F3845" w:rsidP="00CB6D83">
            <w:pPr>
              <w:pStyle w:val="ListParagraph"/>
              <w:numPr>
                <w:ilvl w:val="0"/>
                <w:numId w:val="11"/>
              </w:numPr>
              <w:rPr>
                <w:rFonts w:ascii="Arial" w:hAnsi="Arial" w:cs="Arial"/>
                <w:sz w:val="20"/>
                <w:szCs w:val="20"/>
              </w:rPr>
            </w:pPr>
            <w:r w:rsidRPr="00C7209F">
              <w:rPr>
                <w:rFonts w:ascii="Arial" w:hAnsi="Arial" w:cs="Arial"/>
              </w:rPr>
              <w:t xml:space="preserve"> </w:t>
            </w:r>
            <w:r w:rsidR="00C7209F" w:rsidRPr="00C7209F">
              <w:t xml:space="preserve"> </w:t>
            </w:r>
            <w:r w:rsidR="00C7209F" w:rsidRPr="00466565">
              <w:rPr>
                <w:rFonts w:ascii="Arial" w:hAnsi="Arial" w:cs="Arial"/>
                <w:sz w:val="20"/>
                <w:szCs w:val="20"/>
              </w:rPr>
              <w:t>Plans / information is used by teaching staff to inform planning and have an impact on pupil learning</w:t>
            </w:r>
          </w:p>
          <w:p w:rsidR="00C7209F" w:rsidRPr="00466565" w:rsidRDefault="00C7209F" w:rsidP="00CB6D83">
            <w:pPr>
              <w:pStyle w:val="ListParagraph"/>
              <w:numPr>
                <w:ilvl w:val="0"/>
                <w:numId w:val="11"/>
              </w:numPr>
              <w:rPr>
                <w:rFonts w:ascii="Arial" w:hAnsi="Arial" w:cs="Arial"/>
                <w:sz w:val="20"/>
                <w:szCs w:val="20"/>
              </w:rPr>
            </w:pPr>
            <w:r w:rsidRPr="00466565">
              <w:rPr>
                <w:rFonts w:ascii="Arial" w:hAnsi="Arial" w:cs="Arial"/>
                <w:sz w:val="20"/>
                <w:szCs w:val="20"/>
              </w:rPr>
              <w:t>The plans are reviewed regularly and engage pupils and parents.</w:t>
            </w:r>
          </w:p>
          <w:p w:rsidR="00C7209F" w:rsidRPr="00466565" w:rsidRDefault="00C7209F" w:rsidP="00CB6D83">
            <w:pPr>
              <w:pStyle w:val="ListParagraph"/>
              <w:numPr>
                <w:ilvl w:val="0"/>
                <w:numId w:val="11"/>
              </w:numPr>
              <w:rPr>
                <w:rFonts w:ascii="Arial" w:hAnsi="Arial" w:cs="Arial"/>
                <w:sz w:val="20"/>
                <w:szCs w:val="20"/>
              </w:rPr>
            </w:pPr>
            <w:r w:rsidRPr="00466565">
              <w:rPr>
                <w:rFonts w:ascii="Arial" w:hAnsi="Arial" w:cs="Arial"/>
                <w:sz w:val="20"/>
                <w:szCs w:val="20"/>
              </w:rPr>
              <w:t>Show evidence of whole school professional development for SEN.</w:t>
            </w:r>
          </w:p>
          <w:p w:rsidR="00C7209F" w:rsidRPr="00466565" w:rsidRDefault="00C7209F" w:rsidP="00CB6D83">
            <w:pPr>
              <w:pStyle w:val="ListParagraph"/>
              <w:numPr>
                <w:ilvl w:val="0"/>
                <w:numId w:val="11"/>
              </w:numPr>
              <w:rPr>
                <w:rFonts w:ascii="Arial" w:hAnsi="Arial" w:cs="Arial"/>
                <w:sz w:val="20"/>
                <w:szCs w:val="20"/>
              </w:rPr>
            </w:pPr>
            <w:r w:rsidRPr="00466565">
              <w:rPr>
                <w:rFonts w:ascii="Arial" w:hAnsi="Arial" w:cs="Arial"/>
                <w:sz w:val="20"/>
                <w:szCs w:val="20"/>
              </w:rPr>
              <w:t>SEN CPD to tie in with Development or SIP</w:t>
            </w:r>
          </w:p>
          <w:p w:rsidR="003F3845" w:rsidRPr="00466565" w:rsidRDefault="00C7209F" w:rsidP="00CB6D83">
            <w:pPr>
              <w:pStyle w:val="ListParagraph"/>
              <w:numPr>
                <w:ilvl w:val="0"/>
                <w:numId w:val="11"/>
              </w:numPr>
              <w:rPr>
                <w:rFonts w:ascii="Arial" w:hAnsi="Arial" w:cs="Arial"/>
                <w:sz w:val="20"/>
                <w:szCs w:val="20"/>
              </w:rPr>
            </w:pPr>
            <w:r w:rsidRPr="00466565">
              <w:rPr>
                <w:rFonts w:ascii="Arial" w:hAnsi="Arial" w:cs="Arial"/>
                <w:sz w:val="20"/>
                <w:szCs w:val="20"/>
              </w:rPr>
              <w:t>SEN CPD to meet Policy and Code of Practice</w:t>
            </w:r>
          </w:p>
          <w:p w:rsidR="00C7209F" w:rsidRPr="00466565" w:rsidRDefault="00C7209F" w:rsidP="00CB6D83">
            <w:pPr>
              <w:pStyle w:val="ListParagraph"/>
              <w:numPr>
                <w:ilvl w:val="0"/>
                <w:numId w:val="11"/>
              </w:numPr>
              <w:rPr>
                <w:rFonts w:ascii="Arial" w:hAnsi="Arial" w:cs="Arial"/>
                <w:sz w:val="20"/>
                <w:szCs w:val="20"/>
              </w:rPr>
            </w:pPr>
            <w:r w:rsidRPr="00466565">
              <w:rPr>
                <w:rFonts w:ascii="Arial" w:hAnsi="Arial" w:cs="Arial"/>
                <w:sz w:val="20"/>
                <w:szCs w:val="20"/>
              </w:rPr>
              <w:t>SEN Policy to be reviewed annually</w:t>
            </w:r>
          </w:p>
          <w:p w:rsidR="00C7209F" w:rsidRPr="00466565" w:rsidRDefault="00C7209F" w:rsidP="00CB6D83">
            <w:pPr>
              <w:pStyle w:val="ListParagraph"/>
              <w:numPr>
                <w:ilvl w:val="0"/>
                <w:numId w:val="11"/>
              </w:numPr>
              <w:rPr>
                <w:rFonts w:ascii="Arial" w:hAnsi="Arial" w:cs="Arial"/>
                <w:sz w:val="20"/>
                <w:szCs w:val="20"/>
              </w:rPr>
            </w:pPr>
            <w:r w:rsidRPr="00466565">
              <w:rPr>
                <w:rFonts w:ascii="Arial" w:hAnsi="Arial" w:cs="Arial"/>
                <w:sz w:val="20"/>
                <w:szCs w:val="20"/>
              </w:rPr>
              <w:t>Changes are shared with all staff</w:t>
            </w:r>
          </w:p>
          <w:p w:rsidR="00C7209F" w:rsidRPr="00466565" w:rsidRDefault="00C7209F" w:rsidP="00CB6D83">
            <w:pPr>
              <w:pStyle w:val="ListParagraph"/>
              <w:numPr>
                <w:ilvl w:val="0"/>
                <w:numId w:val="11"/>
              </w:numPr>
              <w:rPr>
                <w:rFonts w:ascii="Arial" w:hAnsi="Arial" w:cs="Arial"/>
                <w:sz w:val="20"/>
                <w:szCs w:val="20"/>
              </w:rPr>
            </w:pPr>
            <w:r w:rsidRPr="00466565">
              <w:rPr>
                <w:rFonts w:ascii="Arial" w:hAnsi="Arial" w:cs="Arial"/>
                <w:sz w:val="20"/>
                <w:szCs w:val="20"/>
              </w:rPr>
              <w:t>Meets any future policy  / code of practice changes</w:t>
            </w:r>
          </w:p>
          <w:p w:rsidR="00C7209F" w:rsidRPr="00987568" w:rsidRDefault="00C7209F" w:rsidP="00CB6D83">
            <w:pPr>
              <w:pStyle w:val="ListParagraph"/>
              <w:numPr>
                <w:ilvl w:val="0"/>
                <w:numId w:val="11"/>
              </w:numPr>
              <w:rPr>
                <w:rFonts w:ascii="Arial" w:hAnsi="Arial" w:cs="Arial"/>
                <w:sz w:val="18"/>
                <w:szCs w:val="18"/>
              </w:rPr>
            </w:pPr>
            <w:r w:rsidRPr="00466565">
              <w:rPr>
                <w:rFonts w:ascii="Arial" w:hAnsi="Arial" w:cs="Arial"/>
                <w:sz w:val="20"/>
                <w:szCs w:val="20"/>
              </w:rPr>
              <w:t>Check legislation and current practise and revise add to as appropriate</w:t>
            </w:r>
          </w:p>
        </w:tc>
        <w:tc>
          <w:tcPr>
            <w:tcW w:w="997" w:type="pct"/>
            <w:shd w:val="clear" w:color="auto" w:fill="auto"/>
          </w:tcPr>
          <w:p w:rsidR="003F3845" w:rsidRPr="00987568" w:rsidRDefault="003F3845" w:rsidP="00A42431">
            <w:pPr>
              <w:rPr>
                <w:rFonts w:ascii="Arial" w:hAnsi="Arial" w:cs="Arial"/>
                <w:sz w:val="18"/>
                <w:szCs w:val="18"/>
              </w:rPr>
            </w:pPr>
          </w:p>
        </w:tc>
      </w:tr>
      <w:tr w:rsidR="003F3845" w:rsidRPr="00987568" w:rsidTr="003F3845">
        <w:trPr>
          <w:trHeight w:val="683"/>
        </w:trPr>
        <w:tc>
          <w:tcPr>
            <w:tcW w:w="1058" w:type="pct"/>
            <w:shd w:val="clear" w:color="auto" w:fill="FFFFFF" w:themeFill="background1"/>
          </w:tcPr>
          <w:p w:rsidR="003F3845" w:rsidRPr="009D3C2C" w:rsidRDefault="003F3845" w:rsidP="00A42431">
            <w:pPr>
              <w:rPr>
                <w:rFonts w:ascii="Arial" w:hAnsi="Arial" w:cs="Arial"/>
                <w:sz w:val="18"/>
                <w:szCs w:val="18"/>
              </w:rPr>
            </w:pPr>
            <w:r w:rsidRPr="009D3C2C">
              <w:rPr>
                <w:rFonts w:ascii="Arial" w:hAnsi="Arial" w:cs="Arial"/>
                <w:b/>
              </w:rPr>
              <w:t>2.3</w:t>
            </w:r>
            <w:r w:rsidR="009D3C2C">
              <w:rPr>
                <w:rFonts w:ascii="Arial" w:hAnsi="Arial" w:cs="Arial"/>
                <w:sz w:val="18"/>
                <w:szCs w:val="18"/>
              </w:rPr>
              <w:t xml:space="preserve"> </w:t>
            </w:r>
            <w:r w:rsidR="00F152E0" w:rsidRPr="00F152E0">
              <w:rPr>
                <w:rFonts w:ascii="Arial" w:hAnsi="Arial" w:cs="Arial"/>
                <w:b/>
              </w:rPr>
              <w:t>Develop our school understanding of social, emotional and mental health needs; bring our practice right up-to-date; and enhance our professional development as a reflective, research-led practitioners / school.</w:t>
            </w:r>
          </w:p>
        </w:tc>
        <w:tc>
          <w:tcPr>
            <w:tcW w:w="1238" w:type="pct"/>
            <w:shd w:val="clear" w:color="auto" w:fill="auto"/>
          </w:tcPr>
          <w:p w:rsidR="00437CAC" w:rsidRPr="00FA6A03" w:rsidRDefault="00437CAC" w:rsidP="00CB6D83">
            <w:pPr>
              <w:pStyle w:val="ListParagraph"/>
              <w:numPr>
                <w:ilvl w:val="0"/>
                <w:numId w:val="12"/>
              </w:numPr>
              <w:rPr>
                <w:rFonts w:ascii="Arial" w:hAnsi="Arial" w:cs="Arial"/>
                <w:sz w:val="20"/>
                <w:szCs w:val="20"/>
                <w:highlight w:val="yellow"/>
              </w:rPr>
            </w:pPr>
            <w:r w:rsidRPr="00FA6A03">
              <w:rPr>
                <w:rFonts w:ascii="Arial" w:hAnsi="Arial" w:cs="Arial"/>
                <w:sz w:val="20"/>
                <w:szCs w:val="20"/>
                <w:highlight w:val="yellow"/>
              </w:rPr>
              <w:t>Feedback for SEN / Low attainment</w:t>
            </w:r>
          </w:p>
          <w:p w:rsidR="00437CAC" w:rsidRPr="00FA6A03" w:rsidRDefault="00437CAC" w:rsidP="00CB6D83">
            <w:pPr>
              <w:pStyle w:val="ListParagraph"/>
              <w:numPr>
                <w:ilvl w:val="0"/>
                <w:numId w:val="12"/>
              </w:numPr>
              <w:rPr>
                <w:rFonts w:ascii="Arial" w:hAnsi="Arial" w:cs="Arial"/>
                <w:sz w:val="20"/>
                <w:szCs w:val="20"/>
                <w:highlight w:val="yellow"/>
              </w:rPr>
            </w:pPr>
            <w:r w:rsidRPr="00FA6A03">
              <w:rPr>
                <w:rFonts w:ascii="Arial" w:hAnsi="Arial" w:cs="Arial"/>
                <w:sz w:val="20"/>
                <w:szCs w:val="20"/>
                <w:highlight w:val="yellow"/>
              </w:rPr>
              <w:t>Value added</w:t>
            </w:r>
          </w:p>
          <w:p w:rsidR="00437CAC" w:rsidRPr="00FA6A03" w:rsidRDefault="00437CAC" w:rsidP="00CB6D83">
            <w:pPr>
              <w:pStyle w:val="ListParagraph"/>
              <w:numPr>
                <w:ilvl w:val="0"/>
                <w:numId w:val="12"/>
              </w:numPr>
              <w:rPr>
                <w:rFonts w:ascii="Arial" w:hAnsi="Arial" w:cs="Arial"/>
                <w:sz w:val="20"/>
                <w:szCs w:val="20"/>
                <w:highlight w:val="yellow"/>
              </w:rPr>
            </w:pPr>
            <w:r w:rsidRPr="00FA6A03">
              <w:rPr>
                <w:rFonts w:ascii="Arial" w:hAnsi="Arial" w:cs="Arial"/>
                <w:sz w:val="20"/>
                <w:szCs w:val="20"/>
                <w:highlight w:val="yellow"/>
              </w:rPr>
              <w:t>Three year attainment trends for SEN</w:t>
            </w:r>
          </w:p>
          <w:p w:rsidR="00437CAC" w:rsidRPr="00FA6A03" w:rsidRDefault="00437CAC" w:rsidP="00CB6D83">
            <w:pPr>
              <w:pStyle w:val="ListParagraph"/>
              <w:numPr>
                <w:ilvl w:val="0"/>
                <w:numId w:val="12"/>
              </w:numPr>
              <w:rPr>
                <w:rFonts w:ascii="Arial" w:hAnsi="Arial" w:cs="Arial"/>
                <w:sz w:val="20"/>
                <w:szCs w:val="20"/>
                <w:highlight w:val="yellow"/>
              </w:rPr>
            </w:pPr>
            <w:r w:rsidRPr="00FA6A03">
              <w:rPr>
                <w:rFonts w:ascii="Arial" w:hAnsi="Arial" w:cs="Arial"/>
                <w:sz w:val="20"/>
                <w:szCs w:val="20"/>
                <w:highlight w:val="yellow"/>
              </w:rPr>
              <w:t>Lessons observed offer good quality learning opportunities and challenge for SEND pupils</w:t>
            </w:r>
          </w:p>
          <w:p w:rsidR="00437CAC" w:rsidRPr="00FA6A03" w:rsidRDefault="00437CAC" w:rsidP="00CB6D83">
            <w:pPr>
              <w:pStyle w:val="ListParagraph"/>
              <w:numPr>
                <w:ilvl w:val="0"/>
                <w:numId w:val="12"/>
              </w:numPr>
              <w:rPr>
                <w:rFonts w:ascii="Arial" w:hAnsi="Arial" w:cs="Arial"/>
                <w:sz w:val="20"/>
                <w:szCs w:val="20"/>
                <w:highlight w:val="yellow"/>
              </w:rPr>
            </w:pPr>
            <w:r w:rsidRPr="00FA6A03">
              <w:rPr>
                <w:rFonts w:ascii="Arial" w:hAnsi="Arial" w:cs="Arial"/>
                <w:sz w:val="20"/>
                <w:szCs w:val="20"/>
                <w:highlight w:val="yellow"/>
              </w:rPr>
              <w:t>How effectively do teachers use support staff.</w:t>
            </w:r>
          </w:p>
          <w:p w:rsidR="00437CAC" w:rsidRPr="00FA6A03" w:rsidRDefault="00437CAC" w:rsidP="00CB6D83">
            <w:pPr>
              <w:pStyle w:val="ListParagraph"/>
              <w:numPr>
                <w:ilvl w:val="0"/>
                <w:numId w:val="12"/>
              </w:numPr>
              <w:rPr>
                <w:rFonts w:ascii="Arial" w:hAnsi="Arial" w:cs="Arial"/>
                <w:sz w:val="20"/>
                <w:szCs w:val="20"/>
                <w:highlight w:val="yellow"/>
              </w:rPr>
            </w:pPr>
            <w:r w:rsidRPr="00FA6A03">
              <w:rPr>
                <w:rFonts w:ascii="Arial" w:hAnsi="Arial" w:cs="Arial"/>
                <w:sz w:val="20"/>
                <w:szCs w:val="20"/>
                <w:highlight w:val="yellow"/>
              </w:rPr>
              <w:t>How well are small group interventions taught?</w:t>
            </w:r>
          </w:p>
          <w:p w:rsidR="00437CAC" w:rsidRPr="00FA6A03" w:rsidRDefault="00437CAC" w:rsidP="00CB6D83">
            <w:pPr>
              <w:pStyle w:val="ListParagraph"/>
              <w:numPr>
                <w:ilvl w:val="0"/>
                <w:numId w:val="12"/>
              </w:numPr>
              <w:rPr>
                <w:rFonts w:ascii="Arial" w:hAnsi="Arial" w:cs="Arial"/>
                <w:sz w:val="20"/>
                <w:szCs w:val="20"/>
                <w:highlight w:val="yellow"/>
              </w:rPr>
            </w:pPr>
            <w:r w:rsidRPr="00FA6A03">
              <w:rPr>
                <w:rFonts w:ascii="Arial" w:hAnsi="Arial" w:cs="Arial"/>
                <w:sz w:val="20"/>
                <w:szCs w:val="20"/>
                <w:highlight w:val="yellow"/>
              </w:rPr>
              <w:t>What is SEN attendance, punctuality, sanctions, bullying like at school</w:t>
            </w:r>
          </w:p>
          <w:p w:rsidR="00437CAC" w:rsidRPr="00FA6A03" w:rsidRDefault="00437CAC" w:rsidP="00CB6D83">
            <w:pPr>
              <w:pStyle w:val="ListParagraph"/>
              <w:numPr>
                <w:ilvl w:val="0"/>
                <w:numId w:val="12"/>
              </w:numPr>
              <w:rPr>
                <w:rFonts w:ascii="Arial" w:hAnsi="Arial" w:cs="Arial"/>
                <w:sz w:val="20"/>
                <w:szCs w:val="20"/>
                <w:highlight w:val="yellow"/>
              </w:rPr>
            </w:pPr>
            <w:r w:rsidRPr="00FA6A03">
              <w:rPr>
                <w:rFonts w:ascii="Arial" w:hAnsi="Arial" w:cs="Arial"/>
                <w:sz w:val="20"/>
                <w:szCs w:val="20"/>
                <w:highlight w:val="yellow"/>
              </w:rPr>
              <w:t>How accurate is identification of SEND</w:t>
            </w:r>
          </w:p>
          <w:p w:rsidR="00437CAC" w:rsidRPr="00FA6A03" w:rsidRDefault="00437CAC" w:rsidP="00CB6D83">
            <w:pPr>
              <w:pStyle w:val="ListParagraph"/>
              <w:numPr>
                <w:ilvl w:val="0"/>
                <w:numId w:val="12"/>
              </w:numPr>
              <w:rPr>
                <w:rFonts w:ascii="Arial" w:hAnsi="Arial" w:cs="Arial"/>
                <w:sz w:val="20"/>
                <w:szCs w:val="20"/>
                <w:highlight w:val="yellow"/>
              </w:rPr>
            </w:pPr>
            <w:r w:rsidRPr="00FA6A03">
              <w:rPr>
                <w:rFonts w:ascii="Arial" w:hAnsi="Arial" w:cs="Arial"/>
                <w:sz w:val="20"/>
                <w:szCs w:val="20"/>
                <w:highlight w:val="yellow"/>
              </w:rPr>
              <w:lastRenderedPageBreak/>
              <w:t>How we evaluate progress of individual SEND pupils based on age and prior attainment. (War board)</w:t>
            </w:r>
          </w:p>
          <w:p w:rsidR="00437CAC" w:rsidRPr="00FA6A03" w:rsidRDefault="00437CAC" w:rsidP="00CB6D83">
            <w:pPr>
              <w:pStyle w:val="ListParagraph"/>
              <w:numPr>
                <w:ilvl w:val="0"/>
                <w:numId w:val="12"/>
              </w:numPr>
              <w:rPr>
                <w:rFonts w:ascii="Arial" w:hAnsi="Arial" w:cs="Arial"/>
                <w:sz w:val="20"/>
                <w:szCs w:val="20"/>
                <w:highlight w:val="yellow"/>
              </w:rPr>
            </w:pPr>
            <w:r w:rsidRPr="00FA6A03">
              <w:rPr>
                <w:rFonts w:ascii="Arial" w:hAnsi="Arial" w:cs="Arial"/>
                <w:sz w:val="20"/>
                <w:szCs w:val="20"/>
                <w:highlight w:val="yellow"/>
              </w:rPr>
              <w:t>How do the additional interventions show accelerated progress?</w:t>
            </w:r>
          </w:p>
          <w:p w:rsidR="00025CF5" w:rsidRPr="006F54E1" w:rsidRDefault="00025CF5" w:rsidP="00CB6D83">
            <w:pPr>
              <w:pStyle w:val="ListParagraph"/>
              <w:numPr>
                <w:ilvl w:val="0"/>
                <w:numId w:val="12"/>
              </w:numPr>
              <w:rPr>
                <w:rFonts w:ascii="Arial" w:hAnsi="Arial" w:cs="Arial"/>
                <w:sz w:val="20"/>
                <w:szCs w:val="20"/>
                <w:highlight w:val="yellow"/>
              </w:rPr>
            </w:pPr>
            <w:r w:rsidRPr="006F54E1">
              <w:rPr>
                <w:rFonts w:ascii="Arial" w:hAnsi="Arial" w:cs="Arial"/>
                <w:sz w:val="20"/>
                <w:szCs w:val="20"/>
                <w:highlight w:val="yellow"/>
              </w:rPr>
              <w:t>SENCO Surgery</w:t>
            </w:r>
          </w:p>
          <w:p w:rsidR="000553C6" w:rsidRPr="00FA6A03" w:rsidRDefault="000553C6" w:rsidP="00CB6D83">
            <w:pPr>
              <w:pStyle w:val="ListParagraph"/>
              <w:numPr>
                <w:ilvl w:val="0"/>
                <w:numId w:val="12"/>
              </w:numPr>
              <w:rPr>
                <w:rFonts w:ascii="Arial" w:hAnsi="Arial" w:cs="Arial"/>
                <w:sz w:val="20"/>
                <w:szCs w:val="20"/>
                <w:highlight w:val="green"/>
              </w:rPr>
            </w:pPr>
            <w:r w:rsidRPr="00FA6A03">
              <w:rPr>
                <w:rFonts w:ascii="Arial" w:hAnsi="Arial" w:cs="Arial"/>
                <w:sz w:val="20"/>
                <w:szCs w:val="20"/>
                <w:highlight w:val="green"/>
              </w:rPr>
              <w:t>Promotion of inclusion links with Special Schools / mainstream provisions set up SENCO cluster</w:t>
            </w:r>
          </w:p>
          <w:p w:rsidR="000553C6" w:rsidRPr="00045850" w:rsidRDefault="000553C6" w:rsidP="00045850">
            <w:pPr>
              <w:rPr>
                <w:rFonts w:ascii="Arial" w:hAnsi="Arial" w:cs="Arial"/>
                <w:sz w:val="20"/>
                <w:szCs w:val="20"/>
              </w:rPr>
            </w:pPr>
          </w:p>
        </w:tc>
        <w:tc>
          <w:tcPr>
            <w:tcW w:w="377" w:type="pct"/>
            <w:shd w:val="clear" w:color="auto" w:fill="auto"/>
          </w:tcPr>
          <w:p w:rsidR="003F3845" w:rsidRPr="00987568" w:rsidRDefault="003F3845" w:rsidP="00A42431">
            <w:pPr>
              <w:rPr>
                <w:rFonts w:ascii="Arial" w:hAnsi="Arial" w:cs="Arial"/>
                <w:sz w:val="18"/>
                <w:szCs w:val="18"/>
              </w:rPr>
            </w:pPr>
            <w:r w:rsidRPr="00987568">
              <w:rPr>
                <w:rFonts w:ascii="Arial" w:hAnsi="Arial" w:cs="Arial"/>
                <w:sz w:val="18"/>
                <w:szCs w:val="18"/>
              </w:rPr>
              <w:lastRenderedPageBreak/>
              <w:t>AK</w:t>
            </w:r>
          </w:p>
          <w:p w:rsidR="003F3845" w:rsidRPr="00987568" w:rsidRDefault="003F3845" w:rsidP="00A42431">
            <w:pPr>
              <w:rPr>
                <w:rFonts w:ascii="Arial" w:hAnsi="Arial" w:cs="Arial"/>
                <w:sz w:val="18"/>
                <w:szCs w:val="18"/>
              </w:rPr>
            </w:pPr>
            <w:r w:rsidRPr="00987568">
              <w:rPr>
                <w:rFonts w:ascii="Arial" w:hAnsi="Arial" w:cs="Arial"/>
                <w:sz w:val="18"/>
                <w:szCs w:val="18"/>
              </w:rPr>
              <w:t>SMk</w:t>
            </w:r>
          </w:p>
          <w:p w:rsidR="003F3845" w:rsidRPr="00987568" w:rsidRDefault="003F3845" w:rsidP="00A42431">
            <w:pPr>
              <w:rPr>
                <w:rFonts w:ascii="Arial" w:hAnsi="Arial" w:cs="Arial"/>
                <w:sz w:val="18"/>
                <w:szCs w:val="18"/>
              </w:rPr>
            </w:pPr>
          </w:p>
          <w:p w:rsidR="003F3845" w:rsidRPr="00987568" w:rsidRDefault="003F3845" w:rsidP="00A42431">
            <w:pPr>
              <w:rPr>
                <w:rFonts w:ascii="Arial" w:hAnsi="Arial" w:cs="Arial"/>
                <w:sz w:val="18"/>
                <w:szCs w:val="18"/>
              </w:rPr>
            </w:pPr>
          </w:p>
          <w:p w:rsidR="003F3845" w:rsidRDefault="003F3845" w:rsidP="00A42431">
            <w:pPr>
              <w:rPr>
                <w:rFonts w:ascii="Arial" w:hAnsi="Arial" w:cs="Arial"/>
                <w:sz w:val="18"/>
                <w:szCs w:val="18"/>
              </w:rPr>
            </w:pPr>
            <w:r>
              <w:rPr>
                <w:rFonts w:ascii="Arial" w:hAnsi="Arial" w:cs="Arial"/>
                <w:sz w:val="18"/>
                <w:szCs w:val="18"/>
              </w:rPr>
              <w:t>SMK</w:t>
            </w:r>
          </w:p>
          <w:p w:rsidR="003F3845" w:rsidRDefault="003F3845" w:rsidP="00A42431">
            <w:pPr>
              <w:rPr>
                <w:rFonts w:ascii="Arial" w:hAnsi="Arial" w:cs="Arial"/>
                <w:sz w:val="18"/>
                <w:szCs w:val="18"/>
              </w:rPr>
            </w:pPr>
          </w:p>
          <w:p w:rsidR="003F3845" w:rsidRDefault="003F3845" w:rsidP="00A42431">
            <w:pPr>
              <w:rPr>
                <w:rFonts w:ascii="Arial" w:hAnsi="Arial" w:cs="Arial"/>
                <w:sz w:val="18"/>
                <w:szCs w:val="18"/>
              </w:rPr>
            </w:pPr>
            <w:r>
              <w:rPr>
                <w:rFonts w:ascii="Arial" w:hAnsi="Arial" w:cs="Arial"/>
                <w:sz w:val="18"/>
                <w:szCs w:val="18"/>
              </w:rPr>
              <w:t>Form Tutors</w:t>
            </w:r>
          </w:p>
          <w:p w:rsidR="003F3845" w:rsidRDefault="003F3845" w:rsidP="00A42431">
            <w:pPr>
              <w:rPr>
                <w:rFonts w:ascii="Arial" w:hAnsi="Arial" w:cs="Arial"/>
                <w:sz w:val="18"/>
                <w:szCs w:val="18"/>
              </w:rPr>
            </w:pPr>
          </w:p>
          <w:p w:rsidR="003F3845" w:rsidRDefault="003F3845" w:rsidP="00A42431">
            <w:pPr>
              <w:rPr>
                <w:rFonts w:ascii="Arial" w:hAnsi="Arial" w:cs="Arial"/>
                <w:sz w:val="18"/>
                <w:szCs w:val="18"/>
              </w:rPr>
            </w:pPr>
          </w:p>
          <w:p w:rsidR="003F3845" w:rsidRDefault="003F3845" w:rsidP="00A42431">
            <w:pPr>
              <w:rPr>
                <w:rFonts w:ascii="Arial" w:hAnsi="Arial" w:cs="Arial"/>
                <w:sz w:val="18"/>
                <w:szCs w:val="18"/>
              </w:rPr>
            </w:pPr>
          </w:p>
          <w:p w:rsidR="003F3845" w:rsidRDefault="003F3845" w:rsidP="00A42431">
            <w:pPr>
              <w:rPr>
                <w:rFonts w:ascii="Arial" w:hAnsi="Arial" w:cs="Arial"/>
                <w:sz w:val="18"/>
                <w:szCs w:val="18"/>
              </w:rPr>
            </w:pPr>
            <w:r>
              <w:rPr>
                <w:rFonts w:ascii="Arial" w:hAnsi="Arial" w:cs="Arial"/>
                <w:sz w:val="18"/>
                <w:szCs w:val="18"/>
              </w:rPr>
              <w:t>SLT</w:t>
            </w:r>
          </w:p>
          <w:p w:rsidR="003F3845" w:rsidRDefault="003F3845" w:rsidP="00A42431">
            <w:pPr>
              <w:rPr>
                <w:rFonts w:ascii="Arial" w:hAnsi="Arial" w:cs="Arial"/>
                <w:sz w:val="18"/>
                <w:szCs w:val="18"/>
              </w:rPr>
            </w:pPr>
          </w:p>
          <w:p w:rsidR="003F3845" w:rsidRDefault="003F3845" w:rsidP="00A42431">
            <w:pPr>
              <w:rPr>
                <w:rFonts w:ascii="Arial" w:hAnsi="Arial" w:cs="Arial"/>
                <w:sz w:val="18"/>
                <w:szCs w:val="18"/>
              </w:rPr>
            </w:pPr>
          </w:p>
          <w:p w:rsidR="003F3845" w:rsidRPr="00987568" w:rsidRDefault="003F3845" w:rsidP="00A42431">
            <w:pPr>
              <w:rPr>
                <w:rFonts w:ascii="Arial" w:hAnsi="Arial" w:cs="Arial"/>
                <w:sz w:val="18"/>
                <w:szCs w:val="18"/>
              </w:rPr>
            </w:pPr>
            <w:r>
              <w:rPr>
                <w:rFonts w:ascii="Arial" w:hAnsi="Arial" w:cs="Arial"/>
                <w:sz w:val="18"/>
                <w:szCs w:val="18"/>
              </w:rPr>
              <w:t>SLT</w:t>
            </w:r>
          </w:p>
        </w:tc>
        <w:tc>
          <w:tcPr>
            <w:tcW w:w="1330" w:type="pct"/>
            <w:shd w:val="clear" w:color="auto" w:fill="auto"/>
          </w:tcPr>
          <w:p w:rsidR="000553C6" w:rsidRPr="00045850" w:rsidRDefault="00C7209F" w:rsidP="00CB6D83">
            <w:pPr>
              <w:pStyle w:val="ListParagraph"/>
              <w:numPr>
                <w:ilvl w:val="0"/>
                <w:numId w:val="11"/>
              </w:numPr>
              <w:rPr>
                <w:rFonts w:ascii="Arial" w:hAnsi="Arial" w:cs="Arial"/>
                <w:sz w:val="20"/>
                <w:szCs w:val="20"/>
              </w:rPr>
            </w:pPr>
            <w:r w:rsidRPr="00045850">
              <w:rPr>
                <w:rFonts w:ascii="Arial" w:hAnsi="Arial" w:cs="Arial"/>
                <w:sz w:val="20"/>
                <w:szCs w:val="20"/>
              </w:rPr>
              <w:t>Our staff/ students dipping into valuable resources and specialisms within the special school environment for example in</w:t>
            </w:r>
            <w:r w:rsidR="00045850" w:rsidRPr="00045850">
              <w:rPr>
                <w:rFonts w:ascii="Arial" w:hAnsi="Arial" w:cs="Arial"/>
                <w:sz w:val="20"/>
                <w:szCs w:val="20"/>
              </w:rPr>
              <w:t xml:space="preserve"> </w:t>
            </w:r>
            <w:r w:rsidRPr="00045850">
              <w:rPr>
                <w:rFonts w:ascii="Arial" w:hAnsi="Arial" w:cs="Arial"/>
                <w:sz w:val="20"/>
                <w:szCs w:val="20"/>
              </w:rPr>
              <w:t>print, Makaton, SLCN groups, social stories etc...  Raised  profile of Oswaldtwistle School</w:t>
            </w:r>
          </w:p>
          <w:p w:rsidR="000553C6" w:rsidRPr="00045850" w:rsidRDefault="000553C6" w:rsidP="00CB6D83">
            <w:pPr>
              <w:pStyle w:val="ListParagraph"/>
              <w:numPr>
                <w:ilvl w:val="0"/>
                <w:numId w:val="11"/>
              </w:numPr>
              <w:rPr>
                <w:rFonts w:ascii="Arial" w:hAnsi="Arial" w:cs="Arial"/>
                <w:sz w:val="20"/>
                <w:szCs w:val="20"/>
              </w:rPr>
            </w:pPr>
            <w:r w:rsidRPr="00045850">
              <w:rPr>
                <w:rFonts w:ascii="Arial" w:hAnsi="Arial" w:cs="Arial"/>
                <w:sz w:val="20"/>
                <w:szCs w:val="20"/>
              </w:rPr>
              <w:t>Records of SEN Governor involvement are kept</w:t>
            </w:r>
          </w:p>
          <w:p w:rsidR="000553C6" w:rsidRPr="00045850" w:rsidRDefault="000553C6" w:rsidP="00CB6D83">
            <w:pPr>
              <w:pStyle w:val="ListParagraph"/>
              <w:numPr>
                <w:ilvl w:val="0"/>
                <w:numId w:val="11"/>
              </w:numPr>
              <w:rPr>
                <w:rFonts w:ascii="Arial" w:hAnsi="Arial" w:cs="Arial"/>
                <w:sz w:val="20"/>
                <w:szCs w:val="20"/>
              </w:rPr>
            </w:pPr>
            <w:r w:rsidRPr="00045850">
              <w:rPr>
                <w:rFonts w:ascii="Arial" w:hAnsi="Arial" w:cs="Arial"/>
                <w:sz w:val="20"/>
                <w:szCs w:val="20"/>
              </w:rPr>
              <w:t>Governor report is repaired when requested to include student numbers on register, number who have moved down or up, number of students awaiting EHCP assessment,</w:t>
            </w:r>
          </w:p>
          <w:p w:rsidR="000553C6" w:rsidRPr="00045850" w:rsidRDefault="000553C6" w:rsidP="00CB6D83">
            <w:pPr>
              <w:pStyle w:val="ListParagraph"/>
              <w:numPr>
                <w:ilvl w:val="0"/>
                <w:numId w:val="11"/>
              </w:numPr>
              <w:rPr>
                <w:rFonts w:ascii="Arial" w:hAnsi="Arial" w:cs="Arial"/>
                <w:sz w:val="20"/>
                <w:szCs w:val="20"/>
              </w:rPr>
            </w:pPr>
            <w:r w:rsidRPr="00045850">
              <w:rPr>
                <w:rFonts w:ascii="Arial" w:hAnsi="Arial" w:cs="Arial"/>
                <w:sz w:val="20"/>
                <w:szCs w:val="20"/>
              </w:rPr>
              <w:t xml:space="preserve">% SEN reached expected standard of </w:t>
            </w:r>
            <w:r w:rsidRPr="00045850">
              <w:rPr>
                <w:rFonts w:ascii="Arial" w:hAnsi="Arial" w:cs="Arial"/>
                <w:sz w:val="20"/>
                <w:szCs w:val="20"/>
              </w:rPr>
              <w:lastRenderedPageBreak/>
              <w:t xml:space="preserve">progress and % not reached, attendance of SEN students, effectiveness and impact of </w:t>
            </w:r>
            <w:r w:rsidR="00025CF5" w:rsidRPr="00045850">
              <w:rPr>
                <w:rFonts w:ascii="Arial" w:hAnsi="Arial" w:cs="Arial"/>
                <w:sz w:val="20"/>
                <w:szCs w:val="20"/>
              </w:rPr>
              <w:t>multi-agency</w:t>
            </w:r>
            <w:r w:rsidRPr="00045850">
              <w:rPr>
                <w:rFonts w:ascii="Arial" w:hAnsi="Arial" w:cs="Arial"/>
                <w:sz w:val="20"/>
                <w:szCs w:val="20"/>
              </w:rPr>
              <w:t xml:space="preserve"> intervention and support, effectiveness of partnership with parents (parental complaints, % parents satisfied with SEN, attendance at review %) Income and expenditure, EHCP and SEN impact of provisions.</w:t>
            </w:r>
          </w:p>
          <w:p w:rsidR="003F3845" w:rsidRPr="00941BF5" w:rsidRDefault="003F3845" w:rsidP="00941BF5">
            <w:pPr>
              <w:rPr>
                <w:rFonts w:ascii="Arial" w:hAnsi="Arial" w:cs="Arial"/>
                <w:sz w:val="18"/>
                <w:szCs w:val="18"/>
              </w:rPr>
            </w:pPr>
          </w:p>
        </w:tc>
        <w:tc>
          <w:tcPr>
            <w:tcW w:w="997" w:type="pct"/>
            <w:shd w:val="clear" w:color="auto" w:fill="auto"/>
          </w:tcPr>
          <w:p w:rsidR="00045850" w:rsidRDefault="00045850" w:rsidP="00A42431">
            <w:pPr>
              <w:rPr>
                <w:rFonts w:ascii="Arial" w:hAnsi="Arial" w:cs="Arial"/>
              </w:rPr>
            </w:pPr>
          </w:p>
          <w:p w:rsidR="00045850" w:rsidRDefault="00045850" w:rsidP="00A42431">
            <w:pPr>
              <w:rPr>
                <w:rFonts w:ascii="Arial" w:hAnsi="Arial" w:cs="Arial"/>
              </w:rPr>
            </w:pPr>
          </w:p>
          <w:p w:rsidR="00045850" w:rsidRPr="00987568" w:rsidRDefault="00045850" w:rsidP="00A42431">
            <w:pPr>
              <w:rPr>
                <w:rFonts w:ascii="Arial" w:hAnsi="Arial" w:cs="Arial"/>
                <w:sz w:val="18"/>
                <w:szCs w:val="18"/>
              </w:rPr>
            </w:pPr>
          </w:p>
        </w:tc>
      </w:tr>
    </w:tbl>
    <w:p w:rsidR="002D5A1C" w:rsidRDefault="002D5A1C">
      <w:pPr>
        <w:rPr>
          <w:rFonts w:ascii="Arial" w:hAnsi="Arial" w:cs="Arial"/>
          <w:sz w:val="18"/>
          <w:szCs w:val="18"/>
        </w:rPr>
      </w:pPr>
    </w:p>
    <w:p w:rsidR="008C7F34" w:rsidRDefault="008C7F34">
      <w:pPr>
        <w:rPr>
          <w:rFonts w:ascii="Arial" w:eastAsia="Times New Roman" w:hAnsi="Arial" w:cs="Arial"/>
          <w:color w:val="000000"/>
        </w:rPr>
      </w:pPr>
      <w:r w:rsidRPr="008C7F34">
        <w:rPr>
          <w:rFonts w:ascii="Arial" w:eastAsia="Times New Roman" w:hAnsi="Arial" w:cs="Arial"/>
          <w:b/>
          <w:color w:val="000000"/>
          <w:highlight w:val="magenta"/>
        </w:rPr>
        <w:t>**‘Cultural Capital’</w:t>
      </w:r>
      <w:r>
        <w:rPr>
          <w:rFonts w:ascii="Arial" w:eastAsia="Times New Roman" w:hAnsi="Arial" w:cs="Arial"/>
          <w:b/>
          <w:color w:val="000000"/>
        </w:rPr>
        <w:t xml:space="preserve"> – </w:t>
      </w:r>
      <w:r w:rsidRPr="008C7F34">
        <w:rPr>
          <w:rFonts w:ascii="Arial" w:eastAsia="Times New Roman" w:hAnsi="Arial" w:cs="Arial"/>
          <w:color w:val="000000"/>
        </w:rPr>
        <w:t>Is the</w:t>
      </w:r>
      <w:r>
        <w:rPr>
          <w:rFonts w:ascii="Arial" w:eastAsia="Times New Roman" w:hAnsi="Arial" w:cs="Arial"/>
          <w:b/>
          <w:color w:val="000000"/>
        </w:rPr>
        <w:t xml:space="preserve"> </w:t>
      </w:r>
      <w:r>
        <w:rPr>
          <w:rFonts w:ascii="Arial" w:eastAsia="Times New Roman" w:hAnsi="Arial" w:cs="Arial"/>
          <w:color w:val="000000"/>
        </w:rPr>
        <w:t xml:space="preserve">Essential knowledge that students need to be educated citizens, introducing them to the best that has been thought and said and helping them to engender an appreciation of human creativity and achievement. </w:t>
      </w:r>
    </w:p>
    <w:p w:rsidR="00B50B26" w:rsidRDefault="00B50B26">
      <w:pPr>
        <w:rPr>
          <w:rFonts w:ascii="Arial" w:eastAsia="Times New Roman" w:hAnsi="Arial" w:cs="Arial"/>
          <w:color w:val="000000"/>
        </w:rPr>
      </w:pPr>
    </w:p>
    <w:p w:rsidR="00B50B26" w:rsidRDefault="00B50B26">
      <w:pPr>
        <w:rPr>
          <w:rFonts w:ascii="Arial" w:eastAsia="Times New Roman" w:hAnsi="Arial" w:cs="Arial"/>
          <w:color w:val="000000"/>
        </w:rPr>
      </w:pPr>
      <w:r w:rsidRPr="00B50B26">
        <w:rPr>
          <w:rFonts w:ascii="Arial" w:eastAsia="Times New Roman" w:hAnsi="Arial" w:cs="Arial"/>
          <w:b/>
          <w:color w:val="000000"/>
          <w:highlight w:val="cyan"/>
        </w:rPr>
        <w:t>Six Domains of Resilience Model</w:t>
      </w:r>
      <w:r w:rsidRPr="00A84986">
        <w:rPr>
          <w:rFonts w:ascii="Arial" w:eastAsia="Times New Roman" w:hAnsi="Arial" w:cs="Arial"/>
          <w:b/>
          <w:color w:val="000000"/>
        </w:rPr>
        <w:t>.</w:t>
      </w:r>
    </w:p>
    <w:p w:rsidR="00B50B26" w:rsidRPr="00B50B26" w:rsidRDefault="00B50B26">
      <w:pPr>
        <w:rPr>
          <w:rFonts w:ascii="Arial" w:eastAsia="Times New Roman" w:hAnsi="Arial" w:cs="Arial"/>
          <w:b/>
          <w:color w:val="000000"/>
        </w:rPr>
      </w:pPr>
      <w:r>
        <w:rPr>
          <w:noProof/>
        </w:rPr>
        <w:drawing>
          <wp:inline distT="0" distB="0" distL="0" distR="0" wp14:anchorId="3A7BDD3A" wp14:editId="3CE2CF30">
            <wp:extent cx="5943600" cy="2590800"/>
            <wp:effectExtent l="0" t="0" r="0" b="0"/>
            <wp:docPr id="3074" name="Picture 2" descr="Barnardo's Arch Project spider diagram of 6 domains of resil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Barnardo's Arch Project spider diagram of 6 domains of resili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590800"/>
                    </a:xfrm>
                    <a:prstGeom prst="rect">
                      <a:avLst/>
                    </a:prstGeom>
                    <a:noFill/>
                    <a:ln>
                      <a:noFill/>
                    </a:ln>
                    <a:extLst/>
                  </pic:spPr>
                </pic:pic>
              </a:graphicData>
            </a:graphic>
          </wp:inline>
        </w:drawing>
      </w:r>
      <w:r>
        <w:rPr>
          <w:rFonts w:ascii="Arial" w:eastAsia="Times New Roman" w:hAnsi="Arial" w:cs="Arial"/>
          <w:b/>
          <w:color w:val="000000"/>
        </w:rPr>
        <w:t xml:space="preserve">          </w:t>
      </w:r>
    </w:p>
    <w:tbl>
      <w:tblPr>
        <w:tblStyle w:val="TableGrid2"/>
        <w:tblpPr w:leftFromText="180" w:rightFromText="180" w:vertAnchor="page" w:horzAnchor="margin" w:tblpXSpec="center" w:tblpY="7246"/>
        <w:tblW w:w="5339" w:type="pct"/>
        <w:tblLayout w:type="fixed"/>
        <w:tblLook w:val="04A0" w:firstRow="1" w:lastRow="0" w:firstColumn="1" w:lastColumn="0" w:noHBand="0" w:noVBand="1"/>
      </w:tblPr>
      <w:tblGrid>
        <w:gridCol w:w="3084"/>
        <w:gridCol w:w="3687"/>
        <w:gridCol w:w="993"/>
        <w:gridCol w:w="3681"/>
        <w:gridCol w:w="3690"/>
      </w:tblGrid>
      <w:tr w:rsidR="004D4018" w:rsidRPr="00775029" w:rsidTr="00941BF5">
        <w:trPr>
          <w:trHeight w:val="630"/>
        </w:trPr>
        <w:tc>
          <w:tcPr>
            <w:tcW w:w="1019" w:type="pct"/>
            <w:vMerge w:val="restart"/>
          </w:tcPr>
          <w:p w:rsidR="004D4018" w:rsidRPr="00775029" w:rsidRDefault="004D4018" w:rsidP="006D5B8D">
            <w:pPr>
              <w:rPr>
                <w:rFonts w:ascii="Arial" w:hAnsi="Arial" w:cs="Arial"/>
                <w:b/>
                <w:sz w:val="18"/>
                <w:szCs w:val="18"/>
              </w:rPr>
            </w:pPr>
            <w:r w:rsidRPr="00775029">
              <w:rPr>
                <w:rFonts w:ascii="Arial" w:hAnsi="Arial" w:cs="Arial"/>
                <w:b/>
                <w:sz w:val="18"/>
                <w:szCs w:val="18"/>
              </w:rPr>
              <w:lastRenderedPageBreak/>
              <w:t>Area of priority:</w:t>
            </w:r>
          </w:p>
          <w:p w:rsidR="004D4018" w:rsidRDefault="004D4018" w:rsidP="006D5B8D">
            <w:pPr>
              <w:rPr>
                <w:rFonts w:ascii="Arial" w:hAnsi="Arial" w:cs="Arial"/>
                <w:sz w:val="18"/>
                <w:szCs w:val="18"/>
              </w:rPr>
            </w:pPr>
            <w:r>
              <w:rPr>
                <w:rFonts w:ascii="Arial" w:hAnsi="Arial" w:cs="Arial"/>
                <w:b/>
                <w:sz w:val="18"/>
                <w:szCs w:val="18"/>
              </w:rPr>
              <w:t>3</w:t>
            </w:r>
            <w:r w:rsidRPr="00775029">
              <w:rPr>
                <w:rFonts w:ascii="Arial" w:hAnsi="Arial" w:cs="Arial"/>
                <w:b/>
                <w:sz w:val="18"/>
                <w:szCs w:val="18"/>
              </w:rPr>
              <w:t>:</w:t>
            </w:r>
            <w:r w:rsidRPr="00775029">
              <w:rPr>
                <w:rFonts w:ascii="Arial" w:hAnsi="Arial" w:cs="Arial"/>
                <w:sz w:val="18"/>
                <w:szCs w:val="18"/>
              </w:rPr>
              <w:t xml:space="preserve"> </w:t>
            </w:r>
          </w:p>
          <w:p w:rsidR="004D4018" w:rsidRPr="00174CE0" w:rsidRDefault="00174CE0" w:rsidP="006D5B8D">
            <w:pPr>
              <w:rPr>
                <w:rFonts w:ascii="Arial" w:hAnsi="Arial" w:cs="Arial"/>
                <w:b/>
                <w:sz w:val="24"/>
                <w:szCs w:val="24"/>
              </w:rPr>
            </w:pPr>
            <w:r w:rsidRPr="00174CE0">
              <w:rPr>
                <w:rFonts w:ascii="Arial" w:hAnsi="Arial" w:cs="Arial"/>
                <w:b/>
                <w:sz w:val="24"/>
                <w:szCs w:val="24"/>
              </w:rPr>
              <w:t>Personal Development (including Careers)</w:t>
            </w:r>
          </w:p>
          <w:p w:rsidR="004D4018" w:rsidRDefault="004D4018" w:rsidP="006D5B8D">
            <w:pPr>
              <w:rPr>
                <w:rFonts w:ascii="Arial" w:hAnsi="Arial" w:cs="Arial"/>
                <w:sz w:val="18"/>
                <w:szCs w:val="18"/>
              </w:rPr>
            </w:pPr>
          </w:p>
          <w:p w:rsidR="004D4018" w:rsidRPr="00775029" w:rsidRDefault="004D4018" w:rsidP="006D5B8D">
            <w:pPr>
              <w:rPr>
                <w:rFonts w:ascii="Arial" w:hAnsi="Arial" w:cs="Arial"/>
                <w:b/>
                <w:sz w:val="18"/>
                <w:szCs w:val="18"/>
              </w:rPr>
            </w:pPr>
          </w:p>
        </w:tc>
        <w:tc>
          <w:tcPr>
            <w:tcW w:w="3981" w:type="pct"/>
            <w:gridSpan w:val="4"/>
          </w:tcPr>
          <w:p w:rsidR="00BA253E" w:rsidRDefault="00BA253E" w:rsidP="00BA253E">
            <w:pPr>
              <w:rPr>
                <w:rFonts w:ascii="Arial" w:eastAsia="Times New Roman" w:hAnsi="Arial" w:cs="Arial"/>
                <w:b/>
                <w:caps/>
                <w:color w:val="000000"/>
              </w:rPr>
            </w:pPr>
            <w:r>
              <w:rPr>
                <w:rFonts w:ascii="Arial" w:eastAsia="Times New Roman" w:hAnsi="Arial" w:cs="Arial"/>
                <w:b/>
                <w:caps/>
                <w:color w:val="000000"/>
              </w:rPr>
              <w:t>ReQUIRED IMPROVEMENTS:</w:t>
            </w:r>
          </w:p>
          <w:p w:rsidR="004D4018" w:rsidRPr="00775029" w:rsidRDefault="004D4018" w:rsidP="006D5B8D">
            <w:pPr>
              <w:contextualSpacing/>
              <w:rPr>
                <w:rFonts w:ascii="Arial" w:hAnsi="Arial" w:cs="Arial"/>
                <w:sz w:val="18"/>
                <w:szCs w:val="18"/>
              </w:rPr>
            </w:pPr>
          </w:p>
        </w:tc>
      </w:tr>
      <w:tr w:rsidR="004D4018" w:rsidRPr="00F342E4" w:rsidTr="00941BF5">
        <w:trPr>
          <w:trHeight w:val="1760"/>
        </w:trPr>
        <w:tc>
          <w:tcPr>
            <w:tcW w:w="1019" w:type="pct"/>
            <w:vMerge/>
          </w:tcPr>
          <w:p w:rsidR="004D4018" w:rsidRPr="00775029" w:rsidRDefault="004D4018" w:rsidP="006D5B8D">
            <w:pPr>
              <w:rPr>
                <w:rFonts w:ascii="Arial" w:hAnsi="Arial" w:cs="Arial"/>
                <w:b/>
                <w:sz w:val="18"/>
                <w:szCs w:val="18"/>
              </w:rPr>
            </w:pPr>
          </w:p>
        </w:tc>
        <w:tc>
          <w:tcPr>
            <w:tcW w:w="3981" w:type="pct"/>
            <w:gridSpan w:val="4"/>
          </w:tcPr>
          <w:p w:rsidR="00A84986" w:rsidRDefault="00A521DE" w:rsidP="00A84986">
            <w:pPr>
              <w:rPr>
                <w:rFonts w:ascii="Arial" w:hAnsi="Arial" w:cs="Arial"/>
                <w:b/>
                <w:sz w:val="18"/>
                <w:szCs w:val="18"/>
              </w:rPr>
            </w:pPr>
            <w:r w:rsidRPr="00B84109">
              <w:rPr>
                <w:rFonts w:ascii="Arial" w:eastAsia="Times New Roman" w:hAnsi="Arial" w:cs="Arial"/>
                <w:b/>
                <w:caps/>
                <w:color w:val="000000"/>
              </w:rPr>
              <w:t>3.</w:t>
            </w:r>
            <w:r w:rsidRPr="00B84109">
              <w:rPr>
                <w:rFonts w:ascii="Arial" w:eastAsia="Times New Roman" w:hAnsi="Arial" w:cs="Arial"/>
                <w:b/>
                <w:color w:val="000000"/>
              </w:rPr>
              <w:t xml:space="preserve">1 there is a separate Careers Action Plan that has already been circulated. This captures all the Ofsted requirements and the actions needed to secure the </w:t>
            </w:r>
            <w:proofErr w:type="spellStart"/>
            <w:r w:rsidRPr="00B84109">
              <w:rPr>
                <w:rFonts w:ascii="Arial" w:eastAsia="Times New Roman" w:hAnsi="Arial" w:cs="Arial"/>
                <w:b/>
                <w:color w:val="000000"/>
              </w:rPr>
              <w:t>Gatesby</w:t>
            </w:r>
            <w:proofErr w:type="spellEnd"/>
            <w:r w:rsidRPr="00B84109">
              <w:rPr>
                <w:rFonts w:ascii="Arial" w:eastAsia="Times New Roman" w:hAnsi="Arial" w:cs="Arial"/>
                <w:b/>
                <w:color w:val="000000"/>
              </w:rPr>
              <w:t xml:space="preserve"> Benchmark Award </w:t>
            </w:r>
          </w:p>
          <w:p w:rsidR="00A521DE" w:rsidRPr="00A84986" w:rsidRDefault="00A521DE" w:rsidP="00A84986">
            <w:pPr>
              <w:rPr>
                <w:rFonts w:ascii="Arial" w:hAnsi="Arial" w:cs="Arial"/>
                <w:b/>
                <w:sz w:val="18"/>
                <w:szCs w:val="18"/>
              </w:rPr>
            </w:pPr>
            <w:r w:rsidRPr="00B84109">
              <w:rPr>
                <w:rFonts w:ascii="Arial" w:eastAsia="Times New Roman" w:hAnsi="Arial" w:cs="Arial"/>
                <w:b/>
                <w:color w:val="000000"/>
              </w:rPr>
              <w:t>3.2 Continue to embed and widen offer of a  SMSC rich curriculum, including BTECs, Personal, Social and Development BTEC, Independent living BTEC, enrichment activi</w:t>
            </w:r>
            <w:r w:rsidR="00A84986">
              <w:rPr>
                <w:rFonts w:ascii="Arial" w:eastAsia="Times New Roman" w:hAnsi="Arial" w:cs="Arial"/>
                <w:b/>
                <w:color w:val="000000"/>
              </w:rPr>
              <w:t>ties, Wellbeing and Citizenship</w:t>
            </w:r>
            <w:r w:rsidR="00A84986" w:rsidRPr="00A84986">
              <w:rPr>
                <w:rFonts w:ascii="Arial" w:eastAsia="Times New Roman" w:hAnsi="Arial" w:cs="Arial"/>
                <w:b/>
                <w:color w:val="000000"/>
              </w:rPr>
              <w:t xml:space="preserve">. All to be linked within school to the </w:t>
            </w:r>
            <w:r w:rsidR="00A84986" w:rsidRPr="00B50B26">
              <w:rPr>
                <w:rFonts w:ascii="Arial" w:eastAsia="Times New Roman" w:hAnsi="Arial" w:cs="Arial"/>
                <w:b/>
                <w:color w:val="000000"/>
                <w:highlight w:val="cyan"/>
              </w:rPr>
              <w:t>Six Domains of Resilience Model</w:t>
            </w:r>
            <w:r w:rsidR="00A84986" w:rsidRPr="00A84986">
              <w:rPr>
                <w:rFonts w:ascii="Arial" w:eastAsia="Times New Roman" w:hAnsi="Arial" w:cs="Arial"/>
                <w:b/>
                <w:color w:val="000000"/>
              </w:rPr>
              <w:t>.</w:t>
            </w:r>
          </w:p>
          <w:p w:rsidR="004D4018" w:rsidRPr="001013D1" w:rsidRDefault="00A521DE" w:rsidP="006D5B8D">
            <w:pPr>
              <w:rPr>
                <w:rFonts w:ascii="Arial" w:hAnsi="Arial" w:cs="Arial"/>
                <w:b/>
                <w:sz w:val="18"/>
                <w:szCs w:val="18"/>
              </w:rPr>
            </w:pPr>
            <w:r w:rsidRPr="00B84109">
              <w:rPr>
                <w:rFonts w:ascii="Arial" w:eastAsia="Times New Roman" w:hAnsi="Arial" w:cs="Arial"/>
                <w:b/>
                <w:color w:val="000000"/>
              </w:rPr>
              <w:t xml:space="preserve">3.3 Introduce the ethos </w:t>
            </w:r>
            <w:proofErr w:type="gramStart"/>
            <w:r w:rsidRPr="00B84109">
              <w:rPr>
                <w:rFonts w:ascii="Arial" w:eastAsia="Times New Roman" w:hAnsi="Arial" w:cs="Arial"/>
                <w:b/>
                <w:color w:val="000000"/>
              </w:rPr>
              <w:t xml:space="preserve">of </w:t>
            </w:r>
            <w:r w:rsidR="008C7F34">
              <w:rPr>
                <w:rFonts w:ascii="Arial" w:eastAsia="Times New Roman" w:hAnsi="Arial" w:cs="Arial"/>
                <w:b/>
                <w:color w:val="000000"/>
              </w:rPr>
              <w:t xml:space="preserve"> </w:t>
            </w:r>
            <w:r w:rsidR="008C7F34" w:rsidRPr="008C7F34">
              <w:rPr>
                <w:rFonts w:ascii="Arial" w:eastAsia="Times New Roman" w:hAnsi="Arial" w:cs="Arial"/>
                <w:b/>
                <w:color w:val="000000"/>
                <w:highlight w:val="magenta"/>
              </w:rPr>
              <w:t>*</w:t>
            </w:r>
            <w:proofErr w:type="gramEnd"/>
            <w:r w:rsidR="008C7F34" w:rsidRPr="008C7F34">
              <w:rPr>
                <w:rFonts w:ascii="Arial" w:eastAsia="Times New Roman" w:hAnsi="Arial" w:cs="Arial"/>
                <w:b/>
                <w:color w:val="000000"/>
                <w:highlight w:val="magenta"/>
              </w:rPr>
              <w:t>*</w:t>
            </w:r>
            <w:r w:rsidRPr="008C7F34">
              <w:rPr>
                <w:rFonts w:ascii="Arial" w:eastAsia="Times New Roman" w:hAnsi="Arial" w:cs="Arial"/>
                <w:b/>
                <w:color w:val="000000"/>
                <w:highlight w:val="magenta"/>
              </w:rPr>
              <w:t>‘Cultural Capital’</w:t>
            </w:r>
            <w:r w:rsidRPr="00B84109">
              <w:rPr>
                <w:rFonts w:ascii="Arial" w:eastAsia="Times New Roman" w:hAnsi="Arial" w:cs="Arial"/>
                <w:b/>
                <w:color w:val="000000"/>
              </w:rPr>
              <w:t xml:space="preserve"> with a range of culturalism in school, reflecting the heritage and influence and aspiration raising.</w:t>
            </w:r>
          </w:p>
          <w:p w:rsidR="004D4018" w:rsidRPr="00A84986" w:rsidRDefault="004D4018" w:rsidP="00A84986">
            <w:pPr>
              <w:rPr>
                <w:rFonts w:ascii="Arial" w:hAnsi="Arial" w:cs="Arial"/>
                <w:b/>
                <w:sz w:val="18"/>
                <w:szCs w:val="18"/>
              </w:rPr>
            </w:pPr>
          </w:p>
        </w:tc>
      </w:tr>
      <w:tr w:rsidR="001B7328" w:rsidRPr="00775029" w:rsidTr="00941BF5">
        <w:trPr>
          <w:trHeight w:val="1025"/>
        </w:trPr>
        <w:tc>
          <w:tcPr>
            <w:tcW w:w="1019" w:type="pct"/>
          </w:tcPr>
          <w:p w:rsidR="001B7328" w:rsidRPr="00775029" w:rsidRDefault="001B7328" w:rsidP="006D5B8D">
            <w:pPr>
              <w:rPr>
                <w:rFonts w:ascii="Arial" w:hAnsi="Arial" w:cs="Arial"/>
                <w:b/>
                <w:sz w:val="18"/>
                <w:szCs w:val="18"/>
              </w:rPr>
            </w:pPr>
            <w:r w:rsidRPr="00775029">
              <w:rPr>
                <w:rFonts w:ascii="Arial" w:hAnsi="Arial" w:cs="Arial"/>
                <w:b/>
                <w:sz w:val="18"/>
                <w:szCs w:val="18"/>
              </w:rPr>
              <w:t>Objectives:</w:t>
            </w:r>
          </w:p>
        </w:tc>
        <w:tc>
          <w:tcPr>
            <w:tcW w:w="1218" w:type="pct"/>
          </w:tcPr>
          <w:p w:rsidR="001B7328" w:rsidRPr="00775029" w:rsidRDefault="001B7328" w:rsidP="006D5B8D">
            <w:pPr>
              <w:jc w:val="center"/>
              <w:rPr>
                <w:rFonts w:ascii="Arial" w:hAnsi="Arial" w:cs="Arial"/>
                <w:b/>
                <w:sz w:val="18"/>
                <w:szCs w:val="18"/>
              </w:rPr>
            </w:pPr>
            <w:r w:rsidRPr="00775029">
              <w:rPr>
                <w:rFonts w:ascii="Arial" w:hAnsi="Arial" w:cs="Arial"/>
                <w:b/>
                <w:sz w:val="18"/>
                <w:szCs w:val="18"/>
              </w:rPr>
              <w:t>Actions/Task</w:t>
            </w:r>
          </w:p>
        </w:tc>
        <w:tc>
          <w:tcPr>
            <w:tcW w:w="328" w:type="pct"/>
          </w:tcPr>
          <w:p w:rsidR="001B7328" w:rsidRPr="00775029" w:rsidRDefault="001B7328" w:rsidP="006D5B8D">
            <w:pPr>
              <w:jc w:val="center"/>
              <w:rPr>
                <w:rFonts w:ascii="Arial" w:hAnsi="Arial" w:cs="Arial"/>
                <w:b/>
                <w:sz w:val="18"/>
                <w:szCs w:val="18"/>
              </w:rPr>
            </w:pPr>
            <w:r w:rsidRPr="00775029">
              <w:rPr>
                <w:rFonts w:ascii="Arial" w:hAnsi="Arial" w:cs="Arial"/>
                <w:b/>
                <w:sz w:val="18"/>
                <w:szCs w:val="18"/>
              </w:rPr>
              <w:t>Lead Person</w:t>
            </w:r>
          </w:p>
        </w:tc>
        <w:tc>
          <w:tcPr>
            <w:tcW w:w="1216" w:type="pct"/>
          </w:tcPr>
          <w:p w:rsidR="001B7328" w:rsidRPr="00775029" w:rsidRDefault="001B7328" w:rsidP="006D5B8D">
            <w:pPr>
              <w:jc w:val="center"/>
              <w:rPr>
                <w:rFonts w:ascii="Arial" w:hAnsi="Arial" w:cs="Arial"/>
                <w:b/>
                <w:sz w:val="18"/>
                <w:szCs w:val="18"/>
              </w:rPr>
            </w:pPr>
            <w:r w:rsidRPr="00775029">
              <w:rPr>
                <w:rFonts w:ascii="Arial" w:hAnsi="Arial" w:cs="Arial"/>
                <w:b/>
                <w:sz w:val="18"/>
                <w:szCs w:val="18"/>
              </w:rPr>
              <w:t xml:space="preserve">Monitoring </w:t>
            </w:r>
            <w:r>
              <w:rPr>
                <w:rFonts w:ascii="Arial" w:hAnsi="Arial" w:cs="Arial"/>
                <w:b/>
                <w:sz w:val="18"/>
                <w:szCs w:val="18"/>
              </w:rPr>
              <w:t xml:space="preserve">and Evaluation </w:t>
            </w:r>
            <w:r w:rsidRPr="00775029">
              <w:rPr>
                <w:rFonts w:ascii="Arial" w:hAnsi="Arial" w:cs="Arial"/>
                <w:b/>
                <w:sz w:val="18"/>
                <w:szCs w:val="18"/>
              </w:rPr>
              <w:t>with intended outcome and timescale and any  contribution by Management Committee</w:t>
            </w:r>
          </w:p>
        </w:tc>
        <w:tc>
          <w:tcPr>
            <w:tcW w:w="1219" w:type="pct"/>
          </w:tcPr>
          <w:p w:rsidR="001B7328" w:rsidRPr="00775029" w:rsidRDefault="001B7328" w:rsidP="006D5B8D">
            <w:pPr>
              <w:jc w:val="center"/>
              <w:rPr>
                <w:rFonts w:ascii="Arial" w:hAnsi="Arial" w:cs="Arial"/>
                <w:b/>
                <w:sz w:val="18"/>
                <w:szCs w:val="18"/>
              </w:rPr>
            </w:pPr>
            <w:r w:rsidRPr="00775029">
              <w:rPr>
                <w:rFonts w:ascii="Arial" w:hAnsi="Arial" w:cs="Arial"/>
                <w:b/>
                <w:sz w:val="18"/>
                <w:szCs w:val="18"/>
              </w:rPr>
              <w:t>What evidence will indicate progress?</w:t>
            </w:r>
          </w:p>
          <w:p w:rsidR="001B7328" w:rsidRDefault="001B7328" w:rsidP="006D5B8D">
            <w:pPr>
              <w:jc w:val="center"/>
              <w:rPr>
                <w:rFonts w:ascii="Arial" w:hAnsi="Arial" w:cs="Arial"/>
                <w:b/>
                <w:sz w:val="18"/>
                <w:szCs w:val="18"/>
              </w:rPr>
            </w:pPr>
            <w:r w:rsidRPr="00775029">
              <w:rPr>
                <w:rFonts w:ascii="Arial" w:hAnsi="Arial" w:cs="Arial"/>
                <w:b/>
                <w:sz w:val="18"/>
                <w:szCs w:val="18"/>
              </w:rPr>
              <w:t>When will evidence of outputs and outcomes be gathered?</w:t>
            </w:r>
          </w:p>
          <w:p w:rsidR="001B7328" w:rsidRDefault="001B7328" w:rsidP="006D5B8D">
            <w:pPr>
              <w:jc w:val="center"/>
              <w:rPr>
                <w:rFonts w:ascii="Arial" w:hAnsi="Arial" w:cs="Arial"/>
                <w:b/>
                <w:sz w:val="18"/>
                <w:szCs w:val="18"/>
              </w:rPr>
            </w:pPr>
          </w:p>
          <w:p w:rsidR="001B7328" w:rsidRPr="00775029" w:rsidRDefault="00C328E2" w:rsidP="00174CE0">
            <w:pPr>
              <w:shd w:val="clear" w:color="auto" w:fill="B8CCE4" w:themeFill="accent1" w:themeFillTint="66"/>
              <w:jc w:val="center"/>
              <w:rPr>
                <w:rFonts w:ascii="Arial" w:hAnsi="Arial" w:cs="Arial"/>
                <w:b/>
                <w:sz w:val="18"/>
                <w:szCs w:val="18"/>
              </w:rPr>
            </w:pPr>
            <w:r>
              <w:rPr>
                <w:rFonts w:ascii="Arial" w:hAnsi="Arial" w:cs="Arial"/>
                <w:b/>
                <w:sz w:val="18"/>
                <w:szCs w:val="18"/>
              </w:rPr>
              <w:t xml:space="preserve">SEF page cross reference </w:t>
            </w:r>
          </w:p>
        </w:tc>
      </w:tr>
      <w:tr w:rsidR="003F3845" w:rsidRPr="00987568" w:rsidTr="00941BF5">
        <w:trPr>
          <w:trHeight w:val="1130"/>
        </w:trPr>
        <w:tc>
          <w:tcPr>
            <w:tcW w:w="1019" w:type="pct"/>
          </w:tcPr>
          <w:p w:rsidR="003F3845" w:rsidRPr="00A521DE" w:rsidRDefault="003F3845" w:rsidP="00A521DE">
            <w:pPr>
              <w:rPr>
                <w:rFonts w:ascii="Arial" w:hAnsi="Arial" w:cs="Arial"/>
                <w:b/>
                <w:sz w:val="18"/>
                <w:szCs w:val="18"/>
              </w:rPr>
            </w:pPr>
            <w:r w:rsidRPr="00B84109">
              <w:rPr>
                <w:rFonts w:ascii="Arial" w:eastAsia="Times New Roman" w:hAnsi="Arial" w:cs="Arial"/>
                <w:b/>
                <w:caps/>
                <w:color w:val="000000"/>
              </w:rPr>
              <w:t>3.</w:t>
            </w:r>
            <w:r w:rsidRPr="00B84109">
              <w:rPr>
                <w:rFonts w:ascii="Arial" w:eastAsia="Times New Roman" w:hAnsi="Arial" w:cs="Arial"/>
                <w:b/>
                <w:color w:val="000000"/>
              </w:rPr>
              <w:t xml:space="preserve">1 there is a separate Careers Action Plan that has already been circulated. This captures all the Ofsted requirements and the actions needed to secure the </w:t>
            </w:r>
            <w:proofErr w:type="spellStart"/>
            <w:r w:rsidRPr="00B84109">
              <w:rPr>
                <w:rFonts w:ascii="Arial" w:eastAsia="Times New Roman" w:hAnsi="Arial" w:cs="Arial"/>
                <w:b/>
                <w:color w:val="000000"/>
              </w:rPr>
              <w:t>Gatesby</w:t>
            </w:r>
            <w:proofErr w:type="spellEnd"/>
            <w:r w:rsidRPr="00B84109">
              <w:rPr>
                <w:rFonts w:ascii="Arial" w:eastAsia="Times New Roman" w:hAnsi="Arial" w:cs="Arial"/>
                <w:b/>
                <w:color w:val="000000"/>
              </w:rPr>
              <w:t xml:space="preserve"> Benchmark Award </w:t>
            </w:r>
          </w:p>
          <w:p w:rsidR="003F3845" w:rsidRDefault="003F3845" w:rsidP="006D5B8D">
            <w:pPr>
              <w:pStyle w:val="ListParagraph"/>
              <w:ind w:left="0"/>
              <w:rPr>
                <w:rFonts w:ascii="Arial" w:hAnsi="Arial" w:cs="Arial"/>
                <w:sz w:val="18"/>
                <w:szCs w:val="18"/>
              </w:rPr>
            </w:pPr>
          </w:p>
          <w:p w:rsidR="003F3845" w:rsidRDefault="003F3845" w:rsidP="006D5B8D">
            <w:pPr>
              <w:pStyle w:val="ListParagraph"/>
              <w:ind w:left="0"/>
              <w:rPr>
                <w:rFonts w:ascii="Arial" w:hAnsi="Arial" w:cs="Arial"/>
                <w:sz w:val="18"/>
                <w:szCs w:val="18"/>
              </w:rPr>
            </w:pPr>
          </w:p>
          <w:p w:rsidR="003F3845" w:rsidRPr="008F6A41" w:rsidRDefault="003F3845" w:rsidP="004D4018">
            <w:pPr>
              <w:rPr>
                <w:rFonts w:ascii="Arial" w:hAnsi="Arial" w:cs="Arial"/>
              </w:rPr>
            </w:pPr>
          </w:p>
        </w:tc>
        <w:tc>
          <w:tcPr>
            <w:tcW w:w="1218" w:type="pct"/>
            <w:shd w:val="clear" w:color="auto" w:fill="auto"/>
          </w:tcPr>
          <w:p w:rsidR="000D28CA" w:rsidRPr="006F54E1" w:rsidRDefault="000D28CA" w:rsidP="00CB6D83">
            <w:pPr>
              <w:pStyle w:val="ListParagraph"/>
              <w:numPr>
                <w:ilvl w:val="0"/>
                <w:numId w:val="4"/>
              </w:numPr>
              <w:jc w:val="both"/>
              <w:rPr>
                <w:rFonts w:ascii="Arial" w:hAnsi="Arial" w:cs="Arial"/>
                <w:sz w:val="20"/>
                <w:szCs w:val="20"/>
                <w:highlight w:val="green"/>
              </w:rPr>
            </w:pPr>
            <w:r w:rsidRPr="006F54E1">
              <w:rPr>
                <w:rFonts w:ascii="Arial" w:hAnsi="Arial" w:cs="Arial"/>
                <w:sz w:val="20"/>
                <w:szCs w:val="20"/>
                <w:highlight w:val="green"/>
              </w:rPr>
              <w:t>Careers programme and action plan to be presented to Management Committee at first meeting of Academic Year 2019-2020.</w:t>
            </w:r>
          </w:p>
          <w:p w:rsidR="000D28CA" w:rsidRPr="006F54E1" w:rsidRDefault="000D28CA" w:rsidP="00CB6D83">
            <w:pPr>
              <w:pStyle w:val="ListParagraph"/>
              <w:numPr>
                <w:ilvl w:val="0"/>
                <w:numId w:val="4"/>
              </w:numPr>
              <w:jc w:val="both"/>
              <w:rPr>
                <w:rFonts w:ascii="Arial" w:hAnsi="Arial" w:cs="Arial"/>
                <w:sz w:val="20"/>
                <w:szCs w:val="20"/>
                <w:highlight w:val="green"/>
              </w:rPr>
            </w:pPr>
            <w:r w:rsidRPr="006F54E1">
              <w:rPr>
                <w:rFonts w:ascii="Arial" w:hAnsi="Arial" w:cs="Arial"/>
                <w:sz w:val="20"/>
                <w:szCs w:val="20"/>
                <w:highlight w:val="green"/>
              </w:rPr>
              <w:t>Web Site to be updated to include relevant and specifically targeted information.</w:t>
            </w:r>
          </w:p>
          <w:p w:rsidR="003F3845" w:rsidRPr="006F54E1" w:rsidRDefault="000D28CA" w:rsidP="00CB6D83">
            <w:pPr>
              <w:pStyle w:val="ListParagraph"/>
              <w:numPr>
                <w:ilvl w:val="0"/>
                <w:numId w:val="4"/>
              </w:numPr>
              <w:jc w:val="both"/>
              <w:rPr>
                <w:rFonts w:ascii="Arial" w:hAnsi="Arial" w:cs="Arial"/>
                <w:sz w:val="20"/>
                <w:szCs w:val="20"/>
                <w:highlight w:val="green"/>
              </w:rPr>
            </w:pPr>
            <w:r w:rsidRPr="006F54E1">
              <w:rPr>
                <w:rFonts w:ascii="Arial" w:hAnsi="Arial" w:cs="Arial"/>
                <w:sz w:val="20"/>
                <w:szCs w:val="20"/>
                <w:highlight w:val="green"/>
              </w:rPr>
              <w:t>Evaluation Process to be designed to include all stakeholders and embedded into School Self Evaluation Plan.</w:t>
            </w:r>
          </w:p>
          <w:p w:rsidR="000D28CA" w:rsidRPr="000D28CA" w:rsidRDefault="000D28CA" w:rsidP="00CB6D83">
            <w:pPr>
              <w:pStyle w:val="ListParagraph"/>
              <w:numPr>
                <w:ilvl w:val="0"/>
                <w:numId w:val="4"/>
              </w:numPr>
              <w:jc w:val="both"/>
              <w:rPr>
                <w:rFonts w:ascii="Arial" w:hAnsi="Arial" w:cs="Arial"/>
                <w:sz w:val="20"/>
                <w:szCs w:val="20"/>
              </w:rPr>
            </w:pPr>
            <w:r w:rsidRPr="006F54E1">
              <w:rPr>
                <w:rFonts w:ascii="Arial" w:hAnsi="Arial" w:cs="Arial"/>
                <w:sz w:val="20"/>
                <w:szCs w:val="20"/>
                <w:highlight w:val="yellow"/>
              </w:rPr>
              <w:t>Develop a programme of employer visits into school and also external visits to employers to include all pupils</w:t>
            </w:r>
            <w:r w:rsidRPr="000D28CA">
              <w:rPr>
                <w:rFonts w:ascii="Arial" w:hAnsi="Arial" w:cs="Arial"/>
                <w:sz w:val="20"/>
                <w:szCs w:val="20"/>
              </w:rPr>
              <w:t xml:space="preserve">. </w:t>
            </w:r>
          </w:p>
          <w:p w:rsidR="000D28CA" w:rsidRPr="000D28CA" w:rsidRDefault="000D28CA" w:rsidP="00CB6D83">
            <w:pPr>
              <w:pStyle w:val="ListParagraph"/>
              <w:numPr>
                <w:ilvl w:val="0"/>
                <w:numId w:val="4"/>
              </w:numPr>
              <w:jc w:val="both"/>
              <w:rPr>
                <w:rFonts w:ascii="Arial" w:hAnsi="Arial" w:cs="Arial"/>
                <w:sz w:val="20"/>
                <w:szCs w:val="20"/>
              </w:rPr>
            </w:pPr>
            <w:r w:rsidRPr="006F54E1">
              <w:rPr>
                <w:rFonts w:ascii="Arial" w:hAnsi="Arial" w:cs="Arial"/>
                <w:sz w:val="20"/>
                <w:szCs w:val="20"/>
                <w:highlight w:val="yellow"/>
              </w:rPr>
              <w:t>At least on</w:t>
            </w:r>
            <w:r w:rsidR="00E67DC1">
              <w:rPr>
                <w:rFonts w:ascii="Arial" w:hAnsi="Arial" w:cs="Arial"/>
                <w:sz w:val="20"/>
                <w:szCs w:val="20"/>
                <w:highlight w:val="yellow"/>
              </w:rPr>
              <w:t>e</w:t>
            </w:r>
            <w:r w:rsidRPr="006F54E1">
              <w:rPr>
                <w:rFonts w:ascii="Arial" w:hAnsi="Arial" w:cs="Arial"/>
                <w:sz w:val="20"/>
                <w:szCs w:val="20"/>
                <w:highlight w:val="yellow"/>
              </w:rPr>
              <w:t xml:space="preserve"> visit, internal or external every week</w:t>
            </w:r>
            <w:r w:rsidRPr="000D28CA">
              <w:rPr>
                <w:rFonts w:ascii="Arial" w:hAnsi="Arial" w:cs="Arial"/>
                <w:sz w:val="20"/>
                <w:szCs w:val="20"/>
              </w:rPr>
              <w:t>.</w:t>
            </w:r>
          </w:p>
          <w:p w:rsidR="000D28CA" w:rsidRPr="000D28CA" w:rsidRDefault="000D28CA" w:rsidP="00045850">
            <w:pPr>
              <w:pStyle w:val="ListParagraph"/>
              <w:ind w:left="230"/>
              <w:jc w:val="both"/>
              <w:rPr>
                <w:rFonts w:ascii="Arial" w:hAnsi="Arial" w:cs="Arial"/>
                <w:sz w:val="20"/>
                <w:szCs w:val="20"/>
              </w:rPr>
            </w:pPr>
          </w:p>
        </w:tc>
        <w:tc>
          <w:tcPr>
            <w:tcW w:w="328" w:type="pct"/>
            <w:shd w:val="clear" w:color="auto" w:fill="auto"/>
          </w:tcPr>
          <w:p w:rsidR="003F3845" w:rsidRPr="00142328" w:rsidRDefault="003F3845" w:rsidP="006D5B8D">
            <w:pPr>
              <w:rPr>
                <w:rFonts w:ascii="Arial" w:hAnsi="Arial" w:cs="Arial"/>
                <w:sz w:val="18"/>
                <w:szCs w:val="18"/>
              </w:rPr>
            </w:pPr>
          </w:p>
        </w:tc>
        <w:tc>
          <w:tcPr>
            <w:tcW w:w="1216" w:type="pct"/>
            <w:shd w:val="clear" w:color="auto" w:fill="auto"/>
          </w:tcPr>
          <w:p w:rsidR="00C326C1" w:rsidRDefault="00C326C1" w:rsidP="006D5B8D">
            <w:pPr>
              <w:rPr>
                <w:rFonts w:ascii="Arial" w:hAnsi="Arial" w:cs="Arial"/>
                <w:b/>
              </w:rPr>
            </w:pPr>
          </w:p>
          <w:p w:rsidR="003F3845" w:rsidRPr="00CF1458" w:rsidRDefault="003F3845" w:rsidP="006D5B8D">
            <w:pPr>
              <w:rPr>
                <w:rFonts w:ascii="Arial" w:hAnsi="Arial" w:cs="Arial"/>
              </w:rPr>
            </w:pPr>
            <w:r w:rsidRPr="00CF1458">
              <w:rPr>
                <w:rFonts w:ascii="Arial" w:hAnsi="Arial" w:cs="Arial"/>
                <w:b/>
              </w:rPr>
              <w:t>PM</w:t>
            </w:r>
            <w:r w:rsidRPr="00CF1458">
              <w:rPr>
                <w:rFonts w:ascii="Arial" w:hAnsi="Arial" w:cs="Arial"/>
              </w:rPr>
              <w:t xml:space="preserve"> monitoring from Finance point</w:t>
            </w:r>
          </w:p>
          <w:p w:rsidR="003F3845" w:rsidRPr="00CF1458" w:rsidRDefault="003F3845" w:rsidP="006D5B8D">
            <w:pPr>
              <w:rPr>
                <w:rFonts w:ascii="Arial" w:hAnsi="Arial" w:cs="Arial"/>
              </w:rPr>
            </w:pPr>
            <w:r w:rsidRPr="00CF1458">
              <w:rPr>
                <w:rFonts w:ascii="Arial" w:hAnsi="Arial" w:cs="Arial"/>
                <w:b/>
              </w:rPr>
              <w:t>ID</w:t>
            </w:r>
            <w:r w:rsidRPr="00CF1458">
              <w:rPr>
                <w:rFonts w:ascii="Arial" w:hAnsi="Arial" w:cs="Arial"/>
              </w:rPr>
              <w:t xml:space="preserve"> from SEC point</w:t>
            </w:r>
          </w:p>
          <w:p w:rsidR="003F3845" w:rsidRPr="00CF1458" w:rsidRDefault="003F3845" w:rsidP="006D5B8D">
            <w:pPr>
              <w:rPr>
                <w:rFonts w:ascii="Arial" w:hAnsi="Arial" w:cs="Arial"/>
                <w:b/>
              </w:rPr>
            </w:pPr>
            <w:r w:rsidRPr="00CF1458">
              <w:rPr>
                <w:rFonts w:ascii="Arial" w:hAnsi="Arial" w:cs="Arial"/>
              </w:rPr>
              <w:t xml:space="preserve">Half termly monitoring by SLT on data provided by </w:t>
            </w:r>
            <w:r w:rsidRPr="00CF1458">
              <w:rPr>
                <w:rFonts w:ascii="Arial" w:hAnsi="Arial" w:cs="Arial"/>
                <w:b/>
              </w:rPr>
              <w:t>BW</w:t>
            </w:r>
          </w:p>
          <w:p w:rsidR="003F3845" w:rsidRPr="00CF1458" w:rsidRDefault="003F3845" w:rsidP="006D5B8D">
            <w:pPr>
              <w:rPr>
                <w:rFonts w:ascii="Arial" w:hAnsi="Arial" w:cs="Arial"/>
              </w:rPr>
            </w:pPr>
            <w:r w:rsidRPr="00CF1458">
              <w:rPr>
                <w:rFonts w:ascii="Arial" w:hAnsi="Arial" w:cs="Arial"/>
                <w:b/>
              </w:rPr>
              <w:t>RC</w:t>
            </w:r>
            <w:r w:rsidRPr="00CF1458">
              <w:rPr>
                <w:rFonts w:ascii="Arial" w:hAnsi="Arial" w:cs="Arial"/>
              </w:rPr>
              <w:t xml:space="preserve"> –data and T&amp;L monitoring and standards SMK to liaise on these areas by emails and invitation to visit </w:t>
            </w:r>
          </w:p>
          <w:p w:rsidR="003F3845" w:rsidRPr="00CF1458" w:rsidRDefault="003F3845" w:rsidP="006D5B8D">
            <w:pPr>
              <w:rPr>
                <w:rFonts w:ascii="Arial" w:hAnsi="Arial" w:cs="Arial"/>
              </w:rPr>
            </w:pPr>
            <w:r w:rsidRPr="00CF1458">
              <w:rPr>
                <w:rFonts w:ascii="Arial" w:hAnsi="Arial" w:cs="Arial"/>
              </w:rPr>
              <w:t>David Bird in role as School Adviser to advise on data</w:t>
            </w:r>
          </w:p>
          <w:p w:rsidR="003F3845" w:rsidRPr="00987568" w:rsidRDefault="003F3845" w:rsidP="006D5B8D">
            <w:pPr>
              <w:rPr>
                <w:rFonts w:ascii="Arial" w:hAnsi="Arial" w:cs="Arial"/>
                <w:sz w:val="18"/>
                <w:szCs w:val="18"/>
              </w:rPr>
            </w:pPr>
            <w:r w:rsidRPr="00CF1458">
              <w:rPr>
                <w:rFonts w:ascii="Arial" w:hAnsi="Arial" w:cs="Arial"/>
              </w:rPr>
              <w:t>AK/SMK reports to M/C</w:t>
            </w:r>
          </w:p>
        </w:tc>
        <w:tc>
          <w:tcPr>
            <w:tcW w:w="1219" w:type="pct"/>
            <w:shd w:val="clear" w:color="auto" w:fill="auto"/>
          </w:tcPr>
          <w:p w:rsidR="003F3845" w:rsidRPr="00450A78" w:rsidRDefault="003F3845" w:rsidP="00CB6D83">
            <w:pPr>
              <w:pStyle w:val="ListParagraph"/>
              <w:numPr>
                <w:ilvl w:val="0"/>
                <w:numId w:val="1"/>
              </w:numPr>
              <w:rPr>
                <w:rFonts w:ascii="Arial" w:hAnsi="Arial" w:cs="Arial"/>
                <w:highlight w:val="green"/>
              </w:rPr>
            </w:pPr>
            <w:r w:rsidRPr="00450A78">
              <w:rPr>
                <w:rFonts w:ascii="Arial" w:hAnsi="Arial" w:cs="Arial"/>
                <w:highlight w:val="green"/>
              </w:rPr>
              <w:t>M/C minutes in SEC</w:t>
            </w:r>
          </w:p>
          <w:p w:rsidR="003F3845" w:rsidRPr="00450A78" w:rsidRDefault="003F3845" w:rsidP="00CB6D83">
            <w:pPr>
              <w:pStyle w:val="ListParagraph"/>
              <w:numPr>
                <w:ilvl w:val="0"/>
                <w:numId w:val="1"/>
              </w:numPr>
              <w:rPr>
                <w:rFonts w:ascii="Arial" w:hAnsi="Arial" w:cs="Arial"/>
                <w:highlight w:val="yellow"/>
              </w:rPr>
            </w:pPr>
            <w:r w:rsidRPr="00450A78">
              <w:rPr>
                <w:rFonts w:ascii="Arial" w:hAnsi="Arial" w:cs="Arial"/>
                <w:highlight w:val="yellow"/>
              </w:rPr>
              <w:t>Emails to M/C</w:t>
            </w:r>
          </w:p>
          <w:p w:rsidR="003F3845" w:rsidRPr="00450A78" w:rsidRDefault="003F3845" w:rsidP="00CB6D83">
            <w:pPr>
              <w:pStyle w:val="ListParagraph"/>
              <w:numPr>
                <w:ilvl w:val="0"/>
                <w:numId w:val="1"/>
              </w:numPr>
              <w:rPr>
                <w:rFonts w:ascii="Arial" w:hAnsi="Arial" w:cs="Arial"/>
                <w:highlight w:val="yellow"/>
              </w:rPr>
            </w:pPr>
            <w:r w:rsidRPr="00450A78">
              <w:rPr>
                <w:rFonts w:ascii="Arial" w:hAnsi="Arial" w:cs="Arial"/>
                <w:highlight w:val="yellow"/>
              </w:rPr>
              <w:t>M/C visit forms completed</w:t>
            </w:r>
          </w:p>
          <w:p w:rsidR="003F3845" w:rsidRPr="00450A78" w:rsidRDefault="003F3845" w:rsidP="00CB6D83">
            <w:pPr>
              <w:pStyle w:val="ListParagraph"/>
              <w:numPr>
                <w:ilvl w:val="0"/>
                <w:numId w:val="1"/>
              </w:numPr>
              <w:rPr>
                <w:rFonts w:ascii="Arial" w:hAnsi="Arial" w:cs="Arial"/>
                <w:highlight w:val="green"/>
              </w:rPr>
            </w:pPr>
            <w:r w:rsidRPr="00450A78">
              <w:rPr>
                <w:rFonts w:ascii="Arial" w:hAnsi="Arial" w:cs="Arial"/>
                <w:highlight w:val="green"/>
              </w:rPr>
              <w:t>Data capture dates in school calendar and shared with all staff</w:t>
            </w:r>
          </w:p>
          <w:p w:rsidR="003F3845" w:rsidRPr="00450A78" w:rsidRDefault="003F3845" w:rsidP="00CB6D83">
            <w:pPr>
              <w:pStyle w:val="ListParagraph"/>
              <w:numPr>
                <w:ilvl w:val="0"/>
                <w:numId w:val="1"/>
              </w:numPr>
              <w:rPr>
                <w:rFonts w:ascii="Arial" w:hAnsi="Arial" w:cs="Arial"/>
                <w:highlight w:val="yellow"/>
              </w:rPr>
            </w:pPr>
            <w:r w:rsidRPr="00450A78">
              <w:rPr>
                <w:rFonts w:ascii="Arial" w:hAnsi="Arial" w:cs="Arial"/>
                <w:highlight w:val="yellow"/>
              </w:rPr>
              <w:t>Improved outcomes for students in reading and spelling</w:t>
            </w:r>
          </w:p>
          <w:p w:rsidR="003F3845" w:rsidRPr="00450A78" w:rsidRDefault="003F3845" w:rsidP="00CB6D83">
            <w:pPr>
              <w:pStyle w:val="ListParagraph"/>
              <w:numPr>
                <w:ilvl w:val="0"/>
                <w:numId w:val="1"/>
              </w:numPr>
              <w:rPr>
                <w:rFonts w:ascii="Arial" w:hAnsi="Arial" w:cs="Arial"/>
                <w:highlight w:val="green"/>
              </w:rPr>
            </w:pPr>
            <w:r w:rsidRPr="00450A78">
              <w:rPr>
                <w:rFonts w:ascii="Arial" w:hAnsi="Arial" w:cs="Arial"/>
                <w:highlight w:val="green"/>
              </w:rPr>
              <w:t>Meeting minutes on BW</w:t>
            </w:r>
          </w:p>
          <w:p w:rsidR="003F3845" w:rsidRPr="00450A78" w:rsidRDefault="003F3845" w:rsidP="00CB6D83">
            <w:pPr>
              <w:pStyle w:val="ListParagraph"/>
              <w:numPr>
                <w:ilvl w:val="0"/>
                <w:numId w:val="1"/>
              </w:numPr>
              <w:rPr>
                <w:rFonts w:ascii="Arial" w:hAnsi="Arial" w:cs="Arial"/>
                <w:highlight w:val="green"/>
              </w:rPr>
            </w:pPr>
            <w:r w:rsidRPr="00450A78">
              <w:rPr>
                <w:rFonts w:ascii="Arial" w:hAnsi="Arial" w:cs="Arial"/>
                <w:highlight w:val="green"/>
              </w:rPr>
              <w:t>SLT actions and impact from subject specific areas</w:t>
            </w:r>
          </w:p>
          <w:p w:rsidR="003F3845" w:rsidRPr="00450A78" w:rsidRDefault="003F3845" w:rsidP="00CB6D83">
            <w:pPr>
              <w:pStyle w:val="ListParagraph"/>
              <w:numPr>
                <w:ilvl w:val="0"/>
                <w:numId w:val="1"/>
              </w:numPr>
              <w:rPr>
                <w:rFonts w:ascii="Arial" w:hAnsi="Arial" w:cs="Arial"/>
                <w:highlight w:val="yellow"/>
              </w:rPr>
            </w:pPr>
            <w:r w:rsidRPr="00450A78">
              <w:rPr>
                <w:rFonts w:ascii="Arial" w:hAnsi="Arial" w:cs="Arial"/>
                <w:highlight w:val="yellow"/>
              </w:rPr>
              <w:t>Impact on Subject CPD, aim for this to be tailored to our staff and students needs</w:t>
            </w:r>
          </w:p>
          <w:p w:rsidR="003F3845" w:rsidRPr="00987568" w:rsidRDefault="003F3845" w:rsidP="006D5B8D">
            <w:pPr>
              <w:rPr>
                <w:rFonts w:ascii="Arial" w:hAnsi="Arial" w:cs="Arial"/>
                <w:sz w:val="18"/>
                <w:szCs w:val="18"/>
              </w:rPr>
            </w:pPr>
          </w:p>
        </w:tc>
      </w:tr>
      <w:tr w:rsidR="003F3845" w:rsidRPr="00987568" w:rsidTr="00941BF5">
        <w:trPr>
          <w:trHeight w:val="4101"/>
        </w:trPr>
        <w:tc>
          <w:tcPr>
            <w:tcW w:w="1019" w:type="pct"/>
          </w:tcPr>
          <w:p w:rsidR="003F3845" w:rsidRPr="00B84109" w:rsidRDefault="003F3845" w:rsidP="00A521DE">
            <w:pPr>
              <w:keepNext/>
              <w:spacing w:before="240"/>
              <w:outlineLvl w:val="1"/>
              <w:rPr>
                <w:rFonts w:ascii="Arial" w:eastAsia="Times New Roman" w:hAnsi="Arial" w:cs="Arial"/>
                <w:b/>
                <w:color w:val="000000"/>
              </w:rPr>
            </w:pPr>
            <w:r w:rsidRPr="00B84109">
              <w:rPr>
                <w:rFonts w:ascii="Arial" w:eastAsia="Times New Roman" w:hAnsi="Arial" w:cs="Arial"/>
                <w:b/>
                <w:color w:val="000000"/>
              </w:rPr>
              <w:lastRenderedPageBreak/>
              <w:t>3.2 Continue to embed and widen offer of a  SMSC rich curriculum, including BTECs, Personal, Social and Development BTEC, Independent living BTEC, enrichment activities, Wellbeing and Citizenship.</w:t>
            </w:r>
          </w:p>
          <w:p w:rsidR="003F3845" w:rsidRPr="00620078" w:rsidRDefault="003F3845" w:rsidP="004D4018">
            <w:pPr>
              <w:pStyle w:val="ListParagraph"/>
              <w:keepNext/>
              <w:spacing w:before="240" w:after="180"/>
              <w:ind w:left="0"/>
              <w:outlineLvl w:val="1"/>
              <w:rPr>
                <w:rFonts w:ascii="Arial" w:hAnsi="Arial" w:cs="Arial"/>
                <w:sz w:val="18"/>
                <w:szCs w:val="18"/>
              </w:rPr>
            </w:pPr>
          </w:p>
        </w:tc>
        <w:tc>
          <w:tcPr>
            <w:tcW w:w="1218" w:type="pct"/>
            <w:shd w:val="clear" w:color="auto" w:fill="auto"/>
          </w:tcPr>
          <w:p w:rsidR="006F4695" w:rsidRPr="006F4695" w:rsidRDefault="006F4695" w:rsidP="00CB6D83">
            <w:pPr>
              <w:pStyle w:val="ListParagraph"/>
              <w:numPr>
                <w:ilvl w:val="0"/>
                <w:numId w:val="5"/>
              </w:numPr>
              <w:rPr>
                <w:rFonts w:ascii="Arial" w:hAnsi="Arial" w:cs="Arial"/>
                <w:sz w:val="20"/>
                <w:szCs w:val="20"/>
              </w:rPr>
            </w:pPr>
            <w:r w:rsidRPr="006F54E1">
              <w:rPr>
                <w:rFonts w:ascii="Arial" w:hAnsi="Arial" w:cs="Arial"/>
                <w:sz w:val="20"/>
                <w:szCs w:val="20"/>
                <w:highlight w:val="green"/>
              </w:rPr>
              <w:t>School web site to be developed to provide simple navigation and accessible information and guidance for all stakeholders</w:t>
            </w:r>
            <w:r w:rsidRPr="006F4695">
              <w:rPr>
                <w:rFonts w:ascii="Arial" w:hAnsi="Arial" w:cs="Arial"/>
                <w:sz w:val="20"/>
                <w:szCs w:val="20"/>
              </w:rPr>
              <w:t>.</w:t>
            </w:r>
          </w:p>
          <w:p w:rsidR="006F4695" w:rsidRPr="00FA6A03" w:rsidRDefault="006F4695" w:rsidP="00CB6D83">
            <w:pPr>
              <w:pStyle w:val="ListParagraph"/>
              <w:numPr>
                <w:ilvl w:val="0"/>
                <w:numId w:val="5"/>
              </w:numPr>
              <w:rPr>
                <w:rFonts w:ascii="Arial" w:hAnsi="Arial" w:cs="Arial"/>
                <w:sz w:val="20"/>
                <w:szCs w:val="20"/>
                <w:highlight w:val="red"/>
              </w:rPr>
            </w:pPr>
            <w:r w:rsidRPr="00FA6A03">
              <w:rPr>
                <w:rFonts w:ascii="Arial" w:hAnsi="Arial" w:cs="Arial"/>
                <w:sz w:val="20"/>
                <w:szCs w:val="20"/>
                <w:highlight w:val="red"/>
              </w:rPr>
              <w:t xml:space="preserve">Training of staff for </w:t>
            </w:r>
            <w:proofErr w:type="spellStart"/>
            <w:r w:rsidRPr="00FA6A03">
              <w:rPr>
                <w:rFonts w:ascii="Arial" w:hAnsi="Arial" w:cs="Arial"/>
                <w:sz w:val="20"/>
                <w:szCs w:val="20"/>
                <w:highlight w:val="red"/>
              </w:rPr>
              <w:t>BeReady</w:t>
            </w:r>
            <w:proofErr w:type="spellEnd"/>
            <w:r w:rsidRPr="00FA6A03">
              <w:rPr>
                <w:rFonts w:ascii="Arial" w:hAnsi="Arial" w:cs="Arial"/>
                <w:sz w:val="20"/>
                <w:szCs w:val="20"/>
                <w:highlight w:val="red"/>
              </w:rPr>
              <w:t xml:space="preserve"> employability skills courses and materials.</w:t>
            </w:r>
          </w:p>
          <w:p w:rsidR="006F4695" w:rsidRPr="00FA6A03" w:rsidRDefault="006F4695" w:rsidP="00CB6D83">
            <w:pPr>
              <w:pStyle w:val="ListParagraph"/>
              <w:numPr>
                <w:ilvl w:val="0"/>
                <w:numId w:val="5"/>
              </w:numPr>
              <w:rPr>
                <w:rFonts w:ascii="Arial" w:hAnsi="Arial" w:cs="Arial"/>
                <w:sz w:val="20"/>
                <w:szCs w:val="20"/>
                <w:highlight w:val="red"/>
              </w:rPr>
            </w:pPr>
            <w:r w:rsidRPr="00FA6A03">
              <w:rPr>
                <w:rFonts w:ascii="Arial" w:hAnsi="Arial" w:cs="Arial"/>
                <w:sz w:val="20"/>
                <w:szCs w:val="20"/>
                <w:highlight w:val="red"/>
              </w:rPr>
              <w:t>Schemes of work in PHSE to include challenge stereotypical thinking with reference to careers.</w:t>
            </w:r>
          </w:p>
          <w:p w:rsidR="006F4695" w:rsidRPr="00FA6A03" w:rsidRDefault="006F4695" w:rsidP="00CB6D83">
            <w:pPr>
              <w:pStyle w:val="ListParagraph"/>
              <w:numPr>
                <w:ilvl w:val="0"/>
                <w:numId w:val="5"/>
              </w:numPr>
              <w:rPr>
                <w:rFonts w:ascii="Arial" w:hAnsi="Arial" w:cs="Arial"/>
                <w:sz w:val="20"/>
                <w:szCs w:val="20"/>
                <w:highlight w:val="red"/>
              </w:rPr>
            </w:pPr>
            <w:r w:rsidRPr="00FA6A03">
              <w:rPr>
                <w:rFonts w:ascii="Arial" w:hAnsi="Arial" w:cs="Arial"/>
                <w:sz w:val="20"/>
                <w:szCs w:val="20"/>
                <w:highlight w:val="red"/>
              </w:rPr>
              <w:t xml:space="preserve">Training of staff for </w:t>
            </w:r>
            <w:proofErr w:type="spellStart"/>
            <w:r w:rsidRPr="00FA6A03">
              <w:rPr>
                <w:rFonts w:ascii="Arial" w:hAnsi="Arial" w:cs="Arial"/>
                <w:sz w:val="20"/>
                <w:szCs w:val="20"/>
                <w:highlight w:val="red"/>
              </w:rPr>
              <w:t>BeReady</w:t>
            </w:r>
            <w:proofErr w:type="spellEnd"/>
            <w:r w:rsidRPr="00FA6A03">
              <w:rPr>
                <w:rFonts w:ascii="Arial" w:hAnsi="Arial" w:cs="Arial"/>
                <w:sz w:val="20"/>
                <w:szCs w:val="20"/>
                <w:highlight w:val="red"/>
              </w:rPr>
              <w:t xml:space="preserve"> employability skills courses and materials to help with raising aspiration.</w:t>
            </w:r>
          </w:p>
          <w:p w:rsidR="006F4695" w:rsidRPr="006F4695" w:rsidRDefault="006F4695" w:rsidP="00CB6D83">
            <w:pPr>
              <w:pStyle w:val="ListParagraph"/>
              <w:numPr>
                <w:ilvl w:val="0"/>
                <w:numId w:val="5"/>
              </w:numPr>
              <w:rPr>
                <w:rFonts w:ascii="Arial" w:hAnsi="Arial" w:cs="Arial"/>
                <w:sz w:val="20"/>
                <w:szCs w:val="20"/>
              </w:rPr>
            </w:pPr>
            <w:r w:rsidRPr="006F54E1">
              <w:rPr>
                <w:rFonts w:ascii="Arial" w:hAnsi="Arial" w:cs="Arial"/>
                <w:sz w:val="20"/>
                <w:szCs w:val="20"/>
                <w:highlight w:val="yellow"/>
              </w:rPr>
              <w:t>Investigate software packages to enable pupils to record their careers and enterprise experiences and to allow access by pupils of their records</w:t>
            </w:r>
            <w:r w:rsidRPr="006F4695">
              <w:rPr>
                <w:rFonts w:ascii="Arial" w:hAnsi="Arial" w:cs="Arial"/>
                <w:sz w:val="20"/>
                <w:szCs w:val="20"/>
              </w:rPr>
              <w:t xml:space="preserve">. </w:t>
            </w:r>
          </w:p>
          <w:p w:rsidR="006F4695" w:rsidRPr="00FA6A03" w:rsidRDefault="006F4695" w:rsidP="00CB6D83">
            <w:pPr>
              <w:pStyle w:val="ListParagraph"/>
              <w:numPr>
                <w:ilvl w:val="0"/>
                <w:numId w:val="5"/>
              </w:numPr>
              <w:rPr>
                <w:rFonts w:ascii="Arial" w:hAnsi="Arial" w:cs="Arial"/>
                <w:sz w:val="20"/>
                <w:szCs w:val="20"/>
                <w:highlight w:val="red"/>
              </w:rPr>
            </w:pPr>
            <w:r w:rsidRPr="00FA6A03">
              <w:rPr>
                <w:rFonts w:ascii="Arial" w:hAnsi="Arial" w:cs="Arial"/>
                <w:sz w:val="20"/>
                <w:szCs w:val="20"/>
                <w:highlight w:val="red"/>
              </w:rPr>
              <w:t>Purchase necessary software and train staff.</w:t>
            </w:r>
          </w:p>
          <w:p w:rsidR="006F4695" w:rsidRPr="00FA6A03" w:rsidRDefault="006F4695" w:rsidP="00CB6D83">
            <w:pPr>
              <w:pStyle w:val="ListParagraph"/>
              <w:numPr>
                <w:ilvl w:val="0"/>
                <w:numId w:val="5"/>
              </w:numPr>
              <w:rPr>
                <w:rFonts w:ascii="Arial" w:hAnsi="Arial" w:cs="Arial"/>
                <w:sz w:val="20"/>
                <w:szCs w:val="20"/>
                <w:highlight w:val="red"/>
              </w:rPr>
            </w:pPr>
            <w:r w:rsidRPr="00FA6A03">
              <w:rPr>
                <w:rFonts w:ascii="Arial" w:hAnsi="Arial" w:cs="Arial"/>
                <w:sz w:val="20"/>
                <w:szCs w:val="20"/>
                <w:highlight w:val="red"/>
              </w:rPr>
              <w:t xml:space="preserve">Access to Careers and Enterprise Company’s new dashboard. </w:t>
            </w:r>
          </w:p>
          <w:p w:rsidR="006F4695" w:rsidRPr="00FA6A03" w:rsidRDefault="006F4695" w:rsidP="00CB6D83">
            <w:pPr>
              <w:pStyle w:val="ListParagraph"/>
              <w:numPr>
                <w:ilvl w:val="0"/>
                <w:numId w:val="5"/>
              </w:numPr>
              <w:rPr>
                <w:rFonts w:ascii="Arial" w:hAnsi="Arial" w:cs="Arial"/>
                <w:sz w:val="20"/>
                <w:szCs w:val="20"/>
                <w:highlight w:val="red"/>
              </w:rPr>
            </w:pPr>
            <w:r w:rsidRPr="00FA6A03">
              <w:rPr>
                <w:rFonts w:ascii="Arial" w:hAnsi="Arial" w:cs="Arial"/>
                <w:sz w:val="20"/>
                <w:szCs w:val="20"/>
                <w:highlight w:val="red"/>
              </w:rPr>
              <w:t>Training of staff in use of CEC dashboard.</w:t>
            </w:r>
          </w:p>
          <w:p w:rsidR="006F4695" w:rsidRPr="006F54E1" w:rsidRDefault="006F4695" w:rsidP="00CB6D83">
            <w:pPr>
              <w:pStyle w:val="ListParagraph"/>
              <w:numPr>
                <w:ilvl w:val="0"/>
                <w:numId w:val="5"/>
              </w:numPr>
              <w:rPr>
                <w:rFonts w:ascii="Arial" w:hAnsi="Arial" w:cs="Arial"/>
                <w:sz w:val="20"/>
                <w:szCs w:val="20"/>
                <w:highlight w:val="yellow"/>
              </w:rPr>
            </w:pPr>
            <w:r w:rsidRPr="006F54E1">
              <w:rPr>
                <w:rFonts w:ascii="Arial" w:hAnsi="Arial" w:cs="Arial"/>
                <w:sz w:val="20"/>
                <w:szCs w:val="20"/>
                <w:highlight w:val="yellow"/>
              </w:rPr>
              <w:t>Roll out of plans to include a link to careers in all schemes of work and lesson planning.</w:t>
            </w:r>
          </w:p>
          <w:p w:rsidR="006F4695" w:rsidRPr="00FA6A03" w:rsidRDefault="006F4695" w:rsidP="00CB6D83">
            <w:pPr>
              <w:pStyle w:val="ListParagraph"/>
              <w:numPr>
                <w:ilvl w:val="0"/>
                <w:numId w:val="5"/>
              </w:numPr>
              <w:rPr>
                <w:rFonts w:ascii="Arial" w:hAnsi="Arial" w:cs="Arial"/>
                <w:sz w:val="20"/>
                <w:szCs w:val="20"/>
                <w:highlight w:val="yellow"/>
              </w:rPr>
            </w:pPr>
            <w:r w:rsidRPr="00FA6A03">
              <w:rPr>
                <w:rFonts w:ascii="Arial" w:hAnsi="Arial" w:cs="Arial"/>
                <w:sz w:val="20"/>
                <w:szCs w:val="20"/>
                <w:highlight w:val="yellow"/>
              </w:rPr>
              <w:t>Staff training.</w:t>
            </w:r>
          </w:p>
          <w:p w:rsidR="006F4695" w:rsidRPr="006F54E1" w:rsidRDefault="006F4695" w:rsidP="00CB6D83">
            <w:pPr>
              <w:pStyle w:val="ListParagraph"/>
              <w:numPr>
                <w:ilvl w:val="0"/>
                <w:numId w:val="5"/>
              </w:numPr>
              <w:rPr>
                <w:rFonts w:ascii="Arial" w:hAnsi="Arial" w:cs="Arial"/>
                <w:sz w:val="20"/>
                <w:szCs w:val="20"/>
                <w:highlight w:val="yellow"/>
              </w:rPr>
            </w:pPr>
            <w:r w:rsidRPr="006F54E1">
              <w:rPr>
                <w:rFonts w:ascii="Arial" w:hAnsi="Arial" w:cs="Arial"/>
                <w:sz w:val="20"/>
                <w:szCs w:val="20"/>
                <w:highlight w:val="yellow"/>
              </w:rPr>
              <w:t>Investigate and develop STEM subjects.</w:t>
            </w:r>
          </w:p>
          <w:p w:rsidR="00941BF5" w:rsidRPr="00B447F1" w:rsidRDefault="006F4695" w:rsidP="00CB6D83">
            <w:pPr>
              <w:pStyle w:val="ListParagraph"/>
              <w:numPr>
                <w:ilvl w:val="0"/>
                <w:numId w:val="5"/>
              </w:numPr>
              <w:rPr>
                <w:rFonts w:ascii="Arial" w:hAnsi="Arial" w:cs="Arial"/>
                <w:sz w:val="20"/>
                <w:szCs w:val="20"/>
              </w:rPr>
            </w:pPr>
            <w:r w:rsidRPr="006F54E1">
              <w:rPr>
                <w:rFonts w:ascii="Arial" w:hAnsi="Arial" w:cs="Arial"/>
                <w:sz w:val="20"/>
                <w:szCs w:val="20"/>
                <w:highlight w:val="green"/>
              </w:rPr>
              <w:t>Continuation of Calico life Skills course.</w:t>
            </w:r>
          </w:p>
        </w:tc>
        <w:tc>
          <w:tcPr>
            <w:tcW w:w="328" w:type="pct"/>
            <w:shd w:val="clear" w:color="auto" w:fill="auto"/>
          </w:tcPr>
          <w:p w:rsidR="003F3845" w:rsidRPr="00987568" w:rsidRDefault="003F3845" w:rsidP="006D5B8D">
            <w:pPr>
              <w:rPr>
                <w:rFonts w:ascii="Arial" w:hAnsi="Arial" w:cs="Arial"/>
                <w:sz w:val="18"/>
                <w:szCs w:val="18"/>
              </w:rPr>
            </w:pPr>
          </w:p>
        </w:tc>
        <w:tc>
          <w:tcPr>
            <w:tcW w:w="1216" w:type="pct"/>
            <w:shd w:val="clear" w:color="auto" w:fill="auto"/>
          </w:tcPr>
          <w:p w:rsidR="003F3845" w:rsidRPr="008F6A41" w:rsidRDefault="003F3845" w:rsidP="00CB6D83">
            <w:pPr>
              <w:pStyle w:val="ListParagraph"/>
              <w:numPr>
                <w:ilvl w:val="0"/>
                <w:numId w:val="8"/>
              </w:numPr>
              <w:rPr>
                <w:rFonts w:ascii="Arial" w:hAnsi="Arial" w:cs="Arial"/>
              </w:rPr>
            </w:pPr>
            <w:r w:rsidRPr="008F6A41">
              <w:rPr>
                <w:rFonts w:ascii="Arial" w:hAnsi="Arial" w:cs="Arial"/>
              </w:rPr>
              <w:t>T&amp;L and data overseen by</w:t>
            </w:r>
            <w:r w:rsidRPr="008F6A41">
              <w:rPr>
                <w:rFonts w:ascii="Arial" w:hAnsi="Arial" w:cs="Arial"/>
                <w:b/>
              </w:rPr>
              <w:t xml:space="preserve"> RC</w:t>
            </w:r>
          </w:p>
          <w:p w:rsidR="003F3845" w:rsidRPr="008F6A41" w:rsidRDefault="003F3845" w:rsidP="00CB6D83">
            <w:pPr>
              <w:pStyle w:val="ListParagraph"/>
              <w:numPr>
                <w:ilvl w:val="0"/>
                <w:numId w:val="8"/>
              </w:numPr>
              <w:rPr>
                <w:rFonts w:ascii="Arial" w:hAnsi="Arial" w:cs="Arial"/>
              </w:rPr>
            </w:pPr>
            <w:r w:rsidRPr="008F6A41">
              <w:rPr>
                <w:rFonts w:ascii="Arial" w:hAnsi="Arial" w:cs="Arial"/>
              </w:rPr>
              <w:t xml:space="preserve">SEND/ safeguarding overseen by </w:t>
            </w:r>
            <w:r w:rsidRPr="008F6A41">
              <w:rPr>
                <w:rFonts w:ascii="Arial" w:hAnsi="Arial" w:cs="Arial"/>
                <w:b/>
              </w:rPr>
              <w:t>ID</w:t>
            </w:r>
          </w:p>
          <w:p w:rsidR="003F3845" w:rsidRDefault="003F3845" w:rsidP="00CB6D83">
            <w:pPr>
              <w:pStyle w:val="ListParagraph"/>
              <w:numPr>
                <w:ilvl w:val="0"/>
                <w:numId w:val="8"/>
              </w:numPr>
              <w:rPr>
                <w:rFonts w:ascii="Arial" w:hAnsi="Arial" w:cs="Arial"/>
              </w:rPr>
            </w:pPr>
            <w:r w:rsidRPr="008F6A41">
              <w:rPr>
                <w:rFonts w:ascii="Arial" w:hAnsi="Arial" w:cs="Arial"/>
              </w:rPr>
              <w:t>Behaviour/ICT/</w:t>
            </w:r>
            <w:r w:rsidRPr="008F6A41">
              <w:rPr>
                <w:rFonts w:ascii="Arial" w:hAnsi="Arial" w:cs="Arial"/>
                <w:b/>
              </w:rPr>
              <w:t>BW</w:t>
            </w:r>
          </w:p>
          <w:p w:rsidR="003F3845" w:rsidRPr="008F6A41" w:rsidRDefault="003F3845" w:rsidP="00CB6D83">
            <w:pPr>
              <w:pStyle w:val="ListParagraph"/>
              <w:numPr>
                <w:ilvl w:val="0"/>
                <w:numId w:val="8"/>
              </w:numPr>
              <w:rPr>
                <w:rFonts w:ascii="Arial" w:hAnsi="Arial" w:cs="Arial"/>
              </w:rPr>
            </w:pPr>
            <w:r w:rsidRPr="008F6A41">
              <w:rPr>
                <w:rFonts w:ascii="Arial" w:hAnsi="Arial" w:cs="Arial"/>
              </w:rPr>
              <w:t>GD</w:t>
            </w:r>
            <w:r>
              <w:rPr>
                <w:rFonts w:ascii="Arial" w:hAnsi="Arial" w:cs="Arial"/>
              </w:rPr>
              <w:t>P</w:t>
            </w:r>
            <w:r w:rsidRPr="008F6A41">
              <w:rPr>
                <w:rFonts w:ascii="Arial" w:hAnsi="Arial" w:cs="Arial"/>
              </w:rPr>
              <w:t xml:space="preserve">R overseen by </w:t>
            </w:r>
            <w:r w:rsidRPr="008F6A41">
              <w:rPr>
                <w:rFonts w:ascii="Arial" w:hAnsi="Arial" w:cs="Arial"/>
                <w:b/>
              </w:rPr>
              <w:t>BW</w:t>
            </w:r>
          </w:p>
          <w:p w:rsidR="003F3845" w:rsidRPr="008F6A41" w:rsidRDefault="003F3845" w:rsidP="00CB6D83">
            <w:pPr>
              <w:pStyle w:val="ListParagraph"/>
              <w:numPr>
                <w:ilvl w:val="0"/>
                <w:numId w:val="8"/>
              </w:numPr>
              <w:rPr>
                <w:rFonts w:ascii="Arial" w:hAnsi="Arial" w:cs="Arial"/>
              </w:rPr>
            </w:pPr>
            <w:r w:rsidRPr="008F6A41">
              <w:rPr>
                <w:rFonts w:ascii="Arial" w:hAnsi="Arial" w:cs="Arial"/>
              </w:rPr>
              <w:t xml:space="preserve">PPG, Finances and resources overseen by </w:t>
            </w:r>
            <w:r w:rsidRPr="008F6A41">
              <w:rPr>
                <w:rFonts w:ascii="Arial" w:hAnsi="Arial" w:cs="Arial"/>
                <w:b/>
              </w:rPr>
              <w:t>PM</w:t>
            </w:r>
          </w:p>
          <w:p w:rsidR="003F3845" w:rsidRPr="00987568" w:rsidRDefault="003F3845" w:rsidP="00CB6D83">
            <w:pPr>
              <w:pStyle w:val="ListParagraph"/>
              <w:numPr>
                <w:ilvl w:val="0"/>
                <w:numId w:val="8"/>
              </w:numPr>
              <w:rPr>
                <w:rFonts w:ascii="Arial" w:hAnsi="Arial" w:cs="Arial"/>
                <w:sz w:val="18"/>
                <w:szCs w:val="18"/>
              </w:rPr>
            </w:pPr>
            <w:r w:rsidRPr="008F6A41">
              <w:rPr>
                <w:rFonts w:ascii="Arial" w:hAnsi="Arial" w:cs="Arial"/>
              </w:rPr>
              <w:t xml:space="preserve">Improvements, Parental Involvement, overseen by </w:t>
            </w:r>
            <w:r w:rsidRPr="008F6A41">
              <w:rPr>
                <w:rFonts w:ascii="Arial" w:hAnsi="Arial" w:cs="Arial"/>
                <w:b/>
              </w:rPr>
              <w:t>DS</w:t>
            </w:r>
            <w:r w:rsidRPr="008F6A41">
              <w:rPr>
                <w:rFonts w:ascii="Arial" w:hAnsi="Arial" w:cs="Arial"/>
                <w:b/>
                <w:sz w:val="18"/>
                <w:szCs w:val="18"/>
              </w:rPr>
              <w:t xml:space="preserve">  </w:t>
            </w:r>
          </w:p>
        </w:tc>
        <w:tc>
          <w:tcPr>
            <w:tcW w:w="1219" w:type="pct"/>
            <w:shd w:val="clear" w:color="auto" w:fill="auto"/>
          </w:tcPr>
          <w:p w:rsidR="003F3845" w:rsidRPr="00450A78" w:rsidRDefault="003F3845" w:rsidP="00CB6D83">
            <w:pPr>
              <w:pStyle w:val="ListParagraph"/>
              <w:numPr>
                <w:ilvl w:val="0"/>
                <w:numId w:val="7"/>
              </w:numPr>
              <w:rPr>
                <w:rFonts w:ascii="Arial" w:hAnsi="Arial" w:cs="Arial"/>
                <w:highlight w:val="green"/>
              </w:rPr>
            </w:pPr>
            <w:r w:rsidRPr="00450A78">
              <w:rPr>
                <w:rFonts w:ascii="Arial" w:hAnsi="Arial" w:cs="Arial"/>
                <w:highlight w:val="green"/>
              </w:rPr>
              <w:t>M/C minutes</w:t>
            </w:r>
          </w:p>
          <w:p w:rsidR="003F3845" w:rsidRPr="00450A78" w:rsidRDefault="003F3845" w:rsidP="00CB6D83">
            <w:pPr>
              <w:pStyle w:val="ListParagraph"/>
              <w:numPr>
                <w:ilvl w:val="0"/>
                <w:numId w:val="7"/>
              </w:numPr>
              <w:rPr>
                <w:rFonts w:ascii="Arial" w:hAnsi="Arial" w:cs="Arial"/>
                <w:highlight w:val="yellow"/>
              </w:rPr>
            </w:pPr>
            <w:r w:rsidRPr="00450A78">
              <w:rPr>
                <w:rFonts w:ascii="Arial" w:hAnsi="Arial" w:cs="Arial"/>
                <w:highlight w:val="yellow"/>
              </w:rPr>
              <w:t>Email trail between staff responsible for area of SIP and M/C</w:t>
            </w:r>
          </w:p>
          <w:p w:rsidR="003F3845" w:rsidRPr="00450A78" w:rsidRDefault="003F3845" w:rsidP="00CB6D83">
            <w:pPr>
              <w:pStyle w:val="ListParagraph"/>
              <w:numPr>
                <w:ilvl w:val="0"/>
                <w:numId w:val="7"/>
              </w:numPr>
              <w:rPr>
                <w:rFonts w:ascii="Arial" w:hAnsi="Arial" w:cs="Arial"/>
                <w:highlight w:val="yellow"/>
              </w:rPr>
            </w:pPr>
            <w:r w:rsidRPr="00450A78">
              <w:rPr>
                <w:rFonts w:ascii="Arial" w:hAnsi="Arial" w:cs="Arial"/>
                <w:highlight w:val="yellow"/>
              </w:rPr>
              <w:t>Reports to SEC from staff, and attendance of staff at M/C meetings- particularly SEC</w:t>
            </w:r>
          </w:p>
          <w:p w:rsidR="003F3845" w:rsidRPr="00450A78" w:rsidRDefault="003F3845" w:rsidP="00CB6D83">
            <w:pPr>
              <w:pStyle w:val="ListParagraph"/>
              <w:numPr>
                <w:ilvl w:val="0"/>
                <w:numId w:val="7"/>
              </w:numPr>
              <w:rPr>
                <w:rFonts w:ascii="Arial" w:hAnsi="Arial" w:cs="Arial"/>
                <w:highlight w:val="yellow"/>
              </w:rPr>
            </w:pPr>
            <w:r w:rsidRPr="00450A78">
              <w:rPr>
                <w:rFonts w:ascii="Arial" w:hAnsi="Arial" w:cs="Arial"/>
                <w:highlight w:val="yellow"/>
              </w:rPr>
              <w:t>M/C Training Log</w:t>
            </w:r>
          </w:p>
          <w:p w:rsidR="003F3845" w:rsidRPr="00450A78" w:rsidRDefault="003F3845" w:rsidP="00CB6D83">
            <w:pPr>
              <w:pStyle w:val="ListParagraph"/>
              <w:numPr>
                <w:ilvl w:val="0"/>
                <w:numId w:val="7"/>
              </w:numPr>
              <w:rPr>
                <w:rFonts w:ascii="Arial" w:hAnsi="Arial" w:cs="Arial"/>
                <w:highlight w:val="green"/>
              </w:rPr>
            </w:pPr>
            <w:r w:rsidRPr="00450A78">
              <w:rPr>
                <w:rFonts w:ascii="Arial" w:hAnsi="Arial" w:cs="Arial"/>
                <w:highlight w:val="green"/>
              </w:rPr>
              <w:t>INSET Attendance Log</w:t>
            </w:r>
          </w:p>
          <w:p w:rsidR="00941BF5" w:rsidRPr="00941BF5" w:rsidRDefault="003F3845" w:rsidP="00CB6D83">
            <w:pPr>
              <w:pStyle w:val="ListParagraph"/>
              <w:numPr>
                <w:ilvl w:val="0"/>
                <w:numId w:val="7"/>
              </w:numPr>
              <w:rPr>
                <w:rFonts w:ascii="Arial" w:hAnsi="Arial" w:cs="Arial"/>
              </w:rPr>
            </w:pPr>
            <w:r w:rsidRPr="00450A78">
              <w:rPr>
                <w:rFonts w:ascii="Arial" w:hAnsi="Arial" w:cs="Arial"/>
                <w:highlight w:val="green"/>
              </w:rPr>
              <w:t>Website Content continuously updated</w:t>
            </w:r>
          </w:p>
        </w:tc>
      </w:tr>
      <w:tr w:rsidR="003F3845" w:rsidRPr="00987568" w:rsidTr="00941BF5">
        <w:trPr>
          <w:trHeight w:val="2530"/>
        </w:trPr>
        <w:tc>
          <w:tcPr>
            <w:tcW w:w="1019" w:type="pct"/>
          </w:tcPr>
          <w:p w:rsidR="003F3845" w:rsidRDefault="003F3845" w:rsidP="006D5B8D">
            <w:pPr>
              <w:pStyle w:val="ListParagraph"/>
              <w:ind w:left="0"/>
              <w:rPr>
                <w:rFonts w:ascii="Arial" w:hAnsi="Arial" w:cs="Arial"/>
                <w:sz w:val="18"/>
                <w:szCs w:val="18"/>
              </w:rPr>
            </w:pPr>
          </w:p>
          <w:p w:rsidR="003F3845" w:rsidRPr="001013D1" w:rsidRDefault="003F3845" w:rsidP="00A521DE">
            <w:pPr>
              <w:rPr>
                <w:rFonts w:ascii="Arial" w:hAnsi="Arial" w:cs="Arial"/>
                <w:b/>
                <w:sz w:val="18"/>
                <w:szCs w:val="18"/>
              </w:rPr>
            </w:pPr>
            <w:r w:rsidRPr="00B84109">
              <w:rPr>
                <w:rFonts w:ascii="Arial" w:eastAsia="Times New Roman" w:hAnsi="Arial" w:cs="Arial"/>
                <w:b/>
                <w:color w:val="000000"/>
              </w:rPr>
              <w:t>3.3 Introduce the ethos of ‘Cultural Capital’ with a range of culturalism in school, reflecting the heritage and influence and aspiration raising.</w:t>
            </w:r>
          </w:p>
          <w:p w:rsidR="003F3845" w:rsidRDefault="003F3845" w:rsidP="006D5B8D">
            <w:pPr>
              <w:pStyle w:val="ListParagraph"/>
              <w:ind w:left="0"/>
              <w:rPr>
                <w:rFonts w:ascii="Arial" w:hAnsi="Arial" w:cs="Arial"/>
                <w:sz w:val="18"/>
                <w:szCs w:val="18"/>
              </w:rPr>
            </w:pPr>
          </w:p>
          <w:p w:rsidR="003F3845" w:rsidRPr="008F6A41" w:rsidRDefault="003F3845" w:rsidP="006D5B8D">
            <w:pPr>
              <w:pStyle w:val="ListParagraph"/>
              <w:ind w:left="0"/>
              <w:rPr>
                <w:rFonts w:ascii="Arial" w:hAnsi="Arial" w:cs="Arial"/>
              </w:rPr>
            </w:pPr>
          </w:p>
          <w:p w:rsidR="003F3845" w:rsidRPr="00987568" w:rsidRDefault="003F3845" w:rsidP="006D5B8D">
            <w:pPr>
              <w:pStyle w:val="ListParagraph"/>
              <w:ind w:left="360"/>
              <w:rPr>
                <w:rFonts w:ascii="Arial" w:hAnsi="Arial" w:cs="Arial"/>
                <w:sz w:val="18"/>
                <w:szCs w:val="18"/>
              </w:rPr>
            </w:pPr>
          </w:p>
          <w:p w:rsidR="003F3845" w:rsidRPr="00987568" w:rsidRDefault="003F3845" w:rsidP="006D5B8D">
            <w:pPr>
              <w:pStyle w:val="ListParagraph"/>
              <w:ind w:left="360"/>
              <w:rPr>
                <w:rFonts w:ascii="Arial" w:hAnsi="Arial" w:cs="Arial"/>
                <w:sz w:val="18"/>
                <w:szCs w:val="18"/>
              </w:rPr>
            </w:pPr>
          </w:p>
        </w:tc>
        <w:tc>
          <w:tcPr>
            <w:tcW w:w="1218" w:type="pct"/>
            <w:shd w:val="clear" w:color="auto" w:fill="auto"/>
          </w:tcPr>
          <w:p w:rsidR="009D3C2C" w:rsidRPr="006F54E1" w:rsidRDefault="009D3C2C" w:rsidP="00CB6D83">
            <w:pPr>
              <w:pStyle w:val="ListParagraph"/>
              <w:numPr>
                <w:ilvl w:val="0"/>
                <w:numId w:val="14"/>
              </w:numPr>
              <w:jc w:val="both"/>
              <w:rPr>
                <w:rFonts w:ascii="Arial" w:hAnsi="Arial" w:cs="Arial"/>
                <w:sz w:val="20"/>
                <w:szCs w:val="20"/>
                <w:highlight w:val="green"/>
              </w:rPr>
            </w:pPr>
            <w:r w:rsidRPr="006F54E1">
              <w:rPr>
                <w:rFonts w:ascii="Arial" w:hAnsi="Arial" w:cs="Arial"/>
                <w:sz w:val="20"/>
                <w:szCs w:val="20"/>
                <w:highlight w:val="green"/>
              </w:rPr>
              <w:t>Develop links with relevant stakeholders to enable a wide and varied programme of events to take</w:t>
            </w:r>
            <w:r w:rsidR="00045850" w:rsidRPr="006F54E1">
              <w:rPr>
                <w:rFonts w:ascii="Arial" w:hAnsi="Arial" w:cs="Arial"/>
                <w:sz w:val="20"/>
                <w:szCs w:val="20"/>
                <w:highlight w:val="green"/>
              </w:rPr>
              <w:t xml:space="preserve"> place</w:t>
            </w:r>
          </w:p>
          <w:p w:rsidR="009D3C2C" w:rsidRDefault="009D3C2C" w:rsidP="00CB6D83">
            <w:pPr>
              <w:pStyle w:val="ListParagraph"/>
              <w:numPr>
                <w:ilvl w:val="0"/>
                <w:numId w:val="14"/>
              </w:numPr>
              <w:jc w:val="both"/>
              <w:rPr>
                <w:rFonts w:ascii="Arial" w:hAnsi="Arial" w:cs="Arial"/>
                <w:sz w:val="20"/>
                <w:szCs w:val="20"/>
              </w:rPr>
            </w:pPr>
            <w:r w:rsidRPr="006F54E1">
              <w:rPr>
                <w:rFonts w:ascii="Arial" w:hAnsi="Arial" w:cs="Arial"/>
                <w:sz w:val="20"/>
                <w:szCs w:val="20"/>
                <w:highlight w:val="green"/>
              </w:rPr>
              <w:t>Develop links with Lancashire Enterprise Advisor Network</w:t>
            </w:r>
            <w:r w:rsidRPr="00045850">
              <w:rPr>
                <w:rFonts w:ascii="Arial" w:hAnsi="Arial" w:cs="Arial"/>
                <w:sz w:val="20"/>
                <w:szCs w:val="20"/>
              </w:rPr>
              <w:t>.</w:t>
            </w:r>
          </w:p>
          <w:p w:rsidR="009D3C2C" w:rsidRDefault="009D3C2C" w:rsidP="00CB6D83">
            <w:pPr>
              <w:pStyle w:val="ListParagraph"/>
              <w:numPr>
                <w:ilvl w:val="0"/>
                <w:numId w:val="14"/>
              </w:numPr>
              <w:jc w:val="both"/>
              <w:rPr>
                <w:rFonts w:ascii="Arial" w:hAnsi="Arial" w:cs="Arial"/>
                <w:sz w:val="20"/>
                <w:szCs w:val="20"/>
              </w:rPr>
            </w:pPr>
            <w:r w:rsidRPr="006F54E1">
              <w:rPr>
                <w:rFonts w:ascii="Arial" w:hAnsi="Arial" w:cs="Arial"/>
                <w:sz w:val="20"/>
                <w:szCs w:val="20"/>
                <w:highlight w:val="green"/>
              </w:rPr>
              <w:t>Link with Accrington College, Nelson and Colne College, Blackburn College and Myerscough Colleges. Arrange visits both internal and external. All pupils to be included</w:t>
            </w:r>
            <w:r w:rsidRPr="00045850">
              <w:rPr>
                <w:rFonts w:ascii="Arial" w:hAnsi="Arial" w:cs="Arial"/>
                <w:sz w:val="20"/>
                <w:szCs w:val="20"/>
              </w:rPr>
              <w:t xml:space="preserve">. </w:t>
            </w:r>
          </w:p>
          <w:p w:rsidR="00045850" w:rsidRDefault="009D3C2C" w:rsidP="00CB6D83">
            <w:pPr>
              <w:pStyle w:val="ListParagraph"/>
              <w:numPr>
                <w:ilvl w:val="0"/>
                <w:numId w:val="14"/>
              </w:numPr>
              <w:jc w:val="both"/>
              <w:rPr>
                <w:rFonts w:ascii="Arial" w:hAnsi="Arial" w:cs="Arial"/>
                <w:sz w:val="20"/>
                <w:szCs w:val="20"/>
              </w:rPr>
            </w:pPr>
            <w:r w:rsidRPr="006F54E1">
              <w:rPr>
                <w:rFonts w:ascii="Arial" w:hAnsi="Arial" w:cs="Arial"/>
                <w:sz w:val="20"/>
                <w:szCs w:val="20"/>
                <w:highlight w:val="green"/>
              </w:rPr>
              <w:t>Link with Alder Grange sixth form Arrange visits both internal and external. All pupils to be included</w:t>
            </w:r>
            <w:r w:rsidRPr="00045850">
              <w:rPr>
                <w:rFonts w:ascii="Arial" w:hAnsi="Arial" w:cs="Arial"/>
                <w:sz w:val="20"/>
                <w:szCs w:val="20"/>
              </w:rPr>
              <w:t xml:space="preserve">. </w:t>
            </w:r>
          </w:p>
          <w:p w:rsidR="00045850" w:rsidRPr="006F54E1" w:rsidRDefault="009D3C2C" w:rsidP="00CB6D83">
            <w:pPr>
              <w:pStyle w:val="ListParagraph"/>
              <w:numPr>
                <w:ilvl w:val="0"/>
                <w:numId w:val="14"/>
              </w:numPr>
              <w:jc w:val="both"/>
              <w:rPr>
                <w:rFonts w:ascii="Arial" w:hAnsi="Arial" w:cs="Arial"/>
                <w:sz w:val="20"/>
                <w:szCs w:val="20"/>
                <w:highlight w:val="yellow"/>
              </w:rPr>
            </w:pPr>
            <w:r w:rsidRPr="006F54E1">
              <w:rPr>
                <w:rFonts w:ascii="Arial" w:hAnsi="Arial" w:cs="Arial"/>
                <w:sz w:val="20"/>
                <w:szCs w:val="20"/>
                <w:highlight w:val="yellow"/>
              </w:rPr>
              <w:t xml:space="preserve">Link with UCLAN, Manchester and Liverpool, Lancaster and Cumbria Universities. Arrange visits both internal and external. All pupils to be included. </w:t>
            </w:r>
          </w:p>
          <w:p w:rsidR="00045850" w:rsidRPr="006F54E1" w:rsidRDefault="009D3C2C" w:rsidP="00CB6D83">
            <w:pPr>
              <w:pStyle w:val="ListParagraph"/>
              <w:numPr>
                <w:ilvl w:val="0"/>
                <w:numId w:val="14"/>
              </w:numPr>
              <w:jc w:val="both"/>
              <w:rPr>
                <w:rFonts w:ascii="Arial" w:hAnsi="Arial" w:cs="Arial"/>
                <w:sz w:val="20"/>
                <w:szCs w:val="20"/>
                <w:highlight w:val="yellow"/>
              </w:rPr>
            </w:pPr>
            <w:r w:rsidRPr="006F54E1">
              <w:rPr>
                <w:rFonts w:ascii="Arial" w:hAnsi="Arial" w:cs="Arial"/>
                <w:sz w:val="20"/>
                <w:szCs w:val="20"/>
                <w:highlight w:val="yellow"/>
              </w:rPr>
              <w:t xml:space="preserve">Link with Training 2000 and North Lancashire Training Group. Arrange visits both internal and external. All pupils to be included. </w:t>
            </w:r>
          </w:p>
          <w:p w:rsidR="009D3C2C" w:rsidRPr="006F54E1" w:rsidRDefault="009D3C2C" w:rsidP="00CB6D83">
            <w:pPr>
              <w:pStyle w:val="ListParagraph"/>
              <w:numPr>
                <w:ilvl w:val="0"/>
                <w:numId w:val="14"/>
              </w:numPr>
              <w:jc w:val="both"/>
              <w:rPr>
                <w:rFonts w:ascii="Arial" w:hAnsi="Arial" w:cs="Arial"/>
                <w:sz w:val="20"/>
                <w:szCs w:val="20"/>
                <w:highlight w:val="yellow"/>
              </w:rPr>
            </w:pPr>
            <w:r w:rsidRPr="006F54E1">
              <w:rPr>
                <w:rFonts w:ascii="Arial" w:hAnsi="Arial" w:cs="Arial"/>
                <w:sz w:val="20"/>
                <w:szCs w:val="20"/>
                <w:highlight w:val="yellow"/>
              </w:rPr>
              <w:t xml:space="preserve">Develop links to apprenticeship providers. Arrange visits both internal and external. All pupils to be included. </w:t>
            </w:r>
          </w:p>
          <w:p w:rsidR="003F3845" w:rsidRPr="003460E0" w:rsidRDefault="003F3845" w:rsidP="00045850">
            <w:pPr>
              <w:pStyle w:val="ListParagraph"/>
              <w:ind w:left="0"/>
              <w:rPr>
                <w:rFonts w:ascii="Arial" w:hAnsi="Arial" w:cs="Arial"/>
                <w:sz w:val="20"/>
                <w:szCs w:val="20"/>
              </w:rPr>
            </w:pPr>
          </w:p>
        </w:tc>
        <w:tc>
          <w:tcPr>
            <w:tcW w:w="328" w:type="pct"/>
            <w:shd w:val="clear" w:color="auto" w:fill="auto"/>
          </w:tcPr>
          <w:p w:rsidR="003F3845" w:rsidRPr="00987568" w:rsidRDefault="003F3845" w:rsidP="006D5B8D">
            <w:pPr>
              <w:rPr>
                <w:rFonts w:ascii="Arial" w:hAnsi="Arial" w:cs="Arial"/>
                <w:sz w:val="18"/>
                <w:szCs w:val="18"/>
              </w:rPr>
            </w:pPr>
          </w:p>
        </w:tc>
        <w:tc>
          <w:tcPr>
            <w:tcW w:w="1216" w:type="pct"/>
            <w:shd w:val="clear" w:color="auto" w:fill="auto"/>
          </w:tcPr>
          <w:p w:rsidR="003F3845" w:rsidRPr="00CF1458" w:rsidRDefault="003F3845" w:rsidP="00CB6D83">
            <w:pPr>
              <w:pStyle w:val="ListParagraph"/>
              <w:numPr>
                <w:ilvl w:val="0"/>
                <w:numId w:val="9"/>
              </w:numPr>
              <w:rPr>
                <w:rFonts w:ascii="Arial" w:hAnsi="Arial" w:cs="Arial"/>
                <w:sz w:val="20"/>
                <w:szCs w:val="20"/>
              </w:rPr>
            </w:pPr>
            <w:r w:rsidRPr="008F6A41">
              <w:rPr>
                <w:rFonts w:ascii="Arial" w:hAnsi="Arial" w:cs="Arial"/>
                <w:sz w:val="20"/>
                <w:szCs w:val="20"/>
              </w:rPr>
              <w:t>Monitoring termly for each M/C meeting by HT, chairs of SEC, F&amp;R an</w:t>
            </w:r>
            <w:r>
              <w:rPr>
                <w:rFonts w:ascii="Arial" w:hAnsi="Arial" w:cs="Arial"/>
                <w:sz w:val="20"/>
                <w:szCs w:val="20"/>
              </w:rPr>
              <w:t>d FULL</w:t>
            </w:r>
            <w:r w:rsidRPr="008F6A41">
              <w:rPr>
                <w:rFonts w:ascii="Arial" w:hAnsi="Arial" w:cs="Arial"/>
                <w:b/>
              </w:rPr>
              <w:t>(ID,PM,BW,</w:t>
            </w:r>
          </w:p>
          <w:p w:rsidR="003F3845" w:rsidRPr="008F6A41" w:rsidRDefault="003F3845" w:rsidP="006D5B8D">
            <w:pPr>
              <w:pStyle w:val="ListParagraph"/>
              <w:ind w:left="360"/>
              <w:rPr>
                <w:rFonts w:ascii="Arial" w:hAnsi="Arial" w:cs="Arial"/>
                <w:sz w:val="20"/>
                <w:szCs w:val="20"/>
              </w:rPr>
            </w:pPr>
            <w:r w:rsidRPr="008F6A41">
              <w:rPr>
                <w:rFonts w:ascii="Arial" w:hAnsi="Arial" w:cs="Arial"/>
                <w:b/>
              </w:rPr>
              <w:t>RC,DS)</w:t>
            </w:r>
          </w:p>
          <w:p w:rsidR="003F3845" w:rsidRPr="00987568" w:rsidRDefault="003F3845" w:rsidP="00CB6D83">
            <w:pPr>
              <w:pStyle w:val="ListParagraph"/>
              <w:numPr>
                <w:ilvl w:val="0"/>
                <w:numId w:val="9"/>
              </w:numPr>
              <w:rPr>
                <w:rFonts w:ascii="Arial" w:hAnsi="Arial" w:cs="Arial"/>
                <w:sz w:val="18"/>
                <w:szCs w:val="18"/>
              </w:rPr>
            </w:pPr>
            <w:r w:rsidRPr="008F6A41">
              <w:rPr>
                <w:rFonts w:ascii="Arial" w:hAnsi="Arial" w:cs="Arial"/>
                <w:sz w:val="20"/>
                <w:szCs w:val="20"/>
              </w:rPr>
              <w:t xml:space="preserve">Fortnightly data monitoring meetings between HT and </w:t>
            </w:r>
            <w:proofErr w:type="spellStart"/>
            <w:r w:rsidRPr="008F6A41">
              <w:rPr>
                <w:rFonts w:ascii="Arial" w:hAnsi="Arial" w:cs="Arial"/>
                <w:sz w:val="20"/>
                <w:szCs w:val="20"/>
              </w:rPr>
              <w:t>DHt</w:t>
            </w:r>
            <w:proofErr w:type="spellEnd"/>
            <w:r w:rsidRPr="008F6A41">
              <w:rPr>
                <w:rFonts w:ascii="Arial" w:hAnsi="Arial" w:cs="Arial"/>
                <w:sz w:val="20"/>
                <w:szCs w:val="20"/>
              </w:rPr>
              <w:t xml:space="preserve"> (SMK)</w:t>
            </w:r>
            <w:r w:rsidRPr="00987568">
              <w:rPr>
                <w:rFonts w:ascii="Arial" w:hAnsi="Arial" w:cs="Arial"/>
                <w:sz w:val="18"/>
                <w:szCs w:val="18"/>
              </w:rPr>
              <w:t xml:space="preserve"> </w:t>
            </w:r>
          </w:p>
        </w:tc>
        <w:tc>
          <w:tcPr>
            <w:tcW w:w="1219" w:type="pct"/>
            <w:shd w:val="clear" w:color="auto" w:fill="auto"/>
          </w:tcPr>
          <w:p w:rsidR="003F3845" w:rsidRPr="00450A78" w:rsidRDefault="003F3845" w:rsidP="00CB6D83">
            <w:pPr>
              <w:pStyle w:val="ListParagraph"/>
              <w:numPr>
                <w:ilvl w:val="0"/>
                <w:numId w:val="3"/>
              </w:numPr>
              <w:rPr>
                <w:rFonts w:ascii="Arial" w:hAnsi="Arial" w:cs="Arial"/>
                <w:highlight w:val="yellow"/>
              </w:rPr>
            </w:pPr>
            <w:r w:rsidRPr="00450A78">
              <w:rPr>
                <w:rFonts w:ascii="Arial" w:hAnsi="Arial" w:cs="Arial"/>
                <w:highlight w:val="yellow"/>
              </w:rPr>
              <w:t>Improved Baseline information on BW</w:t>
            </w:r>
          </w:p>
          <w:p w:rsidR="003F3845" w:rsidRPr="00450A78" w:rsidRDefault="003F3845" w:rsidP="00CB6D83">
            <w:pPr>
              <w:pStyle w:val="ListParagraph"/>
              <w:numPr>
                <w:ilvl w:val="0"/>
                <w:numId w:val="3"/>
              </w:numPr>
              <w:rPr>
                <w:rFonts w:ascii="Arial" w:hAnsi="Arial" w:cs="Arial"/>
                <w:highlight w:val="green"/>
              </w:rPr>
            </w:pPr>
            <w:r w:rsidRPr="00450A78">
              <w:rPr>
                <w:rFonts w:ascii="Arial" w:hAnsi="Arial" w:cs="Arial"/>
                <w:highlight w:val="green"/>
              </w:rPr>
              <w:t>Management Committee Minutes</w:t>
            </w:r>
          </w:p>
          <w:p w:rsidR="003F3845" w:rsidRPr="00450A78" w:rsidRDefault="003F3845" w:rsidP="00CB6D83">
            <w:pPr>
              <w:pStyle w:val="ListParagraph"/>
              <w:numPr>
                <w:ilvl w:val="0"/>
                <w:numId w:val="3"/>
              </w:numPr>
              <w:rPr>
                <w:rFonts w:ascii="Arial" w:hAnsi="Arial" w:cs="Arial"/>
                <w:highlight w:val="green"/>
              </w:rPr>
            </w:pPr>
            <w:r w:rsidRPr="00450A78">
              <w:rPr>
                <w:rFonts w:ascii="Arial" w:hAnsi="Arial" w:cs="Arial"/>
                <w:highlight w:val="green"/>
              </w:rPr>
              <w:t>DHT (data- SMK) report to SEC</w:t>
            </w:r>
          </w:p>
          <w:p w:rsidR="003F3845" w:rsidRPr="00450A78" w:rsidRDefault="003F3845" w:rsidP="00CB6D83">
            <w:pPr>
              <w:pStyle w:val="ListParagraph"/>
              <w:numPr>
                <w:ilvl w:val="0"/>
                <w:numId w:val="3"/>
              </w:numPr>
              <w:rPr>
                <w:rFonts w:ascii="Arial" w:hAnsi="Arial" w:cs="Arial"/>
                <w:highlight w:val="green"/>
              </w:rPr>
            </w:pPr>
            <w:r w:rsidRPr="00450A78">
              <w:rPr>
                <w:rFonts w:ascii="Arial" w:hAnsi="Arial" w:cs="Arial"/>
                <w:highlight w:val="green"/>
              </w:rPr>
              <w:t>HT reports to MC</w:t>
            </w:r>
          </w:p>
          <w:p w:rsidR="003F3845" w:rsidRPr="00450A78" w:rsidRDefault="003F3845" w:rsidP="00CB6D83">
            <w:pPr>
              <w:pStyle w:val="ListParagraph"/>
              <w:numPr>
                <w:ilvl w:val="0"/>
                <w:numId w:val="3"/>
              </w:numPr>
              <w:rPr>
                <w:rFonts w:ascii="Arial" w:hAnsi="Arial" w:cs="Arial"/>
                <w:highlight w:val="yellow"/>
              </w:rPr>
            </w:pPr>
            <w:r w:rsidRPr="00450A78">
              <w:rPr>
                <w:rFonts w:ascii="Arial" w:hAnsi="Arial" w:cs="Arial"/>
                <w:highlight w:val="yellow"/>
              </w:rPr>
              <w:t>MC visits records</w:t>
            </w:r>
          </w:p>
          <w:p w:rsidR="003F3845" w:rsidRDefault="003F3845" w:rsidP="006D5B8D">
            <w:pPr>
              <w:rPr>
                <w:rFonts w:ascii="Arial" w:hAnsi="Arial" w:cs="Arial"/>
                <w:sz w:val="18"/>
                <w:szCs w:val="18"/>
              </w:rPr>
            </w:pPr>
          </w:p>
          <w:p w:rsidR="003F3845" w:rsidRPr="00987568" w:rsidRDefault="003F3845" w:rsidP="006D5B8D">
            <w:pPr>
              <w:rPr>
                <w:rFonts w:ascii="Arial" w:hAnsi="Arial" w:cs="Arial"/>
                <w:sz w:val="18"/>
                <w:szCs w:val="18"/>
              </w:rPr>
            </w:pPr>
          </w:p>
        </w:tc>
      </w:tr>
    </w:tbl>
    <w:p w:rsidR="00B9207C" w:rsidRDefault="00B9207C">
      <w:pPr>
        <w:rPr>
          <w:rFonts w:ascii="Arial" w:hAnsi="Arial" w:cs="Arial"/>
          <w:sz w:val="18"/>
          <w:szCs w:val="18"/>
        </w:rPr>
      </w:pPr>
    </w:p>
    <w:p w:rsidR="009D3C2C" w:rsidRDefault="009D3C2C">
      <w:pPr>
        <w:rPr>
          <w:rFonts w:ascii="Arial" w:hAnsi="Arial" w:cs="Arial"/>
          <w:sz w:val="18"/>
          <w:szCs w:val="18"/>
        </w:rPr>
      </w:pPr>
    </w:p>
    <w:p w:rsidR="009D3C2C" w:rsidRDefault="009D3C2C">
      <w:pPr>
        <w:rPr>
          <w:rFonts w:ascii="Arial" w:hAnsi="Arial" w:cs="Arial"/>
          <w:sz w:val="18"/>
          <w:szCs w:val="18"/>
        </w:rPr>
      </w:pPr>
    </w:p>
    <w:p w:rsidR="004D4018" w:rsidRDefault="004D4018">
      <w:pPr>
        <w:rPr>
          <w:rFonts w:ascii="Arial" w:hAnsi="Arial" w:cs="Arial"/>
          <w:sz w:val="18"/>
          <w:szCs w:val="18"/>
        </w:rPr>
      </w:pPr>
    </w:p>
    <w:p w:rsidR="00C343A8" w:rsidRDefault="00C343A8">
      <w:pPr>
        <w:rPr>
          <w:rFonts w:ascii="Arial" w:hAnsi="Arial" w:cs="Arial"/>
          <w:sz w:val="18"/>
          <w:szCs w:val="18"/>
        </w:rPr>
      </w:pPr>
    </w:p>
    <w:p w:rsidR="00123941" w:rsidRPr="00C4317E" w:rsidRDefault="00123941">
      <w:pPr>
        <w:rPr>
          <w:rFonts w:ascii="Arial" w:hAnsi="Arial" w:cs="Arial"/>
          <w:sz w:val="18"/>
          <w:szCs w:val="18"/>
        </w:rPr>
      </w:pPr>
    </w:p>
    <w:tbl>
      <w:tblPr>
        <w:tblStyle w:val="TableGrid2"/>
        <w:tblpPr w:leftFromText="180" w:rightFromText="180" w:vertAnchor="page" w:horzAnchor="margin" w:tblpXSpec="center" w:tblpY="7246"/>
        <w:tblW w:w="5339" w:type="pct"/>
        <w:tblLayout w:type="fixed"/>
        <w:tblLook w:val="04A0" w:firstRow="1" w:lastRow="0" w:firstColumn="1" w:lastColumn="0" w:noHBand="0" w:noVBand="1"/>
      </w:tblPr>
      <w:tblGrid>
        <w:gridCol w:w="3084"/>
        <w:gridCol w:w="3687"/>
        <w:gridCol w:w="993"/>
        <w:gridCol w:w="3681"/>
        <w:gridCol w:w="3690"/>
      </w:tblGrid>
      <w:tr w:rsidR="004D4018" w:rsidRPr="00775029" w:rsidTr="00715D73">
        <w:trPr>
          <w:trHeight w:val="630"/>
        </w:trPr>
        <w:tc>
          <w:tcPr>
            <w:tcW w:w="1019" w:type="pct"/>
            <w:vMerge w:val="restart"/>
          </w:tcPr>
          <w:p w:rsidR="004D4018" w:rsidRPr="00775029" w:rsidRDefault="004D4018" w:rsidP="006D5B8D">
            <w:pPr>
              <w:rPr>
                <w:rFonts w:ascii="Arial" w:hAnsi="Arial" w:cs="Arial"/>
                <w:b/>
                <w:sz w:val="18"/>
                <w:szCs w:val="18"/>
              </w:rPr>
            </w:pPr>
            <w:r w:rsidRPr="00775029">
              <w:rPr>
                <w:rFonts w:ascii="Arial" w:hAnsi="Arial" w:cs="Arial"/>
                <w:b/>
                <w:sz w:val="18"/>
                <w:szCs w:val="18"/>
              </w:rPr>
              <w:t>Area of priority:</w:t>
            </w:r>
          </w:p>
          <w:p w:rsidR="004D4018" w:rsidRDefault="004D4018" w:rsidP="006D5B8D">
            <w:pPr>
              <w:rPr>
                <w:rFonts w:ascii="Arial" w:hAnsi="Arial" w:cs="Arial"/>
                <w:sz w:val="18"/>
                <w:szCs w:val="18"/>
              </w:rPr>
            </w:pPr>
            <w:r>
              <w:rPr>
                <w:rFonts w:ascii="Arial" w:hAnsi="Arial" w:cs="Arial"/>
                <w:b/>
                <w:sz w:val="18"/>
                <w:szCs w:val="18"/>
              </w:rPr>
              <w:t>4</w:t>
            </w:r>
            <w:r w:rsidRPr="00775029">
              <w:rPr>
                <w:rFonts w:ascii="Arial" w:hAnsi="Arial" w:cs="Arial"/>
                <w:b/>
                <w:sz w:val="18"/>
                <w:szCs w:val="18"/>
              </w:rPr>
              <w:t>:</w:t>
            </w:r>
            <w:r w:rsidRPr="00775029">
              <w:rPr>
                <w:rFonts w:ascii="Arial" w:hAnsi="Arial" w:cs="Arial"/>
                <w:sz w:val="18"/>
                <w:szCs w:val="18"/>
              </w:rPr>
              <w:t xml:space="preserve"> </w:t>
            </w:r>
          </w:p>
          <w:p w:rsidR="004D4018" w:rsidRPr="00F73373" w:rsidRDefault="00F73373" w:rsidP="006D5B8D">
            <w:pPr>
              <w:rPr>
                <w:rFonts w:ascii="Arial" w:hAnsi="Arial" w:cs="Arial"/>
                <w:b/>
                <w:sz w:val="24"/>
                <w:szCs w:val="24"/>
              </w:rPr>
            </w:pPr>
            <w:r w:rsidRPr="00F73373">
              <w:rPr>
                <w:rFonts w:ascii="Arial" w:hAnsi="Arial" w:cs="Arial"/>
                <w:b/>
                <w:sz w:val="24"/>
                <w:szCs w:val="24"/>
              </w:rPr>
              <w:t>Leadership and Management</w:t>
            </w:r>
          </w:p>
          <w:p w:rsidR="004D4018" w:rsidRDefault="004D4018" w:rsidP="006D5B8D">
            <w:pPr>
              <w:rPr>
                <w:rFonts w:ascii="Arial" w:hAnsi="Arial" w:cs="Arial"/>
                <w:sz w:val="18"/>
                <w:szCs w:val="18"/>
              </w:rPr>
            </w:pPr>
          </w:p>
          <w:p w:rsidR="004D4018" w:rsidRDefault="004D4018" w:rsidP="006D5B8D">
            <w:pPr>
              <w:rPr>
                <w:rFonts w:ascii="Arial" w:hAnsi="Arial" w:cs="Arial"/>
                <w:sz w:val="18"/>
                <w:szCs w:val="18"/>
              </w:rPr>
            </w:pPr>
          </w:p>
          <w:p w:rsidR="004D4018" w:rsidRPr="00775029" w:rsidRDefault="004D4018" w:rsidP="006D5B8D">
            <w:pPr>
              <w:rPr>
                <w:rFonts w:ascii="Arial" w:hAnsi="Arial" w:cs="Arial"/>
                <w:b/>
                <w:sz w:val="18"/>
                <w:szCs w:val="18"/>
              </w:rPr>
            </w:pPr>
          </w:p>
        </w:tc>
        <w:tc>
          <w:tcPr>
            <w:tcW w:w="3981" w:type="pct"/>
            <w:gridSpan w:val="4"/>
          </w:tcPr>
          <w:p w:rsidR="00BA253E" w:rsidRDefault="00BA253E" w:rsidP="00BA253E">
            <w:pPr>
              <w:rPr>
                <w:rFonts w:ascii="Arial" w:eastAsia="Times New Roman" w:hAnsi="Arial" w:cs="Arial"/>
                <w:b/>
                <w:caps/>
                <w:color w:val="000000"/>
              </w:rPr>
            </w:pPr>
            <w:r>
              <w:rPr>
                <w:rFonts w:ascii="Arial" w:eastAsia="Times New Roman" w:hAnsi="Arial" w:cs="Arial"/>
                <w:b/>
                <w:caps/>
                <w:color w:val="000000"/>
              </w:rPr>
              <w:t>ReQUIRED IMPROVEMENTS:</w:t>
            </w:r>
          </w:p>
          <w:p w:rsidR="004D4018" w:rsidRPr="00775029" w:rsidRDefault="004D4018" w:rsidP="006D5B8D">
            <w:pPr>
              <w:contextualSpacing/>
              <w:rPr>
                <w:rFonts w:ascii="Arial" w:hAnsi="Arial" w:cs="Arial"/>
                <w:sz w:val="18"/>
                <w:szCs w:val="18"/>
              </w:rPr>
            </w:pPr>
          </w:p>
        </w:tc>
      </w:tr>
      <w:tr w:rsidR="004D4018" w:rsidRPr="00F342E4" w:rsidTr="00715D73">
        <w:trPr>
          <w:trHeight w:val="1760"/>
        </w:trPr>
        <w:tc>
          <w:tcPr>
            <w:tcW w:w="1019" w:type="pct"/>
            <w:vMerge/>
          </w:tcPr>
          <w:p w:rsidR="004D4018" w:rsidRPr="00775029" w:rsidRDefault="004D4018" w:rsidP="006D5B8D">
            <w:pPr>
              <w:rPr>
                <w:rFonts w:ascii="Arial" w:hAnsi="Arial" w:cs="Arial"/>
                <w:b/>
                <w:sz w:val="18"/>
                <w:szCs w:val="18"/>
              </w:rPr>
            </w:pPr>
          </w:p>
        </w:tc>
        <w:tc>
          <w:tcPr>
            <w:tcW w:w="3981" w:type="pct"/>
            <w:gridSpan w:val="4"/>
          </w:tcPr>
          <w:p w:rsidR="00EC54C4" w:rsidRDefault="00A521DE" w:rsidP="00EC54C4">
            <w:pPr>
              <w:rPr>
                <w:rFonts w:ascii="Arial" w:hAnsi="Arial" w:cs="Arial"/>
                <w:b/>
                <w:sz w:val="18"/>
                <w:szCs w:val="18"/>
              </w:rPr>
            </w:pPr>
            <w:r w:rsidRPr="00B84109">
              <w:rPr>
                <w:rFonts w:ascii="Arial" w:eastAsia="Times New Roman" w:hAnsi="Arial" w:cs="Arial"/>
                <w:b/>
                <w:caps/>
                <w:color w:val="000000"/>
              </w:rPr>
              <w:t xml:space="preserve">4.1 </w:t>
            </w:r>
            <w:r w:rsidRPr="00B84109">
              <w:rPr>
                <w:rFonts w:ascii="Arial" w:eastAsia="Times New Roman" w:hAnsi="Arial" w:cs="Arial"/>
                <w:b/>
                <w:color w:val="000000"/>
              </w:rPr>
              <w:t>each member of the Senior Leadership Team (SLT) to lead on an area of school improvement that encompasses an external award or certification (there will be separate action plans for these)</w:t>
            </w:r>
          </w:p>
          <w:p w:rsidR="00A521DE" w:rsidRPr="00EC54C4" w:rsidRDefault="00A521DE" w:rsidP="00EC54C4">
            <w:pPr>
              <w:rPr>
                <w:rFonts w:ascii="Arial" w:hAnsi="Arial" w:cs="Arial"/>
                <w:b/>
                <w:sz w:val="18"/>
                <w:szCs w:val="18"/>
              </w:rPr>
            </w:pPr>
            <w:r w:rsidRPr="00B84109">
              <w:rPr>
                <w:rFonts w:ascii="Arial" w:eastAsia="Times New Roman" w:hAnsi="Arial" w:cs="Arial"/>
                <w:b/>
                <w:color w:val="000000"/>
              </w:rPr>
              <w:t xml:space="preserve">4.2 </w:t>
            </w:r>
            <w:r w:rsidR="00C03C03">
              <w:rPr>
                <w:rFonts w:ascii="Arial" w:eastAsia="Times New Roman" w:hAnsi="Arial" w:cs="Arial"/>
                <w:b/>
                <w:color w:val="000000"/>
              </w:rPr>
              <w:t>Develop and embed Wellbeing/Workload and Mental Health policies and strategies for staff.</w:t>
            </w:r>
          </w:p>
          <w:p w:rsidR="004D4018" w:rsidRPr="00A521DE" w:rsidRDefault="00A521DE" w:rsidP="00A521DE">
            <w:pPr>
              <w:rPr>
                <w:rFonts w:ascii="Arial" w:hAnsi="Arial" w:cs="Arial"/>
                <w:b/>
                <w:sz w:val="18"/>
                <w:szCs w:val="18"/>
              </w:rPr>
            </w:pPr>
            <w:r w:rsidRPr="00B84109">
              <w:rPr>
                <w:rFonts w:ascii="Arial" w:eastAsia="Times New Roman" w:hAnsi="Arial" w:cs="Arial"/>
                <w:b/>
                <w:color w:val="000000"/>
              </w:rPr>
              <w:t>4.3 Develop and embed ‘New Curriculum Focus’ to ensure all staff, stakeholders, parents/carers and students are fully knowledgeable about the concepts within and behaving Intent, Implementation and Impact (from the new Ofsted Framework)</w:t>
            </w:r>
          </w:p>
        </w:tc>
      </w:tr>
      <w:tr w:rsidR="001B7328" w:rsidRPr="00775029" w:rsidTr="00715D73">
        <w:trPr>
          <w:trHeight w:val="1058"/>
        </w:trPr>
        <w:tc>
          <w:tcPr>
            <w:tcW w:w="1019" w:type="pct"/>
          </w:tcPr>
          <w:p w:rsidR="001B7328" w:rsidRPr="00775029" w:rsidRDefault="001B7328" w:rsidP="006D5B8D">
            <w:pPr>
              <w:rPr>
                <w:rFonts w:ascii="Arial" w:hAnsi="Arial" w:cs="Arial"/>
                <w:b/>
                <w:sz w:val="18"/>
                <w:szCs w:val="18"/>
              </w:rPr>
            </w:pPr>
            <w:r w:rsidRPr="00775029">
              <w:rPr>
                <w:rFonts w:ascii="Arial" w:hAnsi="Arial" w:cs="Arial"/>
                <w:b/>
                <w:sz w:val="18"/>
                <w:szCs w:val="18"/>
              </w:rPr>
              <w:t>Objectives:</w:t>
            </w:r>
          </w:p>
        </w:tc>
        <w:tc>
          <w:tcPr>
            <w:tcW w:w="1218" w:type="pct"/>
          </w:tcPr>
          <w:p w:rsidR="001B7328" w:rsidRPr="00775029" w:rsidRDefault="001B7328" w:rsidP="006D5B8D">
            <w:pPr>
              <w:jc w:val="center"/>
              <w:rPr>
                <w:rFonts w:ascii="Arial" w:hAnsi="Arial" w:cs="Arial"/>
                <w:b/>
                <w:sz w:val="18"/>
                <w:szCs w:val="18"/>
              </w:rPr>
            </w:pPr>
            <w:r w:rsidRPr="00775029">
              <w:rPr>
                <w:rFonts w:ascii="Arial" w:hAnsi="Arial" w:cs="Arial"/>
                <w:b/>
                <w:sz w:val="18"/>
                <w:szCs w:val="18"/>
              </w:rPr>
              <w:t>Actions/Task</w:t>
            </w:r>
          </w:p>
        </w:tc>
        <w:tc>
          <w:tcPr>
            <w:tcW w:w="328" w:type="pct"/>
          </w:tcPr>
          <w:p w:rsidR="001B7328" w:rsidRPr="00775029" w:rsidRDefault="001B7328" w:rsidP="006D5B8D">
            <w:pPr>
              <w:jc w:val="center"/>
              <w:rPr>
                <w:rFonts w:ascii="Arial" w:hAnsi="Arial" w:cs="Arial"/>
                <w:b/>
                <w:sz w:val="18"/>
                <w:szCs w:val="18"/>
              </w:rPr>
            </w:pPr>
            <w:r w:rsidRPr="00775029">
              <w:rPr>
                <w:rFonts w:ascii="Arial" w:hAnsi="Arial" w:cs="Arial"/>
                <w:b/>
                <w:sz w:val="18"/>
                <w:szCs w:val="18"/>
              </w:rPr>
              <w:t>Lead Person</w:t>
            </w:r>
          </w:p>
        </w:tc>
        <w:tc>
          <w:tcPr>
            <w:tcW w:w="1216" w:type="pct"/>
          </w:tcPr>
          <w:p w:rsidR="001B7328" w:rsidRPr="00775029" w:rsidRDefault="001B7328" w:rsidP="006D5B8D">
            <w:pPr>
              <w:jc w:val="center"/>
              <w:rPr>
                <w:rFonts w:ascii="Arial" w:hAnsi="Arial" w:cs="Arial"/>
                <w:b/>
                <w:sz w:val="18"/>
                <w:szCs w:val="18"/>
              </w:rPr>
            </w:pPr>
            <w:r w:rsidRPr="00775029">
              <w:rPr>
                <w:rFonts w:ascii="Arial" w:hAnsi="Arial" w:cs="Arial"/>
                <w:b/>
                <w:sz w:val="18"/>
                <w:szCs w:val="18"/>
              </w:rPr>
              <w:t xml:space="preserve">Monitoring </w:t>
            </w:r>
            <w:r>
              <w:rPr>
                <w:rFonts w:ascii="Arial" w:hAnsi="Arial" w:cs="Arial"/>
                <w:b/>
                <w:sz w:val="18"/>
                <w:szCs w:val="18"/>
              </w:rPr>
              <w:t xml:space="preserve">and Evaluation </w:t>
            </w:r>
            <w:r w:rsidRPr="00775029">
              <w:rPr>
                <w:rFonts w:ascii="Arial" w:hAnsi="Arial" w:cs="Arial"/>
                <w:b/>
                <w:sz w:val="18"/>
                <w:szCs w:val="18"/>
              </w:rPr>
              <w:t>with intended outcome and timescale and any  contribution by Management Committee</w:t>
            </w:r>
          </w:p>
        </w:tc>
        <w:tc>
          <w:tcPr>
            <w:tcW w:w="1219" w:type="pct"/>
          </w:tcPr>
          <w:p w:rsidR="001B7328" w:rsidRPr="00775029" w:rsidRDefault="001B7328" w:rsidP="006D5B8D">
            <w:pPr>
              <w:jc w:val="center"/>
              <w:rPr>
                <w:rFonts w:ascii="Arial" w:hAnsi="Arial" w:cs="Arial"/>
                <w:b/>
                <w:sz w:val="18"/>
                <w:szCs w:val="18"/>
              </w:rPr>
            </w:pPr>
            <w:r w:rsidRPr="00775029">
              <w:rPr>
                <w:rFonts w:ascii="Arial" w:hAnsi="Arial" w:cs="Arial"/>
                <w:b/>
                <w:sz w:val="18"/>
                <w:szCs w:val="18"/>
              </w:rPr>
              <w:t>What evidence will indicate progress?</w:t>
            </w:r>
          </w:p>
          <w:p w:rsidR="001B7328" w:rsidRDefault="001B7328" w:rsidP="006D5B8D">
            <w:pPr>
              <w:jc w:val="center"/>
              <w:rPr>
                <w:rFonts w:ascii="Arial" w:hAnsi="Arial" w:cs="Arial"/>
                <w:b/>
                <w:sz w:val="18"/>
                <w:szCs w:val="18"/>
              </w:rPr>
            </w:pPr>
            <w:r w:rsidRPr="00775029">
              <w:rPr>
                <w:rFonts w:ascii="Arial" w:hAnsi="Arial" w:cs="Arial"/>
                <w:b/>
                <w:sz w:val="18"/>
                <w:szCs w:val="18"/>
              </w:rPr>
              <w:t>When will evidence of outputs and outcomes be gathered?</w:t>
            </w:r>
          </w:p>
          <w:p w:rsidR="001B7328" w:rsidRDefault="001B7328" w:rsidP="006D5B8D">
            <w:pPr>
              <w:jc w:val="center"/>
              <w:rPr>
                <w:rFonts w:ascii="Arial" w:hAnsi="Arial" w:cs="Arial"/>
                <w:b/>
                <w:sz w:val="18"/>
                <w:szCs w:val="18"/>
              </w:rPr>
            </w:pPr>
          </w:p>
          <w:p w:rsidR="001B7328" w:rsidRPr="00775029" w:rsidRDefault="00C328E2" w:rsidP="00F73373">
            <w:pPr>
              <w:shd w:val="clear" w:color="auto" w:fill="B8CCE4" w:themeFill="accent1" w:themeFillTint="66"/>
              <w:jc w:val="center"/>
              <w:rPr>
                <w:rFonts w:ascii="Arial" w:hAnsi="Arial" w:cs="Arial"/>
                <w:b/>
                <w:sz w:val="18"/>
                <w:szCs w:val="18"/>
              </w:rPr>
            </w:pPr>
            <w:r>
              <w:rPr>
                <w:rFonts w:ascii="Arial" w:hAnsi="Arial" w:cs="Arial"/>
                <w:b/>
                <w:sz w:val="18"/>
                <w:szCs w:val="18"/>
              </w:rPr>
              <w:t xml:space="preserve">SEF page cross reference </w:t>
            </w:r>
          </w:p>
        </w:tc>
      </w:tr>
      <w:tr w:rsidR="003F3845" w:rsidRPr="00987568" w:rsidTr="00715D73">
        <w:trPr>
          <w:trHeight w:val="1130"/>
        </w:trPr>
        <w:tc>
          <w:tcPr>
            <w:tcW w:w="1019" w:type="pct"/>
          </w:tcPr>
          <w:p w:rsidR="003F3845" w:rsidRPr="00A521DE" w:rsidRDefault="003F3845" w:rsidP="006D5B8D">
            <w:pPr>
              <w:rPr>
                <w:rFonts w:ascii="Arial" w:hAnsi="Arial" w:cs="Arial"/>
                <w:b/>
                <w:sz w:val="18"/>
                <w:szCs w:val="18"/>
              </w:rPr>
            </w:pPr>
            <w:r w:rsidRPr="00B84109">
              <w:rPr>
                <w:rFonts w:ascii="Arial" w:eastAsia="Times New Roman" w:hAnsi="Arial" w:cs="Arial"/>
                <w:b/>
                <w:caps/>
                <w:color w:val="000000"/>
              </w:rPr>
              <w:t xml:space="preserve">4.1 </w:t>
            </w:r>
            <w:r w:rsidRPr="00B84109">
              <w:rPr>
                <w:rFonts w:ascii="Arial" w:eastAsia="Times New Roman" w:hAnsi="Arial" w:cs="Arial"/>
                <w:b/>
                <w:color w:val="000000"/>
              </w:rPr>
              <w:t>each member of the Senior Leadership Team (SLT) to lead on an area of school improvement that encompasses an external award or certification (there will be separate action plans for these)</w:t>
            </w:r>
          </w:p>
          <w:p w:rsidR="003F3845" w:rsidRPr="008F6A41" w:rsidRDefault="003F3845" w:rsidP="004D4018">
            <w:pPr>
              <w:rPr>
                <w:rFonts w:ascii="Arial" w:hAnsi="Arial" w:cs="Arial"/>
              </w:rPr>
            </w:pPr>
          </w:p>
        </w:tc>
        <w:tc>
          <w:tcPr>
            <w:tcW w:w="1218" w:type="pct"/>
            <w:shd w:val="clear" w:color="auto" w:fill="auto"/>
          </w:tcPr>
          <w:p w:rsidR="00715D73" w:rsidRPr="006F54E1" w:rsidRDefault="007F75D8" w:rsidP="00CB6D83">
            <w:pPr>
              <w:pStyle w:val="ListParagraph"/>
              <w:numPr>
                <w:ilvl w:val="0"/>
                <w:numId w:val="4"/>
              </w:numPr>
              <w:jc w:val="both"/>
              <w:rPr>
                <w:rFonts w:ascii="Arial" w:hAnsi="Arial" w:cs="Arial"/>
                <w:sz w:val="20"/>
                <w:szCs w:val="20"/>
                <w:highlight w:val="green"/>
              </w:rPr>
            </w:pPr>
            <w:r w:rsidRPr="006F54E1">
              <w:rPr>
                <w:rFonts w:ascii="Arial" w:hAnsi="Arial" w:cs="Arial"/>
                <w:sz w:val="20"/>
                <w:szCs w:val="20"/>
                <w:highlight w:val="green"/>
              </w:rPr>
              <w:t xml:space="preserve">Rights Respecting Award validated form </w:t>
            </w:r>
            <w:proofErr w:type="spellStart"/>
            <w:r w:rsidRPr="006F54E1">
              <w:rPr>
                <w:rFonts w:ascii="Arial" w:hAnsi="Arial" w:cs="Arial"/>
                <w:sz w:val="20"/>
                <w:szCs w:val="20"/>
                <w:highlight w:val="green"/>
              </w:rPr>
              <w:t>Unicef</w:t>
            </w:r>
            <w:proofErr w:type="spellEnd"/>
            <w:r w:rsidRPr="006F54E1">
              <w:rPr>
                <w:rFonts w:ascii="Arial" w:hAnsi="Arial" w:cs="Arial"/>
                <w:sz w:val="20"/>
                <w:szCs w:val="20"/>
                <w:highlight w:val="green"/>
              </w:rPr>
              <w:t>. This is an internationally recognised award fo</w:t>
            </w:r>
            <w:r w:rsidR="00715D73" w:rsidRPr="006F54E1">
              <w:rPr>
                <w:rFonts w:ascii="Arial" w:hAnsi="Arial" w:cs="Arial"/>
                <w:sz w:val="20"/>
                <w:szCs w:val="20"/>
                <w:highlight w:val="green"/>
              </w:rPr>
              <w:t>r putting children’s rights at the heart of schools in the UK.</w:t>
            </w:r>
          </w:p>
          <w:p w:rsidR="003F3845" w:rsidRPr="00FA6A03" w:rsidRDefault="00715D73" w:rsidP="00CB6D83">
            <w:pPr>
              <w:pStyle w:val="ListParagraph"/>
              <w:numPr>
                <w:ilvl w:val="0"/>
                <w:numId w:val="4"/>
              </w:numPr>
              <w:jc w:val="both"/>
              <w:rPr>
                <w:rFonts w:ascii="Arial" w:hAnsi="Arial" w:cs="Arial"/>
                <w:sz w:val="20"/>
                <w:szCs w:val="20"/>
                <w:highlight w:val="yellow"/>
              </w:rPr>
            </w:pPr>
            <w:proofErr w:type="spellStart"/>
            <w:r w:rsidRPr="00FA6A03">
              <w:rPr>
                <w:rFonts w:ascii="Arial" w:hAnsi="Arial" w:cs="Arial"/>
                <w:sz w:val="20"/>
                <w:szCs w:val="20"/>
                <w:highlight w:val="yellow"/>
              </w:rPr>
              <w:t>Unicef</w:t>
            </w:r>
            <w:proofErr w:type="spellEnd"/>
            <w:r w:rsidRPr="00FA6A03">
              <w:rPr>
                <w:rFonts w:ascii="Arial" w:hAnsi="Arial" w:cs="Arial"/>
                <w:sz w:val="20"/>
                <w:szCs w:val="20"/>
                <w:highlight w:val="yellow"/>
              </w:rPr>
              <w:t xml:space="preserve"> works with schools in the UK to create safe and inspiring places to learn, where children are respected, their talents are nurtured and they are able to thrive. Our Rights Respecting Schools Award embeds these values in daily school life and gives children the best chance to lead happy, healthy lives and to be responsible, active citizens.</w:t>
            </w:r>
          </w:p>
          <w:p w:rsidR="00715D73" w:rsidRPr="00FA6A03" w:rsidRDefault="00715D73" w:rsidP="00CB6D83">
            <w:pPr>
              <w:pStyle w:val="ListParagraph"/>
              <w:numPr>
                <w:ilvl w:val="0"/>
                <w:numId w:val="4"/>
              </w:numPr>
              <w:jc w:val="both"/>
              <w:rPr>
                <w:rFonts w:ascii="Arial" w:hAnsi="Arial" w:cs="Arial"/>
                <w:sz w:val="20"/>
                <w:szCs w:val="20"/>
                <w:highlight w:val="yellow"/>
              </w:rPr>
            </w:pPr>
            <w:r w:rsidRPr="00FA6A03">
              <w:rPr>
                <w:rFonts w:ascii="Arial" w:hAnsi="Arial" w:cs="Arial"/>
                <w:sz w:val="20"/>
                <w:szCs w:val="20"/>
                <w:highlight w:val="yellow"/>
              </w:rPr>
              <w:t xml:space="preserve">Quality Mark- a nationally recognised validated mark by the Basic Skills Agency that recognises when a school has reached a bench mark level with </w:t>
            </w:r>
            <w:r w:rsidRPr="00FA6A03">
              <w:rPr>
                <w:rFonts w:ascii="Arial" w:hAnsi="Arial" w:cs="Arial"/>
                <w:sz w:val="20"/>
                <w:szCs w:val="20"/>
                <w:highlight w:val="yellow"/>
              </w:rPr>
              <w:lastRenderedPageBreak/>
              <w:t>both maths and English and they are both of a recognised high standards</w:t>
            </w:r>
          </w:p>
          <w:p w:rsidR="00715D73" w:rsidRPr="00FA6A03" w:rsidRDefault="007868EE" w:rsidP="00CB6D83">
            <w:pPr>
              <w:pStyle w:val="ListParagraph"/>
              <w:numPr>
                <w:ilvl w:val="0"/>
                <w:numId w:val="4"/>
              </w:numPr>
              <w:jc w:val="both"/>
              <w:rPr>
                <w:rFonts w:ascii="Arial" w:hAnsi="Arial" w:cs="Arial"/>
                <w:sz w:val="20"/>
                <w:szCs w:val="20"/>
                <w:highlight w:val="yellow"/>
              </w:rPr>
            </w:pPr>
            <w:proofErr w:type="spellStart"/>
            <w:r w:rsidRPr="00FA6A03">
              <w:rPr>
                <w:rFonts w:ascii="Arial" w:hAnsi="Arial" w:cs="Arial"/>
                <w:sz w:val="20"/>
                <w:szCs w:val="20"/>
                <w:highlight w:val="yellow"/>
              </w:rPr>
              <w:t>Gatesby</w:t>
            </w:r>
            <w:proofErr w:type="spellEnd"/>
            <w:r w:rsidRPr="00FA6A03">
              <w:rPr>
                <w:rFonts w:ascii="Arial" w:hAnsi="Arial" w:cs="Arial"/>
                <w:sz w:val="20"/>
                <w:szCs w:val="20"/>
                <w:highlight w:val="yellow"/>
              </w:rPr>
              <w:t xml:space="preserve"> Benchmark- referenced previously in Careers </w:t>
            </w:r>
          </w:p>
          <w:p w:rsidR="007868EE" w:rsidRPr="003460E0" w:rsidRDefault="007868EE" w:rsidP="00CB6D83">
            <w:pPr>
              <w:pStyle w:val="ListParagraph"/>
              <w:numPr>
                <w:ilvl w:val="0"/>
                <w:numId w:val="4"/>
              </w:numPr>
              <w:jc w:val="both"/>
              <w:rPr>
                <w:rFonts w:ascii="Arial" w:hAnsi="Arial" w:cs="Arial"/>
                <w:sz w:val="20"/>
                <w:szCs w:val="20"/>
              </w:rPr>
            </w:pPr>
            <w:r w:rsidRPr="00FA6A03">
              <w:rPr>
                <w:rFonts w:ascii="Arial" w:hAnsi="Arial" w:cs="Arial"/>
                <w:sz w:val="20"/>
                <w:szCs w:val="20"/>
                <w:highlight w:val="yellow"/>
              </w:rPr>
              <w:t xml:space="preserve">Mental Health Award- validated by the Carnegie Centre of Excellence. </w:t>
            </w:r>
            <w:r w:rsidR="00C3714C" w:rsidRPr="00FA6A03">
              <w:rPr>
                <w:rFonts w:ascii="Arial" w:hAnsi="Arial" w:cs="Arial"/>
                <w:sz w:val="20"/>
                <w:szCs w:val="20"/>
                <w:highlight w:val="yellow"/>
              </w:rPr>
              <w:t>(Leeds University) This will validate all the excellent work we do with our students and will include how we help and support the wellbeing and mantel health of our staff.</w:t>
            </w:r>
          </w:p>
        </w:tc>
        <w:tc>
          <w:tcPr>
            <w:tcW w:w="328" w:type="pct"/>
            <w:shd w:val="clear" w:color="auto" w:fill="auto"/>
          </w:tcPr>
          <w:p w:rsidR="003F3845" w:rsidRDefault="003F3845" w:rsidP="006D5B8D">
            <w:pPr>
              <w:rPr>
                <w:rFonts w:ascii="Arial" w:hAnsi="Arial" w:cs="Arial"/>
                <w:sz w:val="18"/>
                <w:szCs w:val="18"/>
              </w:rPr>
            </w:pPr>
            <w:r>
              <w:rPr>
                <w:rFonts w:ascii="Arial" w:hAnsi="Arial" w:cs="Arial"/>
                <w:sz w:val="18"/>
                <w:szCs w:val="18"/>
              </w:rPr>
              <w:lastRenderedPageBreak/>
              <w:t>SMK</w:t>
            </w:r>
          </w:p>
          <w:p w:rsidR="003F3845" w:rsidRDefault="003F3845" w:rsidP="006D5B8D">
            <w:pPr>
              <w:rPr>
                <w:rFonts w:ascii="Arial" w:hAnsi="Arial" w:cs="Arial"/>
                <w:sz w:val="18"/>
                <w:szCs w:val="18"/>
              </w:rPr>
            </w:pPr>
            <w:r>
              <w:rPr>
                <w:rFonts w:ascii="Arial" w:hAnsi="Arial" w:cs="Arial"/>
                <w:sz w:val="18"/>
                <w:szCs w:val="18"/>
              </w:rPr>
              <w:t>SP</w:t>
            </w:r>
          </w:p>
          <w:p w:rsidR="003F3845" w:rsidRDefault="003F3845" w:rsidP="006D5B8D">
            <w:pPr>
              <w:rPr>
                <w:rFonts w:ascii="Arial" w:hAnsi="Arial" w:cs="Arial"/>
                <w:sz w:val="18"/>
                <w:szCs w:val="18"/>
              </w:rPr>
            </w:pPr>
          </w:p>
          <w:p w:rsidR="003F3845" w:rsidRDefault="003F3845" w:rsidP="006D5B8D">
            <w:pPr>
              <w:rPr>
                <w:rFonts w:ascii="Arial" w:hAnsi="Arial" w:cs="Arial"/>
                <w:sz w:val="18"/>
                <w:szCs w:val="18"/>
              </w:rPr>
            </w:pPr>
          </w:p>
          <w:p w:rsidR="003F3845" w:rsidRDefault="003F3845" w:rsidP="006D5B8D">
            <w:pPr>
              <w:rPr>
                <w:rFonts w:ascii="Arial" w:hAnsi="Arial" w:cs="Arial"/>
                <w:sz w:val="18"/>
                <w:szCs w:val="18"/>
              </w:rPr>
            </w:pPr>
          </w:p>
          <w:p w:rsidR="003F3845" w:rsidRDefault="003F3845" w:rsidP="006D5B8D">
            <w:pPr>
              <w:rPr>
                <w:rFonts w:ascii="Arial" w:hAnsi="Arial" w:cs="Arial"/>
                <w:sz w:val="18"/>
                <w:szCs w:val="18"/>
              </w:rPr>
            </w:pPr>
          </w:p>
          <w:p w:rsidR="003F3845" w:rsidRDefault="003F3845" w:rsidP="006D5B8D">
            <w:pPr>
              <w:rPr>
                <w:rFonts w:ascii="Arial" w:hAnsi="Arial" w:cs="Arial"/>
                <w:sz w:val="18"/>
                <w:szCs w:val="18"/>
              </w:rPr>
            </w:pPr>
            <w:r>
              <w:rPr>
                <w:rFonts w:ascii="Arial" w:hAnsi="Arial" w:cs="Arial"/>
                <w:sz w:val="18"/>
                <w:szCs w:val="18"/>
              </w:rPr>
              <w:t>SMK</w:t>
            </w:r>
          </w:p>
          <w:p w:rsidR="003F3845" w:rsidRDefault="003F3845" w:rsidP="006D5B8D">
            <w:pPr>
              <w:rPr>
                <w:rFonts w:ascii="Arial" w:hAnsi="Arial" w:cs="Arial"/>
                <w:sz w:val="18"/>
                <w:szCs w:val="18"/>
              </w:rPr>
            </w:pPr>
            <w:r>
              <w:rPr>
                <w:rFonts w:ascii="Arial" w:hAnsi="Arial" w:cs="Arial"/>
                <w:sz w:val="18"/>
                <w:szCs w:val="18"/>
              </w:rPr>
              <w:t>SP</w:t>
            </w:r>
          </w:p>
          <w:p w:rsidR="003F3845" w:rsidRDefault="003F3845" w:rsidP="006D5B8D">
            <w:pPr>
              <w:rPr>
                <w:rFonts w:ascii="Arial" w:hAnsi="Arial" w:cs="Arial"/>
                <w:sz w:val="18"/>
                <w:szCs w:val="18"/>
              </w:rPr>
            </w:pPr>
          </w:p>
          <w:p w:rsidR="003F3845" w:rsidRDefault="003F3845" w:rsidP="006D5B8D">
            <w:pPr>
              <w:rPr>
                <w:rFonts w:ascii="Arial" w:hAnsi="Arial" w:cs="Arial"/>
                <w:sz w:val="18"/>
                <w:szCs w:val="18"/>
              </w:rPr>
            </w:pPr>
            <w:r>
              <w:rPr>
                <w:rFonts w:ascii="Arial" w:hAnsi="Arial" w:cs="Arial"/>
                <w:sz w:val="18"/>
                <w:szCs w:val="18"/>
              </w:rPr>
              <w:t>SB</w:t>
            </w:r>
          </w:p>
          <w:p w:rsidR="003F3845" w:rsidRDefault="003F3845" w:rsidP="006D5B8D">
            <w:pPr>
              <w:rPr>
                <w:rFonts w:ascii="Arial" w:hAnsi="Arial" w:cs="Arial"/>
                <w:sz w:val="18"/>
                <w:szCs w:val="18"/>
              </w:rPr>
            </w:pPr>
            <w:r>
              <w:rPr>
                <w:rFonts w:ascii="Arial" w:hAnsi="Arial" w:cs="Arial"/>
                <w:sz w:val="18"/>
                <w:szCs w:val="18"/>
              </w:rPr>
              <w:t>PB</w:t>
            </w:r>
          </w:p>
          <w:p w:rsidR="003F3845" w:rsidRDefault="003F3845" w:rsidP="006D5B8D">
            <w:pPr>
              <w:rPr>
                <w:rFonts w:ascii="Arial" w:hAnsi="Arial" w:cs="Arial"/>
                <w:sz w:val="18"/>
                <w:szCs w:val="18"/>
              </w:rPr>
            </w:pPr>
          </w:p>
          <w:p w:rsidR="003F3845" w:rsidRDefault="003F3845" w:rsidP="006D5B8D">
            <w:pPr>
              <w:rPr>
                <w:rFonts w:ascii="Arial" w:hAnsi="Arial" w:cs="Arial"/>
                <w:sz w:val="18"/>
                <w:szCs w:val="18"/>
              </w:rPr>
            </w:pPr>
          </w:p>
          <w:p w:rsidR="003F3845" w:rsidRDefault="003F3845" w:rsidP="006D5B8D">
            <w:pPr>
              <w:rPr>
                <w:rFonts w:ascii="Arial" w:hAnsi="Arial" w:cs="Arial"/>
                <w:sz w:val="18"/>
                <w:szCs w:val="18"/>
              </w:rPr>
            </w:pPr>
          </w:p>
          <w:p w:rsidR="003F3845" w:rsidRDefault="003F3845" w:rsidP="006D5B8D">
            <w:pPr>
              <w:rPr>
                <w:rFonts w:ascii="Arial" w:hAnsi="Arial" w:cs="Arial"/>
                <w:sz w:val="18"/>
                <w:szCs w:val="18"/>
              </w:rPr>
            </w:pPr>
          </w:p>
          <w:p w:rsidR="00715D73" w:rsidRDefault="00715D73" w:rsidP="006D5B8D">
            <w:pPr>
              <w:rPr>
                <w:rFonts w:ascii="Arial" w:hAnsi="Arial" w:cs="Arial"/>
                <w:sz w:val="18"/>
                <w:szCs w:val="18"/>
              </w:rPr>
            </w:pPr>
          </w:p>
          <w:p w:rsidR="00715D73" w:rsidRDefault="00715D73" w:rsidP="006D5B8D">
            <w:pPr>
              <w:rPr>
                <w:rFonts w:ascii="Arial" w:hAnsi="Arial" w:cs="Arial"/>
                <w:sz w:val="18"/>
                <w:szCs w:val="18"/>
              </w:rPr>
            </w:pPr>
          </w:p>
          <w:p w:rsidR="00715D73" w:rsidRDefault="00715D73" w:rsidP="006D5B8D">
            <w:pPr>
              <w:rPr>
                <w:rFonts w:ascii="Arial" w:hAnsi="Arial" w:cs="Arial"/>
                <w:sz w:val="18"/>
                <w:szCs w:val="18"/>
              </w:rPr>
            </w:pPr>
          </w:p>
          <w:p w:rsidR="00715D73" w:rsidRDefault="00715D73" w:rsidP="006D5B8D">
            <w:pPr>
              <w:rPr>
                <w:rFonts w:ascii="Arial" w:hAnsi="Arial" w:cs="Arial"/>
                <w:sz w:val="18"/>
                <w:szCs w:val="18"/>
              </w:rPr>
            </w:pPr>
            <w:r>
              <w:rPr>
                <w:rFonts w:ascii="Arial" w:hAnsi="Arial" w:cs="Arial"/>
                <w:sz w:val="18"/>
                <w:szCs w:val="18"/>
              </w:rPr>
              <w:t>AK</w:t>
            </w:r>
          </w:p>
          <w:p w:rsidR="00715D73" w:rsidRDefault="00715D73" w:rsidP="006D5B8D">
            <w:pPr>
              <w:rPr>
                <w:rFonts w:ascii="Arial" w:hAnsi="Arial" w:cs="Arial"/>
                <w:sz w:val="18"/>
                <w:szCs w:val="18"/>
              </w:rPr>
            </w:pPr>
          </w:p>
          <w:p w:rsidR="00715D73" w:rsidRDefault="00715D73" w:rsidP="006D5B8D">
            <w:pPr>
              <w:rPr>
                <w:rFonts w:ascii="Arial" w:hAnsi="Arial" w:cs="Arial"/>
                <w:sz w:val="18"/>
                <w:szCs w:val="18"/>
              </w:rPr>
            </w:pPr>
          </w:p>
          <w:p w:rsidR="00715D73" w:rsidRDefault="00715D73" w:rsidP="006D5B8D">
            <w:pPr>
              <w:rPr>
                <w:rFonts w:ascii="Arial" w:hAnsi="Arial" w:cs="Arial"/>
                <w:sz w:val="18"/>
                <w:szCs w:val="18"/>
              </w:rPr>
            </w:pPr>
            <w:r>
              <w:rPr>
                <w:rFonts w:ascii="Arial" w:hAnsi="Arial" w:cs="Arial"/>
                <w:sz w:val="18"/>
                <w:szCs w:val="18"/>
              </w:rPr>
              <w:t>AA</w:t>
            </w:r>
          </w:p>
          <w:p w:rsidR="007868EE" w:rsidRDefault="007868EE" w:rsidP="006D5B8D">
            <w:pPr>
              <w:rPr>
                <w:rFonts w:ascii="Arial" w:hAnsi="Arial" w:cs="Arial"/>
                <w:sz w:val="18"/>
                <w:szCs w:val="18"/>
              </w:rPr>
            </w:pPr>
            <w:r>
              <w:rPr>
                <w:rFonts w:ascii="Arial" w:hAnsi="Arial" w:cs="Arial"/>
                <w:sz w:val="18"/>
                <w:szCs w:val="18"/>
              </w:rPr>
              <w:t>AM</w:t>
            </w:r>
          </w:p>
          <w:p w:rsidR="007868EE" w:rsidRDefault="007868EE" w:rsidP="006D5B8D">
            <w:pPr>
              <w:rPr>
                <w:rFonts w:ascii="Arial" w:hAnsi="Arial" w:cs="Arial"/>
                <w:sz w:val="18"/>
                <w:szCs w:val="18"/>
              </w:rPr>
            </w:pPr>
            <w:r>
              <w:rPr>
                <w:rFonts w:ascii="Arial" w:hAnsi="Arial" w:cs="Arial"/>
                <w:sz w:val="18"/>
                <w:szCs w:val="18"/>
              </w:rPr>
              <w:lastRenderedPageBreak/>
              <w:t>AB</w:t>
            </w:r>
          </w:p>
          <w:p w:rsidR="00C343A8" w:rsidRDefault="00C343A8" w:rsidP="006D5B8D">
            <w:pPr>
              <w:rPr>
                <w:rFonts w:ascii="Arial" w:hAnsi="Arial" w:cs="Arial"/>
                <w:sz w:val="18"/>
                <w:szCs w:val="18"/>
              </w:rPr>
            </w:pPr>
          </w:p>
          <w:p w:rsidR="00C343A8" w:rsidRDefault="00C343A8" w:rsidP="006D5B8D">
            <w:pPr>
              <w:rPr>
                <w:rFonts w:ascii="Arial" w:hAnsi="Arial" w:cs="Arial"/>
                <w:sz w:val="18"/>
                <w:szCs w:val="18"/>
              </w:rPr>
            </w:pPr>
          </w:p>
          <w:p w:rsidR="00C343A8" w:rsidRDefault="00C343A8" w:rsidP="006D5B8D">
            <w:pPr>
              <w:rPr>
                <w:rFonts w:ascii="Arial" w:hAnsi="Arial" w:cs="Arial"/>
                <w:sz w:val="18"/>
                <w:szCs w:val="18"/>
              </w:rPr>
            </w:pPr>
          </w:p>
          <w:p w:rsidR="00C343A8" w:rsidRDefault="00C343A8" w:rsidP="006D5B8D">
            <w:pPr>
              <w:rPr>
                <w:rFonts w:ascii="Arial" w:hAnsi="Arial" w:cs="Arial"/>
                <w:sz w:val="18"/>
                <w:szCs w:val="18"/>
              </w:rPr>
            </w:pPr>
          </w:p>
          <w:p w:rsidR="00C343A8" w:rsidRDefault="00C343A8" w:rsidP="006D5B8D">
            <w:pPr>
              <w:rPr>
                <w:rFonts w:ascii="Arial" w:hAnsi="Arial" w:cs="Arial"/>
                <w:sz w:val="18"/>
                <w:szCs w:val="18"/>
              </w:rPr>
            </w:pPr>
            <w:r>
              <w:rPr>
                <w:rFonts w:ascii="Arial" w:hAnsi="Arial" w:cs="Arial"/>
                <w:sz w:val="18"/>
                <w:szCs w:val="18"/>
              </w:rPr>
              <w:t>PB/DF</w:t>
            </w:r>
          </w:p>
          <w:p w:rsidR="00C343A8" w:rsidRDefault="00C343A8" w:rsidP="006D5B8D">
            <w:pPr>
              <w:rPr>
                <w:rFonts w:ascii="Arial" w:hAnsi="Arial" w:cs="Arial"/>
                <w:sz w:val="18"/>
                <w:szCs w:val="18"/>
              </w:rPr>
            </w:pPr>
          </w:p>
          <w:p w:rsidR="00C343A8" w:rsidRDefault="00C343A8" w:rsidP="006D5B8D">
            <w:pPr>
              <w:rPr>
                <w:rFonts w:ascii="Arial" w:hAnsi="Arial" w:cs="Arial"/>
                <w:sz w:val="18"/>
                <w:szCs w:val="18"/>
              </w:rPr>
            </w:pPr>
            <w:r>
              <w:rPr>
                <w:rFonts w:ascii="Arial" w:hAnsi="Arial" w:cs="Arial"/>
                <w:sz w:val="18"/>
                <w:szCs w:val="18"/>
              </w:rPr>
              <w:t>JW</w:t>
            </w:r>
          </w:p>
          <w:p w:rsidR="00C343A8" w:rsidRDefault="00C343A8" w:rsidP="006D5B8D">
            <w:pPr>
              <w:rPr>
                <w:rFonts w:ascii="Arial" w:hAnsi="Arial" w:cs="Arial"/>
                <w:sz w:val="18"/>
                <w:szCs w:val="18"/>
              </w:rPr>
            </w:pPr>
          </w:p>
          <w:p w:rsidR="00C343A8" w:rsidRDefault="00C343A8" w:rsidP="006D5B8D">
            <w:pPr>
              <w:rPr>
                <w:rFonts w:ascii="Arial" w:hAnsi="Arial" w:cs="Arial"/>
                <w:sz w:val="18"/>
                <w:szCs w:val="18"/>
              </w:rPr>
            </w:pPr>
          </w:p>
          <w:p w:rsidR="00C343A8" w:rsidRPr="00142328" w:rsidRDefault="00C343A8" w:rsidP="006D5B8D">
            <w:pPr>
              <w:rPr>
                <w:rFonts w:ascii="Arial" w:hAnsi="Arial" w:cs="Arial"/>
                <w:sz w:val="18"/>
                <w:szCs w:val="18"/>
              </w:rPr>
            </w:pPr>
            <w:r>
              <w:rPr>
                <w:rFonts w:ascii="Arial" w:hAnsi="Arial" w:cs="Arial"/>
                <w:sz w:val="18"/>
                <w:szCs w:val="18"/>
              </w:rPr>
              <w:t>All staff</w:t>
            </w:r>
          </w:p>
        </w:tc>
        <w:tc>
          <w:tcPr>
            <w:tcW w:w="1216" w:type="pct"/>
            <w:shd w:val="clear" w:color="auto" w:fill="auto"/>
          </w:tcPr>
          <w:p w:rsidR="003F3845" w:rsidRPr="00CF1458" w:rsidRDefault="003F3845" w:rsidP="006D5B8D">
            <w:pPr>
              <w:rPr>
                <w:rFonts w:ascii="Arial" w:hAnsi="Arial" w:cs="Arial"/>
              </w:rPr>
            </w:pPr>
            <w:r w:rsidRPr="00CF1458">
              <w:rPr>
                <w:rFonts w:ascii="Arial" w:hAnsi="Arial" w:cs="Arial"/>
                <w:b/>
              </w:rPr>
              <w:lastRenderedPageBreak/>
              <w:t>PM</w:t>
            </w:r>
            <w:r w:rsidRPr="00CF1458">
              <w:rPr>
                <w:rFonts w:ascii="Arial" w:hAnsi="Arial" w:cs="Arial"/>
              </w:rPr>
              <w:t xml:space="preserve"> monitoring from Finance point</w:t>
            </w:r>
          </w:p>
          <w:p w:rsidR="003F3845" w:rsidRPr="00CF1458" w:rsidRDefault="003F3845" w:rsidP="006D5B8D">
            <w:pPr>
              <w:rPr>
                <w:rFonts w:ascii="Arial" w:hAnsi="Arial" w:cs="Arial"/>
              </w:rPr>
            </w:pPr>
            <w:r w:rsidRPr="00CF1458">
              <w:rPr>
                <w:rFonts w:ascii="Arial" w:hAnsi="Arial" w:cs="Arial"/>
                <w:b/>
              </w:rPr>
              <w:t>ID</w:t>
            </w:r>
            <w:r w:rsidRPr="00CF1458">
              <w:rPr>
                <w:rFonts w:ascii="Arial" w:hAnsi="Arial" w:cs="Arial"/>
              </w:rPr>
              <w:t xml:space="preserve"> from SEC point</w:t>
            </w:r>
          </w:p>
          <w:p w:rsidR="003F3845" w:rsidRPr="00CF1458" w:rsidRDefault="003F3845" w:rsidP="006D5B8D">
            <w:pPr>
              <w:rPr>
                <w:rFonts w:ascii="Arial" w:hAnsi="Arial" w:cs="Arial"/>
                <w:b/>
              </w:rPr>
            </w:pPr>
            <w:r w:rsidRPr="00CF1458">
              <w:rPr>
                <w:rFonts w:ascii="Arial" w:hAnsi="Arial" w:cs="Arial"/>
              </w:rPr>
              <w:t xml:space="preserve">Half termly monitoring by SLT on data provided by </w:t>
            </w:r>
            <w:r w:rsidRPr="00CF1458">
              <w:rPr>
                <w:rFonts w:ascii="Arial" w:hAnsi="Arial" w:cs="Arial"/>
                <w:b/>
              </w:rPr>
              <w:t>BW</w:t>
            </w:r>
          </w:p>
          <w:p w:rsidR="003F3845" w:rsidRPr="00CF1458" w:rsidRDefault="003F3845" w:rsidP="006D5B8D">
            <w:pPr>
              <w:rPr>
                <w:rFonts w:ascii="Arial" w:hAnsi="Arial" w:cs="Arial"/>
              </w:rPr>
            </w:pPr>
            <w:r w:rsidRPr="00CF1458">
              <w:rPr>
                <w:rFonts w:ascii="Arial" w:hAnsi="Arial" w:cs="Arial"/>
                <w:b/>
              </w:rPr>
              <w:t>RC</w:t>
            </w:r>
            <w:r w:rsidRPr="00CF1458">
              <w:rPr>
                <w:rFonts w:ascii="Arial" w:hAnsi="Arial" w:cs="Arial"/>
              </w:rPr>
              <w:t xml:space="preserve"> –data and T&amp;L monitoring and standards SMK to liaise on these areas by emails and invitation to visit </w:t>
            </w:r>
          </w:p>
          <w:p w:rsidR="003F3845" w:rsidRPr="00CF1458" w:rsidRDefault="003F3845" w:rsidP="006D5B8D">
            <w:pPr>
              <w:rPr>
                <w:rFonts w:ascii="Arial" w:hAnsi="Arial" w:cs="Arial"/>
              </w:rPr>
            </w:pPr>
            <w:r w:rsidRPr="00CF1458">
              <w:rPr>
                <w:rFonts w:ascii="Arial" w:hAnsi="Arial" w:cs="Arial"/>
              </w:rPr>
              <w:t>David Bird in role as School Adviser to advise on data</w:t>
            </w:r>
          </w:p>
          <w:p w:rsidR="003F3845" w:rsidRPr="00987568" w:rsidRDefault="003F3845" w:rsidP="006D5B8D">
            <w:pPr>
              <w:rPr>
                <w:rFonts w:ascii="Arial" w:hAnsi="Arial" w:cs="Arial"/>
                <w:sz w:val="18"/>
                <w:szCs w:val="18"/>
              </w:rPr>
            </w:pPr>
            <w:r w:rsidRPr="00CF1458">
              <w:rPr>
                <w:rFonts w:ascii="Arial" w:hAnsi="Arial" w:cs="Arial"/>
              </w:rPr>
              <w:t>AK/SMK reports to M/C</w:t>
            </w:r>
          </w:p>
        </w:tc>
        <w:tc>
          <w:tcPr>
            <w:tcW w:w="1219" w:type="pct"/>
            <w:shd w:val="clear" w:color="auto" w:fill="auto"/>
          </w:tcPr>
          <w:p w:rsidR="003F3845" w:rsidRPr="00450A78" w:rsidRDefault="003F3845" w:rsidP="00CB6D83">
            <w:pPr>
              <w:pStyle w:val="ListParagraph"/>
              <w:numPr>
                <w:ilvl w:val="0"/>
                <w:numId w:val="1"/>
              </w:numPr>
              <w:rPr>
                <w:rFonts w:ascii="Arial" w:hAnsi="Arial" w:cs="Arial"/>
                <w:highlight w:val="green"/>
              </w:rPr>
            </w:pPr>
            <w:r w:rsidRPr="00450A78">
              <w:rPr>
                <w:rFonts w:ascii="Arial" w:hAnsi="Arial" w:cs="Arial"/>
                <w:highlight w:val="green"/>
              </w:rPr>
              <w:t>M/C minutes in SEC</w:t>
            </w:r>
          </w:p>
          <w:p w:rsidR="003F3845" w:rsidRPr="00450A78" w:rsidRDefault="003F3845" w:rsidP="00CB6D83">
            <w:pPr>
              <w:pStyle w:val="ListParagraph"/>
              <w:numPr>
                <w:ilvl w:val="0"/>
                <w:numId w:val="1"/>
              </w:numPr>
              <w:rPr>
                <w:rFonts w:ascii="Arial" w:hAnsi="Arial" w:cs="Arial"/>
                <w:highlight w:val="yellow"/>
              </w:rPr>
            </w:pPr>
            <w:r w:rsidRPr="00450A78">
              <w:rPr>
                <w:rFonts w:ascii="Arial" w:hAnsi="Arial" w:cs="Arial"/>
                <w:highlight w:val="yellow"/>
              </w:rPr>
              <w:t>Emails to M/C</w:t>
            </w:r>
          </w:p>
          <w:p w:rsidR="003F3845" w:rsidRPr="00450A78" w:rsidRDefault="003F3845" w:rsidP="00CB6D83">
            <w:pPr>
              <w:pStyle w:val="ListParagraph"/>
              <w:numPr>
                <w:ilvl w:val="0"/>
                <w:numId w:val="1"/>
              </w:numPr>
              <w:rPr>
                <w:rFonts w:ascii="Arial" w:hAnsi="Arial" w:cs="Arial"/>
                <w:highlight w:val="yellow"/>
              </w:rPr>
            </w:pPr>
            <w:r w:rsidRPr="00450A78">
              <w:rPr>
                <w:rFonts w:ascii="Arial" w:hAnsi="Arial" w:cs="Arial"/>
                <w:highlight w:val="yellow"/>
              </w:rPr>
              <w:t>M/C visit forms completed</w:t>
            </w:r>
          </w:p>
          <w:p w:rsidR="003F3845" w:rsidRPr="00450A78" w:rsidRDefault="003F3845" w:rsidP="00CB6D83">
            <w:pPr>
              <w:pStyle w:val="ListParagraph"/>
              <w:numPr>
                <w:ilvl w:val="0"/>
                <w:numId w:val="1"/>
              </w:numPr>
              <w:rPr>
                <w:rFonts w:ascii="Arial" w:hAnsi="Arial" w:cs="Arial"/>
                <w:highlight w:val="green"/>
              </w:rPr>
            </w:pPr>
            <w:r w:rsidRPr="00450A78">
              <w:rPr>
                <w:rFonts w:ascii="Arial" w:hAnsi="Arial" w:cs="Arial"/>
                <w:highlight w:val="green"/>
              </w:rPr>
              <w:t>Data capture dates in school calendar and shared with all staff</w:t>
            </w:r>
          </w:p>
          <w:p w:rsidR="003F3845" w:rsidRPr="00450A78" w:rsidRDefault="003F3845" w:rsidP="00CB6D83">
            <w:pPr>
              <w:pStyle w:val="ListParagraph"/>
              <w:numPr>
                <w:ilvl w:val="0"/>
                <w:numId w:val="1"/>
              </w:numPr>
              <w:rPr>
                <w:rFonts w:ascii="Arial" w:hAnsi="Arial" w:cs="Arial"/>
                <w:highlight w:val="yellow"/>
              </w:rPr>
            </w:pPr>
            <w:r w:rsidRPr="00450A78">
              <w:rPr>
                <w:rFonts w:ascii="Arial" w:hAnsi="Arial" w:cs="Arial"/>
                <w:highlight w:val="yellow"/>
              </w:rPr>
              <w:t>Improved outcomes for students in reading and spelling</w:t>
            </w:r>
          </w:p>
          <w:p w:rsidR="003F3845" w:rsidRPr="00450A78" w:rsidRDefault="003F3845" w:rsidP="00CB6D83">
            <w:pPr>
              <w:pStyle w:val="ListParagraph"/>
              <w:numPr>
                <w:ilvl w:val="0"/>
                <w:numId w:val="1"/>
              </w:numPr>
              <w:rPr>
                <w:rFonts w:ascii="Arial" w:hAnsi="Arial" w:cs="Arial"/>
                <w:highlight w:val="green"/>
              </w:rPr>
            </w:pPr>
            <w:r w:rsidRPr="00450A78">
              <w:rPr>
                <w:rFonts w:ascii="Arial" w:hAnsi="Arial" w:cs="Arial"/>
                <w:highlight w:val="green"/>
              </w:rPr>
              <w:t>Meeting minutes on BW</w:t>
            </w:r>
          </w:p>
          <w:p w:rsidR="003F3845" w:rsidRPr="00450A78" w:rsidRDefault="003F3845" w:rsidP="00CB6D83">
            <w:pPr>
              <w:pStyle w:val="ListParagraph"/>
              <w:numPr>
                <w:ilvl w:val="0"/>
                <w:numId w:val="1"/>
              </w:numPr>
              <w:rPr>
                <w:rFonts w:ascii="Arial" w:hAnsi="Arial" w:cs="Arial"/>
                <w:highlight w:val="green"/>
              </w:rPr>
            </w:pPr>
            <w:r w:rsidRPr="00450A78">
              <w:rPr>
                <w:rFonts w:ascii="Arial" w:hAnsi="Arial" w:cs="Arial"/>
                <w:highlight w:val="green"/>
              </w:rPr>
              <w:t>SLT actions and impact from subject specific areas</w:t>
            </w:r>
          </w:p>
          <w:p w:rsidR="003F3845" w:rsidRPr="00715D73" w:rsidRDefault="003F3845" w:rsidP="00CB6D83">
            <w:pPr>
              <w:pStyle w:val="ListParagraph"/>
              <w:numPr>
                <w:ilvl w:val="0"/>
                <w:numId w:val="1"/>
              </w:numPr>
              <w:rPr>
                <w:rFonts w:ascii="Arial" w:hAnsi="Arial" w:cs="Arial"/>
              </w:rPr>
            </w:pPr>
            <w:r w:rsidRPr="00450A78">
              <w:rPr>
                <w:rFonts w:ascii="Arial" w:hAnsi="Arial" w:cs="Arial"/>
                <w:highlight w:val="green"/>
              </w:rPr>
              <w:t>Impact on Subject CPD, aim for this to be tailored to our staff and students needs</w:t>
            </w:r>
          </w:p>
        </w:tc>
      </w:tr>
      <w:tr w:rsidR="003F3845" w:rsidRPr="00987568" w:rsidTr="00715D73">
        <w:trPr>
          <w:trHeight w:val="4101"/>
        </w:trPr>
        <w:tc>
          <w:tcPr>
            <w:tcW w:w="1019" w:type="pct"/>
          </w:tcPr>
          <w:p w:rsidR="003F3845" w:rsidRPr="00B84109" w:rsidRDefault="00BC447F" w:rsidP="006D5B8D">
            <w:pPr>
              <w:keepNext/>
              <w:spacing w:before="240"/>
              <w:outlineLvl w:val="1"/>
              <w:rPr>
                <w:rFonts w:ascii="Arial" w:eastAsia="Times New Roman" w:hAnsi="Arial" w:cs="Arial"/>
                <w:b/>
                <w:color w:val="000000"/>
              </w:rPr>
            </w:pPr>
            <w:r w:rsidRPr="00B84109">
              <w:rPr>
                <w:rFonts w:ascii="Arial" w:eastAsia="Times New Roman" w:hAnsi="Arial" w:cs="Arial"/>
                <w:b/>
                <w:color w:val="000000"/>
              </w:rPr>
              <w:t xml:space="preserve">4.2 </w:t>
            </w:r>
            <w:r w:rsidRPr="00BC447F">
              <w:rPr>
                <w:rFonts w:ascii="Arial" w:hAnsi="Arial" w:cs="Arial"/>
                <w:b/>
              </w:rPr>
              <w:t>Develop</w:t>
            </w:r>
            <w:r w:rsidR="00C03C03" w:rsidRPr="00BC447F">
              <w:rPr>
                <w:rFonts w:ascii="Arial" w:eastAsia="Times New Roman" w:hAnsi="Arial" w:cs="Arial"/>
                <w:b/>
                <w:color w:val="000000"/>
              </w:rPr>
              <w:t xml:space="preserve"> </w:t>
            </w:r>
            <w:r w:rsidR="00C03C03" w:rsidRPr="00C03C03">
              <w:rPr>
                <w:rFonts w:ascii="Arial" w:eastAsia="Times New Roman" w:hAnsi="Arial" w:cs="Arial"/>
                <w:b/>
                <w:color w:val="000000"/>
              </w:rPr>
              <w:t>and embed Wellbeing/Workload and Mental Health policies and strategies for staff.</w:t>
            </w:r>
          </w:p>
          <w:p w:rsidR="003F3845" w:rsidRPr="00620078" w:rsidRDefault="003F3845" w:rsidP="004D4018">
            <w:pPr>
              <w:pStyle w:val="ListParagraph"/>
              <w:keepNext/>
              <w:spacing w:before="240" w:after="180"/>
              <w:ind w:left="0"/>
              <w:outlineLvl w:val="1"/>
              <w:rPr>
                <w:rFonts w:ascii="Arial" w:hAnsi="Arial" w:cs="Arial"/>
                <w:sz w:val="18"/>
                <w:szCs w:val="18"/>
              </w:rPr>
            </w:pPr>
          </w:p>
        </w:tc>
        <w:tc>
          <w:tcPr>
            <w:tcW w:w="1218" w:type="pct"/>
            <w:shd w:val="clear" w:color="auto" w:fill="auto"/>
          </w:tcPr>
          <w:p w:rsidR="003F3845" w:rsidRPr="006F54E1" w:rsidRDefault="00F011F6" w:rsidP="00CB6D83">
            <w:pPr>
              <w:pStyle w:val="ListParagraph"/>
              <w:numPr>
                <w:ilvl w:val="0"/>
                <w:numId w:val="5"/>
              </w:numPr>
              <w:ind w:left="316" w:hanging="284"/>
              <w:rPr>
                <w:rFonts w:ascii="Arial" w:hAnsi="Arial" w:cs="Arial"/>
                <w:sz w:val="20"/>
                <w:szCs w:val="20"/>
                <w:highlight w:val="green"/>
              </w:rPr>
            </w:pPr>
            <w:r w:rsidRPr="006F54E1">
              <w:rPr>
                <w:rFonts w:ascii="Arial" w:hAnsi="Arial" w:cs="Arial"/>
                <w:sz w:val="20"/>
                <w:szCs w:val="20"/>
                <w:highlight w:val="green"/>
              </w:rPr>
              <w:t>Write</w:t>
            </w:r>
            <w:r w:rsidR="00991CBE" w:rsidRPr="006F54E1">
              <w:rPr>
                <w:rFonts w:ascii="Arial" w:hAnsi="Arial" w:cs="Arial"/>
                <w:sz w:val="20"/>
                <w:szCs w:val="20"/>
                <w:highlight w:val="green"/>
              </w:rPr>
              <w:t xml:space="preserve"> and implement</w:t>
            </w:r>
            <w:r w:rsidRPr="006F54E1">
              <w:rPr>
                <w:rFonts w:ascii="Arial" w:hAnsi="Arial" w:cs="Arial"/>
                <w:sz w:val="20"/>
                <w:szCs w:val="20"/>
                <w:highlight w:val="green"/>
              </w:rPr>
              <w:t xml:space="preserve"> a policy to encompass all the </w:t>
            </w:r>
            <w:r w:rsidR="00991CBE" w:rsidRPr="006F54E1">
              <w:rPr>
                <w:rFonts w:ascii="Arial" w:hAnsi="Arial" w:cs="Arial"/>
                <w:sz w:val="20"/>
                <w:szCs w:val="20"/>
                <w:highlight w:val="green"/>
              </w:rPr>
              <w:t xml:space="preserve">aspects of the new frameworks emphasis on workload and </w:t>
            </w:r>
            <w:r w:rsidR="00A05150" w:rsidRPr="006F54E1">
              <w:rPr>
                <w:rFonts w:ascii="Arial" w:hAnsi="Arial" w:cs="Arial"/>
                <w:sz w:val="20"/>
                <w:szCs w:val="20"/>
                <w:highlight w:val="green"/>
              </w:rPr>
              <w:t>wellbeing</w:t>
            </w:r>
            <w:r w:rsidR="00991CBE" w:rsidRPr="006F54E1">
              <w:rPr>
                <w:rFonts w:ascii="Arial" w:hAnsi="Arial" w:cs="Arial"/>
                <w:sz w:val="20"/>
                <w:szCs w:val="20"/>
                <w:highlight w:val="green"/>
              </w:rPr>
              <w:t xml:space="preserve"> for staff</w:t>
            </w:r>
          </w:p>
          <w:p w:rsidR="00991CBE" w:rsidRPr="006F54E1" w:rsidRDefault="00991CBE" w:rsidP="00CB6D83">
            <w:pPr>
              <w:pStyle w:val="ListParagraph"/>
              <w:numPr>
                <w:ilvl w:val="0"/>
                <w:numId w:val="5"/>
              </w:numPr>
              <w:ind w:left="316" w:hanging="284"/>
              <w:rPr>
                <w:rFonts w:ascii="Arial" w:hAnsi="Arial" w:cs="Arial"/>
                <w:sz w:val="20"/>
                <w:szCs w:val="20"/>
                <w:highlight w:val="green"/>
              </w:rPr>
            </w:pPr>
            <w:r w:rsidRPr="006F54E1">
              <w:rPr>
                <w:rFonts w:ascii="Arial" w:hAnsi="Arial" w:cs="Arial"/>
                <w:sz w:val="20"/>
                <w:szCs w:val="20"/>
                <w:highlight w:val="green"/>
              </w:rPr>
              <w:t>Write and implement a policy for the whole school ethos for Mental Health ( staff and students)</w:t>
            </w:r>
          </w:p>
          <w:p w:rsidR="00991CBE" w:rsidRPr="006F54E1" w:rsidRDefault="00991CBE" w:rsidP="00CB6D83">
            <w:pPr>
              <w:pStyle w:val="ListParagraph"/>
              <w:numPr>
                <w:ilvl w:val="0"/>
                <w:numId w:val="5"/>
              </w:numPr>
              <w:ind w:left="316" w:hanging="284"/>
              <w:rPr>
                <w:rFonts w:ascii="Arial" w:hAnsi="Arial" w:cs="Arial"/>
                <w:sz w:val="20"/>
                <w:szCs w:val="20"/>
                <w:highlight w:val="green"/>
              </w:rPr>
            </w:pPr>
            <w:r w:rsidRPr="006F54E1">
              <w:rPr>
                <w:rFonts w:ascii="Arial" w:hAnsi="Arial" w:cs="Arial"/>
                <w:sz w:val="20"/>
                <w:szCs w:val="20"/>
                <w:highlight w:val="green"/>
              </w:rPr>
              <w:t>Decide on a Staff Mental Health Champion</w:t>
            </w:r>
          </w:p>
          <w:p w:rsidR="00991CBE" w:rsidRPr="006F54E1" w:rsidRDefault="00991CBE" w:rsidP="00CB6D83">
            <w:pPr>
              <w:pStyle w:val="ListParagraph"/>
              <w:numPr>
                <w:ilvl w:val="0"/>
                <w:numId w:val="5"/>
              </w:numPr>
              <w:ind w:left="316" w:hanging="284"/>
              <w:rPr>
                <w:rFonts w:ascii="Arial" w:hAnsi="Arial" w:cs="Arial"/>
                <w:sz w:val="20"/>
                <w:szCs w:val="20"/>
                <w:highlight w:val="green"/>
              </w:rPr>
            </w:pPr>
            <w:r w:rsidRPr="006F54E1">
              <w:rPr>
                <w:rFonts w:ascii="Arial" w:hAnsi="Arial" w:cs="Arial"/>
                <w:sz w:val="20"/>
                <w:szCs w:val="20"/>
                <w:highlight w:val="green"/>
              </w:rPr>
              <w:t>Develop role of staff wellbeing coordinator, and budget accordingly</w:t>
            </w:r>
          </w:p>
          <w:p w:rsidR="00991CBE" w:rsidRPr="006F54E1" w:rsidRDefault="00991CBE" w:rsidP="00CB6D83">
            <w:pPr>
              <w:pStyle w:val="ListParagraph"/>
              <w:numPr>
                <w:ilvl w:val="0"/>
                <w:numId w:val="5"/>
              </w:numPr>
              <w:ind w:left="316" w:hanging="284"/>
              <w:rPr>
                <w:rFonts w:ascii="Arial" w:hAnsi="Arial" w:cs="Arial"/>
                <w:sz w:val="20"/>
                <w:szCs w:val="20"/>
                <w:highlight w:val="green"/>
              </w:rPr>
            </w:pPr>
            <w:r w:rsidRPr="006F54E1">
              <w:rPr>
                <w:rFonts w:ascii="Arial" w:hAnsi="Arial" w:cs="Arial"/>
                <w:sz w:val="20"/>
                <w:szCs w:val="20"/>
                <w:highlight w:val="green"/>
              </w:rPr>
              <w:t>Set up a working group to come up with and share ideas around what improvements we can implement as a school</w:t>
            </w:r>
          </w:p>
          <w:p w:rsidR="00991CBE" w:rsidRPr="006F54E1" w:rsidRDefault="00991CBE" w:rsidP="00CB6D83">
            <w:pPr>
              <w:pStyle w:val="ListParagraph"/>
              <w:numPr>
                <w:ilvl w:val="0"/>
                <w:numId w:val="5"/>
              </w:numPr>
              <w:ind w:left="316" w:hanging="284"/>
              <w:rPr>
                <w:rFonts w:ascii="Arial" w:hAnsi="Arial" w:cs="Arial"/>
                <w:sz w:val="20"/>
                <w:szCs w:val="20"/>
                <w:highlight w:val="green"/>
              </w:rPr>
            </w:pPr>
            <w:r w:rsidRPr="006F54E1">
              <w:rPr>
                <w:rFonts w:ascii="Arial" w:hAnsi="Arial" w:cs="Arial"/>
                <w:sz w:val="20"/>
                <w:szCs w:val="20"/>
                <w:highlight w:val="green"/>
              </w:rPr>
              <w:t>Subscribe to the Education Assistance Programme, to enable a confidential service for all staff to access which offers many benefits including a designated help line and counselling.</w:t>
            </w:r>
          </w:p>
          <w:p w:rsidR="00991CBE" w:rsidRPr="006F54E1" w:rsidRDefault="00991CBE" w:rsidP="00CB6D83">
            <w:pPr>
              <w:pStyle w:val="ListParagraph"/>
              <w:numPr>
                <w:ilvl w:val="0"/>
                <w:numId w:val="5"/>
              </w:numPr>
              <w:ind w:left="316" w:hanging="284"/>
              <w:rPr>
                <w:rFonts w:ascii="Arial" w:hAnsi="Arial" w:cs="Arial"/>
                <w:sz w:val="20"/>
                <w:szCs w:val="20"/>
                <w:highlight w:val="green"/>
              </w:rPr>
            </w:pPr>
            <w:r w:rsidRPr="006F54E1">
              <w:rPr>
                <w:rFonts w:ascii="Arial" w:hAnsi="Arial" w:cs="Arial"/>
                <w:sz w:val="20"/>
                <w:szCs w:val="20"/>
                <w:highlight w:val="green"/>
              </w:rPr>
              <w:t xml:space="preserve">Free NHS health check for all eligible staff – to be held in school </w:t>
            </w:r>
            <w:r w:rsidRPr="006F54E1">
              <w:rPr>
                <w:rFonts w:ascii="Arial" w:hAnsi="Arial" w:cs="Arial"/>
                <w:sz w:val="20"/>
                <w:szCs w:val="20"/>
                <w:highlight w:val="green"/>
              </w:rPr>
              <w:lastRenderedPageBreak/>
              <w:t>by NHS professionals.</w:t>
            </w:r>
          </w:p>
          <w:p w:rsidR="00991CBE" w:rsidRPr="006F54E1" w:rsidRDefault="00991CBE" w:rsidP="00CB6D83">
            <w:pPr>
              <w:pStyle w:val="ListParagraph"/>
              <w:numPr>
                <w:ilvl w:val="0"/>
                <w:numId w:val="5"/>
              </w:numPr>
              <w:ind w:left="316" w:hanging="284"/>
              <w:rPr>
                <w:rFonts w:ascii="Arial" w:hAnsi="Arial" w:cs="Arial"/>
                <w:sz w:val="20"/>
                <w:szCs w:val="20"/>
                <w:highlight w:val="green"/>
              </w:rPr>
            </w:pPr>
            <w:r w:rsidRPr="006F54E1">
              <w:rPr>
                <w:rFonts w:ascii="Arial" w:hAnsi="Arial" w:cs="Arial"/>
                <w:sz w:val="20"/>
                <w:szCs w:val="20"/>
                <w:highlight w:val="green"/>
              </w:rPr>
              <w:t>Reduce and cancel all non-essential meetings</w:t>
            </w:r>
          </w:p>
          <w:p w:rsidR="00991CBE" w:rsidRDefault="00991CBE" w:rsidP="00CB6D83">
            <w:pPr>
              <w:pStyle w:val="ListParagraph"/>
              <w:numPr>
                <w:ilvl w:val="0"/>
                <w:numId w:val="5"/>
              </w:numPr>
              <w:ind w:left="316" w:hanging="284"/>
              <w:rPr>
                <w:rFonts w:ascii="Arial" w:hAnsi="Arial" w:cs="Arial"/>
                <w:sz w:val="20"/>
                <w:szCs w:val="20"/>
              </w:rPr>
            </w:pPr>
            <w:r w:rsidRPr="006F54E1">
              <w:rPr>
                <w:rFonts w:ascii="Arial" w:hAnsi="Arial" w:cs="Arial"/>
                <w:sz w:val="20"/>
                <w:szCs w:val="20"/>
                <w:highlight w:val="green"/>
              </w:rPr>
              <w:t>Calendar all line management mee</w:t>
            </w:r>
            <w:r w:rsidR="00256900" w:rsidRPr="006F54E1">
              <w:rPr>
                <w:rFonts w:ascii="Arial" w:hAnsi="Arial" w:cs="Arial"/>
                <w:sz w:val="20"/>
                <w:szCs w:val="20"/>
                <w:highlight w:val="green"/>
              </w:rPr>
              <w:t>tings</w:t>
            </w:r>
            <w:r w:rsidRPr="006F54E1">
              <w:rPr>
                <w:rFonts w:ascii="Arial" w:hAnsi="Arial" w:cs="Arial"/>
                <w:sz w:val="20"/>
                <w:szCs w:val="20"/>
                <w:highlight w:val="green"/>
              </w:rPr>
              <w:t xml:space="preserve"> with </w:t>
            </w:r>
            <w:r w:rsidR="00256900" w:rsidRPr="006F54E1">
              <w:rPr>
                <w:rFonts w:ascii="Arial" w:hAnsi="Arial" w:cs="Arial"/>
                <w:sz w:val="20"/>
                <w:szCs w:val="20"/>
                <w:highlight w:val="green"/>
              </w:rPr>
              <w:t>sufficient</w:t>
            </w:r>
            <w:r w:rsidRPr="006F54E1">
              <w:rPr>
                <w:rFonts w:ascii="Arial" w:hAnsi="Arial" w:cs="Arial"/>
                <w:sz w:val="20"/>
                <w:szCs w:val="20"/>
                <w:highlight w:val="green"/>
              </w:rPr>
              <w:t xml:space="preserve"> notice to enable time t</w:t>
            </w:r>
            <w:r w:rsidR="00256900" w:rsidRPr="006F54E1">
              <w:rPr>
                <w:rFonts w:ascii="Arial" w:hAnsi="Arial" w:cs="Arial"/>
                <w:sz w:val="20"/>
                <w:szCs w:val="20"/>
                <w:highlight w:val="green"/>
              </w:rPr>
              <w:t>o pick up on workload and well</w:t>
            </w:r>
            <w:r w:rsidRPr="006F54E1">
              <w:rPr>
                <w:rFonts w:ascii="Arial" w:hAnsi="Arial" w:cs="Arial"/>
                <w:sz w:val="20"/>
                <w:szCs w:val="20"/>
                <w:highlight w:val="green"/>
              </w:rPr>
              <w:t>being</w:t>
            </w:r>
            <w:r>
              <w:rPr>
                <w:rFonts w:ascii="Arial" w:hAnsi="Arial" w:cs="Arial"/>
                <w:sz w:val="20"/>
                <w:szCs w:val="20"/>
              </w:rPr>
              <w:t>.</w:t>
            </w:r>
          </w:p>
          <w:p w:rsidR="00991CBE" w:rsidRPr="006F54E1" w:rsidRDefault="00991CBE" w:rsidP="00CB6D83">
            <w:pPr>
              <w:pStyle w:val="ListParagraph"/>
              <w:numPr>
                <w:ilvl w:val="0"/>
                <w:numId w:val="5"/>
              </w:numPr>
              <w:ind w:left="316" w:hanging="284"/>
              <w:rPr>
                <w:rFonts w:ascii="Arial" w:hAnsi="Arial" w:cs="Arial"/>
                <w:sz w:val="20"/>
                <w:szCs w:val="20"/>
                <w:highlight w:val="green"/>
              </w:rPr>
            </w:pPr>
            <w:r w:rsidRPr="006F54E1">
              <w:rPr>
                <w:rFonts w:ascii="Arial" w:hAnsi="Arial" w:cs="Arial"/>
                <w:sz w:val="20"/>
                <w:szCs w:val="20"/>
                <w:highlight w:val="green"/>
              </w:rPr>
              <w:t xml:space="preserve">Ensure </w:t>
            </w:r>
            <w:r w:rsidR="00256900" w:rsidRPr="006F54E1">
              <w:rPr>
                <w:rFonts w:ascii="Arial" w:hAnsi="Arial" w:cs="Arial"/>
                <w:sz w:val="20"/>
                <w:szCs w:val="20"/>
                <w:highlight w:val="green"/>
              </w:rPr>
              <w:t>time within the CPD calendar</w:t>
            </w:r>
            <w:r w:rsidRPr="006F54E1">
              <w:rPr>
                <w:rFonts w:ascii="Arial" w:hAnsi="Arial" w:cs="Arial"/>
                <w:sz w:val="20"/>
                <w:szCs w:val="20"/>
                <w:highlight w:val="green"/>
              </w:rPr>
              <w:t xml:space="preserve"> for Insets and twilights to share best practice/ </w:t>
            </w:r>
            <w:r w:rsidR="00256900" w:rsidRPr="006F54E1">
              <w:rPr>
                <w:rFonts w:ascii="Arial" w:hAnsi="Arial" w:cs="Arial"/>
                <w:sz w:val="20"/>
                <w:szCs w:val="20"/>
                <w:highlight w:val="green"/>
              </w:rPr>
              <w:t>resources</w:t>
            </w:r>
            <w:r w:rsidRPr="006F54E1">
              <w:rPr>
                <w:rFonts w:ascii="Arial" w:hAnsi="Arial" w:cs="Arial"/>
                <w:sz w:val="20"/>
                <w:szCs w:val="20"/>
                <w:highlight w:val="green"/>
              </w:rPr>
              <w:t>/ hints and tips</w:t>
            </w:r>
          </w:p>
          <w:p w:rsidR="00991CBE" w:rsidRDefault="00256900" w:rsidP="00CB6D83">
            <w:pPr>
              <w:pStyle w:val="ListParagraph"/>
              <w:numPr>
                <w:ilvl w:val="0"/>
                <w:numId w:val="5"/>
              </w:numPr>
              <w:ind w:left="316" w:hanging="284"/>
              <w:rPr>
                <w:rFonts w:ascii="Arial" w:hAnsi="Arial" w:cs="Arial"/>
                <w:sz w:val="20"/>
                <w:szCs w:val="20"/>
              </w:rPr>
            </w:pPr>
            <w:r w:rsidRPr="006F54E1">
              <w:rPr>
                <w:rFonts w:ascii="Arial" w:hAnsi="Arial" w:cs="Arial"/>
                <w:sz w:val="20"/>
                <w:szCs w:val="20"/>
                <w:highlight w:val="green"/>
              </w:rPr>
              <w:t>Rigorous</w:t>
            </w:r>
            <w:r w:rsidR="00991CBE" w:rsidRPr="006F54E1">
              <w:rPr>
                <w:rFonts w:ascii="Arial" w:hAnsi="Arial" w:cs="Arial"/>
                <w:sz w:val="20"/>
                <w:szCs w:val="20"/>
                <w:highlight w:val="green"/>
              </w:rPr>
              <w:t xml:space="preserve"> and fair return to work policy followed to support or </w:t>
            </w:r>
            <w:r w:rsidRPr="006F54E1">
              <w:rPr>
                <w:rFonts w:ascii="Arial" w:hAnsi="Arial" w:cs="Arial"/>
                <w:sz w:val="20"/>
                <w:szCs w:val="20"/>
                <w:highlight w:val="green"/>
              </w:rPr>
              <w:t>challenge</w:t>
            </w:r>
            <w:r w:rsidR="00991CBE" w:rsidRPr="006F54E1">
              <w:rPr>
                <w:rFonts w:ascii="Arial" w:hAnsi="Arial" w:cs="Arial"/>
                <w:sz w:val="20"/>
                <w:szCs w:val="20"/>
                <w:highlight w:val="green"/>
              </w:rPr>
              <w:t xml:space="preserve"> staff absence</w:t>
            </w:r>
            <w:r w:rsidR="00991CBE">
              <w:rPr>
                <w:rFonts w:ascii="Arial" w:hAnsi="Arial" w:cs="Arial"/>
                <w:sz w:val="20"/>
                <w:szCs w:val="20"/>
              </w:rPr>
              <w:t>.</w:t>
            </w:r>
          </w:p>
          <w:p w:rsidR="00991CBE" w:rsidRDefault="00256900" w:rsidP="00CB6D83">
            <w:pPr>
              <w:pStyle w:val="ListParagraph"/>
              <w:numPr>
                <w:ilvl w:val="0"/>
                <w:numId w:val="5"/>
              </w:numPr>
              <w:ind w:left="316" w:hanging="284"/>
              <w:rPr>
                <w:rFonts w:ascii="Arial" w:hAnsi="Arial" w:cs="Arial"/>
                <w:sz w:val="20"/>
                <w:szCs w:val="20"/>
              </w:rPr>
            </w:pPr>
            <w:r w:rsidRPr="006F54E1">
              <w:rPr>
                <w:rFonts w:ascii="Arial" w:hAnsi="Arial" w:cs="Arial"/>
                <w:sz w:val="20"/>
                <w:szCs w:val="20"/>
                <w:highlight w:val="green"/>
              </w:rPr>
              <w:t>Liaise</w:t>
            </w:r>
            <w:r w:rsidR="00991CBE" w:rsidRPr="006F54E1">
              <w:rPr>
                <w:rFonts w:ascii="Arial" w:hAnsi="Arial" w:cs="Arial"/>
                <w:sz w:val="20"/>
                <w:szCs w:val="20"/>
                <w:highlight w:val="green"/>
              </w:rPr>
              <w:t xml:space="preserve"> with local gym </w:t>
            </w:r>
            <w:r w:rsidRPr="006F54E1">
              <w:rPr>
                <w:rFonts w:ascii="Arial" w:hAnsi="Arial" w:cs="Arial"/>
                <w:sz w:val="20"/>
                <w:szCs w:val="20"/>
                <w:highlight w:val="green"/>
              </w:rPr>
              <w:t>providers</w:t>
            </w:r>
            <w:r w:rsidR="00991CBE" w:rsidRPr="006F54E1">
              <w:rPr>
                <w:rFonts w:ascii="Arial" w:hAnsi="Arial" w:cs="Arial"/>
                <w:sz w:val="20"/>
                <w:szCs w:val="20"/>
                <w:highlight w:val="green"/>
              </w:rPr>
              <w:t xml:space="preserve"> to get a reduction for </w:t>
            </w:r>
            <w:r w:rsidRPr="006F54E1">
              <w:rPr>
                <w:rFonts w:ascii="Arial" w:hAnsi="Arial" w:cs="Arial"/>
                <w:sz w:val="20"/>
                <w:szCs w:val="20"/>
                <w:highlight w:val="green"/>
              </w:rPr>
              <w:t>staff</w:t>
            </w:r>
            <w:r w:rsidR="00991CBE">
              <w:rPr>
                <w:rFonts w:ascii="Arial" w:hAnsi="Arial" w:cs="Arial"/>
                <w:sz w:val="20"/>
                <w:szCs w:val="20"/>
              </w:rPr>
              <w:t xml:space="preserve">. </w:t>
            </w:r>
          </w:p>
          <w:p w:rsidR="00991CBE" w:rsidRPr="003460E0" w:rsidRDefault="00991CBE" w:rsidP="00991CBE">
            <w:pPr>
              <w:pStyle w:val="ListParagraph"/>
              <w:ind w:left="316"/>
              <w:rPr>
                <w:rFonts w:ascii="Arial" w:hAnsi="Arial" w:cs="Arial"/>
                <w:sz w:val="20"/>
                <w:szCs w:val="20"/>
              </w:rPr>
            </w:pPr>
          </w:p>
        </w:tc>
        <w:tc>
          <w:tcPr>
            <w:tcW w:w="328" w:type="pct"/>
            <w:shd w:val="clear" w:color="auto" w:fill="auto"/>
          </w:tcPr>
          <w:p w:rsidR="003F3845" w:rsidRPr="00987568" w:rsidRDefault="003F3845" w:rsidP="006D5B8D">
            <w:pPr>
              <w:rPr>
                <w:rFonts w:ascii="Arial" w:hAnsi="Arial" w:cs="Arial"/>
                <w:sz w:val="18"/>
                <w:szCs w:val="18"/>
              </w:rPr>
            </w:pPr>
            <w:r w:rsidRPr="00987568">
              <w:rPr>
                <w:rFonts w:ascii="Arial" w:hAnsi="Arial" w:cs="Arial"/>
                <w:sz w:val="18"/>
                <w:szCs w:val="18"/>
              </w:rPr>
              <w:lastRenderedPageBreak/>
              <w:t>AK KS SMK PB</w:t>
            </w:r>
          </w:p>
          <w:p w:rsidR="003F3845" w:rsidRDefault="003F3845" w:rsidP="006D5B8D">
            <w:pPr>
              <w:rPr>
                <w:rFonts w:ascii="Arial" w:hAnsi="Arial" w:cs="Arial"/>
                <w:sz w:val="18"/>
                <w:szCs w:val="18"/>
              </w:rPr>
            </w:pPr>
            <w:r w:rsidRPr="00987568">
              <w:rPr>
                <w:rFonts w:ascii="Arial" w:hAnsi="Arial" w:cs="Arial"/>
                <w:sz w:val="18"/>
                <w:szCs w:val="18"/>
              </w:rPr>
              <w:t>Subject Leaders</w:t>
            </w:r>
          </w:p>
          <w:p w:rsidR="003F3845" w:rsidRDefault="003F3845" w:rsidP="006D5B8D">
            <w:pPr>
              <w:rPr>
                <w:rFonts w:ascii="Arial" w:hAnsi="Arial" w:cs="Arial"/>
                <w:sz w:val="18"/>
                <w:szCs w:val="18"/>
              </w:rPr>
            </w:pPr>
          </w:p>
          <w:p w:rsidR="003F3845" w:rsidRDefault="003F3845" w:rsidP="006D5B8D">
            <w:pPr>
              <w:rPr>
                <w:rFonts w:ascii="Arial" w:hAnsi="Arial" w:cs="Arial"/>
                <w:sz w:val="18"/>
                <w:szCs w:val="18"/>
              </w:rPr>
            </w:pPr>
          </w:p>
          <w:p w:rsidR="003F3845" w:rsidRDefault="003F3845" w:rsidP="006D5B8D">
            <w:pPr>
              <w:rPr>
                <w:rFonts w:ascii="Arial" w:hAnsi="Arial" w:cs="Arial"/>
                <w:sz w:val="18"/>
                <w:szCs w:val="18"/>
              </w:rPr>
            </w:pPr>
          </w:p>
          <w:p w:rsidR="003F3845" w:rsidRDefault="003F3845" w:rsidP="006D5B8D">
            <w:pPr>
              <w:rPr>
                <w:rFonts w:ascii="Arial" w:hAnsi="Arial" w:cs="Arial"/>
                <w:sz w:val="18"/>
                <w:szCs w:val="18"/>
              </w:rPr>
            </w:pPr>
          </w:p>
          <w:p w:rsidR="003F3845" w:rsidRDefault="003F3845" w:rsidP="006D5B8D">
            <w:pPr>
              <w:rPr>
                <w:rFonts w:ascii="Arial" w:hAnsi="Arial" w:cs="Arial"/>
                <w:sz w:val="18"/>
                <w:szCs w:val="18"/>
              </w:rPr>
            </w:pPr>
          </w:p>
          <w:p w:rsidR="003F3845" w:rsidRDefault="003F3845" w:rsidP="006D5B8D">
            <w:pPr>
              <w:rPr>
                <w:rFonts w:ascii="Arial" w:hAnsi="Arial" w:cs="Arial"/>
                <w:sz w:val="18"/>
                <w:szCs w:val="18"/>
              </w:rPr>
            </w:pPr>
          </w:p>
          <w:p w:rsidR="003F3845" w:rsidRDefault="003F3845" w:rsidP="006D5B8D">
            <w:pPr>
              <w:rPr>
                <w:rFonts w:ascii="Arial" w:hAnsi="Arial" w:cs="Arial"/>
                <w:sz w:val="18"/>
                <w:szCs w:val="18"/>
              </w:rPr>
            </w:pPr>
          </w:p>
          <w:p w:rsidR="003F3845" w:rsidRDefault="003F3845" w:rsidP="006D5B8D">
            <w:pPr>
              <w:rPr>
                <w:rFonts w:ascii="Arial" w:hAnsi="Arial" w:cs="Arial"/>
                <w:sz w:val="18"/>
                <w:szCs w:val="18"/>
              </w:rPr>
            </w:pPr>
          </w:p>
          <w:p w:rsidR="003F3845" w:rsidRDefault="003F3845" w:rsidP="006D5B8D">
            <w:pPr>
              <w:rPr>
                <w:rFonts w:ascii="Arial" w:hAnsi="Arial" w:cs="Arial"/>
                <w:sz w:val="18"/>
                <w:szCs w:val="18"/>
              </w:rPr>
            </w:pPr>
            <w:r>
              <w:rPr>
                <w:rFonts w:ascii="Arial" w:hAnsi="Arial" w:cs="Arial"/>
                <w:sz w:val="18"/>
                <w:szCs w:val="18"/>
              </w:rPr>
              <w:t>AK to invite staff</w:t>
            </w:r>
          </w:p>
          <w:p w:rsidR="003F3845" w:rsidRDefault="003F3845" w:rsidP="006D5B8D">
            <w:pPr>
              <w:rPr>
                <w:rFonts w:ascii="Arial" w:hAnsi="Arial" w:cs="Arial"/>
                <w:sz w:val="18"/>
                <w:szCs w:val="18"/>
              </w:rPr>
            </w:pPr>
            <w:r>
              <w:rPr>
                <w:rFonts w:ascii="Arial" w:hAnsi="Arial" w:cs="Arial"/>
                <w:sz w:val="18"/>
                <w:szCs w:val="18"/>
              </w:rPr>
              <w:t>KS</w:t>
            </w:r>
          </w:p>
          <w:p w:rsidR="003F3845" w:rsidRDefault="003F3845" w:rsidP="006D5B8D">
            <w:pPr>
              <w:rPr>
                <w:rFonts w:ascii="Arial" w:hAnsi="Arial" w:cs="Arial"/>
                <w:sz w:val="18"/>
                <w:szCs w:val="18"/>
              </w:rPr>
            </w:pPr>
          </w:p>
          <w:p w:rsidR="003F3845" w:rsidRDefault="003F3845" w:rsidP="006D5B8D">
            <w:pPr>
              <w:rPr>
                <w:rFonts w:ascii="Arial" w:hAnsi="Arial" w:cs="Arial"/>
                <w:sz w:val="18"/>
                <w:szCs w:val="18"/>
              </w:rPr>
            </w:pPr>
            <w:r>
              <w:rPr>
                <w:rFonts w:ascii="Arial" w:hAnsi="Arial" w:cs="Arial"/>
                <w:sz w:val="18"/>
                <w:szCs w:val="18"/>
              </w:rPr>
              <w:t>KS/AK/SMK</w:t>
            </w:r>
          </w:p>
          <w:p w:rsidR="003F3845" w:rsidRDefault="003F3845" w:rsidP="006D5B8D">
            <w:pPr>
              <w:rPr>
                <w:rFonts w:ascii="Arial" w:hAnsi="Arial" w:cs="Arial"/>
                <w:sz w:val="18"/>
                <w:szCs w:val="18"/>
              </w:rPr>
            </w:pPr>
          </w:p>
          <w:p w:rsidR="003F3845" w:rsidRPr="00987568" w:rsidRDefault="003F3845" w:rsidP="006D5B8D">
            <w:pPr>
              <w:rPr>
                <w:rFonts w:ascii="Arial" w:hAnsi="Arial" w:cs="Arial"/>
                <w:sz w:val="18"/>
                <w:szCs w:val="18"/>
              </w:rPr>
            </w:pPr>
            <w:r>
              <w:rPr>
                <w:rFonts w:ascii="Arial" w:hAnsi="Arial" w:cs="Arial"/>
                <w:sz w:val="18"/>
                <w:szCs w:val="18"/>
              </w:rPr>
              <w:t>AK</w:t>
            </w:r>
          </w:p>
        </w:tc>
        <w:tc>
          <w:tcPr>
            <w:tcW w:w="1216" w:type="pct"/>
            <w:shd w:val="clear" w:color="auto" w:fill="auto"/>
          </w:tcPr>
          <w:p w:rsidR="003F3845" w:rsidRPr="00987568" w:rsidRDefault="003F3845" w:rsidP="00CB6D83">
            <w:pPr>
              <w:pStyle w:val="ListParagraph"/>
              <w:numPr>
                <w:ilvl w:val="0"/>
                <w:numId w:val="8"/>
              </w:numPr>
              <w:rPr>
                <w:rFonts w:ascii="Arial" w:hAnsi="Arial" w:cs="Arial"/>
                <w:sz w:val="18"/>
                <w:szCs w:val="18"/>
              </w:rPr>
            </w:pPr>
            <w:r w:rsidRPr="008F6A41">
              <w:rPr>
                <w:rFonts w:ascii="Arial" w:hAnsi="Arial" w:cs="Arial"/>
                <w:b/>
                <w:sz w:val="18"/>
                <w:szCs w:val="18"/>
              </w:rPr>
              <w:t xml:space="preserve"> </w:t>
            </w:r>
          </w:p>
        </w:tc>
        <w:tc>
          <w:tcPr>
            <w:tcW w:w="1219" w:type="pct"/>
            <w:shd w:val="clear" w:color="auto" w:fill="auto"/>
          </w:tcPr>
          <w:p w:rsidR="003F3845" w:rsidRPr="00450A78" w:rsidRDefault="003F3845" w:rsidP="00CB6D83">
            <w:pPr>
              <w:pStyle w:val="ListParagraph"/>
              <w:numPr>
                <w:ilvl w:val="0"/>
                <w:numId w:val="7"/>
              </w:numPr>
              <w:rPr>
                <w:rFonts w:ascii="Arial" w:hAnsi="Arial" w:cs="Arial"/>
                <w:highlight w:val="yellow"/>
              </w:rPr>
            </w:pPr>
            <w:r w:rsidRPr="00450A78">
              <w:rPr>
                <w:rFonts w:ascii="Arial" w:hAnsi="Arial" w:cs="Arial"/>
                <w:highlight w:val="yellow"/>
              </w:rPr>
              <w:t>M/C minutes</w:t>
            </w:r>
          </w:p>
          <w:p w:rsidR="003F3845" w:rsidRPr="00450A78" w:rsidRDefault="003F3845" w:rsidP="00CB6D83">
            <w:pPr>
              <w:pStyle w:val="ListParagraph"/>
              <w:numPr>
                <w:ilvl w:val="0"/>
                <w:numId w:val="7"/>
              </w:numPr>
              <w:rPr>
                <w:rFonts w:ascii="Arial" w:hAnsi="Arial" w:cs="Arial"/>
                <w:highlight w:val="yellow"/>
              </w:rPr>
            </w:pPr>
            <w:r w:rsidRPr="00450A78">
              <w:rPr>
                <w:rFonts w:ascii="Arial" w:hAnsi="Arial" w:cs="Arial"/>
                <w:highlight w:val="yellow"/>
              </w:rPr>
              <w:t>Email trail between staff responsible for area of SIP and M/C</w:t>
            </w:r>
          </w:p>
          <w:p w:rsidR="003F3845" w:rsidRPr="00450A78" w:rsidRDefault="003F3845" w:rsidP="00CB6D83">
            <w:pPr>
              <w:pStyle w:val="ListParagraph"/>
              <w:numPr>
                <w:ilvl w:val="0"/>
                <w:numId w:val="7"/>
              </w:numPr>
              <w:rPr>
                <w:rFonts w:ascii="Arial" w:hAnsi="Arial" w:cs="Arial"/>
                <w:highlight w:val="yellow"/>
              </w:rPr>
            </w:pPr>
            <w:r w:rsidRPr="00450A78">
              <w:rPr>
                <w:rFonts w:ascii="Arial" w:hAnsi="Arial" w:cs="Arial"/>
                <w:highlight w:val="yellow"/>
              </w:rPr>
              <w:t>Reports to SEC from staff, and attendance of staff at M/C meetings- particularly SEC</w:t>
            </w:r>
          </w:p>
          <w:p w:rsidR="003F3845" w:rsidRPr="00987568" w:rsidRDefault="003F3845" w:rsidP="00693F5A">
            <w:pPr>
              <w:pStyle w:val="ListParagraph"/>
              <w:rPr>
                <w:rFonts w:ascii="Arial" w:hAnsi="Arial" w:cs="Arial"/>
                <w:sz w:val="18"/>
                <w:szCs w:val="18"/>
              </w:rPr>
            </w:pPr>
          </w:p>
        </w:tc>
      </w:tr>
      <w:tr w:rsidR="003F3845" w:rsidRPr="00987568" w:rsidTr="00715D73">
        <w:trPr>
          <w:trHeight w:val="2530"/>
        </w:trPr>
        <w:tc>
          <w:tcPr>
            <w:tcW w:w="1019" w:type="pct"/>
          </w:tcPr>
          <w:p w:rsidR="003F3845" w:rsidRPr="001B7328" w:rsidRDefault="003F3845" w:rsidP="001B7328">
            <w:pPr>
              <w:rPr>
                <w:rFonts w:ascii="Arial" w:hAnsi="Arial" w:cs="Arial"/>
                <w:sz w:val="18"/>
                <w:szCs w:val="18"/>
              </w:rPr>
            </w:pPr>
            <w:r w:rsidRPr="001B7328">
              <w:rPr>
                <w:rFonts w:ascii="Arial" w:eastAsia="Times New Roman" w:hAnsi="Arial" w:cs="Arial"/>
                <w:b/>
                <w:color w:val="000000"/>
              </w:rPr>
              <w:t>4.3 Develop and embed ‘New Curriculum Focus’ to ensure all staff, stakeholders, parents/carers and students are fully knowledgeable about the concepts within and behaving Intent, Implementation and Impact (from the new Ofsted Framework)</w:t>
            </w:r>
          </w:p>
        </w:tc>
        <w:tc>
          <w:tcPr>
            <w:tcW w:w="1218" w:type="pct"/>
            <w:shd w:val="clear" w:color="auto" w:fill="auto"/>
          </w:tcPr>
          <w:p w:rsidR="003F3845" w:rsidRDefault="003F3845" w:rsidP="00D83CCA">
            <w:pPr>
              <w:rPr>
                <w:rFonts w:ascii="Arial" w:hAnsi="Arial" w:cs="Arial"/>
                <w:sz w:val="20"/>
                <w:szCs w:val="20"/>
              </w:rPr>
            </w:pPr>
          </w:p>
          <w:p w:rsidR="00D83CCA" w:rsidRPr="00FA6A03" w:rsidRDefault="009316F9" w:rsidP="00CB6D83">
            <w:pPr>
              <w:pStyle w:val="ListParagraph"/>
              <w:numPr>
                <w:ilvl w:val="0"/>
                <w:numId w:val="18"/>
              </w:numPr>
              <w:rPr>
                <w:rFonts w:ascii="Arial" w:hAnsi="Arial" w:cs="Arial"/>
                <w:sz w:val="20"/>
                <w:szCs w:val="20"/>
                <w:highlight w:val="yellow"/>
              </w:rPr>
            </w:pPr>
            <w:r w:rsidRPr="00FA6A03">
              <w:rPr>
                <w:rFonts w:ascii="Arial" w:hAnsi="Arial" w:cs="Arial"/>
                <w:sz w:val="20"/>
                <w:szCs w:val="20"/>
                <w:highlight w:val="yellow"/>
              </w:rPr>
              <w:t>Monitor more closely the emerging difference between English and maths performance</w:t>
            </w:r>
          </w:p>
          <w:p w:rsidR="009316F9" w:rsidRDefault="009316F9" w:rsidP="00CB6D83">
            <w:pPr>
              <w:pStyle w:val="ListParagraph"/>
              <w:numPr>
                <w:ilvl w:val="0"/>
                <w:numId w:val="18"/>
              </w:numPr>
              <w:rPr>
                <w:rFonts w:ascii="Arial" w:hAnsi="Arial" w:cs="Arial"/>
                <w:sz w:val="20"/>
                <w:szCs w:val="20"/>
              </w:rPr>
            </w:pPr>
            <w:r w:rsidRPr="00FA6A03">
              <w:rPr>
                <w:rFonts w:ascii="Arial" w:hAnsi="Arial" w:cs="Arial"/>
                <w:sz w:val="20"/>
                <w:szCs w:val="20"/>
                <w:highlight w:val="yellow"/>
              </w:rPr>
              <w:t>Identify key students and maths that need knowledge gaps filling and maths department devising new ‘fluency; pieces of work and learning to help students with knowledge gaps</w:t>
            </w:r>
            <w:r>
              <w:rPr>
                <w:rFonts w:ascii="Arial" w:hAnsi="Arial" w:cs="Arial"/>
                <w:sz w:val="20"/>
                <w:szCs w:val="20"/>
              </w:rPr>
              <w:t>.</w:t>
            </w:r>
          </w:p>
          <w:p w:rsidR="00991649" w:rsidRPr="00FA6A03" w:rsidRDefault="00991649" w:rsidP="00CB6D83">
            <w:pPr>
              <w:pStyle w:val="ListParagraph"/>
              <w:numPr>
                <w:ilvl w:val="0"/>
                <w:numId w:val="18"/>
              </w:numPr>
              <w:rPr>
                <w:rFonts w:ascii="Arial" w:hAnsi="Arial" w:cs="Arial"/>
                <w:sz w:val="20"/>
                <w:szCs w:val="20"/>
                <w:highlight w:val="green"/>
              </w:rPr>
            </w:pPr>
            <w:r w:rsidRPr="00FA6A03">
              <w:rPr>
                <w:rFonts w:ascii="Arial" w:hAnsi="Arial" w:cs="Arial"/>
                <w:sz w:val="20"/>
                <w:szCs w:val="20"/>
                <w:highlight w:val="green"/>
              </w:rPr>
              <w:t>Key elements form action point 1.1 in Quality of Education co-exists in this leadership and management area. Cross link these actions.</w:t>
            </w:r>
          </w:p>
          <w:p w:rsidR="00991649" w:rsidRDefault="007675CF" w:rsidP="00CB6D83">
            <w:pPr>
              <w:pStyle w:val="ListParagraph"/>
              <w:numPr>
                <w:ilvl w:val="0"/>
                <w:numId w:val="18"/>
              </w:numPr>
              <w:rPr>
                <w:rFonts w:ascii="Arial" w:hAnsi="Arial" w:cs="Arial"/>
                <w:sz w:val="20"/>
                <w:szCs w:val="20"/>
              </w:rPr>
            </w:pPr>
            <w:r w:rsidRPr="006F54E1">
              <w:rPr>
                <w:rFonts w:ascii="Arial" w:hAnsi="Arial" w:cs="Arial"/>
                <w:sz w:val="20"/>
                <w:szCs w:val="20"/>
                <w:highlight w:val="green"/>
              </w:rPr>
              <w:t xml:space="preserve">Continue with links for CPD/Trainee teacher/ sharing best practice with ELTSA (East Lancashire Training School </w:t>
            </w:r>
            <w:r w:rsidR="003C48DD" w:rsidRPr="006F54E1">
              <w:rPr>
                <w:rFonts w:ascii="Arial" w:hAnsi="Arial" w:cs="Arial"/>
                <w:sz w:val="20"/>
                <w:szCs w:val="20"/>
                <w:highlight w:val="green"/>
              </w:rPr>
              <w:t>Alliance</w:t>
            </w:r>
            <w:r w:rsidRPr="006F54E1">
              <w:rPr>
                <w:rFonts w:ascii="Arial" w:hAnsi="Arial" w:cs="Arial"/>
                <w:sz w:val="20"/>
                <w:szCs w:val="20"/>
                <w:highlight w:val="green"/>
              </w:rPr>
              <w:t xml:space="preserve">) and </w:t>
            </w:r>
            <w:r w:rsidR="003C48DD" w:rsidRPr="006F54E1">
              <w:rPr>
                <w:rFonts w:ascii="Arial" w:hAnsi="Arial" w:cs="Arial"/>
                <w:sz w:val="20"/>
                <w:szCs w:val="20"/>
                <w:highlight w:val="green"/>
              </w:rPr>
              <w:t>training Initial Teacher training students (ITT) in</w:t>
            </w:r>
            <w:r w:rsidR="003C48DD">
              <w:rPr>
                <w:rFonts w:ascii="Arial" w:hAnsi="Arial" w:cs="Arial"/>
                <w:sz w:val="20"/>
                <w:szCs w:val="20"/>
              </w:rPr>
              <w:t xml:space="preserve"> </w:t>
            </w:r>
            <w:r w:rsidR="003C48DD">
              <w:rPr>
                <w:rFonts w:ascii="Arial" w:hAnsi="Arial" w:cs="Arial"/>
                <w:sz w:val="20"/>
                <w:szCs w:val="20"/>
              </w:rPr>
              <w:lastRenderedPageBreak/>
              <w:t xml:space="preserve">how a PRU works and fits into the education sector. </w:t>
            </w:r>
          </w:p>
          <w:p w:rsidR="00991649" w:rsidRPr="006F54E1" w:rsidRDefault="00335B63" w:rsidP="00CB6D83">
            <w:pPr>
              <w:pStyle w:val="ListParagraph"/>
              <w:numPr>
                <w:ilvl w:val="0"/>
                <w:numId w:val="18"/>
              </w:numPr>
              <w:rPr>
                <w:rFonts w:ascii="Arial" w:hAnsi="Arial" w:cs="Arial"/>
                <w:sz w:val="20"/>
                <w:szCs w:val="20"/>
                <w:highlight w:val="green"/>
              </w:rPr>
            </w:pPr>
            <w:r w:rsidRPr="006F54E1">
              <w:rPr>
                <w:rFonts w:ascii="Arial" w:hAnsi="Arial" w:cs="Arial"/>
                <w:sz w:val="20"/>
                <w:szCs w:val="20"/>
                <w:highlight w:val="green"/>
              </w:rPr>
              <w:t>Enable all subject teachers to access CPD/training for the new framework and how it impacts their subject if it were the focus of a ‘deep dive’</w:t>
            </w:r>
          </w:p>
          <w:p w:rsidR="00335B63" w:rsidRPr="00FA6A03" w:rsidRDefault="00A8089B" w:rsidP="00CB6D83">
            <w:pPr>
              <w:pStyle w:val="ListParagraph"/>
              <w:numPr>
                <w:ilvl w:val="0"/>
                <w:numId w:val="18"/>
              </w:numPr>
              <w:rPr>
                <w:rFonts w:ascii="Arial" w:hAnsi="Arial" w:cs="Arial"/>
                <w:sz w:val="20"/>
                <w:szCs w:val="20"/>
                <w:highlight w:val="yellow"/>
              </w:rPr>
            </w:pPr>
            <w:r w:rsidRPr="00FA6A03">
              <w:rPr>
                <w:rFonts w:ascii="Arial" w:hAnsi="Arial" w:cs="Arial"/>
                <w:sz w:val="20"/>
                <w:szCs w:val="20"/>
                <w:highlight w:val="yellow"/>
              </w:rPr>
              <w:t>Whole school policy for end of topic assessments and new KS3 assessment framework</w:t>
            </w:r>
          </w:p>
          <w:p w:rsidR="00D83CCA" w:rsidRDefault="00D83CCA" w:rsidP="00D83CCA">
            <w:pPr>
              <w:rPr>
                <w:rFonts w:ascii="Arial" w:hAnsi="Arial" w:cs="Arial"/>
                <w:sz w:val="20"/>
                <w:szCs w:val="20"/>
              </w:rPr>
            </w:pPr>
          </w:p>
          <w:p w:rsidR="00D83CCA" w:rsidRDefault="00D83CCA" w:rsidP="00D83CCA">
            <w:pPr>
              <w:rPr>
                <w:rFonts w:ascii="Arial" w:hAnsi="Arial" w:cs="Arial"/>
                <w:sz w:val="20"/>
                <w:szCs w:val="20"/>
              </w:rPr>
            </w:pPr>
          </w:p>
          <w:p w:rsidR="00D83CCA" w:rsidRDefault="00D83CCA" w:rsidP="00D83CCA">
            <w:pPr>
              <w:rPr>
                <w:rFonts w:ascii="Arial" w:hAnsi="Arial" w:cs="Arial"/>
                <w:sz w:val="20"/>
                <w:szCs w:val="20"/>
              </w:rPr>
            </w:pPr>
          </w:p>
          <w:p w:rsidR="00D83CCA" w:rsidRPr="00D83CCA" w:rsidRDefault="00D83CCA" w:rsidP="00D83CCA">
            <w:pPr>
              <w:rPr>
                <w:rFonts w:ascii="Arial" w:hAnsi="Arial" w:cs="Arial"/>
                <w:sz w:val="20"/>
                <w:szCs w:val="20"/>
              </w:rPr>
            </w:pPr>
          </w:p>
        </w:tc>
        <w:tc>
          <w:tcPr>
            <w:tcW w:w="328" w:type="pct"/>
            <w:shd w:val="clear" w:color="auto" w:fill="auto"/>
          </w:tcPr>
          <w:p w:rsidR="003F3845" w:rsidRPr="00987568" w:rsidRDefault="003F3845" w:rsidP="006D5B8D">
            <w:pPr>
              <w:rPr>
                <w:rFonts w:ascii="Arial" w:hAnsi="Arial" w:cs="Arial"/>
                <w:sz w:val="18"/>
                <w:szCs w:val="18"/>
              </w:rPr>
            </w:pPr>
          </w:p>
        </w:tc>
        <w:tc>
          <w:tcPr>
            <w:tcW w:w="1216" w:type="pct"/>
            <w:shd w:val="clear" w:color="auto" w:fill="auto"/>
          </w:tcPr>
          <w:p w:rsidR="00693F5A" w:rsidRPr="00693F5A" w:rsidRDefault="00693F5A" w:rsidP="00CB6D83">
            <w:pPr>
              <w:pStyle w:val="ListParagraph"/>
              <w:numPr>
                <w:ilvl w:val="0"/>
                <w:numId w:val="9"/>
              </w:numPr>
              <w:rPr>
                <w:rFonts w:ascii="Arial" w:hAnsi="Arial" w:cs="Arial"/>
                <w:sz w:val="20"/>
                <w:szCs w:val="20"/>
              </w:rPr>
            </w:pPr>
            <w:r w:rsidRPr="00693F5A">
              <w:rPr>
                <w:rFonts w:ascii="Arial" w:hAnsi="Arial" w:cs="Arial"/>
                <w:sz w:val="20"/>
                <w:szCs w:val="20"/>
              </w:rPr>
              <w:t xml:space="preserve">RC –data and T&amp;L monitoring and standards SMK to liaise on these areas by emails and invitation to visit </w:t>
            </w:r>
          </w:p>
          <w:p w:rsidR="00693F5A" w:rsidRPr="00693F5A" w:rsidRDefault="00693F5A" w:rsidP="00CB6D83">
            <w:pPr>
              <w:pStyle w:val="ListParagraph"/>
              <w:numPr>
                <w:ilvl w:val="0"/>
                <w:numId w:val="9"/>
              </w:numPr>
              <w:rPr>
                <w:rFonts w:ascii="Arial" w:hAnsi="Arial" w:cs="Arial"/>
                <w:sz w:val="20"/>
                <w:szCs w:val="20"/>
              </w:rPr>
            </w:pPr>
            <w:r w:rsidRPr="00693F5A">
              <w:rPr>
                <w:rFonts w:ascii="Arial" w:hAnsi="Arial" w:cs="Arial"/>
                <w:sz w:val="20"/>
                <w:szCs w:val="20"/>
              </w:rPr>
              <w:t>David Bird in role as School Adviser to advise on data</w:t>
            </w:r>
          </w:p>
          <w:p w:rsidR="00693F5A" w:rsidRPr="00693F5A" w:rsidRDefault="00693F5A" w:rsidP="00CB6D83">
            <w:pPr>
              <w:pStyle w:val="ListParagraph"/>
              <w:numPr>
                <w:ilvl w:val="0"/>
                <w:numId w:val="9"/>
              </w:numPr>
              <w:rPr>
                <w:rFonts w:ascii="Arial" w:hAnsi="Arial" w:cs="Arial"/>
                <w:sz w:val="20"/>
                <w:szCs w:val="20"/>
              </w:rPr>
            </w:pPr>
            <w:r w:rsidRPr="00693F5A">
              <w:rPr>
                <w:rFonts w:ascii="Arial" w:hAnsi="Arial" w:cs="Arial"/>
                <w:sz w:val="20"/>
                <w:szCs w:val="20"/>
              </w:rPr>
              <w:t>AK/SMK reports to M/C</w:t>
            </w:r>
          </w:p>
          <w:p w:rsidR="00693F5A" w:rsidRPr="00693F5A" w:rsidRDefault="00693F5A" w:rsidP="00CB6D83">
            <w:pPr>
              <w:pStyle w:val="ListParagraph"/>
              <w:numPr>
                <w:ilvl w:val="0"/>
                <w:numId w:val="9"/>
              </w:numPr>
              <w:rPr>
                <w:rFonts w:ascii="Arial" w:hAnsi="Arial" w:cs="Arial"/>
                <w:sz w:val="20"/>
                <w:szCs w:val="20"/>
              </w:rPr>
            </w:pPr>
            <w:r w:rsidRPr="00693F5A">
              <w:rPr>
                <w:rFonts w:ascii="Arial" w:hAnsi="Arial" w:cs="Arial"/>
                <w:sz w:val="20"/>
                <w:szCs w:val="20"/>
              </w:rPr>
              <w:t>Discussions and opportunities of possible links  identified by Easter 2020</w:t>
            </w:r>
          </w:p>
          <w:p w:rsidR="00693F5A" w:rsidRPr="00693F5A" w:rsidRDefault="00693F5A" w:rsidP="00CB6D83">
            <w:pPr>
              <w:pStyle w:val="ListParagraph"/>
              <w:numPr>
                <w:ilvl w:val="0"/>
                <w:numId w:val="9"/>
              </w:numPr>
              <w:rPr>
                <w:rFonts w:ascii="Arial" w:hAnsi="Arial" w:cs="Arial"/>
                <w:sz w:val="20"/>
                <w:szCs w:val="20"/>
              </w:rPr>
            </w:pPr>
          </w:p>
          <w:p w:rsidR="00693F5A" w:rsidRPr="00693F5A" w:rsidRDefault="00693F5A" w:rsidP="00CB6D83">
            <w:pPr>
              <w:pStyle w:val="ListParagraph"/>
              <w:numPr>
                <w:ilvl w:val="0"/>
                <w:numId w:val="9"/>
              </w:numPr>
              <w:rPr>
                <w:rFonts w:ascii="Arial" w:hAnsi="Arial" w:cs="Arial"/>
                <w:sz w:val="20"/>
                <w:szCs w:val="20"/>
              </w:rPr>
            </w:pPr>
            <w:r w:rsidRPr="00693F5A">
              <w:rPr>
                <w:rFonts w:ascii="Arial" w:hAnsi="Arial" w:cs="Arial"/>
                <w:sz w:val="20"/>
                <w:szCs w:val="20"/>
              </w:rPr>
              <w:t>Long Term plans amended to incorporate these links.</w:t>
            </w:r>
          </w:p>
          <w:p w:rsidR="00693F5A" w:rsidRPr="00693F5A" w:rsidRDefault="00693F5A" w:rsidP="00CB6D83">
            <w:pPr>
              <w:pStyle w:val="ListParagraph"/>
              <w:numPr>
                <w:ilvl w:val="0"/>
                <w:numId w:val="9"/>
              </w:numPr>
              <w:rPr>
                <w:rFonts w:ascii="Arial" w:hAnsi="Arial" w:cs="Arial"/>
                <w:sz w:val="20"/>
                <w:szCs w:val="20"/>
              </w:rPr>
            </w:pPr>
          </w:p>
          <w:p w:rsidR="003F3845" w:rsidRPr="00987568" w:rsidRDefault="00693F5A" w:rsidP="00CB6D83">
            <w:pPr>
              <w:pStyle w:val="ListParagraph"/>
              <w:numPr>
                <w:ilvl w:val="0"/>
                <w:numId w:val="9"/>
              </w:numPr>
              <w:rPr>
                <w:rFonts w:ascii="Arial" w:hAnsi="Arial" w:cs="Arial"/>
                <w:sz w:val="18"/>
                <w:szCs w:val="18"/>
              </w:rPr>
            </w:pPr>
            <w:r w:rsidRPr="00693F5A">
              <w:rPr>
                <w:rFonts w:ascii="Arial" w:hAnsi="Arial" w:cs="Arial"/>
                <w:sz w:val="20"/>
                <w:szCs w:val="20"/>
              </w:rPr>
              <w:t>Revised long term plans to be rolled out September 2020</w:t>
            </w:r>
          </w:p>
        </w:tc>
        <w:tc>
          <w:tcPr>
            <w:tcW w:w="1219" w:type="pct"/>
            <w:shd w:val="clear" w:color="auto" w:fill="auto"/>
          </w:tcPr>
          <w:p w:rsidR="00693F5A" w:rsidRPr="00693F5A" w:rsidRDefault="00693F5A" w:rsidP="00CB6D83">
            <w:pPr>
              <w:pStyle w:val="ListParagraph"/>
              <w:numPr>
                <w:ilvl w:val="0"/>
                <w:numId w:val="9"/>
              </w:numPr>
              <w:rPr>
                <w:rFonts w:ascii="Arial" w:hAnsi="Arial" w:cs="Arial"/>
                <w:sz w:val="20"/>
                <w:szCs w:val="20"/>
              </w:rPr>
            </w:pPr>
            <w:r w:rsidRPr="00E67DC1">
              <w:rPr>
                <w:rFonts w:ascii="Arial" w:hAnsi="Arial" w:cs="Arial"/>
                <w:sz w:val="20"/>
                <w:szCs w:val="20"/>
                <w:highlight w:val="green"/>
              </w:rPr>
              <w:t>Staff gain an appreciation of the framework and start to knowledgeably discuss important aspects of the framework with LMs and colleagues</w:t>
            </w:r>
            <w:r w:rsidRPr="00693F5A">
              <w:rPr>
                <w:rFonts w:ascii="Arial" w:hAnsi="Arial" w:cs="Arial"/>
                <w:sz w:val="20"/>
                <w:szCs w:val="20"/>
              </w:rPr>
              <w:t>. Quizzes demonstrate improvement in knowledge and understanding.</w:t>
            </w:r>
          </w:p>
          <w:p w:rsidR="00693F5A" w:rsidRPr="00E67DC1" w:rsidRDefault="00693F5A" w:rsidP="00CB6D83">
            <w:pPr>
              <w:pStyle w:val="ListParagraph"/>
              <w:numPr>
                <w:ilvl w:val="0"/>
                <w:numId w:val="9"/>
              </w:numPr>
              <w:rPr>
                <w:rFonts w:ascii="Arial" w:hAnsi="Arial" w:cs="Arial"/>
                <w:sz w:val="20"/>
                <w:szCs w:val="20"/>
                <w:highlight w:val="green"/>
              </w:rPr>
            </w:pPr>
            <w:r w:rsidRPr="00E67DC1">
              <w:rPr>
                <w:rFonts w:ascii="Arial" w:hAnsi="Arial" w:cs="Arial"/>
                <w:sz w:val="20"/>
                <w:szCs w:val="20"/>
                <w:highlight w:val="green"/>
              </w:rPr>
              <w:t>Initial Subject statements, end points and key words completed by w/b November 11th by all subjects leads.</w:t>
            </w:r>
          </w:p>
          <w:p w:rsidR="00693F5A" w:rsidRPr="00E67DC1" w:rsidRDefault="00693F5A" w:rsidP="00CB6D83">
            <w:pPr>
              <w:pStyle w:val="ListParagraph"/>
              <w:numPr>
                <w:ilvl w:val="0"/>
                <w:numId w:val="9"/>
              </w:numPr>
              <w:rPr>
                <w:rFonts w:ascii="Arial" w:hAnsi="Arial" w:cs="Arial"/>
                <w:sz w:val="20"/>
                <w:szCs w:val="20"/>
                <w:highlight w:val="green"/>
              </w:rPr>
            </w:pPr>
            <w:r w:rsidRPr="00E67DC1">
              <w:rPr>
                <w:rFonts w:ascii="Arial" w:hAnsi="Arial" w:cs="Arial"/>
                <w:sz w:val="20"/>
                <w:szCs w:val="20"/>
                <w:highlight w:val="green"/>
              </w:rPr>
              <w:t>End points and key words start to appear in teachers' practice during QA exercises, 2019/2020</w:t>
            </w:r>
          </w:p>
          <w:p w:rsidR="00693F5A" w:rsidRPr="00E67DC1" w:rsidRDefault="00693F5A" w:rsidP="00CB6D83">
            <w:pPr>
              <w:pStyle w:val="ListParagraph"/>
              <w:numPr>
                <w:ilvl w:val="0"/>
                <w:numId w:val="9"/>
              </w:numPr>
              <w:rPr>
                <w:rFonts w:ascii="Arial" w:hAnsi="Arial" w:cs="Arial"/>
                <w:sz w:val="20"/>
                <w:szCs w:val="20"/>
                <w:highlight w:val="yellow"/>
              </w:rPr>
            </w:pPr>
            <w:r w:rsidRPr="00E67DC1">
              <w:rPr>
                <w:rFonts w:ascii="Arial" w:hAnsi="Arial" w:cs="Arial"/>
                <w:sz w:val="20"/>
                <w:szCs w:val="20"/>
                <w:highlight w:val="yellow"/>
              </w:rPr>
              <w:t>M/C minutes in SEC</w:t>
            </w:r>
          </w:p>
          <w:p w:rsidR="00693F5A" w:rsidRPr="00E67DC1" w:rsidRDefault="00693F5A" w:rsidP="00CB6D83">
            <w:pPr>
              <w:pStyle w:val="ListParagraph"/>
              <w:numPr>
                <w:ilvl w:val="0"/>
                <w:numId w:val="9"/>
              </w:numPr>
              <w:rPr>
                <w:rFonts w:ascii="Arial" w:hAnsi="Arial" w:cs="Arial"/>
                <w:sz w:val="20"/>
                <w:szCs w:val="20"/>
                <w:highlight w:val="yellow"/>
              </w:rPr>
            </w:pPr>
            <w:r w:rsidRPr="00E67DC1">
              <w:rPr>
                <w:rFonts w:ascii="Arial" w:hAnsi="Arial" w:cs="Arial"/>
                <w:sz w:val="20"/>
                <w:szCs w:val="20"/>
                <w:highlight w:val="yellow"/>
              </w:rPr>
              <w:t>Emails to M/C</w:t>
            </w:r>
          </w:p>
          <w:p w:rsidR="00693F5A" w:rsidRPr="00E67DC1" w:rsidRDefault="00693F5A" w:rsidP="00CB6D83">
            <w:pPr>
              <w:pStyle w:val="ListParagraph"/>
              <w:numPr>
                <w:ilvl w:val="0"/>
                <w:numId w:val="9"/>
              </w:numPr>
              <w:rPr>
                <w:rFonts w:ascii="Arial" w:hAnsi="Arial" w:cs="Arial"/>
                <w:sz w:val="20"/>
                <w:szCs w:val="20"/>
                <w:highlight w:val="yellow"/>
              </w:rPr>
            </w:pPr>
            <w:r w:rsidRPr="00E67DC1">
              <w:rPr>
                <w:rFonts w:ascii="Arial" w:hAnsi="Arial" w:cs="Arial"/>
                <w:sz w:val="20"/>
                <w:szCs w:val="20"/>
                <w:highlight w:val="yellow"/>
              </w:rPr>
              <w:t>M/C visit forms completed</w:t>
            </w:r>
          </w:p>
          <w:p w:rsidR="003F3845" w:rsidRPr="00A15ECD" w:rsidRDefault="00693F5A" w:rsidP="00CB6D83">
            <w:pPr>
              <w:pStyle w:val="ListParagraph"/>
              <w:numPr>
                <w:ilvl w:val="0"/>
                <w:numId w:val="9"/>
              </w:numPr>
              <w:rPr>
                <w:rFonts w:ascii="Arial" w:hAnsi="Arial" w:cs="Arial"/>
                <w:sz w:val="20"/>
                <w:szCs w:val="20"/>
              </w:rPr>
            </w:pPr>
            <w:r w:rsidRPr="00E67DC1">
              <w:rPr>
                <w:rFonts w:ascii="Arial" w:hAnsi="Arial" w:cs="Arial"/>
                <w:sz w:val="20"/>
                <w:szCs w:val="20"/>
                <w:highlight w:val="green"/>
              </w:rPr>
              <w:t>Data capture dates in school calendar and shared with all staff</w:t>
            </w:r>
            <w:r w:rsidRPr="00A15ECD">
              <w:rPr>
                <w:rFonts w:ascii="Arial" w:hAnsi="Arial" w:cs="Arial"/>
                <w:sz w:val="20"/>
                <w:szCs w:val="20"/>
              </w:rPr>
              <w:tab/>
            </w:r>
          </w:p>
        </w:tc>
      </w:tr>
    </w:tbl>
    <w:p w:rsidR="00DA643E" w:rsidRPr="00C4317E" w:rsidRDefault="00DA643E">
      <w:pPr>
        <w:rPr>
          <w:rFonts w:ascii="Arial" w:hAnsi="Arial" w:cs="Arial"/>
        </w:rPr>
      </w:pPr>
      <w:r w:rsidRPr="00C4317E">
        <w:rPr>
          <w:rFonts w:ascii="Arial" w:hAnsi="Arial" w:cs="Arial"/>
        </w:rPr>
        <w:br w:type="page"/>
      </w:r>
    </w:p>
    <w:p w:rsidR="004A2F63" w:rsidRPr="00775029" w:rsidRDefault="004A2F63">
      <w:pPr>
        <w:rPr>
          <w:sz w:val="18"/>
          <w:szCs w:val="18"/>
        </w:rPr>
      </w:pPr>
    </w:p>
    <w:sectPr w:rsidR="004A2F63" w:rsidRPr="00775029" w:rsidSect="00B541C6">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CE3" w:rsidRDefault="001D3CE3" w:rsidP="004927B3">
      <w:pPr>
        <w:spacing w:after="0" w:line="240" w:lineRule="auto"/>
      </w:pPr>
      <w:r>
        <w:separator/>
      </w:r>
    </w:p>
  </w:endnote>
  <w:endnote w:type="continuationSeparator" w:id="0">
    <w:p w:rsidR="001D3CE3" w:rsidRDefault="001D3CE3" w:rsidP="0049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4E1" w:rsidRDefault="006F5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4E1" w:rsidRPr="00E808E4" w:rsidRDefault="006F54E1" w:rsidP="00936082">
    <w:pPr>
      <w:rPr>
        <w:rFonts w:ascii="Arial" w:hAnsi="Arial" w:cs="Arial"/>
        <w:sz w:val="16"/>
        <w:szCs w:val="16"/>
      </w:rPr>
    </w:pPr>
    <w:r w:rsidRPr="00E808E4">
      <w:rPr>
        <w:rFonts w:ascii="Arial" w:hAnsi="Arial" w:cs="Arial"/>
        <w:sz w:val="16"/>
        <w:szCs w:val="16"/>
      </w:rPr>
      <w:t xml:space="preserve">Relevant columns should be RAG rated at end of each term to indicate </w:t>
    </w:r>
    <w:r w:rsidRPr="00E808E4">
      <w:rPr>
        <w:rFonts w:ascii="Arial" w:hAnsi="Arial" w:cs="Arial"/>
        <w:sz w:val="16"/>
        <w:szCs w:val="16"/>
        <w:highlight w:val="green"/>
      </w:rPr>
      <w:t>what has been achieved</w:t>
    </w:r>
    <w:r w:rsidRPr="00E808E4">
      <w:rPr>
        <w:rFonts w:ascii="Arial" w:hAnsi="Arial" w:cs="Arial"/>
        <w:sz w:val="16"/>
        <w:szCs w:val="16"/>
      </w:rPr>
      <w:t xml:space="preserve">, </w:t>
    </w:r>
    <w:r w:rsidRPr="00E808E4">
      <w:rPr>
        <w:rFonts w:ascii="Arial" w:hAnsi="Arial" w:cs="Arial"/>
        <w:sz w:val="16"/>
        <w:szCs w:val="16"/>
        <w:highlight w:val="yellow"/>
      </w:rPr>
      <w:t>what has been started</w:t>
    </w:r>
    <w:r w:rsidRPr="00E808E4">
      <w:rPr>
        <w:rFonts w:ascii="Arial" w:hAnsi="Arial" w:cs="Arial"/>
        <w:sz w:val="16"/>
        <w:szCs w:val="16"/>
      </w:rPr>
      <w:t xml:space="preserve"> but not yet achieved and what has </w:t>
    </w:r>
    <w:r w:rsidRPr="00E808E4">
      <w:rPr>
        <w:rFonts w:ascii="Arial" w:hAnsi="Arial" w:cs="Arial"/>
        <w:sz w:val="16"/>
        <w:szCs w:val="16"/>
        <w:highlight w:val="red"/>
      </w:rPr>
      <w:t>not yet been achieved.</w:t>
    </w:r>
  </w:p>
  <w:p w:rsidR="006F54E1" w:rsidRDefault="006F54E1" w:rsidP="00936082">
    <w:r>
      <w:t>AK/SIP 19-20</w:t>
    </w:r>
  </w:p>
  <w:p w:rsidR="006F54E1" w:rsidRDefault="006F54E1">
    <w:pPr>
      <w:pStyle w:val="Footer"/>
    </w:pPr>
  </w:p>
  <w:p w:rsidR="006F54E1" w:rsidRDefault="006F5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4E1" w:rsidRDefault="006F5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CE3" w:rsidRDefault="001D3CE3" w:rsidP="004927B3">
      <w:pPr>
        <w:spacing w:after="0" w:line="240" w:lineRule="auto"/>
      </w:pPr>
      <w:r>
        <w:separator/>
      </w:r>
    </w:p>
  </w:footnote>
  <w:footnote w:type="continuationSeparator" w:id="0">
    <w:p w:rsidR="001D3CE3" w:rsidRDefault="001D3CE3" w:rsidP="00492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4E1" w:rsidRDefault="006F5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82672"/>
      <w:docPartObj>
        <w:docPartGallery w:val="Watermarks"/>
        <w:docPartUnique/>
      </w:docPartObj>
    </w:sdtPr>
    <w:sdtContent>
      <w:p w:rsidR="006F54E1" w:rsidRDefault="006F54E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904002" o:spid="_x0000_s2049" type="#_x0000_t136" style="position:absolute;margin-left:0;margin-top:0;width:397.65pt;height:238.6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p w:rsidR="006F54E1" w:rsidRPr="004927B3" w:rsidRDefault="006F54E1" w:rsidP="00B541C6">
    <w:pPr>
      <w:pStyle w:val="Header"/>
      <w:rPr>
        <w:rFonts w:ascii="Arial" w:hAnsi="Arial" w:cs="Arial"/>
        <w:b/>
      </w:rPr>
    </w:pPr>
    <w:r>
      <w:t xml:space="preserve">        </w:t>
    </w:r>
    <w:r w:rsidRPr="004927B3">
      <w:rPr>
        <w:rFonts w:ascii="Arial" w:hAnsi="Arial" w:cs="Arial"/>
        <w:b/>
      </w:rPr>
      <w:t>Oswaldtwistle School Impro</w:t>
    </w:r>
    <w:r>
      <w:rPr>
        <w:rFonts w:ascii="Arial" w:hAnsi="Arial" w:cs="Arial"/>
        <w:b/>
      </w:rPr>
      <w:t>vement Development Plan 2019-21</w:t>
    </w:r>
  </w:p>
  <w:p w:rsidR="006F54E1" w:rsidRDefault="006F54E1">
    <w:r>
      <w:t xml:space="preserve">                                                                                                                                                                   </w:t>
    </w:r>
    <w:r>
      <w:rPr>
        <w:noProof/>
      </w:rPr>
      <w:drawing>
        <wp:inline distT="0" distB="0" distL="0" distR="0" wp14:anchorId="5F032D50" wp14:editId="17EE4269">
          <wp:extent cx="3295650" cy="438150"/>
          <wp:effectExtent l="0" t="0" r="0" b="0"/>
          <wp:docPr id="7" name="Picture 7" descr="O:\Headteacher's Documents\website\The Oswaldwistle School - Log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eadteacher's Documents\website\The Oswaldwistle School - Logo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0816" cy="442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4E1" w:rsidRDefault="006F5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A2F"/>
    <w:multiLevelType w:val="hybridMultilevel"/>
    <w:tmpl w:val="C61493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E3697"/>
    <w:multiLevelType w:val="hybridMultilevel"/>
    <w:tmpl w:val="C8749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CE5ABA"/>
    <w:multiLevelType w:val="hybridMultilevel"/>
    <w:tmpl w:val="96B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470D4"/>
    <w:multiLevelType w:val="hybridMultilevel"/>
    <w:tmpl w:val="ACFCE70C"/>
    <w:lvl w:ilvl="0" w:tplc="08090001">
      <w:start w:val="1"/>
      <w:numFmt w:val="bullet"/>
      <w:lvlText w:val=""/>
      <w:lvlJc w:val="left"/>
      <w:pPr>
        <w:ind w:left="360" w:hanging="360"/>
      </w:pPr>
      <w:rPr>
        <w:rFonts w:ascii="Symbol" w:hAnsi="Symbol" w:hint="default"/>
      </w:rPr>
    </w:lvl>
    <w:lvl w:ilvl="1" w:tplc="785E0DC2">
      <w:numFmt w:val="bullet"/>
      <w:lvlText w:val="•"/>
      <w:lvlJc w:val="left"/>
      <w:pPr>
        <w:ind w:left="1440" w:hanging="72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800C57"/>
    <w:multiLevelType w:val="hybridMultilevel"/>
    <w:tmpl w:val="158E4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152B0"/>
    <w:multiLevelType w:val="hybridMultilevel"/>
    <w:tmpl w:val="9DD0C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77373D"/>
    <w:multiLevelType w:val="hybridMultilevel"/>
    <w:tmpl w:val="C6683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495FED"/>
    <w:multiLevelType w:val="hybridMultilevel"/>
    <w:tmpl w:val="8C761866"/>
    <w:lvl w:ilvl="0" w:tplc="08090001">
      <w:start w:val="1"/>
      <w:numFmt w:val="bullet"/>
      <w:lvlText w:val=""/>
      <w:lvlJc w:val="left"/>
      <w:pPr>
        <w:ind w:left="396" w:hanging="360"/>
      </w:pPr>
      <w:rPr>
        <w:rFonts w:ascii="Symbol" w:hAnsi="Symbol"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8" w15:restartNumberingAfterBreak="0">
    <w:nsid w:val="3AD95773"/>
    <w:multiLevelType w:val="hybridMultilevel"/>
    <w:tmpl w:val="78EC7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746B1A"/>
    <w:multiLevelType w:val="hybridMultilevel"/>
    <w:tmpl w:val="02B8B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151A34"/>
    <w:multiLevelType w:val="hybridMultilevel"/>
    <w:tmpl w:val="C76C1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B448C9"/>
    <w:multiLevelType w:val="hybridMultilevel"/>
    <w:tmpl w:val="30126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C96A9C"/>
    <w:multiLevelType w:val="multilevel"/>
    <w:tmpl w:val="74B823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9114C52"/>
    <w:multiLevelType w:val="hybridMultilevel"/>
    <w:tmpl w:val="5EE02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507A13"/>
    <w:multiLevelType w:val="hybridMultilevel"/>
    <w:tmpl w:val="F3C6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CE51A3"/>
    <w:multiLevelType w:val="hybridMultilevel"/>
    <w:tmpl w:val="5FA23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9F64D4"/>
    <w:multiLevelType w:val="hybridMultilevel"/>
    <w:tmpl w:val="E0CA3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AA0411"/>
    <w:multiLevelType w:val="hybridMultilevel"/>
    <w:tmpl w:val="81C27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0"/>
  </w:num>
  <w:num w:numId="6">
    <w:abstractNumId w:val="10"/>
  </w:num>
  <w:num w:numId="7">
    <w:abstractNumId w:val="14"/>
  </w:num>
  <w:num w:numId="8">
    <w:abstractNumId w:val="9"/>
  </w:num>
  <w:num w:numId="9">
    <w:abstractNumId w:val="3"/>
  </w:num>
  <w:num w:numId="10">
    <w:abstractNumId w:val="17"/>
  </w:num>
  <w:num w:numId="11">
    <w:abstractNumId w:val="4"/>
  </w:num>
  <w:num w:numId="12">
    <w:abstractNumId w:val="8"/>
  </w:num>
  <w:num w:numId="13">
    <w:abstractNumId w:val="12"/>
  </w:num>
  <w:num w:numId="14">
    <w:abstractNumId w:val="13"/>
  </w:num>
  <w:num w:numId="15">
    <w:abstractNumId w:val="2"/>
  </w:num>
  <w:num w:numId="16">
    <w:abstractNumId w:val="11"/>
  </w:num>
  <w:num w:numId="17">
    <w:abstractNumId w:val="15"/>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readOnly" w:enforcement="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5B2"/>
    <w:rsid w:val="000248C2"/>
    <w:rsid w:val="00025CF5"/>
    <w:rsid w:val="000455B8"/>
    <w:rsid w:val="00045850"/>
    <w:rsid w:val="000553C6"/>
    <w:rsid w:val="00057508"/>
    <w:rsid w:val="000616AC"/>
    <w:rsid w:val="00062F53"/>
    <w:rsid w:val="00066351"/>
    <w:rsid w:val="0009508C"/>
    <w:rsid w:val="000B3946"/>
    <w:rsid w:val="000B7F37"/>
    <w:rsid w:val="000D28CA"/>
    <w:rsid w:val="000E4090"/>
    <w:rsid w:val="001013D1"/>
    <w:rsid w:val="00123941"/>
    <w:rsid w:val="0013775E"/>
    <w:rsid w:val="00142328"/>
    <w:rsid w:val="00153029"/>
    <w:rsid w:val="00156F5D"/>
    <w:rsid w:val="00165954"/>
    <w:rsid w:val="00166BCB"/>
    <w:rsid w:val="00167C72"/>
    <w:rsid w:val="00174CE0"/>
    <w:rsid w:val="0019376E"/>
    <w:rsid w:val="001A7AC2"/>
    <w:rsid w:val="001B4B9A"/>
    <w:rsid w:val="001B54DD"/>
    <w:rsid w:val="001B7328"/>
    <w:rsid w:val="001D1E1D"/>
    <w:rsid w:val="001D3CE3"/>
    <w:rsid w:val="001D682B"/>
    <w:rsid w:val="001F050B"/>
    <w:rsid w:val="001F2436"/>
    <w:rsid w:val="001F289B"/>
    <w:rsid w:val="001F299E"/>
    <w:rsid w:val="001F331B"/>
    <w:rsid w:val="001F595A"/>
    <w:rsid w:val="00205E71"/>
    <w:rsid w:val="002203A9"/>
    <w:rsid w:val="00231306"/>
    <w:rsid w:val="00233890"/>
    <w:rsid w:val="002369FE"/>
    <w:rsid w:val="00242F72"/>
    <w:rsid w:val="00256900"/>
    <w:rsid w:val="002739C1"/>
    <w:rsid w:val="00290F97"/>
    <w:rsid w:val="002975F8"/>
    <w:rsid w:val="002A448E"/>
    <w:rsid w:val="002B1DED"/>
    <w:rsid w:val="002B5503"/>
    <w:rsid w:val="002D5A1C"/>
    <w:rsid w:val="00335B63"/>
    <w:rsid w:val="0033789F"/>
    <w:rsid w:val="00337CAF"/>
    <w:rsid w:val="0034016A"/>
    <w:rsid w:val="003460E0"/>
    <w:rsid w:val="00356648"/>
    <w:rsid w:val="00356749"/>
    <w:rsid w:val="00357A62"/>
    <w:rsid w:val="00370A97"/>
    <w:rsid w:val="00390CF4"/>
    <w:rsid w:val="0039180B"/>
    <w:rsid w:val="00394FCC"/>
    <w:rsid w:val="003971C1"/>
    <w:rsid w:val="003A1C0F"/>
    <w:rsid w:val="003A2FCD"/>
    <w:rsid w:val="003C48DD"/>
    <w:rsid w:val="003C7438"/>
    <w:rsid w:val="003D1F2A"/>
    <w:rsid w:val="003E5E0D"/>
    <w:rsid w:val="003F3845"/>
    <w:rsid w:val="0041167F"/>
    <w:rsid w:val="00414500"/>
    <w:rsid w:val="004173CA"/>
    <w:rsid w:val="00423B5D"/>
    <w:rsid w:val="0042432F"/>
    <w:rsid w:val="004330CE"/>
    <w:rsid w:val="00437CAC"/>
    <w:rsid w:val="00450A78"/>
    <w:rsid w:val="0045765F"/>
    <w:rsid w:val="00462133"/>
    <w:rsid w:val="00466565"/>
    <w:rsid w:val="0047337F"/>
    <w:rsid w:val="00487D9B"/>
    <w:rsid w:val="004927B3"/>
    <w:rsid w:val="004A2F63"/>
    <w:rsid w:val="004B1B09"/>
    <w:rsid w:val="004C40AB"/>
    <w:rsid w:val="004C60FB"/>
    <w:rsid w:val="004D0762"/>
    <w:rsid w:val="004D4018"/>
    <w:rsid w:val="004E62F0"/>
    <w:rsid w:val="00502622"/>
    <w:rsid w:val="0050280A"/>
    <w:rsid w:val="0050295D"/>
    <w:rsid w:val="00504A85"/>
    <w:rsid w:val="00510E86"/>
    <w:rsid w:val="0052173E"/>
    <w:rsid w:val="0052538E"/>
    <w:rsid w:val="00527126"/>
    <w:rsid w:val="005330BE"/>
    <w:rsid w:val="005433C8"/>
    <w:rsid w:val="00553C6A"/>
    <w:rsid w:val="0056455C"/>
    <w:rsid w:val="00574EFB"/>
    <w:rsid w:val="00585A82"/>
    <w:rsid w:val="005B1EB4"/>
    <w:rsid w:val="005B4927"/>
    <w:rsid w:val="005C1F59"/>
    <w:rsid w:val="005C5EFA"/>
    <w:rsid w:val="005D64C8"/>
    <w:rsid w:val="005E325C"/>
    <w:rsid w:val="005E3AAA"/>
    <w:rsid w:val="005E7051"/>
    <w:rsid w:val="00602ECE"/>
    <w:rsid w:val="00606DC9"/>
    <w:rsid w:val="00620078"/>
    <w:rsid w:val="00637166"/>
    <w:rsid w:val="00637E44"/>
    <w:rsid w:val="00652105"/>
    <w:rsid w:val="00655C42"/>
    <w:rsid w:val="00666277"/>
    <w:rsid w:val="00680191"/>
    <w:rsid w:val="0068234A"/>
    <w:rsid w:val="00692A52"/>
    <w:rsid w:val="006938D2"/>
    <w:rsid w:val="00693F5A"/>
    <w:rsid w:val="00694742"/>
    <w:rsid w:val="006A2344"/>
    <w:rsid w:val="006B1405"/>
    <w:rsid w:val="006B5168"/>
    <w:rsid w:val="006C7AAC"/>
    <w:rsid w:val="006D4601"/>
    <w:rsid w:val="006D5B8D"/>
    <w:rsid w:val="006D74B2"/>
    <w:rsid w:val="006E5643"/>
    <w:rsid w:val="006E70A1"/>
    <w:rsid w:val="006F4695"/>
    <w:rsid w:val="006F54E1"/>
    <w:rsid w:val="00715D73"/>
    <w:rsid w:val="00723CCE"/>
    <w:rsid w:val="00736BA2"/>
    <w:rsid w:val="00743FDF"/>
    <w:rsid w:val="00754B9E"/>
    <w:rsid w:val="00762B3A"/>
    <w:rsid w:val="007637D4"/>
    <w:rsid w:val="007675CF"/>
    <w:rsid w:val="00775029"/>
    <w:rsid w:val="007851A8"/>
    <w:rsid w:val="007868EE"/>
    <w:rsid w:val="00790294"/>
    <w:rsid w:val="00797662"/>
    <w:rsid w:val="007A059C"/>
    <w:rsid w:val="007A4130"/>
    <w:rsid w:val="007A56F1"/>
    <w:rsid w:val="007B1872"/>
    <w:rsid w:val="007C34A7"/>
    <w:rsid w:val="007D099D"/>
    <w:rsid w:val="007D5979"/>
    <w:rsid w:val="007E102E"/>
    <w:rsid w:val="007E1170"/>
    <w:rsid w:val="007F75D8"/>
    <w:rsid w:val="00832CEC"/>
    <w:rsid w:val="00845781"/>
    <w:rsid w:val="008562B9"/>
    <w:rsid w:val="008618B8"/>
    <w:rsid w:val="00865C12"/>
    <w:rsid w:val="00875518"/>
    <w:rsid w:val="00881C83"/>
    <w:rsid w:val="008B2BAB"/>
    <w:rsid w:val="008B4075"/>
    <w:rsid w:val="008B7671"/>
    <w:rsid w:val="008C6129"/>
    <w:rsid w:val="008C7F34"/>
    <w:rsid w:val="008D44E9"/>
    <w:rsid w:val="008F36CC"/>
    <w:rsid w:val="008F6A41"/>
    <w:rsid w:val="00907686"/>
    <w:rsid w:val="009117F2"/>
    <w:rsid w:val="009128AF"/>
    <w:rsid w:val="009316F9"/>
    <w:rsid w:val="00932167"/>
    <w:rsid w:val="00935274"/>
    <w:rsid w:val="00936082"/>
    <w:rsid w:val="00941BF5"/>
    <w:rsid w:val="009515FE"/>
    <w:rsid w:val="009804D1"/>
    <w:rsid w:val="00987568"/>
    <w:rsid w:val="00991649"/>
    <w:rsid w:val="00991CBE"/>
    <w:rsid w:val="009C2DAC"/>
    <w:rsid w:val="009D1B0D"/>
    <w:rsid w:val="009D3C2C"/>
    <w:rsid w:val="009D7093"/>
    <w:rsid w:val="009F1104"/>
    <w:rsid w:val="009F5507"/>
    <w:rsid w:val="00A033A1"/>
    <w:rsid w:val="00A05150"/>
    <w:rsid w:val="00A15ECD"/>
    <w:rsid w:val="00A22CDB"/>
    <w:rsid w:val="00A25656"/>
    <w:rsid w:val="00A26D43"/>
    <w:rsid w:val="00A333E1"/>
    <w:rsid w:val="00A42431"/>
    <w:rsid w:val="00A4498D"/>
    <w:rsid w:val="00A45F73"/>
    <w:rsid w:val="00A521DE"/>
    <w:rsid w:val="00A57111"/>
    <w:rsid w:val="00A62B2B"/>
    <w:rsid w:val="00A738E0"/>
    <w:rsid w:val="00A8089B"/>
    <w:rsid w:val="00A820E8"/>
    <w:rsid w:val="00A84986"/>
    <w:rsid w:val="00A9126B"/>
    <w:rsid w:val="00A959A4"/>
    <w:rsid w:val="00AA1538"/>
    <w:rsid w:val="00AB7F1F"/>
    <w:rsid w:val="00AC16BF"/>
    <w:rsid w:val="00AD06B1"/>
    <w:rsid w:val="00AD2802"/>
    <w:rsid w:val="00AD3429"/>
    <w:rsid w:val="00AF0D39"/>
    <w:rsid w:val="00AF1C75"/>
    <w:rsid w:val="00B105C1"/>
    <w:rsid w:val="00B11B83"/>
    <w:rsid w:val="00B1645F"/>
    <w:rsid w:val="00B17843"/>
    <w:rsid w:val="00B24FD1"/>
    <w:rsid w:val="00B27C90"/>
    <w:rsid w:val="00B30468"/>
    <w:rsid w:val="00B447F1"/>
    <w:rsid w:val="00B50B26"/>
    <w:rsid w:val="00B541C6"/>
    <w:rsid w:val="00B56D92"/>
    <w:rsid w:val="00B576EB"/>
    <w:rsid w:val="00B67BF4"/>
    <w:rsid w:val="00B84109"/>
    <w:rsid w:val="00B87CF9"/>
    <w:rsid w:val="00B9207C"/>
    <w:rsid w:val="00BA253E"/>
    <w:rsid w:val="00BA2D34"/>
    <w:rsid w:val="00BA345D"/>
    <w:rsid w:val="00BA656D"/>
    <w:rsid w:val="00BB4F5C"/>
    <w:rsid w:val="00BC447F"/>
    <w:rsid w:val="00BC53AA"/>
    <w:rsid w:val="00BC63F4"/>
    <w:rsid w:val="00BD56D9"/>
    <w:rsid w:val="00BD704A"/>
    <w:rsid w:val="00BE017F"/>
    <w:rsid w:val="00BE1DC6"/>
    <w:rsid w:val="00BE4F71"/>
    <w:rsid w:val="00BE6396"/>
    <w:rsid w:val="00C03C03"/>
    <w:rsid w:val="00C17A08"/>
    <w:rsid w:val="00C2183B"/>
    <w:rsid w:val="00C326C1"/>
    <w:rsid w:val="00C328E2"/>
    <w:rsid w:val="00C3339C"/>
    <w:rsid w:val="00C343A8"/>
    <w:rsid w:val="00C3714C"/>
    <w:rsid w:val="00C4317E"/>
    <w:rsid w:val="00C47D60"/>
    <w:rsid w:val="00C52696"/>
    <w:rsid w:val="00C53451"/>
    <w:rsid w:val="00C54F0C"/>
    <w:rsid w:val="00C54F14"/>
    <w:rsid w:val="00C57915"/>
    <w:rsid w:val="00C6072B"/>
    <w:rsid w:val="00C63F6A"/>
    <w:rsid w:val="00C7209F"/>
    <w:rsid w:val="00C84172"/>
    <w:rsid w:val="00CB6D83"/>
    <w:rsid w:val="00CC1A40"/>
    <w:rsid w:val="00CC6868"/>
    <w:rsid w:val="00CD76F3"/>
    <w:rsid w:val="00CE01E9"/>
    <w:rsid w:val="00CE3CDF"/>
    <w:rsid w:val="00CE4396"/>
    <w:rsid w:val="00CF1458"/>
    <w:rsid w:val="00D00D31"/>
    <w:rsid w:val="00D021F9"/>
    <w:rsid w:val="00D1365C"/>
    <w:rsid w:val="00D16BF8"/>
    <w:rsid w:val="00D22CD2"/>
    <w:rsid w:val="00D312B6"/>
    <w:rsid w:val="00D33D59"/>
    <w:rsid w:val="00D361A7"/>
    <w:rsid w:val="00D64751"/>
    <w:rsid w:val="00D649EE"/>
    <w:rsid w:val="00D73671"/>
    <w:rsid w:val="00D74088"/>
    <w:rsid w:val="00D74500"/>
    <w:rsid w:val="00D759EC"/>
    <w:rsid w:val="00D83CCA"/>
    <w:rsid w:val="00D863DC"/>
    <w:rsid w:val="00D96152"/>
    <w:rsid w:val="00DA643E"/>
    <w:rsid w:val="00DC2F19"/>
    <w:rsid w:val="00DE411D"/>
    <w:rsid w:val="00DF10D0"/>
    <w:rsid w:val="00DF2E66"/>
    <w:rsid w:val="00DF6756"/>
    <w:rsid w:val="00DF6DA7"/>
    <w:rsid w:val="00E00EE5"/>
    <w:rsid w:val="00E11A14"/>
    <w:rsid w:val="00E12F92"/>
    <w:rsid w:val="00E15ED1"/>
    <w:rsid w:val="00E21816"/>
    <w:rsid w:val="00E23871"/>
    <w:rsid w:val="00E2435C"/>
    <w:rsid w:val="00E56264"/>
    <w:rsid w:val="00E67DC1"/>
    <w:rsid w:val="00E808E4"/>
    <w:rsid w:val="00E95FC9"/>
    <w:rsid w:val="00EA2477"/>
    <w:rsid w:val="00EA64C1"/>
    <w:rsid w:val="00EB7020"/>
    <w:rsid w:val="00EC300F"/>
    <w:rsid w:val="00EC54C4"/>
    <w:rsid w:val="00ED2AC0"/>
    <w:rsid w:val="00EE0D1A"/>
    <w:rsid w:val="00EE4A99"/>
    <w:rsid w:val="00EE4F6B"/>
    <w:rsid w:val="00F011F6"/>
    <w:rsid w:val="00F047A0"/>
    <w:rsid w:val="00F110E4"/>
    <w:rsid w:val="00F152E0"/>
    <w:rsid w:val="00F338B8"/>
    <w:rsid w:val="00F342E4"/>
    <w:rsid w:val="00F405B2"/>
    <w:rsid w:val="00F51675"/>
    <w:rsid w:val="00F56B85"/>
    <w:rsid w:val="00F60709"/>
    <w:rsid w:val="00F61F93"/>
    <w:rsid w:val="00F73373"/>
    <w:rsid w:val="00F768D7"/>
    <w:rsid w:val="00F839D3"/>
    <w:rsid w:val="00F92B21"/>
    <w:rsid w:val="00FA10F2"/>
    <w:rsid w:val="00FA47C8"/>
    <w:rsid w:val="00FA6A03"/>
    <w:rsid w:val="00FB1505"/>
    <w:rsid w:val="00FD1DFA"/>
    <w:rsid w:val="00FD626D"/>
    <w:rsid w:val="00FE2B56"/>
    <w:rsid w:val="00FF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F84A4B"/>
  <w15:docId w15:val="{8B55F5CA-E431-4F4A-88B4-5C2D82CE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3E5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E5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7B3"/>
  </w:style>
  <w:style w:type="paragraph" w:styleId="Footer">
    <w:name w:val="footer"/>
    <w:basedOn w:val="Normal"/>
    <w:link w:val="FooterChar"/>
    <w:uiPriority w:val="99"/>
    <w:unhideWhenUsed/>
    <w:rsid w:val="00492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7B3"/>
  </w:style>
  <w:style w:type="paragraph" w:styleId="BalloonText">
    <w:name w:val="Balloon Text"/>
    <w:basedOn w:val="Normal"/>
    <w:link w:val="BalloonTextChar"/>
    <w:uiPriority w:val="99"/>
    <w:semiHidden/>
    <w:unhideWhenUsed/>
    <w:rsid w:val="0049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7B3"/>
    <w:rPr>
      <w:rFonts w:ascii="Tahoma" w:hAnsi="Tahoma" w:cs="Tahoma"/>
      <w:sz w:val="16"/>
      <w:szCs w:val="16"/>
    </w:rPr>
  </w:style>
  <w:style w:type="paragraph" w:styleId="ListParagraph">
    <w:name w:val="List Paragraph"/>
    <w:basedOn w:val="Normal"/>
    <w:uiPriority w:val="34"/>
    <w:qFormat/>
    <w:rsid w:val="00682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ction%20plans\Action%20plan%20template%20Oss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Action plan template Ossie</Template>
  <TotalTime>1272</TotalTime>
  <Pages>16</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The Mckee Centre</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Anne Kyle</cp:lastModifiedBy>
  <cp:revision>96</cp:revision>
  <cp:lastPrinted>2019-11-12T15:45:00Z</cp:lastPrinted>
  <dcterms:created xsi:type="dcterms:W3CDTF">2019-06-18T08:35:00Z</dcterms:created>
  <dcterms:modified xsi:type="dcterms:W3CDTF">2020-04-27T12:26:00Z</dcterms:modified>
</cp:coreProperties>
</file>