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7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5102"/>
        <w:gridCol w:w="10545"/>
      </w:tblGrid>
      <w:tr w:rsidR="00213C60" w:rsidRPr="00325E33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213C60" w:rsidRPr="00325E33" w:rsidRDefault="00213C60" w:rsidP="00325E33">
            <w:pPr>
              <w:spacing w:after="0" w:line="240" w:lineRule="auto"/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</w:pPr>
            <w:r w:rsidRPr="00325E33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213C60" w:rsidRPr="00325E33" w:rsidRDefault="00213C60" w:rsidP="00325E33">
            <w:pPr>
              <w:spacing w:after="0" w:line="240" w:lineRule="auto"/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</w:pPr>
            <w:r w:rsidRPr="00325E33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Comprehension</w:t>
            </w:r>
          </w:p>
        </w:tc>
      </w:tr>
      <w:tr w:rsidR="00213C60" w:rsidRPr="00325E33">
        <w:tc>
          <w:tcPr>
            <w:tcW w:w="5102" w:type="dxa"/>
          </w:tcPr>
          <w:p w:rsidR="00213C60" w:rsidRPr="00325E33" w:rsidRDefault="00213C60" w:rsidP="00325E33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213C60" w:rsidRPr="00325E33" w:rsidRDefault="00213C60" w:rsidP="00325E33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Letters and Sounds Phases 4 to 5.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Respond speedily with the correct sound to grapheme for the 44 phonemes.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Recognise and use the different ways of pronouncing the same grapheme; e.g. </w:t>
            </w:r>
            <w:r w:rsidRPr="00325E33">
              <w:rPr>
                <w:rFonts w:ascii="Segoe UI" w:hAnsi="Segoe UI" w:cs="Segoe UI"/>
                <w:i/>
                <w:iCs/>
                <w:sz w:val="17"/>
                <w:szCs w:val="17"/>
                <w:u w:val="single"/>
              </w:rPr>
              <w:t>ow in snow and cow.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Read accurately by blending sounds in unfamiliar words</w:t>
            </w:r>
            <w:r w:rsidRPr="00325E3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 xml:space="preserve">Read words containing </w:t>
            </w:r>
            <w:r w:rsidRPr="00325E33">
              <w:rPr>
                <w:rFonts w:ascii="Segoe UI" w:hAnsi="Segoe UI" w:cs="Segoe UI"/>
                <w:i/>
                <w:iCs/>
                <w:sz w:val="17"/>
                <w:szCs w:val="17"/>
              </w:rPr>
              <w:t>–s, -es, -ing, -ed, -er, -est</w:t>
            </w:r>
            <w:r w:rsidRPr="00325E33">
              <w:rPr>
                <w:rFonts w:ascii="Segoe UI" w:hAnsi="Segoe UI" w:cs="Segoe UI"/>
                <w:sz w:val="17"/>
                <w:szCs w:val="17"/>
              </w:rPr>
              <w:t xml:space="preserve"> endings.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Split two and three syllable words into the separate syllables to support blending for reading.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 xml:space="preserve">Read words with contractions e.g. </w:t>
            </w:r>
            <w:r w:rsidRPr="00325E33">
              <w:rPr>
                <w:rFonts w:ascii="Segoe UI" w:hAnsi="Segoe UI" w:cs="Segoe UI"/>
                <w:i/>
                <w:iCs/>
                <w:sz w:val="17"/>
                <w:szCs w:val="17"/>
              </w:rPr>
              <w:t>I’m, I’ll, we’ll</w:t>
            </w:r>
            <w:r w:rsidRPr="00325E33">
              <w:rPr>
                <w:rFonts w:ascii="Segoe UI" w:hAnsi="Segoe UI" w:cs="Segoe UI"/>
                <w:sz w:val="17"/>
                <w:szCs w:val="17"/>
              </w:rPr>
              <w:t xml:space="preserve"> and understand that the apostrophe represents the omitted letter.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Automatically recognise approximately 150 high frequency words (see bottom).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Apply phonic knowledge for reading.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Read aloud accurately books that are consistent with their developing phonic knowledge.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Develop fluency, accuracy and confidence by re-reading books.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Read more challenging texts using phonics and high frequency word recognition.</w:t>
            </w:r>
          </w:p>
        </w:tc>
        <w:tc>
          <w:tcPr>
            <w:tcW w:w="10545" w:type="dxa"/>
          </w:tcPr>
          <w:p w:rsidR="00213C60" w:rsidRPr="00325E33" w:rsidRDefault="00213C60" w:rsidP="00325E33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213C60" w:rsidRPr="00325E33" w:rsidRDefault="00213C60" w:rsidP="00325E33">
            <w:p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Listening to a range of texts at a level beyond that at which they can read independently including stories, non-fiction and poems.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Identifying and discuss the main events in stories.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Identifying and discuss the main characters in stories</w:t>
            </w:r>
            <w:r w:rsidRPr="00325E3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Recalling specific information in texts</w:t>
            </w:r>
            <w:r w:rsidRPr="00325E3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Recognising and join in with language patterns and repetition.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Use patterns and repetition to support oral retelling.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Reciting rhymes and poems by heart.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Relating texts to own experiences.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 xml:space="preserve">Re telling familiar stories in a range of contexts e.g. </w:t>
            </w:r>
            <w:r w:rsidRPr="00325E33">
              <w:rPr>
                <w:rFonts w:ascii="Segoe UI" w:hAnsi="Segoe UI" w:cs="Segoe UI"/>
                <w:i/>
                <w:iCs/>
                <w:sz w:val="17"/>
                <w:szCs w:val="17"/>
              </w:rPr>
              <w:t>small world, role play, storytelling.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Make personal reading choices and explain reasons for choices.</w:t>
            </w:r>
          </w:p>
          <w:p w:rsidR="00213C60" w:rsidRPr="00325E33" w:rsidRDefault="00213C60" w:rsidP="00325E33">
            <w:pPr>
              <w:spacing w:after="60" w:line="240" w:lineRule="auto"/>
              <w:rPr>
                <w:rFonts w:ascii="Segoe UI" w:hAnsi="Segoe UI" w:cs="Segoe UI"/>
                <w:sz w:val="6"/>
                <w:szCs w:val="6"/>
              </w:rPr>
            </w:pPr>
          </w:p>
          <w:p w:rsidR="00213C60" w:rsidRPr="00325E33" w:rsidRDefault="00213C60" w:rsidP="00325E33">
            <w:p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Understand both the books they can already read accurately and fluently and those that they listen to by: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Introducing and discussing key vocabulary.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 xml:space="preserve">Activating prior knowledge e.g. </w:t>
            </w:r>
            <w:r w:rsidRPr="00325E33">
              <w:rPr>
                <w:rFonts w:ascii="Segoe UI" w:hAnsi="Segoe UI" w:cs="Segoe UI"/>
                <w:i/>
                <w:iCs/>
                <w:sz w:val="17"/>
                <w:szCs w:val="17"/>
              </w:rPr>
              <w:t>what do you know about minibeasts?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Checking that texts make sense while reading and self-correct.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Making predictions based on what has been read so far.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Make basic inferences about what is being said and done.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 xml:space="preserve">Discussing the title and how it relates to the events in the whole story e.g. </w:t>
            </w:r>
            <w:r w:rsidRPr="00325E33">
              <w:rPr>
                <w:rFonts w:ascii="Segoe UI" w:hAnsi="Segoe UI" w:cs="Segoe UI"/>
                <w:i/>
                <w:iCs/>
                <w:sz w:val="17"/>
                <w:szCs w:val="17"/>
              </w:rPr>
              <w:t>Peace at Last by Jill Murphy.</w:t>
            </w:r>
          </w:p>
          <w:p w:rsidR="00213C60" w:rsidRPr="00325E33" w:rsidRDefault="00213C60" w:rsidP="00325E33">
            <w:pPr>
              <w:spacing w:after="60" w:line="240" w:lineRule="auto"/>
              <w:rPr>
                <w:rFonts w:ascii="Segoe UI" w:hAnsi="Segoe UI" w:cs="Segoe UI"/>
                <w:sz w:val="6"/>
                <w:szCs w:val="6"/>
              </w:rPr>
            </w:pPr>
          </w:p>
          <w:p w:rsidR="00213C60" w:rsidRPr="00325E33" w:rsidRDefault="00213C60" w:rsidP="00325E33">
            <w:p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Participating in discussion about what is read to them, taking turns and listening to what others say by: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34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Listening to what others say.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34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Taking turns.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34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 xml:space="preserve">Giving opinions and supporting with reasons e.g. </w:t>
            </w:r>
            <w:r w:rsidRPr="00325E33">
              <w:rPr>
                <w:rFonts w:ascii="Segoe UI" w:hAnsi="Segoe UI" w:cs="Segoe UI"/>
                <w:i/>
                <w:iCs/>
                <w:sz w:val="17"/>
                <w:szCs w:val="17"/>
              </w:rPr>
              <w:t>Hansel was clever when he put stones in his pocket.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34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</w:rPr>
              <w:t>Explaining clearly their understanding of what is read to them.</w:t>
            </w:r>
          </w:p>
          <w:p w:rsidR="00213C60" w:rsidRPr="00325E33" w:rsidRDefault="00213C60" w:rsidP="00325E33">
            <w:pPr>
              <w:pStyle w:val="ListParagraph"/>
              <w:numPr>
                <w:ilvl w:val="0"/>
                <w:numId w:val="34"/>
              </w:numPr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25E33">
              <w:rPr>
                <w:rFonts w:ascii="Segoe UI" w:hAnsi="Segoe UI" w:cs="Segoe UI"/>
                <w:sz w:val="17"/>
                <w:szCs w:val="17"/>
                <w:u w:val="single"/>
              </w:rPr>
              <w:t>Demonstrating understanding of texts by answering questions related to who, what, where, when, why, how.</w:t>
            </w:r>
          </w:p>
        </w:tc>
      </w:tr>
    </w:tbl>
    <w:p w:rsidR="00213C60" w:rsidRDefault="00213C60" w:rsidP="0060142C">
      <w:pPr>
        <w:spacing w:after="0" w:line="240" w:lineRule="auto"/>
      </w:pPr>
    </w:p>
    <w:p w:rsidR="00213C60" w:rsidRDefault="00213C60" w:rsidP="0060142C">
      <w:pPr>
        <w:spacing w:after="0" w:line="240" w:lineRule="auto"/>
      </w:pPr>
    </w:p>
    <w:p w:rsidR="00213C60" w:rsidRDefault="00213C60" w:rsidP="0060142C">
      <w:pPr>
        <w:spacing w:after="0" w:line="240" w:lineRule="auto"/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0" type="#_x0000_t202" style="position:absolute;margin-left:751.65pt;margin-top:560.25pt;width:25.5pt;height:25.5pt;z-index:251662336;visibility:visible" fillcolor="#ed9b4f" stroked="f" strokecolor="#ed9b4f" strokeweight="3pt">
            <o:lock v:ext="edit" aspectratio="t"/>
            <v:textbox>
              <w:txbxContent>
                <w:p w:rsidR="00213C60" w:rsidRPr="00B42F2A" w:rsidRDefault="00213C60" w:rsidP="001023EA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bCs/>
                      <w:color w:val="FFFFFF"/>
                    </w:rPr>
                  </w:pPr>
                  <w:bookmarkStart w:id="0" w:name="_GoBack"/>
                  <w:bookmarkEnd w:id="0"/>
                  <w:r w:rsidRPr="00B42F2A">
                    <w:rPr>
                      <w:rFonts w:ascii="Segoe UI" w:hAnsi="Segoe UI" w:cs="Segoe UI"/>
                      <w:b/>
                      <w:bCs/>
                      <w:color w:val="FFFFFF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9" o:spid="_x0000_s1031" type="#_x0000_t202" style="position:absolute;margin-left:751.65pt;margin-top:560.25pt;width:25.5pt;height:25.5pt;z-index:251661312;visibility:visible" fillcolor="#ed9b4f" stroked="f" strokecolor="#ed9b4f" strokeweight="3pt">
            <o:lock v:ext="edit" aspectratio="t"/>
            <v:textbox>
              <w:txbxContent>
                <w:p w:rsidR="00213C60" w:rsidRPr="00B42F2A" w:rsidRDefault="00213C60" w:rsidP="001023EA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bCs/>
                      <w:color w:val="FFFFFF"/>
                    </w:rPr>
                  </w:pPr>
                  <w:r w:rsidRPr="00B42F2A">
                    <w:rPr>
                      <w:rFonts w:ascii="Segoe UI" w:hAnsi="Segoe UI" w:cs="Segoe UI"/>
                      <w:b/>
                      <w:bCs/>
                      <w:color w:val="FFFFFF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8" o:spid="_x0000_s1032" type="#_x0000_t202" style="position:absolute;margin-left:785.25pt;margin-top:560.25pt;width:25.5pt;height:25.5pt;z-index:251660288;visibility:visible" fillcolor="#ed9b4f" stroked="f" strokecolor="#ed9b4f" strokeweight="3pt">
            <o:lock v:ext="edit" aspectratio="t"/>
            <v:textbox>
              <w:txbxContent>
                <w:p w:rsidR="00213C60" w:rsidRPr="00B42F2A" w:rsidRDefault="00213C60" w:rsidP="001023EA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bCs/>
                      <w:color w:val="FFFFFF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FFFFFF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7" o:spid="_x0000_s1033" type="#_x0000_t202" style="position:absolute;margin-left:751.65pt;margin-top:560.25pt;width:25.5pt;height:25.5pt;z-index:251659264;visibility:visible" fillcolor="#ed9b4f" stroked="f" strokecolor="#ed9b4f" strokeweight="3pt">
            <o:lock v:ext="edit" aspectratio="t"/>
            <v:textbox>
              <w:txbxContent>
                <w:p w:rsidR="00213C60" w:rsidRPr="00B42F2A" w:rsidRDefault="00213C60" w:rsidP="001023EA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bCs/>
                      <w:color w:val="FFFFFF"/>
                    </w:rPr>
                  </w:pPr>
                  <w:r w:rsidRPr="00B42F2A">
                    <w:rPr>
                      <w:rFonts w:ascii="Segoe UI" w:hAnsi="Segoe UI" w:cs="Segoe UI"/>
                      <w:b/>
                      <w:bCs/>
                      <w:color w:val="FFFFFF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6" o:spid="_x0000_s1034" type="#_x0000_t202" style="position:absolute;margin-left:785.25pt;margin-top:560.25pt;width:25.5pt;height:25.5pt;z-index:251658240;visibility:visible" fillcolor="#ed9b4f" stroked="f" strokecolor="#ed9b4f" strokeweight="3pt">
            <o:lock v:ext="edit" aspectratio="t"/>
            <v:textbox>
              <w:txbxContent>
                <w:p w:rsidR="00213C60" w:rsidRPr="00B42F2A" w:rsidRDefault="00213C60" w:rsidP="00121123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bCs/>
                      <w:color w:val="FFFFFF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FFFFFF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5" o:spid="_x0000_s1035" type="#_x0000_t202" style="position:absolute;margin-left:751.65pt;margin-top:560.25pt;width:25.5pt;height:25.5pt;z-index:251657216;visibility:visible" fillcolor="#ed9b4f" stroked="f" strokecolor="#ed9b4f" strokeweight="3pt">
            <o:lock v:ext="edit" aspectratio="t"/>
            <v:textbox>
              <w:txbxContent>
                <w:p w:rsidR="00213C60" w:rsidRPr="00B42F2A" w:rsidRDefault="00213C60" w:rsidP="00121123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bCs/>
                      <w:color w:val="FFFFFF"/>
                    </w:rPr>
                  </w:pPr>
                  <w:r w:rsidRPr="00B42F2A">
                    <w:rPr>
                      <w:rFonts w:ascii="Segoe UI" w:hAnsi="Segoe UI" w:cs="Segoe UI"/>
                      <w:b/>
                      <w:bCs/>
                      <w:color w:val="FFFFFF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4" o:spid="_x0000_s1036" type="#_x0000_t202" style="position:absolute;margin-left:785.25pt;margin-top:560.25pt;width:25.5pt;height:25.5pt;z-index:251656192;visibility:visible" fillcolor="#ed9b4f" stroked="f" strokecolor="#ed9b4f" strokeweight="3pt">
            <o:lock v:ext="edit" aspectratio="t"/>
            <v:textbox>
              <w:txbxContent>
                <w:p w:rsidR="00213C60" w:rsidRPr="00B42F2A" w:rsidRDefault="00213C60" w:rsidP="00121123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bCs/>
                      <w:color w:val="FFFFFF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FFFFFF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3" o:spid="_x0000_s1037" type="#_x0000_t202" style="position:absolute;margin-left:751.65pt;margin-top:560.25pt;width:25.5pt;height:25.5pt;z-index:251655168;visibility:visible" fillcolor="#ed9b4f" stroked="f" strokecolor="#ed9b4f" strokeweight="3pt">
            <o:lock v:ext="edit" aspectratio="t"/>
            <v:textbox>
              <w:txbxContent>
                <w:p w:rsidR="00213C60" w:rsidRPr="00B42F2A" w:rsidRDefault="00213C60" w:rsidP="00121123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bCs/>
                      <w:color w:val="FFFFFF"/>
                    </w:rPr>
                  </w:pPr>
                  <w:r w:rsidRPr="00B42F2A">
                    <w:rPr>
                      <w:rFonts w:ascii="Segoe UI" w:hAnsi="Segoe UI" w:cs="Segoe UI"/>
                      <w:b/>
                      <w:bCs/>
                      <w:color w:val="FFFFFF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2" o:spid="_x0000_s1038" type="#_x0000_t202" style="position:absolute;margin-left:785.25pt;margin-top:560.25pt;width:25.5pt;height:25.5pt;z-index:251654144;visibility:visible" fillcolor="#ed9b4f" stroked="f" strokecolor="#ed9b4f" strokeweight="3pt">
            <o:lock v:ext="edit" aspectratio="t"/>
            <v:textbox>
              <w:txbxContent>
                <w:p w:rsidR="00213C60" w:rsidRPr="00B42F2A" w:rsidRDefault="00213C60" w:rsidP="00121123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bCs/>
                      <w:color w:val="FFFFFF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FFFFFF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" o:spid="_x0000_s1039" type="#_x0000_t202" style="position:absolute;margin-left:751.65pt;margin-top:560.25pt;width:25.5pt;height:25.5pt;z-index:251653120;visibility:visible" fillcolor="#ed9b4f" stroked="f" strokecolor="#ed9b4f" strokeweight="3pt">
            <o:lock v:ext="edit" aspectratio="t"/>
            <v:textbox>
              <w:txbxContent>
                <w:p w:rsidR="00213C60" w:rsidRPr="00B42F2A" w:rsidRDefault="00213C60" w:rsidP="00121123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b/>
                      <w:bCs/>
                      <w:color w:val="FFFFFF"/>
                    </w:rPr>
                  </w:pPr>
                  <w:r w:rsidRPr="00B42F2A">
                    <w:rPr>
                      <w:rFonts w:ascii="Segoe UI" w:hAnsi="Segoe UI" w:cs="Segoe UI"/>
                      <w:b/>
                      <w:bCs/>
                      <w:color w:val="FFFFFF"/>
                    </w:rPr>
                    <w:t>1</w:t>
                  </w:r>
                </w:p>
              </w:txbxContent>
            </v:textbox>
          </v:shape>
        </w:pict>
      </w:r>
    </w:p>
    <w:sectPr w:rsidR="00213C60" w:rsidSect="00CB04F7">
      <w:headerReference w:type="default" r:id="rId7"/>
      <w:footerReference w:type="default" r:id="rId8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C60" w:rsidRDefault="00213C60" w:rsidP="005033AC">
      <w:pPr>
        <w:spacing w:after="0" w:line="240" w:lineRule="auto"/>
      </w:pPr>
      <w:r>
        <w:separator/>
      </w:r>
    </w:p>
  </w:endnote>
  <w:endnote w:type="continuationSeparator" w:id="0">
    <w:p w:rsidR="00213C60" w:rsidRDefault="00213C60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C60" w:rsidRDefault="00213C60">
    <w:pPr>
      <w:pStyle w:val="Foot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5.3pt;margin-top:550.8pt;width:28.35pt;height:28.35pt;z-index:251658240;visibility:visible;mso-position-horizontal-relative:page;mso-position-vertical-relative:page" fillcolor="teal" stroked="f">
          <v:textbox>
            <w:txbxContent>
              <w:p w:rsidR="00213C60" w:rsidRPr="00325E33" w:rsidRDefault="00213C60" w:rsidP="000B2967">
                <w:pPr>
                  <w:jc w:val="center"/>
                  <w:rPr>
                    <w:rFonts w:ascii="Segoe UI" w:hAnsi="Segoe UI" w:cs="Segoe UI"/>
                    <w:b/>
                    <w:bCs/>
                    <w:color w:val="FFFFFF"/>
                  </w:rPr>
                </w:pPr>
                <w:r w:rsidRPr="00325E33">
                  <w:rPr>
                    <w:rFonts w:ascii="Segoe UI" w:hAnsi="Segoe UI" w:cs="Segoe UI"/>
                    <w:b/>
                    <w:bCs/>
                    <w:color w:val="FFFFFF"/>
                  </w:rPr>
                  <w:t>1</w:t>
                </w:r>
              </w:p>
            </w:txbxContent>
          </v:textbox>
          <w10:wrap anchorx="page" anchory="margin"/>
        </v:shape>
      </w:pict>
    </w:r>
    <w:r>
      <w:rPr>
        <w:noProof/>
        <w:lang w:eastAsia="en-GB"/>
      </w:rPr>
      <w:pict>
        <v:shape id="_x0000_s2051" type="#_x0000_t202" style="position:absolute;margin-left:22.7pt;margin-top:553.65pt;width:175.75pt;height:28.35pt;z-index:251657216;visibility:visible;mso-position-horizontal-relative:page;mso-position-vertical-relative:page" filled="f" stroked="f">
          <v:textbox>
            <w:txbxContent>
              <w:p w:rsidR="00213C60" w:rsidRPr="006B2A08" w:rsidRDefault="00213C60" w:rsidP="001F3649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6B2A08">
                  <w:rPr>
                    <w:rFonts w:ascii="Segoe UI" w:hAnsi="Segoe UI" w:cs="Segoe UI"/>
                    <w:sz w:val="18"/>
                    <w:szCs w:val="18"/>
                  </w:rPr>
                  <w:t>© Lancashire County Council (2014)</w:t>
                </w:r>
              </w:p>
            </w:txbxContent>
          </v:textbox>
          <w10:wrap anchorx="page" anchory="margin"/>
        </v:shape>
      </w:pict>
    </w:r>
    <w:r>
      <w:rPr>
        <w:noProof/>
        <w:lang w:eastAsia="en-GB"/>
      </w:rPr>
      <w:pict>
        <v:shape id="Text Box 11" o:spid="_x0000_s2052" type="#_x0000_t202" style="position:absolute;margin-left:751.65pt;margin-top:560.25pt;width:25.5pt;height:25.5pt;z-index:251656192;visibility:visible" fillcolor="#ed9b4f" stroked="f" strokecolor="#ed9b4f" strokeweight="3pt">
          <o:lock v:ext="edit" aspectratio="t"/>
          <v:textbox>
            <w:txbxContent>
              <w:p w:rsidR="00213C60" w:rsidRPr="00B42F2A" w:rsidRDefault="00213C60" w:rsidP="001023EA">
                <w:pPr>
                  <w:spacing w:after="0" w:line="240" w:lineRule="auto"/>
                  <w:jc w:val="center"/>
                  <w:rPr>
                    <w:rFonts w:ascii="Segoe UI" w:hAnsi="Segoe UI" w:cs="Segoe UI"/>
                    <w:b/>
                    <w:bCs/>
                    <w:color w:val="FFFFFF"/>
                  </w:rPr>
                </w:pPr>
                <w:r w:rsidRPr="00B42F2A">
                  <w:rPr>
                    <w:rFonts w:ascii="Segoe UI" w:hAnsi="Segoe UI" w:cs="Segoe UI"/>
                    <w:b/>
                    <w:bCs/>
                    <w:color w:val="FFFFFF"/>
                  </w:rPr>
                  <w:t>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C60" w:rsidRDefault="00213C60" w:rsidP="005033AC">
      <w:pPr>
        <w:spacing w:after="0" w:line="240" w:lineRule="auto"/>
      </w:pPr>
      <w:r>
        <w:separator/>
      </w:r>
    </w:p>
  </w:footnote>
  <w:footnote w:type="continuationSeparator" w:id="0">
    <w:p w:rsidR="00213C60" w:rsidRDefault="00213C60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C60" w:rsidRDefault="00213C60" w:rsidP="00A5780F">
    <w:pPr>
      <w:pStyle w:val="Header"/>
      <w:spacing w:before="240" w:after="60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4" o:spid="_x0000_s2049" type="#_x0000_t75" style="position:absolute;margin-left:776.8pt;margin-top:-45.35pt;width:54.15pt;height:45.35pt;z-index:251659264;visibility:visible;mso-position-horizontal-relative:page;mso-position-vertical-relative:margin">
          <v:imagedata r:id="rId1" o:title=""/>
          <w10:wrap anchorx="page" anchory="margin"/>
        </v:shape>
      </w:pict>
    </w:r>
    <w:r w:rsidRPr="00CB5B99">
      <w:rPr>
        <w:rFonts w:ascii="Segoe UI" w:hAnsi="Segoe UI" w:cs="Segoe UI"/>
        <w:b/>
        <w:bCs/>
        <w:color w:val="008080"/>
        <w:sz w:val="28"/>
        <w:szCs w:val="28"/>
      </w:rPr>
      <w:t>Key Learning in Reading: Year</w:t>
    </w:r>
    <w:r>
      <w:rPr>
        <w:rFonts w:ascii="Segoe UI" w:hAnsi="Segoe UI" w:cs="Segoe UI"/>
        <w:b/>
        <w:bCs/>
        <w:color w:val="008080"/>
        <w:sz w:val="28"/>
        <w:szCs w:val="28"/>
      </w:rPr>
      <w:t xml:space="preserve">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312"/>
    <w:multiLevelType w:val="hybridMultilevel"/>
    <w:tmpl w:val="8FF655B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cs="Wingdings" w:hint="default"/>
        <w:color w:val="0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089E4A83"/>
    <w:multiLevelType w:val="hybridMultilevel"/>
    <w:tmpl w:val="86B09A0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08D61967"/>
    <w:multiLevelType w:val="hybridMultilevel"/>
    <w:tmpl w:val="6BF066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cs="Wingdings" w:hint="default"/>
        <w:color w:val="0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cs="Wingdings" w:hint="default"/>
        <w:color w:val="0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cs="Wingdings" w:hint="default"/>
      </w:rPr>
    </w:lvl>
  </w:abstractNum>
  <w:abstractNum w:abstractNumId="18">
    <w:nsid w:val="375A3173"/>
    <w:multiLevelType w:val="hybridMultilevel"/>
    <w:tmpl w:val="5A4EEB4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cs="Wingdings" w:hint="default"/>
        <w:color w:val="0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593223BA"/>
    <w:multiLevelType w:val="hybridMultilevel"/>
    <w:tmpl w:val="B13240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cs="Wingdings" w:hint="default"/>
        <w:color w:val="0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7"/>
  </w:num>
  <w:num w:numId="9">
    <w:abstractNumId w:val="18"/>
  </w:num>
  <w:num w:numId="10">
    <w:abstractNumId w:val="23"/>
  </w:num>
  <w:num w:numId="11">
    <w:abstractNumId w:val="24"/>
  </w:num>
  <w:num w:numId="12">
    <w:abstractNumId w:val="9"/>
  </w:num>
  <w:num w:numId="13">
    <w:abstractNumId w:val="29"/>
  </w:num>
  <w:num w:numId="14">
    <w:abstractNumId w:val="32"/>
  </w:num>
  <w:num w:numId="15">
    <w:abstractNumId w:val="25"/>
  </w:num>
  <w:num w:numId="16">
    <w:abstractNumId w:val="30"/>
  </w:num>
  <w:num w:numId="17">
    <w:abstractNumId w:val="12"/>
  </w:num>
  <w:num w:numId="18">
    <w:abstractNumId w:val="7"/>
  </w:num>
  <w:num w:numId="19">
    <w:abstractNumId w:val="6"/>
  </w:num>
  <w:num w:numId="20">
    <w:abstractNumId w:val="14"/>
  </w:num>
  <w:num w:numId="21">
    <w:abstractNumId w:val="17"/>
  </w:num>
  <w:num w:numId="22">
    <w:abstractNumId w:val="16"/>
  </w:num>
  <w:num w:numId="23">
    <w:abstractNumId w:val="2"/>
  </w:num>
  <w:num w:numId="24">
    <w:abstractNumId w:val="13"/>
  </w:num>
  <w:num w:numId="25">
    <w:abstractNumId w:val="21"/>
  </w:num>
  <w:num w:numId="26">
    <w:abstractNumId w:val="20"/>
  </w:num>
  <w:num w:numId="27">
    <w:abstractNumId w:val="10"/>
  </w:num>
  <w:num w:numId="28">
    <w:abstractNumId w:val="3"/>
  </w:num>
  <w:num w:numId="29">
    <w:abstractNumId w:val="19"/>
  </w:num>
  <w:num w:numId="30">
    <w:abstractNumId w:val="31"/>
  </w:num>
  <w:num w:numId="31">
    <w:abstractNumId w:val="28"/>
  </w:num>
  <w:num w:numId="32">
    <w:abstractNumId w:val="1"/>
  </w:num>
  <w:num w:numId="33">
    <w:abstractNumId w:val="22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3C4"/>
    <w:rsid w:val="0002231B"/>
    <w:rsid w:val="00023089"/>
    <w:rsid w:val="00024389"/>
    <w:rsid w:val="0003456A"/>
    <w:rsid w:val="000B25CE"/>
    <w:rsid w:val="000B2967"/>
    <w:rsid w:val="001023EA"/>
    <w:rsid w:val="00121123"/>
    <w:rsid w:val="00121B96"/>
    <w:rsid w:val="00137667"/>
    <w:rsid w:val="00140B5C"/>
    <w:rsid w:val="00146AC3"/>
    <w:rsid w:val="00162D4A"/>
    <w:rsid w:val="00164D3E"/>
    <w:rsid w:val="0017120E"/>
    <w:rsid w:val="001B5AA6"/>
    <w:rsid w:val="001F3649"/>
    <w:rsid w:val="002005A0"/>
    <w:rsid w:val="00213C60"/>
    <w:rsid w:val="00216B0C"/>
    <w:rsid w:val="002A1A19"/>
    <w:rsid w:val="002E2609"/>
    <w:rsid w:val="002F42DB"/>
    <w:rsid w:val="00305F01"/>
    <w:rsid w:val="003063C4"/>
    <w:rsid w:val="00325E33"/>
    <w:rsid w:val="0035459F"/>
    <w:rsid w:val="00365940"/>
    <w:rsid w:val="003B48F3"/>
    <w:rsid w:val="004170F8"/>
    <w:rsid w:val="00417217"/>
    <w:rsid w:val="00487744"/>
    <w:rsid w:val="004965AA"/>
    <w:rsid w:val="004A7B40"/>
    <w:rsid w:val="004B0406"/>
    <w:rsid w:val="005023AB"/>
    <w:rsid w:val="005033AC"/>
    <w:rsid w:val="005054BC"/>
    <w:rsid w:val="00536564"/>
    <w:rsid w:val="0055649A"/>
    <w:rsid w:val="005A7DCF"/>
    <w:rsid w:val="005C0406"/>
    <w:rsid w:val="005C796C"/>
    <w:rsid w:val="005D106A"/>
    <w:rsid w:val="005E7EA4"/>
    <w:rsid w:val="0060142C"/>
    <w:rsid w:val="00603649"/>
    <w:rsid w:val="006203A5"/>
    <w:rsid w:val="00661CC5"/>
    <w:rsid w:val="00686A33"/>
    <w:rsid w:val="006B2A08"/>
    <w:rsid w:val="00705849"/>
    <w:rsid w:val="00783581"/>
    <w:rsid w:val="00792AF2"/>
    <w:rsid w:val="007976AB"/>
    <w:rsid w:val="007A20BD"/>
    <w:rsid w:val="007B655F"/>
    <w:rsid w:val="007C4A4F"/>
    <w:rsid w:val="007C50A6"/>
    <w:rsid w:val="007D516A"/>
    <w:rsid w:val="007D6A3C"/>
    <w:rsid w:val="007E2CE8"/>
    <w:rsid w:val="00887160"/>
    <w:rsid w:val="00890E3F"/>
    <w:rsid w:val="0089102E"/>
    <w:rsid w:val="008B3E43"/>
    <w:rsid w:val="008B51C5"/>
    <w:rsid w:val="008B78DD"/>
    <w:rsid w:val="008C18DE"/>
    <w:rsid w:val="009169EF"/>
    <w:rsid w:val="009B406F"/>
    <w:rsid w:val="009F037B"/>
    <w:rsid w:val="00A51CD7"/>
    <w:rsid w:val="00A54D4E"/>
    <w:rsid w:val="00A5780F"/>
    <w:rsid w:val="00A6304C"/>
    <w:rsid w:val="00A759E0"/>
    <w:rsid w:val="00A8661B"/>
    <w:rsid w:val="00A93F17"/>
    <w:rsid w:val="00AB47E5"/>
    <w:rsid w:val="00AC5BC0"/>
    <w:rsid w:val="00AE053E"/>
    <w:rsid w:val="00B42F2A"/>
    <w:rsid w:val="00B65408"/>
    <w:rsid w:val="00B707BB"/>
    <w:rsid w:val="00B73A51"/>
    <w:rsid w:val="00BD5C73"/>
    <w:rsid w:val="00BF29F8"/>
    <w:rsid w:val="00C269D7"/>
    <w:rsid w:val="00C35BBB"/>
    <w:rsid w:val="00C50FFC"/>
    <w:rsid w:val="00C62A3B"/>
    <w:rsid w:val="00C638B5"/>
    <w:rsid w:val="00CB04F7"/>
    <w:rsid w:val="00CB5B99"/>
    <w:rsid w:val="00CC796A"/>
    <w:rsid w:val="00D55C7C"/>
    <w:rsid w:val="00DA6114"/>
    <w:rsid w:val="00DD072D"/>
    <w:rsid w:val="00DD6301"/>
    <w:rsid w:val="00DD7E4E"/>
    <w:rsid w:val="00DF3D9A"/>
    <w:rsid w:val="00E50D4F"/>
    <w:rsid w:val="00EA484C"/>
    <w:rsid w:val="00ED452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0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3C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063C4"/>
    <w:pPr>
      <w:ind w:left="720"/>
    </w:pPr>
  </w:style>
  <w:style w:type="paragraph" w:styleId="Header">
    <w:name w:val="header"/>
    <w:basedOn w:val="Normal"/>
    <w:link w:val="HeaderChar"/>
    <w:uiPriority w:val="99"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33AC"/>
  </w:style>
  <w:style w:type="paragraph" w:styleId="Footer">
    <w:name w:val="footer"/>
    <w:basedOn w:val="Normal"/>
    <w:link w:val="FooterChar"/>
    <w:uiPriority w:val="99"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33AC"/>
  </w:style>
  <w:style w:type="paragraph" w:styleId="BalloonText">
    <w:name w:val="Balloon Text"/>
    <w:basedOn w:val="Normal"/>
    <w:link w:val="BalloonTextChar"/>
    <w:uiPriority w:val="99"/>
    <w:semiHidden/>
    <w:rsid w:val="008B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7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384</Words>
  <Characters>2191</Characters>
  <Application>Microsoft Office Outlook</Application>
  <DocSecurity>0</DocSecurity>
  <Lines>0</Lines>
  <Paragraphs>0</Paragraphs>
  <ScaleCrop>false</ScaleCrop>
  <Company>LCC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Reading</dc:title>
  <dc:subject/>
  <dc:creator>Learning Excellence</dc:creator>
  <cp:keywords/>
  <dc:description/>
  <cp:lastModifiedBy>l.dixon</cp:lastModifiedBy>
  <cp:revision>2</cp:revision>
  <cp:lastPrinted>2014-05-29T11:09:00Z</cp:lastPrinted>
  <dcterms:created xsi:type="dcterms:W3CDTF">2017-01-27T08:43:00Z</dcterms:created>
  <dcterms:modified xsi:type="dcterms:W3CDTF">2017-01-27T08:43:00Z</dcterms:modified>
</cp:coreProperties>
</file>