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212" w:rsidRPr="004C665B" w:rsidRDefault="00A23212" w:rsidP="00A23212">
      <w:pPr>
        <w:jc w:val="center"/>
        <w:rPr>
          <w:color w:val="0070C0"/>
          <w:sz w:val="52"/>
          <w:szCs w:val="52"/>
        </w:rPr>
      </w:pPr>
      <w:r w:rsidRPr="004C665B">
        <w:rPr>
          <w:color w:val="0070C0"/>
          <w:sz w:val="52"/>
          <w:szCs w:val="52"/>
        </w:rPr>
        <w:t xml:space="preserve">Our Lady of the Assumption Catholic Primary School </w:t>
      </w:r>
    </w:p>
    <w:p w:rsidR="00A23212" w:rsidRDefault="00A23212" w:rsidP="00A23212">
      <w:pPr>
        <w:jc w:val="center"/>
        <w:rPr>
          <w:color w:val="0070C0"/>
          <w:sz w:val="52"/>
          <w:szCs w:val="52"/>
        </w:rPr>
      </w:pPr>
      <w:r w:rsidRPr="00FE65D8">
        <w:rPr>
          <w:noProof/>
          <w:lang w:eastAsia="en-GB"/>
        </w:rPr>
        <w:drawing>
          <wp:inline distT="0" distB="0" distL="0" distR="0" wp14:anchorId="67414545" wp14:editId="4E0B52FD">
            <wp:extent cx="4660900" cy="1285875"/>
            <wp:effectExtent l="0" t="0" r="6350" b="9525"/>
            <wp:docPr id="7" name="Picture 7" descr="olotagraphic-head.png">
              <a:extLst xmlns:a="http://schemas.openxmlformats.org/drawingml/2006/main">
                <a:ext uri="{FF2B5EF4-FFF2-40B4-BE49-F238E27FC236}"/>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olotagraphic-head.png">
                      <a:extLst>
                        <a:ext uri="{FF2B5EF4-FFF2-40B4-BE49-F238E27FC236}"/>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660900" cy="1285875"/>
                    </a:xfrm>
                    <a:custGeom>
                      <a:avLst/>
                      <a:gdLst/>
                      <a:ahLst/>
                      <a:cxnLst/>
                      <a:rect l="l" t="t" r="r" b="b"/>
                      <a:pathLst>
                        <a:path w="10580201" h="2957472">
                          <a:moveTo>
                            <a:pt x="88961" y="0"/>
                          </a:moveTo>
                          <a:lnTo>
                            <a:pt x="10491240" y="0"/>
                          </a:lnTo>
                          <a:cubicBezTo>
                            <a:pt x="10540372" y="0"/>
                            <a:pt x="10580201" y="39829"/>
                            <a:pt x="10580201" y="88961"/>
                          </a:cubicBezTo>
                          <a:lnTo>
                            <a:pt x="10580201" y="2868511"/>
                          </a:lnTo>
                          <a:cubicBezTo>
                            <a:pt x="10580201" y="2917643"/>
                            <a:pt x="10540372" y="2957472"/>
                            <a:pt x="10491240" y="2957472"/>
                          </a:cubicBezTo>
                          <a:lnTo>
                            <a:pt x="88961" y="2957472"/>
                          </a:lnTo>
                          <a:cubicBezTo>
                            <a:pt x="39829" y="2957472"/>
                            <a:pt x="0" y="2917643"/>
                            <a:pt x="0" y="2868511"/>
                          </a:cubicBezTo>
                          <a:lnTo>
                            <a:pt x="0" y="88961"/>
                          </a:lnTo>
                          <a:cubicBezTo>
                            <a:pt x="0" y="39829"/>
                            <a:pt x="39829" y="0"/>
                            <a:pt x="88961" y="0"/>
                          </a:cubicBezTo>
                          <a:close/>
                        </a:path>
                      </a:pathLst>
                    </a:custGeom>
                    <a:noFill/>
                    <a:extLst/>
                  </pic:spPr>
                </pic:pic>
              </a:graphicData>
            </a:graphic>
          </wp:inline>
        </w:drawing>
      </w:r>
    </w:p>
    <w:p w:rsidR="00A23212" w:rsidRPr="004C665B" w:rsidRDefault="00A23212" w:rsidP="00A23212">
      <w:pPr>
        <w:jc w:val="center"/>
        <w:rPr>
          <w:color w:val="0070C0"/>
          <w:sz w:val="52"/>
          <w:szCs w:val="52"/>
        </w:rPr>
      </w:pPr>
      <w:r w:rsidRPr="004C665B">
        <w:rPr>
          <w:color w:val="0070C0"/>
          <w:sz w:val="52"/>
          <w:szCs w:val="52"/>
        </w:rPr>
        <w:t>Care – Lear</w:t>
      </w:r>
      <w:bookmarkStart w:id="0" w:name="_GoBack"/>
      <w:bookmarkEnd w:id="0"/>
      <w:r w:rsidRPr="004C665B">
        <w:rPr>
          <w:color w:val="0070C0"/>
          <w:sz w:val="52"/>
          <w:szCs w:val="52"/>
        </w:rPr>
        <w:t xml:space="preserve">n – Respect </w:t>
      </w:r>
    </w:p>
    <w:p w:rsidR="00A23212" w:rsidRDefault="00A23212" w:rsidP="00A23212">
      <w:pPr>
        <w:jc w:val="center"/>
        <w:rPr>
          <w:color w:val="0070C0"/>
          <w:sz w:val="52"/>
          <w:szCs w:val="52"/>
        </w:rPr>
      </w:pPr>
      <w:r>
        <w:rPr>
          <w:color w:val="0070C0"/>
          <w:sz w:val="52"/>
          <w:szCs w:val="52"/>
        </w:rPr>
        <w:t xml:space="preserve">Data Headlines 2023 </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Below is the headline data for national tests</w:t>
      </w:r>
      <w:r w:rsidRPr="00A23212">
        <w:rPr>
          <w:rFonts w:ascii="Arial" w:hAnsi="Arial" w:cs="Arial"/>
          <w:bCs/>
          <w:color w:val="000000"/>
          <w:sz w:val="24"/>
          <w:szCs w:val="24"/>
        </w:rPr>
        <w:t xml:space="preserve"> based on summer term assessments. These are </w:t>
      </w:r>
      <w:proofErr w:type="gramStart"/>
      <w:r w:rsidRPr="00A23212">
        <w:rPr>
          <w:rFonts w:ascii="Arial" w:hAnsi="Arial" w:cs="Arial"/>
          <w:bCs/>
          <w:color w:val="000000"/>
          <w:sz w:val="24"/>
          <w:szCs w:val="24"/>
        </w:rPr>
        <w:t>one  indicator</w:t>
      </w:r>
      <w:proofErr w:type="gramEnd"/>
      <w:r w:rsidRPr="00A23212">
        <w:rPr>
          <w:rFonts w:ascii="Arial" w:hAnsi="Arial" w:cs="Arial"/>
          <w:bCs/>
          <w:color w:val="000000"/>
          <w:sz w:val="24"/>
          <w:szCs w:val="24"/>
        </w:rPr>
        <w:t xml:space="preserve"> of the quality of the systems and processes for teaching and learning across our  school. We have many children who achieve well against national standards and we continually strive to make further progress.</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 xml:space="preserve">It is also important to stress that some of our children make amazing progress in their own journeys, particularly if they have additional needs but may not achieve against the national standards. </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 xml:space="preserve">It is important to stress that each of our children is an individual with strengths across all areas of learning.  Our role is to ensure that each child feels valued and loved for who they are.  </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p>
    <w:p w:rsidR="00A23212" w:rsidRPr="00217515" w:rsidRDefault="00A23212" w:rsidP="00A23212">
      <w:pPr>
        <w:autoSpaceDE w:val="0"/>
        <w:autoSpaceDN w:val="0"/>
        <w:adjustRightInd w:val="0"/>
        <w:spacing w:after="0" w:line="240" w:lineRule="auto"/>
        <w:rPr>
          <w:rFonts w:ascii="Arial" w:hAnsi="Arial" w:cs="Arial"/>
          <w:b/>
          <w:bCs/>
          <w:color w:val="000000"/>
          <w:sz w:val="24"/>
          <w:szCs w:val="24"/>
        </w:rPr>
      </w:pPr>
      <w:r w:rsidRPr="00217515">
        <w:rPr>
          <w:rFonts w:ascii="Arial" w:hAnsi="Arial" w:cs="Arial"/>
          <w:b/>
          <w:bCs/>
          <w:color w:val="000000"/>
          <w:sz w:val="24"/>
          <w:szCs w:val="24"/>
        </w:rPr>
        <w:t xml:space="preserve">Reception Class Data </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 xml:space="preserve">Percentage of children achieving the expected standard = </w:t>
      </w:r>
      <w:r w:rsidR="00217515" w:rsidRPr="00217515">
        <w:rPr>
          <w:rFonts w:ascii="Arial" w:hAnsi="Arial" w:cs="Arial"/>
          <w:bCs/>
          <w:sz w:val="24"/>
          <w:szCs w:val="24"/>
        </w:rPr>
        <w:t>79.3%</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p>
    <w:p w:rsidR="00A23212" w:rsidRPr="00217515" w:rsidRDefault="00A23212" w:rsidP="00A23212">
      <w:pPr>
        <w:autoSpaceDE w:val="0"/>
        <w:autoSpaceDN w:val="0"/>
        <w:adjustRightInd w:val="0"/>
        <w:spacing w:after="0" w:line="240" w:lineRule="auto"/>
        <w:rPr>
          <w:rFonts w:ascii="Arial" w:hAnsi="Arial" w:cs="Arial"/>
          <w:b/>
          <w:bCs/>
          <w:color w:val="000000"/>
          <w:sz w:val="24"/>
          <w:szCs w:val="24"/>
        </w:rPr>
      </w:pPr>
      <w:r w:rsidRPr="00217515">
        <w:rPr>
          <w:rFonts w:ascii="Arial" w:hAnsi="Arial" w:cs="Arial"/>
          <w:b/>
          <w:bCs/>
          <w:color w:val="000000"/>
          <w:sz w:val="24"/>
          <w:szCs w:val="24"/>
        </w:rPr>
        <w:t xml:space="preserve">Year 1 </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 xml:space="preserve">Percentage of children achieving the expected standard = </w:t>
      </w:r>
      <w:r w:rsidR="00217515" w:rsidRPr="00217515">
        <w:rPr>
          <w:rFonts w:ascii="Arial" w:hAnsi="Arial" w:cs="Arial"/>
          <w:bCs/>
          <w:sz w:val="24"/>
          <w:szCs w:val="24"/>
        </w:rPr>
        <w:t>73.3%</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p>
    <w:p w:rsidR="00A23212" w:rsidRPr="00217515" w:rsidRDefault="00A23212" w:rsidP="00A23212">
      <w:pPr>
        <w:autoSpaceDE w:val="0"/>
        <w:autoSpaceDN w:val="0"/>
        <w:adjustRightInd w:val="0"/>
        <w:spacing w:after="0" w:line="240" w:lineRule="auto"/>
        <w:rPr>
          <w:rFonts w:ascii="Arial" w:hAnsi="Arial" w:cs="Arial"/>
          <w:b/>
          <w:bCs/>
          <w:color w:val="000000"/>
          <w:sz w:val="24"/>
          <w:szCs w:val="24"/>
        </w:rPr>
      </w:pPr>
      <w:r w:rsidRPr="00217515">
        <w:rPr>
          <w:rFonts w:ascii="Arial" w:hAnsi="Arial" w:cs="Arial"/>
          <w:b/>
          <w:bCs/>
          <w:color w:val="000000"/>
          <w:sz w:val="24"/>
          <w:szCs w:val="24"/>
        </w:rPr>
        <w:t xml:space="preserve">Year 2 </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Percentage of chi</w:t>
      </w:r>
      <w:r>
        <w:rPr>
          <w:rFonts w:ascii="Arial" w:hAnsi="Arial" w:cs="Arial"/>
          <w:bCs/>
          <w:color w:val="000000"/>
          <w:sz w:val="24"/>
          <w:szCs w:val="24"/>
        </w:rPr>
        <w:t>l</w:t>
      </w:r>
      <w:r w:rsidRPr="00A23212">
        <w:rPr>
          <w:rFonts w:ascii="Arial" w:hAnsi="Arial" w:cs="Arial"/>
          <w:bCs/>
          <w:color w:val="000000"/>
          <w:sz w:val="24"/>
          <w:szCs w:val="24"/>
        </w:rPr>
        <w:t xml:space="preserve">dren achieving expected standard in reading = </w:t>
      </w:r>
      <w:r w:rsidR="00217515">
        <w:rPr>
          <w:rFonts w:ascii="Arial" w:hAnsi="Arial" w:cs="Arial"/>
          <w:bCs/>
          <w:color w:val="000000"/>
          <w:sz w:val="24"/>
          <w:szCs w:val="24"/>
        </w:rPr>
        <w:t>82.1%</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 xml:space="preserve">Percentage of children achieving the expected standard in writing = </w:t>
      </w:r>
      <w:r w:rsidR="00217515">
        <w:rPr>
          <w:rFonts w:ascii="Arial" w:hAnsi="Arial" w:cs="Arial"/>
          <w:bCs/>
          <w:color w:val="000000"/>
          <w:sz w:val="24"/>
          <w:szCs w:val="24"/>
        </w:rPr>
        <w:t>75%</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Perc</w:t>
      </w:r>
      <w:r>
        <w:rPr>
          <w:rFonts w:ascii="Arial" w:hAnsi="Arial" w:cs="Arial"/>
          <w:bCs/>
          <w:color w:val="000000"/>
          <w:sz w:val="24"/>
          <w:szCs w:val="24"/>
        </w:rPr>
        <w:t xml:space="preserve">entage </w:t>
      </w:r>
      <w:r w:rsidRPr="00A23212">
        <w:rPr>
          <w:rFonts w:ascii="Arial" w:hAnsi="Arial" w:cs="Arial"/>
          <w:bCs/>
          <w:color w:val="000000"/>
          <w:sz w:val="24"/>
          <w:szCs w:val="24"/>
        </w:rPr>
        <w:t xml:space="preserve">of children achieving the expected standard in maths = </w:t>
      </w:r>
      <w:r w:rsidR="00217515">
        <w:rPr>
          <w:rFonts w:ascii="Arial" w:hAnsi="Arial" w:cs="Arial"/>
          <w:bCs/>
          <w:color w:val="000000"/>
          <w:sz w:val="24"/>
          <w:szCs w:val="24"/>
        </w:rPr>
        <w:t>82.1%</w:t>
      </w:r>
    </w:p>
    <w:p w:rsidR="00A23212" w:rsidRPr="00A23212" w:rsidRDefault="00A23212" w:rsidP="00A23212">
      <w:pPr>
        <w:autoSpaceDE w:val="0"/>
        <w:autoSpaceDN w:val="0"/>
        <w:adjustRightInd w:val="0"/>
        <w:spacing w:after="0" w:line="240" w:lineRule="auto"/>
        <w:rPr>
          <w:rFonts w:ascii="Arial" w:hAnsi="Arial" w:cs="Arial"/>
          <w:bCs/>
          <w:color w:val="000000"/>
          <w:sz w:val="24"/>
          <w:szCs w:val="24"/>
        </w:rPr>
      </w:pPr>
    </w:p>
    <w:p w:rsidR="00A23212" w:rsidRDefault="00A23212" w:rsidP="00A23212">
      <w:pPr>
        <w:autoSpaceDE w:val="0"/>
        <w:autoSpaceDN w:val="0"/>
        <w:adjustRightInd w:val="0"/>
        <w:spacing w:after="0" w:line="240" w:lineRule="auto"/>
        <w:rPr>
          <w:rFonts w:ascii="Open Sans,Bold" w:hAnsi="Open Sans,Bold" w:cs="Open Sans,Bold"/>
          <w:b/>
          <w:bCs/>
          <w:color w:val="000000"/>
          <w:sz w:val="16"/>
          <w:szCs w:val="16"/>
        </w:rPr>
      </w:pPr>
    </w:p>
    <w:p w:rsidR="00A23212" w:rsidRPr="00217515" w:rsidRDefault="00A23212" w:rsidP="00A23212">
      <w:pPr>
        <w:autoSpaceDE w:val="0"/>
        <w:autoSpaceDN w:val="0"/>
        <w:adjustRightInd w:val="0"/>
        <w:spacing w:after="0" w:line="240" w:lineRule="auto"/>
        <w:rPr>
          <w:rFonts w:ascii="Arial" w:hAnsi="Arial" w:cs="Arial"/>
          <w:b/>
          <w:bCs/>
          <w:color w:val="000000"/>
          <w:sz w:val="24"/>
          <w:szCs w:val="24"/>
        </w:rPr>
      </w:pPr>
      <w:r w:rsidRPr="00217515">
        <w:rPr>
          <w:rFonts w:ascii="Arial" w:hAnsi="Arial" w:cs="Arial"/>
          <w:b/>
          <w:bCs/>
          <w:color w:val="000000"/>
          <w:sz w:val="24"/>
          <w:szCs w:val="24"/>
        </w:rPr>
        <w:t xml:space="preserve">Year 6 </w:t>
      </w:r>
    </w:p>
    <w:p w:rsidR="00217515" w:rsidRDefault="00217515" w:rsidP="00217515">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Percentage of chi</w:t>
      </w:r>
      <w:r>
        <w:rPr>
          <w:rFonts w:ascii="Arial" w:hAnsi="Arial" w:cs="Arial"/>
          <w:bCs/>
          <w:color w:val="000000"/>
          <w:sz w:val="24"/>
          <w:szCs w:val="24"/>
        </w:rPr>
        <w:t>l</w:t>
      </w:r>
      <w:r w:rsidRPr="00A23212">
        <w:rPr>
          <w:rFonts w:ascii="Arial" w:hAnsi="Arial" w:cs="Arial"/>
          <w:bCs/>
          <w:color w:val="000000"/>
          <w:sz w:val="24"/>
          <w:szCs w:val="24"/>
        </w:rPr>
        <w:t xml:space="preserve">dren achieving expected standard in reading = </w:t>
      </w:r>
      <w:r>
        <w:rPr>
          <w:rFonts w:ascii="Arial" w:hAnsi="Arial" w:cs="Arial"/>
          <w:bCs/>
          <w:color w:val="000000"/>
          <w:sz w:val="24"/>
          <w:szCs w:val="24"/>
        </w:rPr>
        <w:t>79.3%</w:t>
      </w:r>
    </w:p>
    <w:p w:rsidR="00217515" w:rsidRPr="00A23212" w:rsidRDefault="00217515" w:rsidP="00217515">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Percentage of children achieving the higher standard in reading = 51.7%</w:t>
      </w:r>
    </w:p>
    <w:p w:rsidR="00217515" w:rsidRDefault="00217515" w:rsidP="00217515">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 xml:space="preserve">Percentage of children achieving the expected standard in writing = </w:t>
      </w:r>
      <w:r>
        <w:rPr>
          <w:rFonts w:ascii="Arial" w:hAnsi="Arial" w:cs="Arial"/>
          <w:bCs/>
          <w:color w:val="000000"/>
          <w:sz w:val="24"/>
          <w:szCs w:val="24"/>
        </w:rPr>
        <w:t>68.6%</w:t>
      </w:r>
    </w:p>
    <w:p w:rsidR="00217515" w:rsidRPr="00A23212" w:rsidRDefault="00217515" w:rsidP="00217515">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Percentage of children achieving the higher standard in writing = 6.9%</w:t>
      </w:r>
    </w:p>
    <w:p w:rsidR="00217515" w:rsidRDefault="00217515" w:rsidP="00217515">
      <w:pPr>
        <w:autoSpaceDE w:val="0"/>
        <w:autoSpaceDN w:val="0"/>
        <w:adjustRightInd w:val="0"/>
        <w:spacing w:after="0" w:line="240" w:lineRule="auto"/>
        <w:rPr>
          <w:rFonts w:ascii="Arial" w:hAnsi="Arial" w:cs="Arial"/>
          <w:bCs/>
          <w:color w:val="000000"/>
          <w:sz w:val="24"/>
          <w:szCs w:val="24"/>
        </w:rPr>
      </w:pPr>
      <w:r w:rsidRPr="00A23212">
        <w:rPr>
          <w:rFonts w:ascii="Arial" w:hAnsi="Arial" w:cs="Arial"/>
          <w:bCs/>
          <w:color w:val="000000"/>
          <w:sz w:val="24"/>
          <w:szCs w:val="24"/>
        </w:rPr>
        <w:t>Perc</w:t>
      </w:r>
      <w:r>
        <w:rPr>
          <w:rFonts w:ascii="Arial" w:hAnsi="Arial" w:cs="Arial"/>
          <w:bCs/>
          <w:color w:val="000000"/>
          <w:sz w:val="24"/>
          <w:szCs w:val="24"/>
        </w:rPr>
        <w:t xml:space="preserve">entage </w:t>
      </w:r>
      <w:r w:rsidRPr="00A23212">
        <w:rPr>
          <w:rFonts w:ascii="Arial" w:hAnsi="Arial" w:cs="Arial"/>
          <w:bCs/>
          <w:color w:val="000000"/>
          <w:sz w:val="24"/>
          <w:szCs w:val="24"/>
        </w:rPr>
        <w:t xml:space="preserve">of children achieving the expected standard in maths = </w:t>
      </w:r>
      <w:r>
        <w:rPr>
          <w:rFonts w:ascii="Arial" w:hAnsi="Arial" w:cs="Arial"/>
          <w:bCs/>
          <w:color w:val="000000"/>
          <w:sz w:val="24"/>
          <w:szCs w:val="24"/>
        </w:rPr>
        <w:t>86.2%</w:t>
      </w:r>
    </w:p>
    <w:p w:rsidR="00217515" w:rsidRPr="00A23212" w:rsidRDefault="00217515" w:rsidP="00217515">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Percentage of children achieving the higher standard in maths = 34.5%</w:t>
      </w:r>
    </w:p>
    <w:p w:rsidR="00217515" w:rsidRDefault="00217515" w:rsidP="00A23212">
      <w:pPr>
        <w:autoSpaceDE w:val="0"/>
        <w:autoSpaceDN w:val="0"/>
        <w:adjustRightInd w:val="0"/>
        <w:spacing w:after="0" w:line="240" w:lineRule="auto"/>
        <w:rPr>
          <w:rFonts w:ascii="Open Sans,Bold" w:hAnsi="Open Sans,Bold" w:cs="Open Sans,Bold"/>
          <w:b/>
          <w:bCs/>
          <w:color w:val="000000"/>
          <w:sz w:val="16"/>
          <w:szCs w:val="16"/>
        </w:rPr>
      </w:pPr>
    </w:p>
    <w:p w:rsidR="00A23212" w:rsidRDefault="00A23212" w:rsidP="00A23212">
      <w:pPr>
        <w:autoSpaceDE w:val="0"/>
        <w:autoSpaceDN w:val="0"/>
        <w:adjustRightInd w:val="0"/>
        <w:spacing w:after="0" w:line="240" w:lineRule="auto"/>
        <w:rPr>
          <w:rFonts w:ascii="Open Sans,Bold" w:hAnsi="Open Sans,Bold" w:cs="Open Sans,Bold"/>
          <w:b/>
          <w:bCs/>
          <w:color w:val="000000"/>
          <w:sz w:val="16"/>
          <w:szCs w:val="16"/>
        </w:rPr>
      </w:pPr>
    </w:p>
    <w:sectPr w:rsidR="00A23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Bold">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12"/>
    <w:rsid w:val="00217515"/>
    <w:rsid w:val="00A23212"/>
    <w:rsid w:val="00E0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8B3E3-AAFE-4144-8753-10FA453A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Mannix</dc:creator>
  <cp:keywords/>
  <dc:description/>
  <cp:lastModifiedBy>Elaine Mannix</cp:lastModifiedBy>
  <cp:revision>1</cp:revision>
  <dcterms:created xsi:type="dcterms:W3CDTF">2024-08-22T12:29:00Z</dcterms:created>
  <dcterms:modified xsi:type="dcterms:W3CDTF">2024-08-22T12:47:00Z</dcterms:modified>
</cp:coreProperties>
</file>