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72" w:rsidRDefault="00F1463D">
      <w:pPr>
        <w:jc w:val="center"/>
        <w:rPr>
          <w:sz w:val="28"/>
        </w:rPr>
      </w:pPr>
      <w:r>
        <w:rPr>
          <w:sz w:val="28"/>
        </w:rPr>
        <w:t>Our Lady of the Assumption Catholic Primary School</w:t>
      </w:r>
    </w:p>
    <w:p w:rsidR="00C96972" w:rsidRDefault="00C96972">
      <w:pPr>
        <w:jc w:val="center"/>
        <w:rPr>
          <w:rFonts w:ascii="Arial" w:hAnsi="Arial" w:cs="Arial"/>
          <w:b/>
          <w:bCs/>
          <w:sz w:val="28"/>
        </w:rPr>
      </w:pPr>
    </w:p>
    <w:p w:rsidR="00C96972" w:rsidRDefault="00C96972">
      <w:pPr>
        <w:jc w:val="both"/>
        <w:rPr>
          <w:sz w:val="28"/>
        </w:rPr>
      </w:pPr>
    </w:p>
    <w:p w:rsidR="00C96972" w:rsidRDefault="00C96972">
      <w:pPr>
        <w:jc w:val="both"/>
        <w:rPr>
          <w:b/>
          <w:bCs/>
          <w:sz w:val="28"/>
        </w:rPr>
      </w:pPr>
    </w:p>
    <w:p w:rsidR="00C96972" w:rsidRDefault="00C96972">
      <w:pPr>
        <w:jc w:val="both"/>
        <w:rPr>
          <w:sz w:val="28"/>
        </w:rPr>
      </w:pPr>
    </w:p>
    <w:p w:rsidR="00C96972" w:rsidRDefault="00C96972">
      <w:pPr>
        <w:jc w:val="both"/>
        <w:rPr>
          <w:sz w:val="28"/>
        </w:rPr>
      </w:pPr>
    </w:p>
    <w:p w:rsidR="00C96972" w:rsidRDefault="00C96972">
      <w:pPr>
        <w:jc w:val="both"/>
        <w:rPr>
          <w:sz w:val="28"/>
        </w:rPr>
      </w:pPr>
    </w:p>
    <w:p w:rsidR="00C96972" w:rsidRDefault="00C96972">
      <w:pPr>
        <w:jc w:val="both"/>
        <w:rPr>
          <w:sz w:val="28"/>
        </w:rPr>
      </w:pPr>
    </w:p>
    <w:p w:rsidR="00C96972" w:rsidRDefault="00F1463D">
      <w:pPr>
        <w:jc w:val="center"/>
        <w:rPr>
          <w:rFonts w:ascii="Arial" w:hAnsi="Arial"/>
          <w:sz w:val="28"/>
        </w:rPr>
      </w:pPr>
      <w:r>
        <w:fldChar w:fldCharType="begin"/>
      </w:r>
      <w:r>
        <w:instrText xml:space="preserve"> INCLUDEPICTURE "http://www.ashcroft.beds.sch.uk/Images/Logo/logogreenFULLSIZE1.gif" \* MERGEFORMATINET </w:instrText>
      </w:r>
      <w:r>
        <w:fldChar w:fldCharType="end"/>
      </w: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8957"/>
      </w:tblGrid>
      <w:tr w:rsidR="00C96972">
        <w:tc>
          <w:tcPr>
            <w:tcW w:w="8957" w:type="dxa"/>
            <w:tcBorders>
              <w:top w:val="single" w:sz="18" w:space="0" w:color="auto"/>
              <w:left w:val="nil"/>
              <w:bottom w:val="single" w:sz="18" w:space="0" w:color="auto"/>
              <w:right w:val="nil"/>
            </w:tcBorders>
          </w:tcPr>
          <w:p w:rsidR="00C96972" w:rsidRDefault="00C96972">
            <w:pPr>
              <w:jc w:val="center"/>
              <w:rPr>
                <w:rFonts w:ascii="Arial" w:hAnsi="Arial"/>
                <w:bCs/>
                <w:sz w:val="32"/>
              </w:rPr>
            </w:pPr>
          </w:p>
          <w:p w:rsidR="00C96972" w:rsidRDefault="00F1463D">
            <w:pPr>
              <w:pStyle w:val="Heading7"/>
              <w:jc w:val="center"/>
            </w:pPr>
            <w:r>
              <w:t>SCHOOL FINANCE MANUAL</w:t>
            </w:r>
          </w:p>
          <w:p w:rsidR="00C96972" w:rsidRDefault="00C96972">
            <w:pPr>
              <w:pStyle w:val="Heading7"/>
              <w:jc w:val="center"/>
              <w:rPr>
                <w:b w:val="0"/>
                <w:bCs/>
              </w:rPr>
            </w:pPr>
          </w:p>
          <w:p w:rsidR="00C96972" w:rsidRDefault="00C96972">
            <w:pPr>
              <w:jc w:val="center"/>
              <w:rPr>
                <w:rFonts w:ascii="Arial" w:hAnsi="Arial"/>
                <w:b/>
                <w:sz w:val="32"/>
              </w:rPr>
            </w:pPr>
          </w:p>
        </w:tc>
      </w:tr>
    </w:tbl>
    <w:p w:rsidR="00C96972" w:rsidRDefault="00C96972">
      <w:pPr>
        <w:jc w:val="both"/>
        <w:rPr>
          <w:rFonts w:ascii="Arial" w:hAnsi="Arial"/>
          <w:b/>
          <w:sz w:val="24"/>
        </w:rPr>
      </w:pPr>
    </w:p>
    <w:p w:rsidR="00C96972" w:rsidRDefault="00F1463D">
      <w:pPr>
        <w:jc w:val="both"/>
        <w:rPr>
          <w:rFonts w:ascii="Arial" w:hAnsi="Arial"/>
          <w:b/>
          <w:sz w:val="24"/>
        </w:rPr>
      </w:pPr>
      <w:r>
        <w:rPr>
          <w:rFonts w:ascii="Arial" w:hAnsi="Arial"/>
          <w:b/>
          <w:sz w:val="24"/>
        </w:rPr>
        <w:t>Document prepared by:</w:t>
      </w:r>
    </w:p>
    <w:p w:rsidR="00C96972" w:rsidRDefault="00C96972">
      <w:pPr>
        <w:jc w:val="both"/>
        <w:rPr>
          <w:rFonts w:ascii="Arial" w:hAnsi="Arial"/>
          <w:sz w:val="24"/>
        </w:rPr>
      </w:pPr>
    </w:p>
    <w:p w:rsidR="00C96972" w:rsidRDefault="00F1463D">
      <w:pPr>
        <w:jc w:val="both"/>
        <w:rPr>
          <w:rFonts w:ascii="Arial" w:hAnsi="Arial"/>
          <w:sz w:val="24"/>
        </w:rPr>
      </w:pPr>
      <w:r>
        <w:rPr>
          <w:rFonts w:ascii="Arial" w:hAnsi="Arial"/>
          <w:sz w:val="24"/>
        </w:rPr>
        <w:t xml:space="preserve">Head Teacher </w:t>
      </w:r>
    </w:p>
    <w:p w:rsidR="00C96972" w:rsidRDefault="00F1463D">
      <w:pPr>
        <w:jc w:val="both"/>
        <w:rPr>
          <w:rFonts w:ascii="Arial" w:hAnsi="Arial"/>
          <w:sz w:val="24"/>
        </w:rPr>
      </w:pPr>
      <w:r>
        <w:rPr>
          <w:rFonts w:ascii="Arial" w:hAnsi="Arial"/>
          <w:sz w:val="24"/>
        </w:rPr>
        <w:t xml:space="preserve">School Name Our Lady of the Assumption Catholic Primary School </w:t>
      </w:r>
    </w:p>
    <w:p w:rsidR="00C96972" w:rsidRDefault="00F1463D">
      <w:pPr>
        <w:jc w:val="both"/>
        <w:rPr>
          <w:rFonts w:ascii="Arial" w:hAnsi="Arial"/>
          <w:sz w:val="24"/>
        </w:rPr>
      </w:pPr>
      <w:r>
        <w:rPr>
          <w:rFonts w:ascii="Arial" w:hAnsi="Arial"/>
          <w:sz w:val="24"/>
        </w:rPr>
        <w:t xml:space="preserve">School Address  Common Edge Road, Blackpool. </w:t>
      </w:r>
      <w:r>
        <w:rPr>
          <w:rFonts w:ascii="Arial" w:hAnsi="Arial" w:cs="Arial"/>
          <w:color w:val="202124"/>
          <w:sz w:val="21"/>
          <w:szCs w:val="21"/>
          <w:shd w:val="clear" w:color="auto" w:fill="FFFFFF"/>
        </w:rPr>
        <w:t>FY4 5DF</w:t>
      </w:r>
    </w:p>
    <w:p w:rsidR="00C96972" w:rsidRDefault="00C96972">
      <w:pPr>
        <w:jc w:val="both"/>
        <w:rPr>
          <w:rFonts w:ascii="Arial" w:hAnsi="Arial"/>
          <w:sz w:val="24"/>
        </w:rPr>
      </w:pPr>
    </w:p>
    <w:p w:rsidR="00C96972" w:rsidRDefault="00F1463D">
      <w:pPr>
        <w:tabs>
          <w:tab w:val="left" w:pos="5760"/>
        </w:tabs>
        <w:jc w:val="both"/>
      </w:pPr>
      <w:r>
        <w:rPr>
          <w:rFonts w:ascii="Arial" w:hAnsi="Arial"/>
          <w:b/>
          <w:sz w:val="24"/>
        </w:rPr>
        <w:t>Date prepared:</w:t>
      </w:r>
      <w:r>
        <w:rPr>
          <w:rFonts w:ascii="Arial" w:hAnsi="Arial"/>
          <w:sz w:val="24"/>
        </w:rPr>
        <w:t xml:space="preserve">  June 2023</w:t>
      </w:r>
    </w:p>
    <w:p w:rsidR="00C96972" w:rsidRDefault="00C96972">
      <w:pPr>
        <w:sectPr w:rsidR="00C96972">
          <w:footerReference w:type="default" r:id="rId8"/>
          <w:pgSz w:w="11909" w:h="16834" w:code="9"/>
          <w:pgMar w:top="1276" w:right="1584" w:bottom="1152" w:left="1584" w:header="706" w:footer="706" w:gutter="0"/>
          <w:cols w:space="720"/>
          <w:titlePg/>
        </w:sectPr>
      </w:pPr>
    </w:p>
    <w:p w:rsidR="00C96972" w:rsidRDefault="00C96972">
      <w:pPr>
        <w:pStyle w:val="Heading3"/>
        <w:rPr>
          <w:rFonts w:ascii="Arial" w:hAnsi="Arial"/>
          <w:b w:val="0"/>
        </w:rPr>
      </w:pPr>
    </w:p>
    <w:p w:rsidR="00C96972" w:rsidRDefault="00C96972">
      <w:pPr>
        <w:pStyle w:val="BodyText"/>
        <w:rPr>
          <w:rFonts w:ascii="Arial" w:hAnsi="Arial"/>
          <w:u w:val="single"/>
        </w:rPr>
      </w:pPr>
    </w:p>
    <w:p w:rsidR="00C96972" w:rsidRDefault="00F1463D">
      <w:pPr>
        <w:pStyle w:val="Heading6"/>
        <w:tabs>
          <w:tab w:val="left" w:pos="4320"/>
        </w:tabs>
        <w:rPr>
          <w:bCs/>
        </w:rPr>
      </w:pPr>
      <w:r>
        <w:t xml:space="preserve">FINANCE MANUAL FOR: </w:t>
      </w:r>
      <w:r>
        <w:rPr>
          <w:rFonts w:cs="Arial"/>
          <w:bCs/>
          <w:i/>
          <w:iCs/>
        </w:rPr>
        <w:t xml:space="preserve">Our Lady of the Assumption Catholic Primary School </w:t>
      </w:r>
    </w:p>
    <w:p w:rsidR="00C96972" w:rsidRDefault="00C96972">
      <w:pPr>
        <w:jc w:val="both"/>
        <w:rPr>
          <w:rFonts w:ascii="Arial" w:hAnsi="Arial"/>
          <w:b/>
        </w:rPr>
      </w:pPr>
    </w:p>
    <w:p w:rsidR="00C96972" w:rsidRDefault="00C96972">
      <w:pPr>
        <w:jc w:val="both"/>
        <w:rPr>
          <w:rFonts w:ascii="Arial" w:hAnsi="Arial"/>
          <w:b/>
        </w:rPr>
      </w:pPr>
    </w:p>
    <w:p w:rsidR="00C96972" w:rsidRDefault="00F1463D">
      <w:pPr>
        <w:pStyle w:val="Heading6"/>
      </w:pPr>
      <w:r>
        <w:rPr>
          <w:b w:val="0"/>
          <w:bCs/>
        </w:rPr>
        <w:t>Date of Issue:</w:t>
      </w:r>
      <w:r>
        <w:tab/>
        <w:t>June  2023</w:t>
      </w:r>
    </w:p>
    <w:p w:rsidR="00C96972" w:rsidRDefault="00F1463D">
      <w:pPr>
        <w:pStyle w:val="Heading6"/>
        <w:rPr>
          <w:b w:val="0"/>
        </w:rPr>
      </w:pPr>
      <w:r>
        <w:tab/>
      </w:r>
    </w:p>
    <w:p w:rsidR="00C96972" w:rsidRDefault="00C96972">
      <w:pPr>
        <w:jc w:val="both"/>
        <w:rPr>
          <w:rFonts w:ascii="Arial" w:hAnsi="Arial"/>
          <w:b/>
        </w:rPr>
      </w:pPr>
    </w:p>
    <w:p w:rsidR="00C96972" w:rsidRDefault="00C96972">
      <w:pPr>
        <w:jc w:val="both"/>
        <w:rPr>
          <w:rFonts w:ascii="Arial" w:hAnsi="Arial"/>
          <w:b/>
        </w:rPr>
      </w:pPr>
    </w:p>
    <w:p w:rsidR="00C96972" w:rsidRDefault="00F1463D">
      <w:pPr>
        <w:jc w:val="both"/>
        <w:rPr>
          <w:rFonts w:ascii="Arial" w:hAnsi="Arial"/>
          <w:b/>
        </w:rPr>
      </w:pPr>
      <w:r>
        <w:rPr>
          <w:rFonts w:ascii="Arial" w:hAnsi="Arial"/>
          <w:bCs/>
          <w:sz w:val="32"/>
        </w:rPr>
        <w:t>Date of Next Review:</w:t>
      </w:r>
      <w:r>
        <w:rPr>
          <w:rFonts w:ascii="Arial" w:hAnsi="Arial"/>
          <w:b/>
          <w:sz w:val="32"/>
        </w:rPr>
        <w:t xml:space="preserve"> June 2024</w:t>
      </w:r>
    </w:p>
    <w:p w:rsidR="00C96972" w:rsidRDefault="00C96972">
      <w:pPr>
        <w:jc w:val="both"/>
        <w:rPr>
          <w:rFonts w:ascii="Arial" w:hAnsi="Arial"/>
          <w:b/>
        </w:rPr>
      </w:pPr>
    </w:p>
    <w:p w:rsidR="00C96972" w:rsidRDefault="00C96972">
      <w:pPr>
        <w:jc w:val="both"/>
        <w:rPr>
          <w:rFonts w:ascii="Arial" w:hAnsi="Arial"/>
          <w:b/>
        </w:rPr>
      </w:pPr>
    </w:p>
    <w:p w:rsidR="00C96972" w:rsidRDefault="00C96972"/>
    <w:p w:rsidR="00C96972" w:rsidRDefault="00C96972"/>
    <w:p w:rsidR="00C96972" w:rsidRDefault="00C96972"/>
    <w:p w:rsidR="00C96972" w:rsidRDefault="00F1463D">
      <w:pPr>
        <w:pStyle w:val="Heading7"/>
      </w:pPr>
      <w:r>
        <w:rPr>
          <w:b w:val="0"/>
          <w:bCs/>
        </w:rPr>
        <w:t>Signed:</w:t>
      </w:r>
      <w:r>
        <w:t xml:space="preserve"> __________________________________________</w:t>
      </w:r>
    </w:p>
    <w:p w:rsidR="00C96972" w:rsidRDefault="00F1463D">
      <w:pPr>
        <w:ind w:left="2880" w:hanging="1800"/>
        <w:rPr>
          <w:rFonts w:ascii="Arial" w:hAnsi="Arial"/>
          <w:bCs/>
          <w:sz w:val="32"/>
        </w:rPr>
      </w:pPr>
      <w:r>
        <w:rPr>
          <w:rFonts w:ascii="Arial" w:hAnsi="Arial"/>
          <w:b/>
          <w:sz w:val="32"/>
        </w:rPr>
        <w:t xml:space="preserve">Finance Governor </w:t>
      </w:r>
    </w:p>
    <w:p w:rsidR="00C96972" w:rsidRDefault="00C96972">
      <w:pPr>
        <w:rPr>
          <w:rFonts w:ascii="Arial" w:hAnsi="Arial"/>
          <w:b/>
        </w:rPr>
      </w:pPr>
    </w:p>
    <w:p w:rsidR="00C96972" w:rsidRDefault="00F1463D">
      <w:pPr>
        <w:pStyle w:val="Heading8"/>
      </w:pPr>
      <w:r>
        <w:rPr>
          <w:b w:val="0"/>
          <w:bCs/>
        </w:rPr>
        <w:t>Date:</w:t>
      </w:r>
      <w:r>
        <w:t xml:space="preserve"> ____________________</w:t>
      </w:r>
    </w:p>
    <w:p w:rsidR="00C96972" w:rsidRDefault="00C96972"/>
    <w:p w:rsidR="00C96972" w:rsidRDefault="00C96972"/>
    <w:p w:rsidR="00C96972" w:rsidRDefault="00F1463D">
      <w:pPr>
        <w:pStyle w:val="Heading7"/>
      </w:pPr>
      <w:r>
        <w:rPr>
          <w:b w:val="0"/>
          <w:bCs/>
        </w:rPr>
        <w:t>Signed:</w:t>
      </w:r>
      <w:r>
        <w:t xml:space="preserve"> __________________________________________</w:t>
      </w:r>
    </w:p>
    <w:p w:rsidR="00C96972" w:rsidRDefault="00F1463D">
      <w:pPr>
        <w:ind w:left="2880" w:hanging="1800"/>
        <w:rPr>
          <w:rFonts w:ascii="Arial" w:hAnsi="Arial"/>
          <w:bCs/>
          <w:sz w:val="32"/>
        </w:rPr>
      </w:pPr>
      <w:r>
        <w:rPr>
          <w:rFonts w:ascii="Arial" w:hAnsi="Arial"/>
          <w:b/>
          <w:sz w:val="32"/>
        </w:rPr>
        <w:t xml:space="preserve"> </w:t>
      </w:r>
      <w:r>
        <w:rPr>
          <w:rFonts w:ascii="Arial" w:hAnsi="Arial"/>
          <w:bCs/>
          <w:sz w:val="32"/>
        </w:rPr>
        <w:t>Headteacher</w:t>
      </w:r>
    </w:p>
    <w:p w:rsidR="00C96972" w:rsidRDefault="00C96972">
      <w:pPr>
        <w:rPr>
          <w:rFonts w:ascii="Arial" w:hAnsi="Arial"/>
          <w:b/>
        </w:rPr>
      </w:pPr>
    </w:p>
    <w:p w:rsidR="00C96972" w:rsidRDefault="00F1463D">
      <w:pPr>
        <w:pStyle w:val="Heading8"/>
      </w:pPr>
      <w:r>
        <w:rPr>
          <w:b w:val="0"/>
          <w:bCs/>
        </w:rPr>
        <w:t>Date:</w:t>
      </w:r>
      <w:r>
        <w:t xml:space="preserve"> ____________________</w:t>
      </w:r>
    </w:p>
    <w:p w:rsidR="00C96972" w:rsidRDefault="00C96972"/>
    <w:p w:rsidR="00C96972" w:rsidRDefault="00C96972"/>
    <w:p w:rsidR="00C96972" w:rsidRDefault="00F1463D">
      <w:pPr>
        <w:pStyle w:val="Heading7"/>
      </w:pPr>
      <w:r>
        <w:rPr>
          <w:b w:val="0"/>
          <w:bCs/>
        </w:rPr>
        <w:t xml:space="preserve">Signed: </w:t>
      </w:r>
      <w:r>
        <w:t>__________________________________________</w:t>
      </w:r>
    </w:p>
    <w:p w:rsidR="00C96972" w:rsidRDefault="00F1463D">
      <w:pPr>
        <w:ind w:left="2880" w:hanging="1800"/>
        <w:rPr>
          <w:rFonts w:ascii="Arial" w:hAnsi="Arial"/>
          <w:bCs/>
          <w:sz w:val="32"/>
        </w:rPr>
      </w:pPr>
      <w:r>
        <w:rPr>
          <w:rFonts w:ascii="Arial" w:hAnsi="Arial"/>
          <w:b/>
          <w:sz w:val="32"/>
        </w:rPr>
        <w:t xml:space="preserve"> </w:t>
      </w:r>
      <w:r>
        <w:rPr>
          <w:rFonts w:ascii="Arial" w:hAnsi="Arial"/>
          <w:bCs/>
          <w:sz w:val="32"/>
        </w:rPr>
        <w:t xml:space="preserve"> Senior Adminstrator</w:t>
      </w:r>
    </w:p>
    <w:p w:rsidR="00C96972" w:rsidRDefault="00C96972">
      <w:pPr>
        <w:rPr>
          <w:rFonts w:ascii="Arial" w:hAnsi="Arial"/>
          <w:b/>
        </w:rPr>
      </w:pPr>
    </w:p>
    <w:p w:rsidR="00C96972" w:rsidRDefault="00F1463D">
      <w:pPr>
        <w:pStyle w:val="Heading8"/>
      </w:pPr>
      <w:r>
        <w:rPr>
          <w:b w:val="0"/>
          <w:bCs/>
        </w:rPr>
        <w:t>Date:</w:t>
      </w:r>
      <w:r>
        <w:t xml:space="preserve"> ____________________</w:t>
      </w:r>
    </w:p>
    <w:p w:rsidR="00C96972" w:rsidRDefault="00C96972"/>
    <w:p w:rsidR="00C96972" w:rsidRDefault="00F1463D">
      <w:pPr>
        <w:jc w:val="both"/>
        <w:rPr>
          <w:rFonts w:ascii="Arial" w:hAnsi="Arial"/>
          <w:sz w:val="24"/>
        </w:rPr>
      </w:pPr>
      <w:r>
        <w:rPr>
          <w:rFonts w:ascii="Arial" w:hAnsi="Arial"/>
          <w:b/>
          <w:sz w:val="24"/>
        </w:rPr>
        <w:br w:type="page"/>
      </w:r>
    </w:p>
    <w:p w:rsidR="00C96972" w:rsidRDefault="00C96972">
      <w:pPr>
        <w:rPr>
          <w:sz w:val="24"/>
        </w:rPr>
      </w:pPr>
    </w:p>
    <w:p w:rsidR="00C96972" w:rsidRDefault="00C96972">
      <w:pPr>
        <w:pStyle w:val="BodyText"/>
        <w:rPr>
          <w:rFonts w:ascii="Arial" w:hAnsi="Arial"/>
          <w:highlight w:val="yellow"/>
          <w:u w:val="single"/>
        </w:rPr>
      </w:pPr>
    </w:p>
    <w:p w:rsidR="00C96972" w:rsidRDefault="00C96972">
      <w:pPr>
        <w:pStyle w:val="BodyText"/>
        <w:rPr>
          <w:rFonts w:ascii="Arial" w:hAnsi="Arial" w:cs="Arial"/>
          <w:b/>
          <w:sz w:val="28"/>
          <w:lang w:val="es-ES"/>
        </w:rPr>
      </w:pPr>
    </w:p>
    <w:p w:rsidR="00C96972" w:rsidRDefault="00C96972">
      <w:pPr>
        <w:pStyle w:val="BodyText"/>
        <w:rPr>
          <w:rFonts w:ascii="Arial" w:hAnsi="Arial" w:cs="Arial"/>
          <w:b/>
          <w:sz w:val="28"/>
          <w:lang w:val="es-ES"/>
        </w:rPr>
      </w:pPr>
    </w:p>
    <w:p w:rsidR="00C96972" w:rsidRDefault="00C96972">
      <w:pPr>
        <w:pStyle w:val="BodyText"/>
        <w:rPr>
          <w:rFonts w:ascii="Arial" w:hAnsi="Arial" w:cs="Arial"/>
          <w:b/>
          <w:sz w:val="28"/>
          <w:lang w:val="es-ES"/>
        </w:rPr>
      </w:pPr>
    </w:p>
    <w:p w:rsidR="00C96972" w:rsidRDefault="00F1463D">
      <w:pPr>
        <w:pStyle w:val="BodyText"/>
        <w:rPr>
          <w:rFonts w:ascii="Arial" w:hAnsi="Arial" w:cs="Arial"/>
          <w:b/>
          <w:sz w:val="28"/>
        </w:rPr>
      </w:pPr>
      <w:r>
        <w:rPr>
          <w:rFonts w:ascii="Arial" w:hAnsi="Arial" w:cs="Arial"/>
          <w:b/>
          <w:sz w:val="28"/>
        </w:rPr>
        <w:t>INTRODUCTION</w:t>
      </w:r>
    </w:p>
    <w:p w:rsidR="00C96972" w:rsidRDefault="00C96972">
      <w:pPr>
        <w:jc w:val="both"/>
        <w:rPr>
          <w:rFonts w:ascii="Arial" w:hAnsi="Arial"/>
          <w:sz w:val="24"/>
        </w:rPr>
      </w:pPr>
    </w:p>
    <w:p w:rsidR="00C96972" w:rsidRDefault="00F1463D">
      <w:pPr>
        <w:numPr>
          <w:ilvl w:val="0"/>
          <w:numId w:val="1"/>
        </w:numPr>
        <w:ind w:left="709" w:hanging="709"/>
        <w:jc w:val="both"/>
        <w:rPr>
          <w:rFonts w:ascii="Arial" w:hAnsi="Arial" w:cs="Arial"/>
          <w:sz w:val="28"/>
          <w:szCs w:val="28"/>
        </w:rPr>
      </w:pPr>
      <w:r>
        <w:rPr>
          <w:rFonts w:ascii="Arial" w:hAnsi="Arial" w:cs="Arial"/>
          <w:sz w:val="28"/>
          <w:szCs w:val="28"/>
        </w:rPr>
        <w:t>This document complies with best practice and explains procedures, which are in place at the school.</w:t>
      </w:r>
    </w:p>
    <w:p w:rsidR="00C96972" w:rsidRDefault="00C96972">
      <w:pPr>
        <w:jc w:val="both"/>
        <w:rPr>
          <w:rFonts w:ascii="Arial" w:hAnsi="Arial" w:cs="Arial"/>
          <w:sz w:val="28"/>
          <w:szCs w:val="28"/>
        </w:rPr>
      </w:pPr>
    </w:p>
    <w:p w:rsidR="00C96972" w:rsidRDefault="00F1463D">
      <w:pPr>
        <w:tabs>
          <w:tab w:val="left" w:pos="720"/>
        </w:tabs>
        <w:ind w:left="720" w:hanging="720"/>
        <w:jc w:val="both"/>
        <w:rPr>
          <w:rFonts w:ascii="Arial" w:hAnsi="Arial" w:cs="Arial"/>
          <w:sz w:val="28"/>
          <w:szCs w:val="28"/>
        </w:rPr>
      </w:pPr>
      <w:r>
        <w:rPr>
          <w:rFonts w:ascii="Arial" w:hAnsi="Arial" w:cs="Arial"/>
          <w:sz w:val="28"/>
          <w:szCs w:val="28"/>
        </w:rPr>
        <w:t>2</w:t>
      </w:r>
      <w:r>
        <w:rPr>
          <w:rFonts w:ascii="Arial" w:hAnsi="Arial" w:cs="Arial"/>
          <w:sz w:val="28"/>
          <w:szCs w:val="28"/>
        </w:rPr>
        <w:tab/>
        <w:t>The aim of this Finance Manual is:</w:t>
      </w:r>
    </w:p>
    <w:p w:rsidR="00C96972" w:rsidRDefault="00C96972">
      <w:pPr>
        <w:ind w:left="720" w:hanging="720"/>
        <w:jc w:val="both"/>
        <w:rPr>
          <w:rFonts w:ascii="Arial" w:hAnsi="Arial" w:cs="Arial"/>
          <w:sz w:val="28"/>
          <w:szCs w:val="28"/>
        </w:rPr>
      </w:pPr>
    </w:p>
    <w:p w:rsidR="00C96972" w:rsidRDefault="00F1463D">
      <w:pPr>
        <w:ind w:left="1440" w:hanging="720"/>
        <w:jc w:val="both"/>
        <w:rPr>
          <w:rFonts w:ascii="Arial" w:hAnsi="Arial" w:cs="Arial"/>
          <w:sz w:val="28"/>
          <w:szCs w:val="28"/>
        </w:rPr>
      </w:pPr>
      <w:r>
        <w:rPr>
          <w:rFonts w:ascii="Arial" w:hAnsi="Arial" w:cs="Arial"/>
          <w:sz w:val="28"/>
          <w:szCs w:val="28"/>
        </w:rPr>
        <w:t>2.1</w:t>
      </w:r>
      <w:r>
        <w:rPr>
          <w:rFonts w:ascii="Arial" w:hAnsi="Arial" w:cs="Arial"/>
          <w:sz w:val="28"/>
          <w:szCs w:val="28"/>
        </w:rPr>
        <w:tab/>
        <w:t>To detail the specific roles and responsibilities of governors and staff to carry out the financial administration of the School.</w:t>
      </w:r>
    </w:p>
    <w:p w:rsidR="00C96972" w:rsidRDefault="00C96972">
      <w:pPr>
        <w:ind w:left="1440" w:hanging="720"/>
        <w:jc w:val="both"/>
        <w:rPr>
          <w:rFonts w:ascii="Arial" w:hAnsi="Arial" w:cs="Arial"/>
          <w:sz w:val="28"/>
          <w:szCs w:val="28"/>
        </w:rPr>
      </w:pPr>
    </w:p>
    <w:p w:rsidR="00C96972" w:rsidRDefault="00F1463D">
      <w:pPr>
        <w:ind w:left="1418" w:hanging="698"/>
        <w:jc w:val="both"/>
        <w:rPr>
          <w:rFonts w:ascii="Arial" w:hAnsi="Arial" w:cs="Arial"/>
          <w:sz w:val="28"/>
          <w:szCs w:val="28"/>
        </w:rPr>
      </w:pPr>
      <w:r>
        <w:rPr>
          <w:rFonts w:ascii="Arial" w:hAnsi="Arial" w:cs="Arial"/>
          <w:sz w:val="28"/>
          <w:szCs w:val="28"/>
        </w:rPr>
        <w:t>2.2</w:t>
      </w:r>
      <w:r>
        <w:rPr>
          <w:rFonts w:ascii="Arial" w:hAnsi="Arial" w:cs="Arial"/>
          <w:sz w:val="28"/>
          <w:szCs w:val="28"/>
        </w:rPr>
        <w:tab/>
        <w:t xml:space="preserve">To ensure that the School meets the requirements of statutory practice, in particular: </w:t>
      </w:r>
    </w:p>
    <w:p w:rsidR="00C96972" w:rsidRDefault="00C96972">
      <w:pPr>
        <w:ind w:left="720"/>
        <w:jc w:val="both"/>
        <w:rPr>
          <w:rFonts w:ascii="Arial" w:hAnsi="Arial" w:cs="Arial"/>
          <w:sz w:val="28"/>
          <w:szCs w:val="28"/>
        </w:rPr>
      </w:pPr>
    </w:p>
    <w:p w:rsidR="00C96972" w:rsidRDefault="00F1463D">
      <w:pPr>
        <w:numPr>
          <w:ilvl w:val="0"/>
          <w:numId w:val="2"/>
        </w:numPr>
        <w:tabs>
          <w:tab w:val="left" w:pos="1440"/>
        </w:tabs>
        <w:jc w:val="both"/>
        <w:rPr>
          <w:rFonts w:ascii="Arial" w:hAnsi="Arial" w:cs="Arial"/>
          <w:sz w:val="28"/>
          <w:szCs w:val="28"/>
        </w:rPr>
      </w:pPr>
      <w:r>
        <w:rPr>
          <w:rFonts w:ascii="Arial" w:hAnsi="Arial" w:cs="Arial"/>
          <w:sz w:val="28"/>
          <w:szCs w:val="28"/>
        </w:rPr>
        <w:t xml:space="preserve">Financial Regulations for Schools. </w:t>
      </w:r>
    </w:p>
    <w:p w:rsidR="00C96972" w:rsidRDefault="00F1463D">
      <w:pPr>
        <w:numPr>
          <w:ilvl w:val="0"/>
          <w:numId w:val="2"/>
        </w:numPr>
        <w:tabs>
          <w:tab w:val="left" w:pos="1440"/>
        </w:tabs>
        <w:jc w:val="both"/>
        <w:rPr>
          <w:rFonts w:ascii="Arial" w:hAnsi="Arial" w:cs="Arial"/>
          <w:sz w:val="28"/>
          <w:szCs w:val="28"/>
        </w:rPr>
      </w:pPr>
      <w:r>
        <w:rPr>
          <w:rFonts w:ascii="Arial" w:hAnsi="Arial" w:cs="Arial"/>
          <w:sz w:val="28"/>
          <w:szCs w:val="28"/>
        </w:rPr>
        <w:t>Contract Procurement Procedures for Schools.</w:t>
      </w:r>
    </w:p>
    <w:p w:rsidR="00C96972" w:rsidRDefault="00C96972">
      <w:pPr>
        <w:ind w:left="1440" w:hanging="720"/>
        <w:jc w:val="both"/>
        <w:rPr>
          <w:rFonts w:ascii="Arial" w:hAnsi="Arial" w:cs="Arial"/>
          <w:sz w:val="28"/>
          <w:szCs w:val="28"/>
        </w:rPr>
      </w:pPr>
    </w:p>
    <w:p w:rsidR="00C96972" w:rsidRDefault="00F1463D">
      <w:pPr>
        <w:ind w:left="1440" w:hanging="720"/>
        <w:jc w:val="both"/>
        <w:rPr>
          <w:rFonts w:ascii="Arial" w:hAnsi="Arial" w:cs="Arial"/>
          <w:sz w:val="28"/>
          <w:szCs w:val="28"/>
        </w:rPr>
      </w:pPr>
      <w:r>
        <w:rPr>
          <w:rFonts w:ascii="Arial" w:hAnsi="Arial" w:cs="Arial"/>
          <w:sz w:val="28"/>
          <w:szCs w:val="28"/>
        </w:rPr>
        <w:t>2.3</w:t>
      </w:r>
      <w:r>
        <w:rPr>
          <w:rFonts w:ascii="Arial" w:hAnsi="Arial" w:cs="Arial"/>
          <w:sz w:val="28"/>
          <w:szCs w:val="28"/>
        </w:rPr>
        <w:tab/>
        <w:t>To assist the School in providing efficient and effective financial controls.</w:t>
      </w:r>
    </w:p>
    <w:p w:rsidR="00C96972" w:rsidRDefault="00C96972">
      <w:pPr>
        <w:ind w:left="1440" w:hanging="720"/>
        <w:jc w:val="both"/>
        <w:rPr>
          <w:rFonts w:ascii="Arial" w:hAnsi="Arial" w:cs="Arial"/>
          <w:sz w:val="28"/>
          <w:szCs w:val="28"/>
        </w:rPr>
      </w:pPr>
    </w:p>
    <w:p w:rsidR="00C96972" w:rsidRDefault="00F1463D">
      <w:pPr>
        <w:pStyle w:val="BodyText2"/>
        <w:ind w:left="720" w:firstLine="0"/>
        <w:rPr>
          <w:rFonts w:ascii="Arial" w:hAnsi="Arial" w:cs="Arial"/>
          <w:sz w:val="28"/>
          <w:szCs w:val="28"/>
        </w:rPr>
      </w:pPr>
      <w:r>
        <w:rPr>
          <w:rFonts w:ascii="Arial" w:hAnsi="Arial" w:cs="Arial"/>
          <w:sz w:val="28"/>
          <w:szCs w:val="28"/>
        </w:rPr>
        <w:t>2.4      To ensure that financial control is maintained in the absence of key staff.</w:t>
      </w:r>
    </w:p>
    <w:p w:rsidR="00C96972" w:rsidRDefault="00C96972">
      <w:pPr>
        <w:pStyle w:val="BodyText2"/>
        <w:ind w:firstLine="0"/>
        <w:rPr>
          <w:rFonts w:ascii="Arial" w:hAnsi="Arial" w:cs="Arial"/>
          <w:sz w:val="28"/>
          <w:szCs w:val="28"/>
        </w:rPr>
      </w:pPr>
    </w:p>
    <w:p w:rsidR="00C96972" w:rsidRDefault="00F1463D">
      <w:pPr>
        <w:pStyle w:val="BodyText2"/>
        <w:numPr>
          <w:ilvl w:val="0"/>
          <w:numId w:val="3"/>
        </w:numPr>
        <w:ind w:left="709" w:hanging="709"/>
        <w:rPr>
          <w:rFonts w:ascii="Arial" w:hAnsi="Arial" w:cs="Arial"/>
          <w:sz w:val="28"/>
          <w:szCs w:val="28"/>
        </w:rPr>
      </w:pPr>
      <w:r>
        <w:rPr>
          <w:rFonts w:ascii="Arial" w:hAnsi="Arial" w:cs="Arial"/>
          <w:sz w:val="28"/>
          <w:szCs w:val="28"/>
        </w:rPr>
        <w:t>School management will ensure that all relevant members of staff receive copies of the manual.</w:t>
      </w:r>
    </w:p>
    <w:p w:rsidR="00C96972" w:rsidRDefault="00C96972">
      <w:pPr>
        <w:pStyle w:val="BodyText2"/>
        <w:numPr>
          <w:ilvl w:val="12"/>
          <w:numId w:val="0"/>
        </w:numPr>
        <w:tabs>
          <w:tab w:val="left" w:pos="0"/>
        </w:tabs>
        <w:ind w:left="360" w:hanging="720"/>
        <w:rPr>
          <w:rFonts w:ascii="Arial" w:hAnsi="Arial" w:cs="Arial"/>
          <w:sz w:val="28"/>
          <w:szCs w:val="28"/>
        </w:rPr>
      </w:pPr>
    </w:p>
    <w:p w:rsidR="00C96972" w:rsidRDefault="00F1463D">
      <w:pPr>
        <w:pStyle w:val="BodyText2"/>
        <w:numPr>
          <w:ilvl w:val="0"/>
          <w:numId w:val="3"/>
        </w:numPr>
        <w:tabs>
          <w:tab w:val="left" w:pos="0"/>
        </w:tabs>
        <w:ind w:left="720" w:hanging="720"/>
        <w:rPr>
          <w:rFonts w:ascii="Arial" w:hAnsi="Arial" w:cs="Arial"/>
          <w:sz w:val="28"/>
          <w:szCs w:val="28"/>
        </w:rPr>
      </w:pPr>
      <w:r>
        <w:rPr>
          <w:rFonts w:ascii="Arial" w:hAnsi="Arial" w:cs="Arial"/>
          <w:sz w:val="28"/>
          <w:szCs w:val="28"/>
        </w:rPr>
        <w:t xml:space="preserve">School management will ensure that training needs of financial staff are periodically reviewed and addressed. </w:t>
      </w:r>
    </w:p>
    <w:p w:rsidR="00C96972" w:rsidRDefault="00C96972">
      <w:pPr>
        <w:pStyle w:val="BodyText2"/>
        <w:numPr>
          <w:ilvl w:val="12"/>
          <w:numId w:val="0"/>
        </w:numPr>
        <w:rPr>
          <w:rFonts w:ascii="Arial" w:hAnsi="Arial" w:cs="Arial"/>
          <w:sz w:val="28"/>
          <w:szCs w:val="28"/>
        </w:rPr>
      </w:pPr>
    </w:p>
    <w:p w:rsidR="00C96972" w:rsidRDefault="00F1463D">
      <w:pPr>
        <w:pStyle w:val="BodyText2"/>
        <w:numPr>
          <w:ilvl w:val="0"/>
          <w:numId w:val="3"/>
        </w:numPr>
        <w:tabs>
          <w:tab w:val="left" w:pos="0"/>
        </w:tabs>
        <w:ind w:left="720" w:hanging="720"/>
        <w:rPr>
          <w:rFonts w:ascii="Arial" w:hAnsi="Arial" w:cs="Arial"/>
          <w:sz w:val="28"/>
          <w:szCs w:val="28"/>
        </w:rPr>
      </w:pPr>
      <w:r>
        <w:rPr>
          <w:rFonts w:ascii="Arial" w:hAnsi="Arial" w:cs="Arial"/>
          <w:sz w:val="28"/>
          <w:szCs w:val="28"/>
        </w:rPr>
        <w:t xml:space="preserve">The manual will be reviewed annually by the Governing Body, (or a delegated member of staff), and any subsequent amendments will be inserted into the manual and dated. </w:t>
      </w:r>
    </w:p>
    <w:p w:rsidR="00C96972" w:rsidRDefault="00C96972">
      <w:pPr>
        <w:pStyle w:val="BodyText2"/>
        <w:numPr>
          <w:ilvl w:val="12"/>
          <w:numId w:val="0"/>
        </w:numPr>
        <w:tabs>
          <w:tab w:val="left" w:pos="0"/>
        </w:tabs>
        <w:rPr>
          <w:rFonts w:ascii="Arial" w:hAnsi="Arial" w:cs="Arial"/>
          <w:sz w:val="28"/>
          <w:szCs w:val="28"/>
        </w:rPr>
      </w:pPr>
    </w:p>
    <w:p w:rsidR="00C96972" w:rsidRDefault="00F1463D">
      <w:pPr>
        <w:pStyle w:val="BodyText2"/>
        <w:numPr>
          <w:ilvl w:val="0"/>
          <w:numId w:val="3"/>
        </w:numPr>
        <w:tabs>
          <w:tab w:val="left" w:pos="0"/>
        </w:tabs>
        <w:ind w:left="720" w:hanging="720"/>
        <w:rPr>
          <w:rFonts w:ascii="Arial" w:hAnsi="Arial" w:cs="Arial"/>
          <w:sz w:val="28"/>
          <w:szCs w:val="28"/>
        </w:rPr>
      </w:pPr>
      <w:r>
        <w:rPr>
          <w:rFonts w:ascii="Arial" w:hAnsi="Arial" w:cs="Arial"/>
          <w:sz w:val="28"/>
          <w:szCs w:val="28"/>
        </w:rPr>
        <w:t>The school may find themselves in dispute with a member of staff who has not followed procedures.  It protects both the school and individuals if those who have a financial role acknowledge receipt and understanding of the sections of the finance manual, which affect them.</w:t>
      </w: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sz w:val="28"/>
          <w:szCs w:val="28"/>
        </w:rPr>
      </w:pPr>
    </w:p>
    <w:p w:rsidR="00C96972" w:rsidRDefault="00C96972">
      <w:pPr>
        <w:pStyle w:val="BodyText2"/>
        <w:tabs>
          <w:tab w:val="left" w:pos="0"/>
        </w:tabs>
        <w:ind w:firstLine="0"/>
        <w:rPr>
          <w:rFonts w:ascii="Arial" w:hAnsi="Arial" w:cs="Arial"/>
        </w:rPr>
      </w:pPr>
    </w:p>
    <w:p w:rsidR="00C96972" w:rsidRDefault="00C96972">
      <w:pPr>
        <w:pStyle w:val="BodyText2"/>
        <w:tabs>
          <w:tab w:val="left" w:pos="0"/>
        </w:tabs>
        <w:ind w:firstLine="0"/>
      </w:pPr>
    </w:p>
    <w:p w:rsidR="00C96972" w:rsidRDefault="00C96972">
      <w:pPr>
        <w:pStyle w:val="BodyText2"/>
        <w:tabs>
          <w:tab w:val="left" w:pos="0"/>
        </w:tabs>
        <w:ind w:firstLine="0"/>
      </w:pPr>
    </w:p>
    <w:p w:rsidR="00C96972" w:rsidRDefault="00F1463D">
      <w:pPr>
        <w:jc w:val="both"/>
        <w:rPr>
          <w:rFonts w:ascii="Arial" w:hAnsi="Arial"/>
          <w:sz w:val="24"/>
        </w:rPr>
      </w:pPr>
      <w:r>
        <w:rPr>
          <w:rFonts w:ascii="Arial" w:hAnsi="Arial"/>
          <w:sz w:val="24"/>
        </w:rPr>
        <w:t>This manual will be circulated to the following people:</w:t>
      </w:r>
    </w:p>
    <w:p w:rsidR="00C96972" w:rsidRDefault="00C96972">
      <w:pPr>
        <w:jc w:val="both"/>
        <w:rPr>
          <w:rFonts w:ascii="Arial" w:hAnsi="Arial"/>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3"/>
        <w:gridCol w:w="4135"/>
      </w:tblGrid>
      <w:tr w:rsidR="00C96972">
        <w:tc>
          <w:tcPr>
            <w:tcW w:w="3803" w:type="dxa"/>
          </w:tcPr>
          <w:p w:rsidR="00C96972" w:rsidRDefault="00F1463D">
            <w:pPr>
              <w:jc w:val="center"/>
              <w:rPr>
                <w:rFonts w:ascii="Arial" w:hAnsi="Arial"/>
                <w:b/>
                <w:bCs/>
                <w:sz w:val="24"/>
              </w:rPr>
            </w:pPr>
            <w:r>
              <w:rPr>
                <w:rFonts w:ascii="Arial" w:hAnsi="Arial"/>
                <w:b/>
                <w:bCs/>
                <w:sz w:val="24"/>
              </w:rPr>
              <w:t>NAME</w:t>
            </w:r>
          </w:p>
        </w:tc>
        <w:tc>
          <w:tcPr>
            <w:tcW w:w="4135" w:type="dxa"/>
          </w:tcPr>
          <w:p w:rsidR="00C96972" w:rsidRDefault="00F1463D">
            <w:pPr>
              <w:jc w:val="center"/>
              <w:rPr>
                <w:rFonts w:ascii="Arial" w:hAnsi="Arial"/>
                <w:b/>
                <w:bCs/>
                <w:sz w:val="24"/>
              </w:rPr>
            </w:pPr>
            <w:r>
              <w:rPr>
                <w:rFonts w:ascii="Arial" w:hAnsi="Arial"/>
                <w:b/>
                <w:bCs/>
                <w:sz w:val="24"/>
              </w:rPr>
              <w:t>JOB TITLE</w:t>
            </w:r>
          </w:p>
        </w:tc>
      </w:tr>
      <w:tr w:rsidR="00C96972">
        <w:tc>
          <w:tcPr>
            <w:tcW w:w="3803" w:type="dxa"/>
          </w:tcPr>
          <w:p w:rsidR="00C96972" w:rsidRDefault="00F1463D">
            <w:pPr>
              <w:jc w:val="both"/>
              <w:rPr>
                <w:rFonts w:ascii="Arial" w:hAnsi="Arial"/>
                <w:sz w:val="24"/>
              </w:rPr>
            </w:pPr>
            <w:r>
              <w:rPr>
                <w:rFonts w:ascii="Arial" w:hAnsi="Arial"/>
                <w:sz w:val="24"/>
              </w:rPr>
              <w:t xml:space="preserve">Clare Duffill </w:t>
            </w:r>
          </w:p>
        </w:tc>
        <w:tc>
          <w:tcPr>
            <w:tcW w:w="4135" w:type="dxa"/>
          </w:tcPr>
          <w:p w:rsidR="00C96972" w:rsidRDefault="00F1463D">
            <w:pPr>
              <w:jc w:val="both"/>
              <w:rPr>
                <w:rFonts w:ascii="Arial" w:hAnsi="Arial"/>
                <w:sz w:val="24"/>
              </w:rPr>
            </w:pPr>
            <w:r>
              <w:rPr>
                <w:rFonts w:ascii="Arial" w:hAnsi="Arial"/>
                <w:sz w:val="24"/>
              </w:rPr>
              <w:t xml:space="preserve">Senior Administrator </w:t>
            </w:r>
          </w:p>
        </w:tc>
      </w:tr>
      <w:tr w:rsidR="00C96972">
        <w:tc>
          <w:tcPr>
            <w:tcW w:w="3803" w:type="dxa"/>
          </w:tcPr>
          <w:p w:rsidR="00C96972" w:rsidRDefault="00F1463D">
            <w:pPr>
              <w:jc w:val="both"/>
              <w:rPr>
                <w:rFonts w:ascii="Arial" w:hAnsi="Arial"/>
                <w:sz w:val="24"/>
              </w:rPr>
            </w:pPr>
            <w:r>
              <w:rPr>
                <w:rFonts w:ascii="Arial" w:hAnsi="Arial"/>
                <w:sz w:val="24"/>
              </w:rPr>
              <w:t xml:space="preserve">Mary Lyond </w:t>
            </w:r>
          </w:p>
        </w:tc>
        <w:tc>
          <w:tcPr>
            <w:tcW w:w="4135" w:type="dxa"/>
          </w:tcPr>
          <w:p w:rsidR="00C96972" w:rsidRDefault="00F1463D">
            <w:pPr>
              <w:jc w:val="both"/>
              <w:rPr>
                <w:rFonts w:ascii="Arial" w:hAnsi="Arial"/>
                <w:sz w:val="24"/>
              </w:rPr>
            </w:pPr>
            <w:r>
              <w:rPr>
                <w:rFonts w:ascii="Arial" w:hAnsi="Arial"/>
                <w:sz w:val="24"/>
              </w:rPr>
              <w:t xml:space="preserve">Administrator </w:t>
            </w:r>
          </w:p>
        </w:tc>
      </w:tr>
      <w:tr w:rsidR="00C96972">
        <w:tc>
          <w:tcPr>
            <w:tcW w:w="3803" w:type="dxa"/>
          </w:tcPr>
          <w:p w:rsidR="00C96972" w:rsidRDefault="00F1463D">
            <w:pPr>
              <w:jc w:val="both"/>
              <w:rPr>
                <w:rFonts w:ascii="Arial" w:hAnsi="Arial"/>
                <w:sz w:val="24"/>
              </w:rPr>
            </w:pPr>
            <w:r>
              <w:rPr>
                <w:rFonts w:ascii="Arial" w:hAnsi="Arial"/>
                <w:sz w:val="24"/>
              </w:rPr>
              <w:t>Elaine Mannix</w:t>
            </w:r>
          </w:p>
        </w:tc>
        <w:tc>
          <w:tcPr>
            <w:tcW w:w="4135" w:type="dxa"/>
          </w:tcPr>
          <w:p w:rsidR="00C96972" w:rsidRDefault="00F1463D">
            <w:pPr>
              <w:jc w:val="both"/>
              <w:rPr>
                <w:rFonts w:ascii="Arial" w:hAnsi="Arial"/>
                <w:sz w:val="24"/>
              </w:rPr>
            </w:pPr>
            <w:r>
              <w:rPr>
                <w:rFonts w:ascii="Arial" w:hAnsi="Arial"/>
                <w:sz w:val="24"/>
              </w:rPr>
              <w:t xml:space="preserve">Head teacher </w:t>
            </w:r>
          </w:p>
        </w:tc>
      </w:tr>
      <w:tr w:rsidR="00C96972">
        <w:tc>
          <w:tcPr>
            <w:tcW w:w="3803" w:type="dxa"/>
          </w:tcPr>
          <w:p w:rsidR="00C96972" w:rsidRDefault="00C96972">
            <w:pPr>
              <w:jc w:val="both"/>
              <w:rPr>
                <w:rFonts w:ascii="Arial" w:hAnsi="Arial"/>
                <w:sz w:val="24"/>
              </w:rPr>
            </w:pPr>
          </w:p>
        </w:tc>
        <w:tc>
          <w:tcPr>
            <w:tcW w:w="4135" w:type="dxa"/>
          </w:tcPr>
          <w:p w:rsidR="00C96972" w:rsidRDefault="00C96972">
            <w:pPr>
              <w:jc w:val="both"/>
              <w:rPr>
                <w:rFonts w:ascii="Arial" w:hAnsi="Arial"/>
                <w:sz w:val="24"/>
              </w:rPr>
            </w:pPr>
          </w:p>
        </w:tc>
      </w:tr>
      <w:tr w:rsidR="00C96972">
        <w:tc>
          <w:tcPr>
            <w:tcW w:w="3803" w:type="dxa"/>
          </w:tcPr>
          <w:p w:rsidR="00C96972" w:rsidRDefault="00C96972">
            <w:pPr>
              <w:jc w:val="both"/>
              <w:rPr>
                <w:rFonts w:ascii="Arial" w:hAnsi="Arial"/>
                <w:sz w:val="24"/>
              </w:rPr>
            </w:pPr>
          </w:p>
        </w:tc>
        <w:tc>
          <w:tcPr>
            <w:tcW w:w="4135" w:type="dxa"/>
          </w:tcPr>
          <w:p w:rsidR="00C96972" w:rsidRDefault="00C96972">
            <w:pPr>
              <w:jc w:val="both"/>
              <w:rPr>
                <w:rFonts w:ascii="Arial" w:hAnsi="Arial"/>
                <w:sz w:val="24"/>
              </w:rPr>
            </w:pPr>
          </w:p>
        </w:tc>
      </w:tr>
      <w:tr w:rsidR="00C96972">
        <w:tc>
          <w:tcPr>
            <w:tcW w:w="3803" w:type="dxa"/>
          </w:tcPr>
          <w:p w:rsidR="00C96972" w:rsidRDefault="00C96972">
            <w:pPr>
              <w:jc w:val="both"/>
              <w:rPr>
                <w:rFonts w:ascii="Arial" w:hAnsi="Arial"/>
                <w:sz w:val="24"/>
              </w:rPr>
            </w:pPr>
          </w:p>
        </w:tc>
        <w:tc>
          <w:tcPr>
            <w:tcW w:w="4135" w:type="dxa"/>
          </w:tcPr>
          <w:p w:rsidR="00C96972" w:rsidRDefault="00C96972">
            <w:pPr>
              <w:jc w:val="both"/>
              <w:rPr>
                <w:rFonts w:ascii="Arial" w:hAnsi="Arial"/>
                <w:sz w:val="24"/>
              </w:rPr>
            </w:pPr>
          </w:p>
        </w:tc>
      </w:tr>
    </w:tbl>
    <w:p w:rsidR="00C96972" w:rsidRDefault="00C96972">
      <w:pPr>
        <w:jc w:val="both"/>
        <w:rPr>
          <w:rFonts w:ascii="Arial" w:hAnsi="Arial"/>
          <w:sz w:val="24"/>
        </w:rPr>
      </w:pPr>
    </w:p>
    <w:p w:rsidR="00C96972" w:rsidRDefault="00F1463D">
      <w:pPr>
        <w:jc w:val="both"/>
        <w:rPr>
          <w:rFonts w:ascii="Arial" w:hAnsi="Arial"/>
          <w:sz w:val="24"/>
        </w:rPr>
      </w:pPr>
      <w:r>
        <w:rPr>
          <w:rFonts w:ascii="Arial" w:hAnsi="Arial"/>
          <w:sz w:val="24"/>
        </w:rPr>
        <w:t>All staff issued with the manual should receive appropriate training on the areas that they should be following.</w:t>
      </w:r>
    </w:p>
    <w:p w:rsidR="00C96972" w:rsidRDefault="00C96972">
      <w:pPr>
        <w:ind w:left="720" w:hanging="720"/>
        <w:jc w:val="both"/>
        <w:rPr>
          <w:rFonts w:ascii="Arial" w:hAnsi="Arial"/>
          <w:sz w:val="24"/>
        </w:rPr>
      </w:pPr>
    </w:p>
    <w:p w:rsidR="00C96972" w:rsidRDefault="00C96972">
      <w:pPr>
        <w:ind w:left="720" w:hanging="720"/>
        <w:jc w:val="both"/>
        <w:rPr>
          <w:rFonts w:ascii="Arial" w:hAnsi="Arial"/>
          <w:sz w:val="24"/>
        </w:rPr>
        <w:sectPr w:rsidR="00C96972">
          <w:headerReference w:type="default" r:id="rId9"/>
          <w:footerReference w:type="default" r:id="rId10"/>
          <w:pgSz w:w="11909" w:h="16834" w:code="9"/>
          <w:pgMar w:top="1276" w:right="1584" w:bottom="1152" w:left="1584" w:header="706" w:footer="1251" w:gutter="0"/>
          <w:cols w:space="720"/>
        </w:sectPr>
      </w:pPr>
    </w:p>
    <w:p w:rsidR="00C96972" w:rsidRDefault="00F1463D">
      <w:pPr>
        <w:pStyle w:val="Heading3"/>
        <w:numPr>
          <w:ilvl w:val="0"/>
          <w:numId w:val="4"/>
        </w:numPr>
        <w:rPr>
          <w:rFonts w:ascii="Arial" w:hAnsi="Arial"/>
          <w:sz w:val="28"/>
          <w:u w:val="single"/>
        </w:rPr>
      </w:pPr>
      <w:r>
        <w:rPr>
          <w:rFonts w:ascii="Arial" w:hAnsi="Arial"/>
          <w:sz w:val="28"/>
          <w:u w:val="single"/>
        </w:rPr>
        <w:t>GOVERNANCE</w:t>
      </w:r>
    </w:p>
    <w:p w:rsidR="00C96972" w:rsidRDefault="00C96972">
      <w:pPr>
        <w:rPr>
          <w:rFonts w:ascii="Arial" w:hAnsi="Arial"/>
          <w:b/>
          <w:sz w:val="24"/>
        </w:rPr>
      </w:pPr>
    </w:p>
    <w:p w:rsidR="00C96972" w:rsidRDefault="00C96972">
      <w:pPr>
        <w:rPr>
          <w:rFonts w:ascii="Arial" w:hAnsi="Arial"/>
          <w:b/>
          <w:sz w:val="24"/>
        </w:rPr>
      </w:pPr>
    </w:p>
    <w:p w:rsidR="00C96972" w:rsidRDefault="00F1463D">
      <w:pPr>
        <w:pStyle w:val="Heading4"/>
        <w:rPr>
          <w:rFonts w:ascii="Arial" w:hAnsi="Arial"/>
          <w:sz w:val="28"/>
        </w:rPr>
      </w:pPr>
      <w:r>
        <w:rPr>
          <w:rFonts w:ascii="Arial" w:hAnsi="Arial"/>
          <w:sz w:val="28"/>
        </w:rPr>
        <w:t>Responsibility Chart</w:t>
      </w:r>
    </w:p>
    <w:p w:rsidR="00C96972" w:rsidRDefault="00C96972">
      <w:pPr>
        <w:rPr>
          <w:rFonts w:ascii="Arial" w:hAnsi="Arial"/>
          <w:b/>
          <w:sz w:val="24"/>
        </w:rPr>
      </w:pPr>
    </w:p>
    <w:p w:rsidR="00C96972" w:rsidRDefault="00C96972">
      <w:pPr>
        <w:rPr>
          <w:rFonts w:ascii="Arial" w:hAnsi="Arial"/>
          <w:b/>
          <w:sz w:val="24"/>
        </w:rPr>
      </w:pPr>
    </w:p>
    <w:tbl>
      <w:tblPr>
        <w:tblW w:w="0" w:type="auto"/>
        <w:tblLayout w:type="fixed"/>
        <w:tblLook w:val="0000" w:firstRow="0" w:lastRow="0" w:firstColumn="0" w:lastColumn="0" w:noHBand="0" w:noVBand="0"/>
        <w:tblCaption w:val="Responsibility chart"/>
        <w:tblDescription w:val="Responsibility chart"/>
      </w:tblPr>
      <w:tblGrid>
        <w:gridCol w:w="2053"/>
        <w:gridCol w:w="1523"/>
        <w:gridCol w:w="908"/>
        <w:gridCol w:w="908"/>
        <w:gridCol w:w="476"/>
        <w:gridCol w:w="3089"/>
      </w:tblGrid>
      <w:tr w:rsidR="00C96972">
        <w:trPr>
          <w:cantSplit/>
          <w:trHeight w:val="683"/>
        </w:trPr>
        <w:tc>
          <w:tcPr>
            <w:tcW w:w="2053" w:type="dxa"/>
            <w:tcBorders>
              <w:top w:val="nil"/>
              <w:left w:val="nil"/>
              <w:bottom w:val="nil"/>
              <w:right w:val="single" w:sz="6" w:space="0" w:color="auto"/>
            </w:tcBorders>
          </w:tcPr>
          <w:p w:rsidR="00C96972" w:rsidRDefault="00C96972">
            <w:pPr>
              <w:rPr>
                <w:rFonts w:ascii="Arial" w:hAnsi="Arial"/>
                <w:b/>
                <w:sz w:val="24"/>
              </w:rPr>
            </w:pPr>
          </w:p>
        </w:tc>
        <w:tc>
          <w:tcPr>
            <w:tcW w:w="3339" w:type="dxa"/>
            <w:gridSpan w:val="3"/>
            <w:tcBorders>
              <w:top w:val="single" w:sz="6" w:space="0" w:color="auto"/>
              <w:left w:val="single" w:sz="6" w:space="0" w:color="auto"/>
              <w:bottom w:val="single" w:sz="6" w:space="0" w:color="auto"/>
              <w:right w:val="single" w:sz="6" w:space="0" w:color="auto"/>
            </w:tcBorders>
          </w:tcPr>
          <w:p w:rsidR="00C96972" w:rsidRDefault="00F1463D">
            <w:pPr>
              <w:rPr>
                <w:rFonts w:ascii="Arial" w:hAnsi="Arial"/>
                <w:b/>
                <w:sz w:val="24"/>
              </w:rPr>
            </w:pPr>
            <w:r>
              <w:rPr>
                <w:rFonts w:ascii="Arial" w:hAnsi="Arial"/>
                <w:b/>
                <w:sz w:val="24"/>
              </w:rPr>
              <w:t>Governing Body</w:t>
            </w:r>
          </w:p>
          <w:p w:rsidR="00C96972" w:rsidRDefault="00C96972">
            <w:pPr>
              <w:rPr>
                <w:rFonts w:ascii="Arial" w:hAnsi="Arial"/>
                <w:b/>
                <w:sz w:val="24"/>
              </w:rPr>
            </w:pPr>
          </w:p>
        </w:tc>
        <w:tc>
          <w:tcPr>
            <w:tcW w:w="476" w:type="dxa"/>
            <w:tcBorders>
              <w:top w:val="nil"/>
              <w:left w:val="single" w:sz="6" w:space="0" w:color="auto"/>
              <w:bottom w:val="nil"/>
              <w:right w:val="nil"/>
            </w:tcBorders>
          </w:tcPr>
          <w:p w:rsidR="00C96972" w:rsidRDefault="00C96972">
            <w:pPr>
              <w:rPr>
                <w:rFonts w:ascii="Arial" w:hAnsi="Arial"/>
                <w:b/>
                <w:sz w:val="24"/>
              </w:rPr>
            </w:pPr>
          </w:p>
        </w:tc>
        <w:tc>
          <w:tcPr>
            <w:tcW w:w="3089" w:type="dxa"/>
            <w:tcBorders>
              <w:top w:val="nil"/>
              <w:left w:val="nil"/>
              <w:right w:val="nil"/>
            </w:tcBorders>
          </w:tcPr>
          <w:p w:rsidR="00C96972" w:rsidRDefault="00C96972">
            <w:pPr>
              <w:rPr>
                <w:rFonts w:ascii="Arial" w:hAnsi="Arial"/>
                <w:b/>
                <w:sz w:val="24"/>
              </w:rPr>
            </w:pPr>
          </w:p>
        </w:tc>
      </w:tr>
      <w:tr w:rsidR="00C96972">
        <w:tc>
          <w:tcPr>
            <w:tcW w:w="2053" w:type="dxa"/>
            <w:tcBorders>
              <w:top w:val="nil"/>
              <w:left w:val="nil"/>
              <w:right w:val="nil"/>
            </w:tcBorders>
          </w:tcPr>
          <w:p w:rsidR="00C96972" w:rsidRDefault="00F1463D">
            <w:pPr>
              <w:rPr>
                <w:rFonts w:ascii="Arial" w:hAnsi="Arial"/>
                <w:b/>
                <w:sz w:val="24"/>
              </w:rPr>
            </w:pPr>
            <w:r>
              <w:rPr>
                <w:noProof/>
                <w:lang w:eastAsia="en-GB"/>
              </w:rPr>
              <mc:AlternateContent>
                <mc:Choice Requires="wps">
                  <w:drawing>
                    <wp:anchor distT="0" distB="0" distL="114300" distR="114300" simplePos="0" relativeHeight="251658752" behindDoc="0" locked="0" layoutInCell="0" allowOverlap="1">
                      <wp:simplePos x="0" y="0"/>
                      <wp:positionH relativeFrom="column">
                        <wp:posOffset>2375535</wp:posOffset>
                      </wp:positionH>
                      <wp:positionV relativeFrom="paragraph">
                        <wp:posOffset>95250</wp:posOffset>
                      </wp:positionV>
                      <wp:extent cx="0" cy="1143000"/>
                      <wp:effectExtent l="0" t="0" r="0" b="0"/>
                      <wp:wrapNone/>
                      <wp:docPr id="10" name="Line 7" descr="Line arrow pointing down" title="Line 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3CF6E556" id="Line 7" o:spid="_x0000_s1026" alt="Title: Line arrow pointing down - Description: Line arrow pointing down"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7.5pt" to="187.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" o:allowincell="f">
                      <v:stroke endarrow="block"/>
                    </v:line>
                  </w:pict>
                </mc:Fallback>
              </mc:AlternateContent>
            </w:r>
            <w:r>
              <w:rPr>
                <w:noProof/>
                <w:lang w:eastAsia="en-GB"/>
              </w:rPr>
              <mc:AlternateContent>
                <mc:Choice Requires="wps">
                  <w:drawing>
                    <wp:anchor distT="0" distB="0" distL="114300" distR="114300" simplePos="0" relativeHeight="251660800" behindDoc="0" locked="0" layoutInCell="0" allowOverlap="1">
                      <wp:simplePos x="0" y="0"/>
                      <wp:positionH relativeFrom="column">
                        <wp:posOffset>3061335</wp:posOffset>
                      </wp:positionH>
                      <wp:positionV relativeFrom="paragraph">
                        <wp:posOffset>19050</wp:posOffset>
                      </wp:positionV>
                      <wp:extent cx="0" cy="304800"/>
                      <wp:effectExtent l="0" t="0" r="0" b="0"/>
                      <wp:wrapNone/>
                      <wp:docPr id="9" name="Line 9" descr="Line arrow pointing down" title="Line 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6857D884" id="Line 9" o:spid="_x0000_s1026" alt="Title: Line arrow pointing down - Description: Line arrow pointing down"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1.5pt" to="241.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" o:allowincell="f">
                      <v:stroke endarrow="block"/>
                    </v:line>
                  </w:pict>
                </mc:Fallback>
              </mc:AlternateContent>
            </w:r>
            <w:r>
              <w:rPr>
                <w:noProof/>
                <w:lang w:eastAsia="en-GB"/>
              </w:rPr>
              <mc:AlternateContent>
                <mc:Choice Requires="wps">
                  <w:drawing>
                    <wp:anchor distT="0" distB="0" distL="114300" distR="114300" simplePos="0" relativeHeight="251659776" behindDoc="0" locked="0" layoutInCell="0" allowOverlap="1">
                      <wp:simplePos x="0" y="0"/>
                      <wp:positionH relativeFrom="column">
                        <wp:posOffset>1537335</wp:posOffset>
                      </wp:positionH>
                      <wp:positionV relativeFrom="paragraph">
                        <wp:posOffset>19050</wp:posOffset>
                      </wp:positionV>
                      <wp:extent cx="0" cy="304800"/>
                      <wp:effectExtent l="0" t="0" r="0" b="0"/>
                      <wp:wrapNone/>
                      <wp:docPr id="8" name="Line 8" descr="Line arrow pointing down" title="Line 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4F1C1C06" id="Line 8" o:spid="_x0000_s1026" alt="Title: Line arrow pointing down - Description: Line arrow pointing down"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5pt" to="121.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" o:allowincell="f">
                      <v:stroke endarrow="block"/>
                    </v:line>
                  </w:pict>
                </mc:Fallback>
              </mc:AlternateContent>
            </w:r>
          </w:p>
        </w:tc>
        <w:tc>
          <w:tcPr>
            <w:tcW w:w="1523" w:type="dxa"/>
            <w:tcBorders>
              <w:top w:val="single" w:sz="6" w:space="0" w:color="auto"/>
              <w:left w:val="nil"/>
              <w:right w:val="nil"/>
            </w:tcBorders>
          </w:tcPr>
          <w:p w:rsidR="00C96972" w:rsidRDefault="00C96972">
            <w:pPr>
              <w:rPr>
                <w:rFonts w:ascii="Arial" w:hAnsi="Arial"/>
                <w:b/>
                <w:sz w:val="24"/>
              </w:rPr>
            </w:pPr>
          </w:p>
        </w:tc>
        <w:tc>
          <w:tcPr>
            <w:tcW w:w="1816" w:type="dxa"/>
            <w:gridSpan w:val="2"/>
            <w:tcBorders>
              <w:top w:val="single" w:sz="6" w:space="0" w:color="auto"/>
              <w:left w:val="nil"/>
              <w:right w:val="nil"/>
            </w:tcBorders>
          </w:tcPr>
          <w:p w:rsidR="00C96972" w:rsidRDefault="00C96972">
            <w:pPr>
              <w:rPr>
                <w:rFonts w:ascii="Arial" w:hAnsi="Arial"/>
                <w:b/>
                <w:sz w:val="24"/>
              </w:rPr>
            </w:pPr>
          </w:p>
        </w:tc>
        <w:tc>
          <w:tcPr>
            <w:tcW w:w="476" w:type="dxa"/>
            <w:tcBorders>
              <w:top w:val="nil"/>
              <w:left w:val="nil"/>
              <w:right w:val="nil"/>
            </w:tcBorders>
          </w:tcPr>
          <w:p w:rsidR="00C96972" w:rsidRDefault="00C96972">
            <w:pPr>
              <w:rPr>
                <w:rFonts w:ascii="Arial" w:hAnsi="Arial"/>
                <w:b/>
                <w:sz w:val="24"/>
              </w:rPr>
            </w:pPr>
          </w:p>
        </w:tc>
        <w:tc>
          <w:tcPr>
            <w:tcW w:w="3089" w:type="dxa"/>
            <w:tcBorders>
              <w:top w:val="nil"/>
              <w:left w:val="nil"/>
              <w:right w:val="nil"/>
            </w:tcBorders>
          </w:tcPr>
          <w:p w:rsidR="00C96972" w:rsidRDefault="00C96972">
            <w:pPr>
              <w:rPr>
                <w:rFonts w:ascii="Arial" w:hAnsi="Arial"/>
                <w:b/>
                <w:sz w:val="24"/>
              </w:rPr>
            </w:pPr>
          </w:p>
        </w:tc>
      </w:tr>
      <w:tr w:rsidR="00C96972">
        <w:tc>
          <w:tcPr>
            <w:tcW w:w="2053" w:type="dxa"/>
            <w:tcBorders>
              <w:left w:val="nil"/>
              <w:right w:val="nil"/>
            </w:tcBorders>
          </w:tcPr>
          <w:p w:rsidR="00C96972" w:rsidRDefault="00C96972">
            <w:pPr>
              <w:rPr>
                <w:noProof/>
                <w:lang w:eastAsia="en-GB"/>
              </w:rPr>
            </w:pPr>
          </w:p>
        </w:tc>
        <w:tc>
          <w:tcPr>
            <w:tcW w:w="1523" w:type="dxa"/>
            <w:tcBorders>
              <w:left w:val="nil"/>
              <w:right w:val="nil"/>
            </w:tcBorders>
          </w:tcPr>
          <w:p w:rsidR="00C96972" w:rsidRDefault="00C96972">
            <w:pPr>
              <w:rPr>
                <w:rFonts w:ascii="Arial" w:hAnsi="Arial"/>
                <w:b/>
                <w:sz w:val="24"/>
              </w:rPr>
            </w:pPr>
          </w:p>
        </w:tc>
        <w:tc>
          <w:tcPr>
            <w:tcW w:w="1816" w:type="dxa"/>
            <w:gridSpan w:val="2"/>
            <w:tcBorders>
              <w:left w:val="nil"/>
              <w:right w:val="nil"/>
            </w:tcBorders>
          </w:tcPr>
          <w:p w:rsidR="00C96972" w:rsidRDefault="00C96972">
            <w:pPr>
              <w:rPr>
                <w:rFonts w:ascii="Arial" w:hAnsi="Arial"/>
                <w:b/>
                <w:sz w:val="24"/>
              </w:rPr>
            </w:pPr>
          </w:p>
        </w:tc>
        <w:tc>
          <w:tcPr>
            <w:tcW w:w="476" w:type="dxa"/>
            <w:tcBorders>
              <w:left w:val="nil"/>
              <w:right w:val="nil"/>
            </w:tcBorders>
          </w:tcPr>
          <w:p w:rsidR="00C96972" w:rsidRDefault="00C96972">
            <w:pPr>
              <w:rPr>
                <w:rFonts w:ascii="Arial" w:hAnsi="Arial"/>
                <w:b/>
                <w:sz w:val="24"/>
              </w:rPr>
            </w:pPr>
          </w:p>
        </w:tc>
        <w:tc>
          <w:tcPr>
            <w:tcW w:w="3089" w:type="dxa"/>
            <w:tcBorders>
              <w:left w:val="nil"/>
              <w:right w:val="nil"/>
            </w:tcBorders>
          </w:tcPr>
          <w:p w:rsidR="00C96972" w:rsidRDefault="00C96972">
            <w:pPr>
              <w:rPr>
                <w:rFonts w:ascii="Arial" w:hAnsi="Arial"/>
                <w:b/>
                <w:sz w:val="24"/>
              </w:rPr>
            </w:pPr>
          </w:p>
        </w:tc>
      </w:tr>
      <w:tr w:rsidR="00C96972">
        <w:tc>
          <w:tcPr>
            <w:tcW w:w="2053" w:type="dxa"/>
            <w:tcBorders>
              <w:left w:val="nil"/>
              <w:bottom w:val="single" w:sz="6" w:space="0" w:color="auto"/>
              <w:right w:val="nil"/>
            </w:tcBorders>
          </w:tcPr>
          <w:p w:rsidR="00C96972" w:rsidRDefault="00C96972">
            <w:pPr>
              <w:rPr>
                <w:noProof/>
                <w:lang w:eastAsia="en-GB"/>
              </w:rPr>
            </w:pPr>
          </w:p>
        </w:tc>
        <w:tc>
          <w:tcPr>
            <w:tcW w:w="1523" w:type="dxa"/>
            <w:tcBorders>
              <w:left w:val="nil"/>
              <w:bottom w:val="single" w:sz="6" w:space="0" w:color="auto"/>
              <w:right w:val="nil"/>
            </w:tcBorders>
          </w:tcPr>
          <w:p w:rsidR="00C96972" w:rsidRDefault="00C96972">
            <w:pPr>
              <w:rPr>
                <w:rFonts w:ascii="Arial" w:hAnsi="Arial"/>
                <w:b/>
                <w:sz w:val="24"/>
              </w:rPr>
            </w:pPr>
          </w:p>
        </w:tc>
        <w:tc>
          <w:tcPr>
            <w:tcW w:w="1816" w:type="dxa"/>
            <w:gridSpan w:val="2"/>
            <w:tcBorders>
              <w:left w:val="nil"/>
              <w:bottom w:val="nil"/>
              <w:right w:val="nil"/>
            </w:tcBorders>
          </w:tcPr>
          <w:p w:rsidR="00C96972" w:rsidRDefault="00C96972">
            <w:pPr>
              <w:rPr>
                <w:rFonts w:ascii="Arial" w:hAnsi="Arial"/>
                <w:b/>
                <w:sz w:val="24"/>
              </w:rPr>
            </w:pPr>
          </w:p>
        </w:tc>
        <w:tc>
          <w:tcPr>
            <w:tcW w:w="476" w:type="dxa"/>
            <w:tcBorders>
              <w:left w:val="nil"/>
              <w:bottom w:val="nil"/>
              <w:right w:val="nil"/>
            </w:tcBorders>
          </w:tcPr>
          <w:p w:rsidR="00C96972" w:rsidRDefault="00C96972">
            <w:pPr>
              <w:rPr>
                <w:rFonts w:ascii="Arial" w:hAnsi="Arial"/>
                <w:b/>
                <w:sz w:val="24"/>
              </w:rPr>
            </w:pPr>
          </w:p>
        </w:tc>
        <w:tc>
          <w:tcPr>
            <w:tcW w:w="3089" w:type="dxa"/>
            <w:tcBorders>
              <w:left w:val="nil"/>
              <w:bottom w:val="single" w:sz="6" w:space="0" w:color="auto"/>
              <w:right w:val="nil"/>
            </w:tcBorders>
          </w:tcPr>
          <w:p w:rsidR="00C96972" w:rsidRDefault="00C96972">
            <w:pPr>
              <w:rPr>
                <w:rFonts w:ascii="Arial" w:hAnsi="Arial"/>
                <w:b/>
                <w:sz w:val="24"/>
              </w:rPr>
            </w:pPr>
          </w:p>
        </w:tc>
      </w:tr>
      <w:tr w:rsidR="00C96972">
        <w:trPr>
          <w:cantSplit/>
        </w:trPr>
        <w:tc>
          <w:tcPr>
            <w:tcW w:w="3576" w:type="dxa"/>
            <w:gridSpan w:val="2"/>
            <w:tcBorders>
              <w:top w:val="single" w:sz="6" w:space="0" w:color="auto"/>
              <w:left w:val="single" w:sz="6" w:space="0" w:color="auto"/>
              <w:bottom w:val="single" w:sz="6" w:space="0" w:color="auto"/>
              <w:right w:val="single" w:sz="6" w:space="0" w:color="auto"/>
            </w:tcBorders>
          </w:tcPr>
          <w:p w:rsidR="00C96972" w:rsidRDefault="00F1463D">
            <w:pPr>
              <w:rPr>
                <w:rFonts w:ascii="Arial" w:hAnsi="Arial"/>
                <w:b/>
                <w:sz w:val="24"/>
              </w:rPr>
            </w:pPr>
            <w:r>
              <w:rPr>
                <w:rFonts w:ascii="Arial" w:hAnsi="Arial"/>
                <w:b/>
                <w:sz w:val="24"/>
              </w:rPr>
              <w:t xml:space="preserve">Chair of Governors </w:t>
            </w:r>
          </w:p>
        </w:tc>
        <w:tc>
          <w:tcPr>
            <w:tcW w:w="908" w:type="dxa"/>
            <w:tcBorders>
              <w:top w:val="nil"/>
              <w:left w:val="single" w:sz="6" w:space="0" w:color="auto"/>
              <w:bottom w:val="nil"/>
              <w:right w:val="single" w:sz="6" w:space="0" w:color="auto"/>
            </w:tcBorders>
          </w:tcPr>
          <w:p w:rsidR="00C96972" w:rsidRDefault="00C96972">
            <w:pPr>
              <w:rPr>
                <w:rFonts w:ascii="Arial" w:hAnsi="Arial"/>
                <w:b/>
                <w:sz w:val="24"/>
              </w:rPr>
            </w:pPr>
          </w:p>
        </w:tc>
        <w:tc>
          <w:tcPr>
            <w:tcW w:w="4473" w:type="dxa"/>
            <w:gridSpan w:val="3"/>
            <w:tcBorders>
              <w:top w:val="single" w:sz="6" w:space="0" w:color="auto"/>
              <w:left w:val="single" w:sz="6" w:space="0" w:color="auto"/>
              <w:bottom w:val="single" w:sz="6" w:space="0" w:color="auto"/>
              <w:right w:val="single" w:sz="6" w:space="0" w:color="auto"/>
            </w:tcBorders>
          </w:tcPr>
          <w:p w:rsidR="00C96972" w:rsidRDefault="00F1463D">
            <w:pPr>
              <w:rPr>
                <w:rFonts w:ascii="Arial" w:hAnsi="Arial"/>
                <w:b/>
                <w:sz w:val="24"/>
              </w:rPr>
            </w:pPr>
            <w:r>
              <w:rPr>
                <w:rFonts w:ascii="Arial" w:hAnsi="Arial"/>
                <w:b/>
                <w:sz w:val="24"/>
              </w:rPr>
              <w:t>Finance Governor/ resources committee</w:t>
            </w:r>
          </w:p>
        </w:tc>
      </w:tr>
      <w:tr w:rsidR="00C96972">
        <w:tc>
          <w:tcPr>
            <w:tcW w:w="2053" w:type="dxa"/>
            <w:tcBorders>
              <w:top w:val="single" w:sz="6" w:space="0" w:color="auto"/>
              <w:left w:val="nil"/>
              <w:bottom w:val="nil"/>
              <w:right w:val="nil"/>
            </w:tcBorders>
          </w:tcPr>
          <w:p w:rsidR="00C96972" w:rsidRDefault="00F1463D">
            <w:pPr>
              <w:rPr>
                <w:rFonts w:ascii="Arial" w:hAnsi="Arial"/>
                <w:b/>
                <w:sz w:val="24"/>
              </w:rP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2985135</wp:posOffset>
                      </wp:positionH>
                      <wp:positionV relativeFrom="paragraph">
                        <wp:posOffset>43815</wp:posOffset>
                      </wp:positionV>
                      <wp:extent cx="0" cy="304800"/>
                      <wp:effectExtent l="0" t="0" r="0" b="0"/>
                      <wp:wrapNone/>
                      <wp:docPr id="5" name="Line 6" descr="Line arrow pointing down" title="Line 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53B4BD8F" id="Line 6" o:spid="_x0000_s1026" alt="Title: Line arrow pointing down - Description: Line arrow pointing down"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3.45pt" to="235.0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" o:allowincell="f">
                      <v:stroke endarrow="block"/>
                    </v:line>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3518535</wp:posOffset>
                      </wp:positionH>
                      <wp:positionV relativeFrom="paragraph">
                        <wp:posOffset>43815</wp:posOffset>
                      </wp:positionV>
                      <wp:extent cx="0" cy="1143000"/>
                      <wp:effectExtent l="0" t="0" r="0" b="0"/>
                      <wp:wrapNone/>
                      <wp:docPr id="4" name="Line 3" descr="Line arrow pointing down" title="Line 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6774E188" id="Line 3" o:spid="_x0000_s1026" alt="Title: Line arrow pointing down - Description: Line arrow pointing down"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3.45pt" to="277.0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" o:allowincell="f">
                      <v:stroke endarrow="block"/>
                    </v:line>
                  </w:pict>
                </mc:Fallback>
              </mc:AlternateContent>
            </w:r>
          </w:p>
        </w:tc>
        <w:tc>
          <w:tcPr>
            <w:tcW w:w="1523" w:type="dxa"/>
            <w:tcBorders>
              <w:top w:val="nil"/>
              <w:left w:val="nil"/>
              <w:bottom w:val="single" w:sz="6" w:space="0" w:color="auto"/>
              <w:right w:val="nil"/>
            </w:tcBorders>
          </w:tcPr>
          <w:p w:rsidR="00C96972" w:rsidRDefault="00F1463D">
            <w:pPr>
              <w:rPr>
                <w:rFonts w:ascii="Arial" w:hAnsi="Arial"/>
                <w:b/>
                <w:sz w:val="24"/>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265430</wp:posOffset>
                      </wp:positionH>
                      <wp:positionV relativeFrom="paragraph">
                        <wp:posOffset>43815</wp:posOffset>
                      </wp:positionV>
                      <wp:extent cx="0" cy="304800"/>
                      <wp:effectExtent l="0" t="0" r="0" b="0"/>
                      <wp:wrapNone/>
                      <wp:docPr id="6" name="Line 5" descr="Line arrow pointing down" title="Line 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235BF2CD" id="Line 5" o:spid="_x0000_s1026" alt="Title: Line arrow pointing down - Description: Line arrow pointing down"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3.45pt" to="20.9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" o:allowincell="f">
                      <v:stroke endarrow="block"/>
                    </v:line>
                  </w:pict>
                </mc:Fallback>
              </mc:AlternateContent>
            </w:r>
          </w:p>
          <w:p w:rsidR="00C96972" w:rsidRDefault="00C96972">
            <w:pPr>
              <w:rPr>
                <w:rFonts w:ascii="Arial" w:hAnsi="Arial"/>
                <w:b/>
                <w:sz w:val="24"/>
              </w:rPr>
            </w:pPr>
          </w:p>
        </w:tc>
        <w:tc>
          <w:tcPr>
            <w:tcW w:w="1816" w:type="dxa"/>
            <w:gridSpan w:val="2"/>
            <w:tcBorders>
              <w:top w:val="nil"/>
              <w:left w:val="nil"/>
              <w:bottom w:val="single" w:sz="6" w:space="0" w:color="auto"/>
              <w:right w:val="nil"/>
            </w:tcBorders>
          </w:tcPr>
          <w:p w:rsidR="00C96972" w:rsidRDefault="00C96972">
            <w:pPr>
              <w:rPr>
                <w:rFonts w:ascii="Arial" w:hAnsi="Arial"/>
                <w:b/>
                <w:sz w:val="24"/>
              </w:rPr>
            </w:pPr>
          </w:p>
        </w:tc>
        <w:tc>
          <w:tcPr>
            <w:tcW w:w="476" w:type="dxa"/>
            <w:tcBorders>
              <w:top w:val="nil"/>
              <w:left w:val="nil"/>
              <w:bottom w:val="nil"/>
              <w:right w:val="nil"/>
            </w:tcBorders>
          </w:tcPr>
          <w:p w:rsidR="00C96972" w:rsidRDefault="00C96972">
            <w:pPr>
              <w:rPr>
                <w:rFonts w:ascii="Arial" w:hAnsi="Arial"/>
                <w:b/>
                <w:sz w:val="24"/>
              </w:rPr>
            </w:pPr>
          </w:p>
        </w:tc>
        <w:tc>
          <w:tcPr>
            <w:tcW w:w="3089" w:type="dxa"/>
            <w:tcBorders>
              <w:top w:val="single" w:sz="6" w:space="0" w:color="auto"/>
              <w:left w:val="nil"/>
              <w:bottom w:val="nil"/>
              <w:right w:val="nil"/>
            </w:tcBorders>
          </w:tcPr>
          <w:p w:rsidR="00C96972" w:rsidRDefault="00C96972">
            <w:pPr>
              <w:rPr>
                <w:rFonts w:ascii="Arial" w:hAnsi="Arial"/>
                <w:b/>
                <w:sz w:val="24"/>
              </w:rPr>
            </w:pPr>
          </w:p>
        </w:tc>
      </w:tr>
      <w:tr w:rsidR="00C96972">
        <w:trPr>
          <w:cantSplit/>
        </w:trPr>
        <w:tc>
          <w:tcPr>
            <w:tcW w:w="2053" w:type="dxa"/>
            <w:tcBorders>
              <w:top w:val="nil"/>
              <w:left w:val="nil"/>
              <w:bottom w:val="nil"/>
              <w:right w:val="single" w:sz="6" w:space="0" w:color="auto"/>
            </w:tcBorders>
          </w:tcPr>
          <w:p w:rsidR="00C96972" w:rsidRDefault="00C96972">
            <w:pPr>
              <w:rPr>
                <w:rFonts w:ascii="Arial" w:hAnsi="Arial"/>
                <w:b/>
                <w:sz w:val="24"/>
              </w:rPr>
            </w:pPr>
          </w:p>
        </w:tc>
        <w:tc>
          <w:tcPr>
            <w:tcW w:w="3339" w:type="dxa"/>
            <w:gridSpan w:val="3"/>
            <w:tcBorders>
              <w:top w:val="single" w:sz="6" w:space="0" w:color="auto"/>
              <w:left w:val="single" w:sz="6" w:space="0" w:color="auto"/>
              <w:bottom w:val="single" w:sz="6" w:space="0" w:color="auto"/>
              <w:right w:val="single" w:sz="6" w:space="0" w:color="auto"/>
            </w:tcBorders>
          </w:tcPr>
          <w:p w:rsidR="00C96972" w:rsidRDefault="00F1463D">
            <w:pPr>
              <w:rPr>
                <w:rFonts w:ascii="Arial" w:hAnsi="Arial"/>
                <w:b/>
                <w:sz w:val="24"/>
              </w:rPr>
            </w:pPr>
            <w:r>
              <w:rPr>
                <w:rFonts w:ascii="Arial" w:hAnsi="Arial"/>
                <w:b/>
                <w:sz w:val="24"/>
              </w:rPr>
              <w:t xml:space="preserve">Headteacher </w:t>
            </w:r>
          </w:p>
          <w:p w:rsidR="00C96972" w:rsidRDefault="00C96972">
            <w:pPr>
              <w:rPr>
                <w:rFonts w:ascii="Arial" w:hAnsi="Arial"/>
                <w:b/>
                <w:sz w:val="24"/>
              </w:rPr>
            </w:pPr>
          </w:p>
        </w:tc>
        <w:tc>
          <w:tcPr>
            <w:tcW w:w="476" w:type="dxa"/>
            <w:tcBorders>
              <w:top w:val="nil"/>
              <w:left w:val="single" w:sz="6" w:space="0" w:color="auto"/>
              <w:bottom w:val="nil"/>
              <w:right w:val="nil"/>
            </w:tcBorders>
          </w:tcPr>
          <w:p w:rsidR="00C96972" w:rsidRDefault="00C96972">
            <w:pPr>
              <w:rPr>
                <w:rFonts w:ascii="Arial" w:hAnsi="Arial"/>
                <w:b/>
                <w:sz w:val="24"/>
              </w:rPr>
            </w:pPr>
          </w:p>
        </w:tc>
        <w:tc>
          <w:tcPr>
            <w:tcW w:w="3089" w:type="dxa"/>
            <w:tcBorders>
              <w:top w:val="nil"/>
              <w:left w:val="nil"/>
              <w:bottom w:val="nil"/>
              <w:right w:val="nil"/>
            </w:tcBorders>
          </w:tcPr>
          <w:p w:rsidR="00C96972" w:rsidRDefault="00C96972">
            <w:pPr>
              <w:rPr>
                <w:rFonts w:ascii="Arial" w:hAnsi="Arial"/>
                <w:b/>
                <w:sz w:val="24"/>
              </w:rPr>
            </w:pPr>
          </w:p>
        </w:tc>
      </w:tr>
      <w:tr w:rsidR="00C96972">
        <w:tc>
          <w:tcPr>
            <w:tcW w:w="2053" w:type="dxa"/>
            <w:tcBorders>
              <w:top w:val="nil"/>
              <w:left w:val="nil"/>
              <w:bottom w:val="nil"/>
              <w:right w:val="nil"/>
            </w:tcBorders>
          </w:tcPr>
          <w:p w:rsidR="00C96972" w:rsidRDefault="00F1463D">
            <w:pPr>
              <w:rPr>
                <w:rFonts w:ascii="Arial" w:hAnsi="Arial"/>
                <w:b/>
                <w:sz w:val="24"/>
              </w:rPr>
            </w:pPr>
            <w:r>
              <w:rPr>
                <w:noProof/>
                <w:lang w:eastAsia="en-GB"/>
              </w:rPr>
              <mc:AlternateContent>
                <mc:Choice Requires="wps">
                  <w:drawing>
                    <wp:anchor distT="0" distB="0" distL="114300" distR="114300" simplePos="0" relativeHeight="251655680" behindDoc="0" locked="0" layoutInCell="0" allowOverlap="1">
                      <wp:simplePos x="0" y="0"/>
                      <wp:positionH relativeFrom="column">
                        <wp:posOffset>2527935</wp:posOffset>
                      </wp:positionH>
                      <wp:positionV relativeFrom="paragraph">
                        <wp:posOffset>40640</wp:posOffset>
                      </wp:positionV>
                      <wp:extent cx="0" cy="304800"/>
                      <wp:effectExtent l="0" t="0" r="0" b="0"/>
                      <wp:wrapNone/>
                      <wp:docPr id="3" name="Line 4" descr="Line arrow pointing down" title="Line 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0EB77125" id="Line 4" o:spid="_x0000_s1026" alt="Title: Line arrow pointing down - Description: Line arrow pointing down"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3.2pt" to="199.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" o:allowincell="f">
                      <v:stroke endarrow="block"/>
                    </v:line>
                  </w:pict>
                </mc:Fallback>
              </mc:AlternateContent>
            </w:r>
          </w:p>
        </w:tc>
        <w:tc>
          <w:tcPr>
            <w:tcW w:w="1523" w:type="dxa"/>
            <w:tcBorders>
              <w:top w:val="single" w:sz="6" w:space="0" w:color="auto"/>
              <w:left w:val="nil"/>
              <w:bottom w:val="nil"/>
              <w:right w:val="nil"/>
            </w:tcBorders>
          </w:tcPr>
          <w:p w:rsidR="00C96972" w:rsidRDefault="00C96972">
            <w:pPr>
              <w:rPr>
                <w:rFonts w:ascii="Arial" w:hAnsi="Arial"/>
                <w:b/>
                <w:sz w:val="24"/>
              </w:rPr>
            </w:pPr>
          </w:p>
        </w:tc>
        <w:tc>
          <w:tcPr>
            <w:tcW w:w="1816" w:type="dxa"/>
            <w:gridSpan w:val="2"/>
            <w:tcBorders>
              <w:top w:val="nil"/>
              <w:left w:val="nil"/>
              <w:bottom w:val="single" w:sz="6" w:space="0" w:color="auto"/>
              <w:right w:val="nil"/>
            </w:tcBorders>
          </w:tcPr>
          <w:p w:rsidR="00C96972" w:rsidRDefault="00C96972">
            <w:pPr>
              <w:rPr>
                <w:rFonts w:ascii="Arial" w:hAnsi="Arial"/>
                <w:b/>
                <w:sz w:val="24"/>
              </w:rPr>
            </w:pPr>
          </w:p>
          <w:p w:rsidR="00C96972" w:rsidRDefault="00C96972">
            <w:pPr>
              <w:rPr>
                <w:rFonts w:ascii="Arial" w:hAnsi="Arial"/>
                <w:b/>
                <w:sz w:val="24"/>
              </w:rPr>
            </w:pPr>
          </w:p>
        </w:tc>
        <w:tc>
          <w:tcPr>
            <w:tcW w:w="476" w:type="dxa"/>
            <w:tcBorders>
              <w:top w:val="nil"/>
              <w:left w:val="nil"/>
              <w:bottom w:val="single" w:sz="6" w:space="0" w:color="auto"/>
              <w:right w:val="nil"/>
            </w:tcBorders>
          </w:tcPr>
          <w:p w:rsidR="00C96972" w:rsidRDefault="00C96972">
            <w:pPr>
              <w:rPr>
                <w:rFonts w:ascii="Arial" w:hAnsi="Arial"/>
                <w:b/>
                <w:sz w:val="24"/>
              </w:rPr>
            </w:pPr>
          </w:p>
        </w:tc>
        <w:tc>
          <w:tcPr>
            <w:tcW w:w="3089" w:type="dxa"/>
            <w:tcBorders>
              <w:top w:val="nil"/>
              <w:left w:val="nil"/>
              <w:bottom w:val="nil"/>
              <w:right w:val="nil"/>
            </w:tcBorders>
          </w:tcPr>
          <w:p w:rsidR="00C96972" w:rsidRDefault="00C96972">
            <w:pPr>
              <w:rPr>
                <w:rFonts w:ascii="Arial" w:hAnsi="Arial"/>
                <w:b/>
                <w:sz w:val="24"/>
              </w:rPr>
            </w:pPr>
          </w:p>
        </w:tc>
      </w:tr>
      <w:tr w:rsidR="00C96972">
        <w:trPr>
          <w:cantSplit/>
        </w:trPr>
        <w:tc>
          <w:tcPr>
            <w:tcW w:w="2053" w:type="dxa"/>
            <w:tcBorders>
              <w:top w:val="nil"/>
              <w:left w:val="nil"/>
              <w:bottom w:val="nil"/>
              <w:right w:val="nil"/>
            </w:tcBorders>
          </w:tcPr>
          <w:p w:rsidR="00C96972" w:rsidRDefault="00C96972">
            <w:pPr>
              <w:rPr>
                <w:rFonts w:ascii="Arial" w:hAnsi="Arial"/>
                <w:b/>
                <w:sz w:val="24"/>
              </w:rPr>
            </w:pPr>
          </w:p>
        </w:tc>
        <w:tc>
          <w:tcPr>
            <w:tcW w:w="1523" w:type="dxa"/>
            <w:tcBorders>
              <w:top w:val="nil"/>
              <w:left w:val="nil"/>
              <w:bottom w:val="nil"/>
              <w:right w:val="single" w:sz="6" w:space="0" w:color="auto"/>
            </w:tcBorders>
          </w:tcPr>
          <w:p w:rsidR="00C96972" w:rsidRDefault="00C96972">
            <w:pPr>
              <w:rPr>
                <w:rFonts w:ascii="Arial" w:hAnsi="Arial"/>
                <w:b/>
                <w:sz w:val="24"/>
              </w:rPr>
            </w:pPr>
          </w:p>
        </w:tc>
        <w:tc>
          <w:tcPr>
            <w:tcW w:w="2292" w:type="dxa"/>
            <w:gridSpan w:val="3"/>
            <w:tcBorders>
              <w:top w:val="single" w:sz="6" w:space="0" w:color="auto"/>
              <w:left w:val="single" w:sz="6" w:space="0" w:color="auto"/>
              <w:bottom w:val="single" w:sz="6" w:space="0" w:color="auto"/>
              <w:right w:val="single" w:sz="6" w:space="0" w:color="auto"/>
            </w:tcBorders>
          </w:tcPr>
          <w:p w:rsidR="00C96972" w:rsidRDefault="00F1463D">
            <w:pPr>
              <w:rPr>
                <w:rFonts w:ascii="Arial" w:hAnsi="Arial"/>
                <w:b/>
                <w:sz w:val="24"/>
              </w:rPr>
            </w:pPr>
            <w:r>
              <w:rPr>
                <w:rFonts w:ascii="Arial" w:hAnsi="Arial"/>
                <w:b/>
                <w:sz w:val="24"/>
              </w:rPr>
              <w:t xml:space="preserve">Senior Administrator </w:t>
            </w:r>
          </w:p>
          <w:p w:rsidR="00C96972" w:rsidRDefault="00C96972">
            <w:pPr>
              <w:rPr>
                <w:rFonts w:ascii="Arial" w:hAnsi="Arial"/>
                <w:b/>
                <w:sz w:val="24"/>
              </w:rPr>
            </w:pPr>
          </w:p>
          <w:p w:rsidR="00C96972" w:rsidRDefault="00F1463D">
            <w:pPr>
              <w:rPr>
                <w:rFonts w:ascii="Arial" w:hAnsi="Arial"/>
                <w:b/>
                <w:sz w:val="24"/>
              </w:rPr>
            </w:pPr>
            <w:r>
              <w:rPr>
                <w:rFonts w:ascii="Arial" w:hAnsi="Arial"/>
                <w:b/>
                <w:sz w:val="24"/>
              </w:rPr>
              <w:t xml:space="preserve">Administrator </w:t>
            </w:r>
          </w:p>
          <w:p w:rsidR="00C96972" w:rsidRDefault="00C96972">
            <w:pPr>
              <w:rPr>
                <w:rFonts w:ascii="Arial" w:hAnsi="Arial"/>
                <w:b/>
                <w:sz w:val="24"/>
              </w:rPr>
            </w:pPr>
          </w:p>
        </w:tc>
        <w:tc>
          <w:tcPr>
            <w:tcW w:w="3089" w:type="dxa"/>
            <w:tcBorders>
              <w:top w:val="nil"/>
              <w:left w:val="single" w:sz="6" w:space="0" w:color="auto"/>
              <w:bottom w:val="nil"/>
              <w:right w:val="nil"/>
            </w:tcBorders>
          </w:tcPr>
          <w:p w:rsidR="00C96972" w:rsidRDefault="00C96972">
            <w:pPr>
              <w:rPr>
                <w:rFonts w:ascii="Arial" w:hAnsi="Arial"/>
                <w:b/>
                <w:sz w:val="24"/>
              </w:rPr>
            </w:pPr>
          </w:p>
        </w:tc>
      </w:tr>
      <w:tr w:rsidR="00C96972">
        <w:tc>
          <w:tcPr>
            <w:tcW w:w="2053" w:type="dxa"/>
            <w:tcBorders>
              <w:top w:val="nil"/>
              <w:left w:val="nil"/>
              <w:bottom w:val="nil"/>
              <w:right w:val="nil"/>
            </w:tcBorders>
          </w:tcPr>
          <w:p w:rsidR="00C96972" w:rsidRDefault="00C96972">
            <w:pPr>
              <w:rPr>
                <w:rFonts w:ascii="Arial" w:hAnsi="Arial"/>
                <w:b/>
                <w:sz w:val="24"/>
              </w:rPr>
            </w:pPr>
          </w:p>
        </w:tc>
        <w:tc>
          <w:tcPr>
            <w:tcW w:w="1523" w:type="dxa"/>
            <w:tcBorders>
              <w:top w:val="nil"/>
              <w:left w:val="nil"/>
              <w:bottom w:val="nil"/>
              <w:right w:val="nil"/>
            </w:tcBorders>
          </w:tcPr>
          <w:p w:rsidR="00C96972" w:rsidRDefault="00C96972">
            <w:pPr>
              <w:rPr>
                <w:rFonts w:ascii="Arial" w:hAnsi="Arial"/>
                <w:b/>
                <w:sz w:val="24"/>
              </w:rPr>
            </w:pPr>
          </w:p>
        </w:tc>
        <w:tc>
          <w:tcPr>
            <w:tcW w:w="1816" w:type="dxa"/>
            <w:gridSpan w:val="2"/>
            <w:tcBorders>
              <w:top w:val="single" w:sz="6" w:space="0" w:color="auto"/>
              <w:left w:val="nil"/>
              <w:bottom w:val="nil"/>
              <w:right w:val="nil"/>
            </w:tcBorders>
          </w:tcPr>
          <w:p w:rsidR="00C96972" w:rsidRDefault="00C96972">
            <w:pPr>
              <w:rPr>
                <w:rFonts w:ascii="Arial" w:hAnsi="Arial"/>
                <w:b/>
                <w:sz w:val="24"/>
              </w:rPr>
            </w:pPr>
          </w:p>
        </w:tc>
        <w:tc>
          <w:tcPr>
            <w:tcW w:w="476" w:type="dxa"/>
            <w:tcBorders>
              <w:top w:val="nil"/>
              <w:left w:val="nil"/>
              <w:bottom w:val="nil"/>
              <w:right w:val="nil"/>
            </w:tcBorders>
          </w:tcPr>
          <w:p w:rsidR="00C96972" w:rsidRDefault="00C96972">
            <w:pPr>
              <w:rPr>
                <w:rFonts w:ascii="Arial" w:hAnsi="Arial"/>
                <w:b/>
                <w:sz w:val="24"/>
              </w:rPr>
            </w:pPr>
          </w:p>
        </w:tc>
        <w:tc>
          <w:tcPr>
            <w:tcW w:w="3089" w:type="dxa"/>
            <w:tcBorders>
              <w:top w:val="nil"/>
              <w:left w:val="nil"/>
              <w:bottom w:val="nil"/>
              <w:right w:val="nil"/>
            </w:tcBorders>
          </w:tcPr>
          <w:p w:rsidR="00C96972" w:rsidRDefault="00C96972">
            <w:pPr>
              <w:rPr>
                <w:rFonts w:ascii="Arial" w:hAnsi="Arial"/>
                <w:b/>
                <w:sz w:val="24"/>
              </w:rPr>
            </w:pPr>
          </w:p>
        </w:tc>
      </w:tr>
    </w:tbl>
    <w:p w:rsidR="00C96972" w:rsidRDefault="00C96972">
      <w:pPr>
        <w:rPr>
          <w:rFonts w:ascii="Arial" w:hAnsi="Arial"/>
          <w:b/>
          <w:sz w:val="24"/>
        </w:rPr>
      </w:pPr>
    </w:p>
    <w:p w:rsidR="00C96972" w:rsidRDefault="00F1463D">
      <w:pPr>
        <w:pStyle w:val="BodyText"/>
        <w:jc w:val="both"/>
        <w:rPr>
          <w:rFonts w:ascii="Arial" w:hAnsi="Arial"/>
        </w:rPr>
      </w:pPr>
      <w:r>
        <w:rPr>
          <w:rFonts w:ascii="Arial" w:hAnsi="Arial"/>
        </w:rPr>
        <w:t>The above table illustrates the delegation of financial responsibility from the Governing Body, to its Committees, the Headteacher and the school admin team.</w:t>
      </w:r>
    </w:p>
    <w:p w:rsidR="00C96972" w:rsidRDefault="00C96972">
      <w:pPr>
        <w:pStyle w:val="BodyText"/>
        <w:jc w:val="both"/>
        <w:rPr>
          <w:rFonts w:ascii="Arial" w:hAnsi="Arial"/>
        </w:rPr>
      </w:pPr>
    </w:p>
    <w:p w:rsidR="00C96972" w:rsidRDefault="00F1463D">
      <w:pPr>
        <w:pStyle w:val="Heading3"/>
        <w:rPr>
          <w:rFonts w:ascii="Arial" w:hAnsi="Arial"/>
          <w:sz w:val="28"/>
          <w:u w:val="single"/>
        </w:rPr>
      </w:pPr>
      <w:r>
        <w:rPr>
          <w:rFonts w:ascii="Arial" w:hAnsi="Arial"/>
          <w:sz w:val="28"/>
          <w:u w:val="single"/>
        </w:rPr>
        <w:t>Role of the Governing Body</w:t>
      </w:r>
    </w:p>
    <w:p w:rsidR="00C96972" w:rsidRDefault="00C96972">
      <w:pPr>
        <w:pStyle w:val="BodyText"/>
        <w:jc w:val="both"/>
        <w:rPr>
          <w:rFonts w:ascii="Arial" w:hAnsi="Arial"/>
        </w:rPr>
      </w:pPr>
    </w:p>
    <w:p w:rsidR="00C96972" w:rsidRDefault="00F1463D">
      <w:pPr>
        <w:rPr>
          <w:rFonts w:ascii="Arial" w:hAnsi="Arial"/>
          <w:sz w:val="24"/>
        </w:rPr>
      </w:pPr>
      <w:r>
        <w:rPr>
          <w:rFonts w:ascii="Arial" w:hAnsi="Arial"/>
          <w:sz w:val="24"/>
        </w:rPr>
        <w:t xml:space="preserve">The Governing Body is collectively responsible for the overall direction of the school and its strategic management.  </w:t>
      </w:r>
      <w:r>
        <w:rPr>
          <w:rFonts w:ascii="Arial" w:hAnsi="Arial"/>
          <w:sz w:val="24"/>
          <w:lang w:val="en-US"/>
        </w:rPr>
        <w:t xml:space="preserve">The Governing Body should act as a “critical friend” to the Headteacher by providing advice and support. </w:t>
      </w:r>
      <w:r>
        <w:rPr>
          <w:rFonts w:ascii="Arial" w:hAnsi="Arial"/>
          <w:sz w:val="24"/>
        </w:rPr>
        <w:t xml:space="preserve"> The Governing Body is also responsible for ensuring that the school meets all its statutory requirements and in conjunction with the Headteacher, the Governing Body has the following responsibilities:</w:t>
      </w:r>
    </w:p>
    <w:p w:rsidR="00C96972" w:rsidRDefault="00C96972">
      <w:pPr>
        <w:pStyle w:val="BodyText"/>
        <w:jc w:val="both"/>
        <w:rPr>
          <w:rFonts w:ascii="Arial" w:hAnsi="Arial"/>
        </w:rPr>
      </w:pPr>
    </w:p>
    <w:p w:rsidR="00C96972" w:rsidRDefault="00F1463D">
      <w:pPr>
        <w:pStyle w:val="BodyText"/>
        <w:numPr>
          <w:ilvl w:val="0"/>
          <w:numId w:val="2"/>
        </w:numPr>
        <w:tabs>
          <w:tab w:val="left" w:pos="720"/>
        </w:tabs>
        <w:ind w:left="720"/>
        <w:jc w:val="both"/>
        <w:rPr>
          <w:rFonts w:ascii="Arial" w:hAnsi="Arial"/>
        </w:rPr>
      </w:pPr>
      <w:r>
        <w:rPr>
          <w:rFonts w:ascii="Arial" w:hAnsi="Arial"/>
        </w:rPr>
        <w:t>Setting the Strategic Framework for the School.</w:t>
      </w:r>
    </w:p>
    <w:p w:rsidR="00C96972" w:rsidRDefault="00F1463D">
      <w:pPr>
        <w:pStyle w:val="BodyText"/>
        <w:numPr>
          <w:ilvl w:val="0"/>
          <w:numId w:val="2"/>
        </w:numPr>
        <w:tabs>
          <w:tab w:val="left" w:pos="720"/>
        </w:tabs>
        <w:ind w:left="720"/>
        <w:jc w:val="both"/>
        <w:rPr>
          <w:rFonts w:ascii="Arial" w:hAnsi="Arial"/>
        </w:rPr>
      </w:pPr>
      <w:r>
        <w:rPr>
          <w:rFonts w:ascii="Arial" w:hAnsi="Arial"/>
        </w:rPr>
        <w:t>Setting the School’s educational and financial priorities.</w:t>
      </w:r>
    </w:p>
    <w:p w:rsidR="00C96972" w:rsidRDefault="00F1463D">
      <w:pPr>
        <w:pStyle w:val="BodyText"/>
        <w:numPr>
          <w:ilvl w:val="0"/>
          <w:numId w:val="2"/>
        </w:numPr>
        <w:tabs>
          <w:tab w:val="left" w:pos="720"/>
        </w:tabs>
        <w:ind w:left="720"/>
        <w:jc w:val="both"/>
        <w:rPr>
          <w:rFonts w:ascii="Arial" w:hAnsi="Arial"/>
        </w:rPr>
      </w:pPr>
      <w:r>
        <w:rPr>
          <w:rFonts w:ascii="Arial" w:hAnsi="Arial"/>
        </w:rPr>
        <w:t xml:space="preserve">Setting policies and targets for achieving objectives and monitoring progress made by the School. </w:t>
      </w:r>
    </w:p>
    <w:p w:rsidR="00C96972" w:rsidRDefault="00F1463D">
      <w:pPr>
        <w:pStyle w:val="BodyText"/>
        <w:numPr>
          <w:ilvl w:val="0"/>
          <w:numId w:val="2"/>
        </w:numPr>
        <w:tabs>
          <w:tab w:val="left" w:pos="720"/>
        </w:tabs>
        <w:ind w:left="720"/>
        <w:jc w:val="both"/>
        <w:rPr>
          <w:rFonts w:ascii="Arial" w:hAnsi="Arial"/>
        </w:rPr>
      </w:pPr>
      <w:r>
        <w:rPr>
          <w:rFonts w:ascii="Arial" w:hAnsi="Arial"/>
        </w:rPr>
        <w:t>Setting the School’s budget.</w:t>
      </w:r>
    </w:p>
    <w:p w:rsidR="00C96972" w:rsidRDefault="00F1463D">
      <w:pPr>
        <w:pStyle w:val="BodyText"/>
        <w:numPr>
          <w:ilvl w:val="0"/>
          <w:numId w:val="2"/>
        </w:numPr>
        <w:tabs>
          <w:tab w:val="left" w:pos="720"/>
        </w:tabs>
        <w:ind w:left="720"/>
        <w:jc w:val="both"/>
        <w:rPr>
          <w:rFonts w:ascii="Arial" w:hAnsi="Arial"/>
        </w:rPr>
      </w:pPr>
      <w:r>
        <w:rPr>
          <w:rFonts w:ascii="Arial" w:hAnsi="Arial"/>
        </w:rPr>
        <w:t>To carry out regular budget monitoring to ensure the School’s finances are being managed effectively and that a balanced budget is achieved.</w:t>
      </w:r>
    </w:p>
    <w:p w:rsidR="00C96972" w:rsidRDefault="00F1463D">
      <w:pPr>
        <w:pStyle w:val="BodyText"/>
        <w:numPr>
          <w:ilvl w:val="0"/>
          <w:numId w:val="2"/>
        </w:numPr>
        <w:tabs>
          <w:tab w:val="left" w:pos="720"/>
        </w:tabs>
        <w:ind w:left="720"/>
        <w:jc w:val="both"/>
        <w:rPr>
          <w:rFonts w:ascii="Arial" w:hAnsi="Arial"/>
        </w:rPr>
      </w:pPr>
      <w:r>
        <w:rPr>
          <w:rFonts w:ascii="Arial" w:hAnsi="Arial"/>
        </w:rPr>
        <w:t>Overall responsibility for staffing matters at the school.</w:t>
      </w: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b/>
          <w:u w:val="single"/>
        </w:rPr>
      </w:pPr>
    </w:p>
    <w:p w:rsidR="00C96972" w:rsidRDefault="00C96972">
      <w:pPr>
        <w:pStyle w:val="BodyText"/>
        <w:numPr>
          <w:ilvl w:val="12"/>
          <w:numId w:val="0"/>
        </w:numPr>
        <w:jc w:val="both"/>
        <w:rPr>
          <w:rFonts w:ascii="Arial" w:hAnsi="Arial"/>
          <w:b/>
          <w:u w:val="single"/>
        </w:rPr>
      </w:pPr>
    </w:p>
    <w:p w:rsidR="00C96972" w:rsidRDefault="00C96972">
      <w:pPr>
        <w:pStyle w:val="BodyText"/>
        <w:numPr>
          <w:ilvl w:val="12"/>
          <w:numId w:val="0"/>
        </w:numPr>
        <w:jc w:val="both"/>
        <w:rPr>
          <w:rFonts w:ascii="Arial" w:hAnsi="Arial"/>
          <w:b/>
          <w:u w:val="single"/>
        </w:rPr>
      </w:pPr>
    </w:p>
    <w:p w:rsidR="00C96972" w:rsidRDefault="00C96972">
      <w:pPr>
        <w:pStyle w:val="BodyText"/>
        <w:numPr>
          <w:ilvl w:val="12"/>
          <w:numId w:val="0"/>
        </w:numPr>
        <w:jc w:val="both"/>
        <w:rPr>
          <w:rFonts w:ascii="Arial" w:hAnsi="Arial"/>
          <w:b/>
          <w:u w:val="single"/>
        </w:rPr>
      </w:pPr>
    </w:p>
    <w:p w:rsidR="00C96972" w:rsidRDefault="00F1463D">
      <w:pPr>
        <w:pStyle w:val="BodyText"/>
        <w:numPr>
          <w:ilvl w:val="12"/>
          <w:numId w:val="0"/>
        </w:numPr>
        <w:jc w:val="both"/>
        <w:rPr>
          <w:rFonts w:ascii="Arial" w:hAnsi="Arial"/>
          <w:b/>
          <w:sz w:val="28"/>
          <w:u w:val="single"/>
        </w:rPr>
      </w:pPr>
      <w:r>
        <w:rPr>
          <w:rFonts w:ascii="Arial" w:hAnsi="Arial"/>
          <w:b/>
          <w:sz w:val="28"/>
          <w:u w:val="single"/>
        </w:rPr>
        <w:t>Governors’ Committees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i/>
        </w:rPr>
      </w:pPr>
      <w:r>
        <w:rPr>
          <w:rFonts w:ascii="Arial" w:hAnsi="Arial"/>
        </w:rPr>
        <w:t xml:space="preserve">In order to meet its obligations the Governing Body has set up the following committees: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b/>
          <w:u w:val="single"/>
        </w:rPr>
        <w:t>Committee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u w:val="single"/>
        </w:rPr>
        <w:t xml:space="preserve">Frequency of meetings </w:t>
      </w:r>
    </w:p>
    <w:p w:rsidR="00C96972" w:rsidRDefault="00C96972">
      <w:pPr>
        <w:pStyle w:val="BodyText"/>
        <w:numPr>
          <w:ilvl w:val="12"/>
          <w:numId w:val="0"/>
        </w:numPr>
        <w:jc w:val="both"/>
        <w:rPr>
          <w:rFonts w:ascii="Arial" w:hAnsi="Arial" w:cs="Arial"/>
          <w:i/>
        </w:rPr>
      </w:pPr>
    </w:p>
    <w:p w:rsidR="00C96972" w:rsidRDefault="00F1463D">
      <w:pPr>
        <w:pStyle w:val="BodyText"/>
        <w:numPr>
          <w:ilvl w:val="12"/>
          <w:numId w:val="0"/>
        </w:numPr>
        <w:jc w:val="both"/>
        <w:rPr>
          <w:rFonts w:ascii="Arial" w:hAnsi="Arial" w:cs="Arial"/>
          <w:sz w:val="28"/>
          <w:szCs w:val="28"/>
        </w:rPr>
      </w:pPr>
      <w:r>
        <w:rPr>
          <w:rFonts w:ascii="Arial" w:hAnsi="Arial" w:cs="Arial"/>
          <w:b/>
          <w:bCs/>
          <w:sz w:val="28"/>
          <w:szCs w:val="28"/>
          <w:u w:val="single"/>
        </w:rPr>
        <w:t xml:space="preserve">Resources </w:t>
      </w:r>
      <w:r>
        <w:rPr>
          <w:rFonts w:ascii="Arial" w:hAnsi="Arial" w:cs="Arial"/>
          <w:b/>
          <w:bCs/>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b/>
          <w:bCs/>
          <w:sz w:val="28"/>
          <w:szCs w:val="28"/>
          <w:u w:val="single"/>
        </w:rPr>
        <w:t xml:space="preserve">Termly </w:t>
      </w:r>
    </w:p>
    <w:p w:rsidR="00C96972" w:rsidRDefault="00F1463D">
      <w:pPr>
        <w:pStyle w:val="BodyText"/>
        <w:numPr>
          <w:ilvl w:val="12"/>
          <w:numId w:val="0"/>
        </w:numPr>
        <w:jc w:val="both"/>
        <w:rPr>
          <w:rFonts w:ascii="Arial" w:hAnsi="Arial" w:cs="Arial"/>
          <w:sz w:val="28"/>
          <w:szCs w:val="28"/>
        </w:rPr>
      </w:pPr>
      <w:r>
        <w:rPr>
          <w:rFonts w:ascii="Arial" w:hAnsi="Arial" w:cs="Arial"/>
          <w:sz w:val="28"/>
          <w:szCs w:val="28"/>
        </w:rPr>
        <w:t>For this committee Governor’s should be provided with the following information:</w:t>
      </w:r>
    </w:p>
    <w:p w:rsidR="00C96972" w:rsidRDefault="00F1463D">
      <w:pPr>
        <w:pStyle w:val="BodyText"/>
        <w:numPr>
          <w:ilvl w:val="0"/>
          <w:numId w:val="2"/>
        </w:numPr>
        <w:tabs>
          <w:tab w:val="left" w:pos="720"/>
        </w:tabs>
        <w:ind w:left="720"/>
        <w:jc w:val="both"/>
        <w:rPr>
          <w:rFonts w:ascii="Arial" w:hAnsi="Arial" w:cs="Arial"/>
          <w:sz w:val="28"/>
          <w:szCs w:val="28"/>
        </w:rPr>
      </w:pPr>
      <w:r>
        <w:rPr>
          <w:rFonts w:ascii="Arial" w:hAnsi="Arial" w:cs="Arial"/>
          <w:sz w:val="28"/>
          <w:szCs w:val="28"/>
        </w:rPr>
        <w:t xml:space="preserve">The latest finance statement </w:t>
      </w:r>
    </w:p>
    <w:p w:rsidR="00C96972" w:rsidRDefault="00F1463D">
      <w:pPr>
        <w:pStyle w:val="BodyText"/>
        <w:numPr>
          <w:ilvl w:val="0"/>
          <w:numId w:val="2"/>
        </w:numPr>
        <w:tabs>
          <w:tab w:val="left" w:pos="720"/>
        </w:tabs>
        <w:ind w:left="720"/>
        <w:jc w:val="both"/>
        <w:rPr>
          <w:rFonts w:ascii="Arial" w:hAnsi="Arial" w:cs="Arial"/>
          <w:sz w:val="28"/>
          <w:szCs w:val="28"/>
        </w:rPr>
      </w:pPr>
      <w:r>
        <w:rPr>
          <w:rFonts w:ascii="Arial" w:hAnsi="Arial" w:cs="Arial"/>
          <w:sz w:val="28"/>
          <w:szCs w:val="28"/>
        </w:rPr>
        <w:t>Headteacher report relating to finance.</w:t>
      </w:r>
    </w:p>
    <w:p w:rsidR="00C96972" w:rsidRDefault="00F1463D">
      <w:pPr>
        <w:pStyle w:val="BodyText"/>
        <w:numPr>
          <w:ilvl w:val="0"/>
          <w:numId w:val="2"/>
        </w:numPr>
        <w:tabs>
          <w:tab w:val="left" w:pos="720"/>
        </w:tabs>
        <w:ind w:left="720"/>
        <w:jc w:val="both"/>
        <w:rPr>
          <w:rFonts w:ascii="Arial" w:hAnsi="Arial" w:cs="Arial"/>
          <w:sz w:val="28"/>
          <w:szCs w:val="28"/>
        </w:rPr>
      </w:pPr>
      <w:r>
        <w:rPr>
          <w:rFonts w:ascii="Arial" w:hAnsi="Arial" w:cs="Arial"/>
          <w:sz w:val="28"/>
          <w:szCs w:val="28"/>
        </w:rPr>
        <w:t>A written narrative to detail any significant variances whether these are adverse or favourable.</w:t>
      </w:r>
    </w:p>
    <w:p w:rsidR="00C96972" w:rsidRDefault="00C96972">
      <w:pPr>
        <w:pStyle w:val="Header"/>
        <w:tabs>
          <w:tab w:val="clear" w:pos="4153"/>
          <w:tab w:val="clear" w:pos="8306"/>
        </w:tabs>
        <w:rPr>
          <w:rFonts w:ascii="Arial" w:hAnsi="Arial" w:cs="Arial"/>
          <w:sz w:val="28"/>
          <w:szCs w:val="28"/>
        </w:rPr>
      </w:pPr>
    </w:p>
    <w:p w:rsidR="00C96972" w:rsidRDefault="00F1463D">
      <w:pPr>
        <w:pStyle w:val="BodyText"/>
        <w:numPr>
          <w:ilvl w:val="12"/>
          <w:numId w:val="0"/>
        </w:numPr>
        <w:jc w:val="both"/>
        <w:rPr>
          <w:rFonts w:ascii="Arial" w:hAnsi="Arial" w:cs="Arial"/>
          <w:b/>
          <w:bCs/>
          <w:sz w:val="28"/>
          <w:szCs w:val="28"/>
          <w:u w:val="single"/>
        </w:rPr>
      </w:pPr>
      <w:r>
        <w:rPr>
          <w:rFonts w:ascii="Arial" w:hAnsi="Arial" w:cs="Arial"/>
          <w:b/>
          <w:bCs/>
          <w:sz w:val="28"/>
          <w:szCs w:val="28"/>
          <w:u w:val="single"/>
        </w:rPr>
        <w:t xml:space="preserve">The Full Governing Body </w:t>
      </w:r>
    </w:p>
    <w:p w:rsidR="00C96972" w:rsidRDefault="00F1463D">
      <w:pPr>
        <w:pStyle w:val="BodyText"/>
        <w:numPr>
          <w:ilvl w:val="0"/>
          <w:numId w:val="35"/>
        </w:numPr>
        <w:jc w:val="both"/>
        <w:rPr>
          <w:rFonts w:ascii="Arial" w:hAnsi="Arial" w:cs="Arial"/>
          <w:bCs/>
          <w:sz w:val="28"/>
          <w:szCs w:val="28"/>
        </w:rPr>
      </w:pPr>
      <w:r>
        <w:rPr>
          <w:rFonts w:ascii="Arial" w:hAnsi="Arial" w:cs="Arial"/>
          <w:bCs/>
          <w:sz w:val="28"/>
          <w:szCs w:val="28"/>
        </w:rPr>
        <w:t>The latest financial statement</w:t>
      </w:r>
    </w:p>
    <w:p w:rsidR="00C96972" w:rsidRDefault="00F1463D">
      <w:pPr>
        <w:pStyle w:val="BodyText"/>
        <w:numPr>
          <w:ilvl w:val="0"/>
          <w:numId w:val="35"/>
        </w:numPr>
        <w:jc w:val="both"/>
        <w:rPr>
          <w:rFonts w:ascii="Arial" w:hAnsi="Arial" w:cs="Arial"/>
          <w:bCs/>
          <w:sz w:val="28"/>
          <w:szCs w:val="28"/>
        </w:rPr>
      </w:pPr>
      <w:r>
        <w:rPr>
          <w:rFonts w:ascii="Arial" w:hAnsi="Arial" w:cs="Arial"/>
          <w:bCs/>
          <w:sz w:val="28"/>
          <w:szCs w:val="28"/>
        </w:rPr>
        <w:t xml:space="preserve">Termly the headteacher provides a written narrative to detail any significant variances whether these are adverse or favourable. </w:t>
      </w:r>
    </w:p>
    <w:p w:rsidR="00C96972" w:rsidRDefault="00C96972">
      <w:pPr>
        <w:pStyle w:val="BodyText"/>
        <w:numPr>
          <w:ilvl w:val="12"/>
          <w:numId w:val="0"/>
        </w:numPr>
        <w:jc w:val="both"/>
        <w:rPr>
          <w:rFonts w:ascii="Arial" w:hAnsi="Arial"/>
          <w:sz w:val="28"/>
          <w:szCs w:val="28"/>
          <w:highlight w:val="yellow"/>
        </w:rPr>
      </w:pPr>
    </w:p>
    <w:p w:rsidR="00C96972" w:rsidRPr="00D65EC1" w:rsidRDefault="00F1463D">
      <w:pPr>
        <w:pStyle w:val="BodyText"/>
        <w:numPr>
          <w:ilvl w:val="12"/>
          <w:numId w:val="0"/>
        </w:numPr>
        <w:jc w:val="both"/>
        <w:rPr>
          <w:rFonts w:ascii="Arial" w:hAnsi="Arial"/>
          <w:b/>
          <w:sz w:val="28"/>
          <w:szCs w:val="28"/>
        </w:rPr>
      </w:pPr>
      <w:r w:rsidRPr="00D65EC1">
        <w:rPr>
          <w:rFonts w:ascii="Arial" w:hAnsi="Arial"/>
          <w:sz w:val="28"/>
          <w:szCs w:val="28"/>
        </w:rPr>
        <w:t>The terms of reference for each of the committees were last reviewed on</w:t>
      </w:r>
      <w:r w:rsidR="00D65EC1">
        <w:rPr>
          <w:rFonts w:ascii="Arial" w:hAnsi="Arial"/>
          <w:sz w:val="28"/>
          <w:szCs w:val="28"/>
        </w:rPr>
        <w:t xml:space="preserve"> Sept 2023</w:t>
      </w:r>
      <w:r w:rsidRPr="00D65EC1">
        <w:rPr>
          <w:rFonts w:ascii="Arial" w:hAnsi="Arial"/>
          <w:sz w:val="28"/>
          <w:szCs w:val="28"/>
        </w:rPr>
        <w:t xml:space="preserve">: </w:t>
      </w:r>
    </w:p>
    <w:p w:rsidR="00C96972" w:rsidRDefault="00C96972">
      <w:pPr>
        <w:pStyle w:val="BodyText"/>
        <w:numPr>
          <w:ilvl w:val="12"/>
          <w:numId w:val="0"/>
        </w:numPr>
        <w:jc w:val="both"/>
        <w:rPr>
          <w:rFonts w:ascii="Arial" w:hAnsi="Arial"/>
          <w:b/>
          <w:sz w:val="28"/>
          <w:szCs w:val="28"/>
          <w:highlight w:val="yellow"/>
        </w:rPr>
      </w:pPr>
    </w:p>
    <w:p w:rsidR="00C96972" w:rsidRDefault="00F1463D">
      <w:pPr>
        <w:pStyle w:val="BodyText"/>
        <w:numPr>
          <w:ilvl w:val="12"/>
          <w:numId w:val="0"/>
        </w:numPr>
        <w:jc w:val="both"/>
        <w:rPr>
          <w:rFonts w:ascii="Arial" w:hAnsi="Arial"/>
          <w:sz w:val="28"/>
          <w:szCs w:val="28"/>
        </w:rPr>
      </w:pPr>
      <w:r>
        <w:rPr>
          <w:rFonts w:ascii="Arial" w:hAnsi="Arial"/>
          <w:sz w:val="28"/>
          <w:szCs w:val="28"/>
        </w:rPr>
        <w:t>The Governing Body has appointed Blackpool Governor Services to take minutes of all full governing body and committee meetings.  Minutes should clearly state the following:</w:t>
      </w:r>
    </w:p>
    <w:p w:rsidR="00C96972" w:rsidRDefault="00F1463D">
      <w:pPr>
        <w:pStyle w:val="BodyText"/>
        <w:numPr>
          <w:ilvl w:val="12"/>
          <w:numId w:val="0"/>
        </w:numPr>
        <w:jc w:val="both"/>
        <w:rPr>
          <w:rFonts w:ascii="Arial" w:hAnsi="Arial"/>
          <w:sz w:val="28"/>
          <w:szCs w:val="28"/>
        </w:rPr>
      </w:pPr>
      <w:r>
        <w:rPr>
          <w:rFonts w:ascii="Arial" w:hAnsi="Arial"/>
          <w:sz w:val="28"/>
          <w:szCs w:val="28"/>
        </w:rPr>
        <w:tab/>
      </w:r>
      <w:r>
        <w:rPr>
          <w:rFonts w:ascii="Arial" w:hAnsi="Arial"/>
          <w:sz w:val="28"/>
          <w:szCs w:val="28"/>
        </w:rPr>
        <w:tab/>
        <w:t>Who is presenting the topic for discussion,</w:t>
      </w:r>
    </w:p>
    <w:p w:rsidR="00C96972" w:rsidRDefault="00F1463D">
      <w:pPr>
        <w:pStyle w:val="BodyText"/>
        <w:numPr>
          <w:ilvl w:val="12"/>
          <w:numId w:val="0"/>
        </w:numPr>
        <w:jc w:val="both"/>
        <w:rPr>
          <w:rFonts w:ascii="Arial" w:hAnsi="Arial"/>
          <w:sz w:val="28"/>
          <w:szCs w:val="28"/>
        </w:rPr>
      </w:pPr>
      <w:r>
        <w:rPr>
          <w:rFonts w:ascii="Arial" w:hAnsi="Arial"/>
          <w:sz w:val="28"/>
          <w:szCs w:val="28"/>
        </w:rPr>
        <w:tab/>
      </w:r>
      <w:r>
        <w:rPr>
          <w:rFonts w:ascii="Arial" w:hAnsi="Arial"/>
          <w:sz w:val="28"/>
          <w:szCs w:val="28"/>
        </w:rPr>
        <w:tab/>
        <w:t>Decision made / outcome of the report,</w:t>
      </w:r>
    </w:p>
    <w:p w:rsidR="00C96972" w:rsidRDefault="00F1463D">
      <w:pPr>
        <w:pStyle w:val="BodyText"/>
        <w:numPr>
          <w:ilvl w:val="12"/>
          <w:numId w:val="0"/>
        </w:numPr>
        <w:jc w:val="both"/>
        <w:rPr>
          <w:rFonts w:ascii="Arial" w:hAnsi="Arial"/>
          <w:sz w:val="28"/>
          <w:szCs w:val="28"/>
        </w:rPr>
      </w:pPr>
      <w:r>
        <w:rPr>
          <w:rFonts w:ascii="Arial" w:hAnsi="Arial"/>
          <w:sz w:val="28"/>
          <w:szCs w:val="28"/>
        </w:rPr>
        <w:tab/>
      </w:r>
      <w:r>
        <w:rPr>
          <w:rFonts w:ascii="Arial" w:hAnsi="Arial"/>
          <w:sz w:val="28"/>
          <w:szCs w:val="28"/>
        </w:rPr>
        <w:tab/>
        <w:t>Who made the decision,</w:t>
      </w:r>
    </w:p>
    <w:p w:rsidR="00C96972" w:rsidRDefault="00F1463D">
      <w:pPr>
        <w:pStyle w:val="BodyText"/>
        <w:numPr>
          <w:ilvl w:val="12"/>
          <w:numId w:val="0"/>
        </w:numPr>
        <w:jc w:val="both"/>
        <w:rPr>
          <w:rFonts w:ascii="Arial" w:hAnsi="Arial"/>
          <w:sz w:val="28"/>
          <w:szCs w:val="28"/>
        </w:rPr>
      </w:pPr>
      <w:r>
        <w:rPr>
          <w:rFonts w:ascii="Arial" w:hAnsi="Arial"/>
          <w:sz w:val="28"/>
          <w:szCs w:val="28"/>
        </w:rPr>
        <w:tab/>
      </w:r>
      <w:r>
        <w:rPr>
          <w:rFonts w:ascii="Arial" w:hAnsi="Arial"/>
          <w:sz w:val="28"/>
          <w:szCs w:val="28"/>
        </w:rPr>
        <w:tab/>
        <w:t>What action is required to be taken and by whom,</w:t>
      </w:r>
    </w:p>
    <w:p w:rsidR="00C96972" w:rsidRDefault="00F1463D">
      <w:pPr>
        <w:pStyle w:val="BodyText"/>
        <w:numPr>
          <w:ilvl w:val="12"/>
          <w:numId w:val="0"/>
        </w:numPr>
        <w:jc w:val="both"/>
        <w:rPr>
          <w:rFonts w:ascii="Arial" w:hAnsi="Arial"/>
          <w:sz w:val="28"/>
          <w:szCs w:val="28"/>
        </w:rPr>
      </w:pPr>
      <w:r>
        <w:rPr>
          <w:rFonts w:ascii="Arial" w:hAnsi="Arial"/>
          <w:sz w:val="28"/>
          <w:szCs w:val="28"/>
        </w:rPr>
        <w:tab/>
      </w:r>
      <w:r>
        <w:rPr>
          <w:rFonts w:ascii="Arial" w:hAnsi="Arial"/>
          <w:sz w:val="28"/>
          <w:szCs w:val="28"/>
        </w:rPr>
        <w:tab/>
        <w:t>When the action needs to be completed by.</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Minutes of committee meetings will be reviewed and formally ratified at the next meeting of the full Governing Body.  These minutes should be signed and dated by the Chair of Governors.</w:t>
      </w:r>
    </w:p>
    <w:p w:rsidR="00C96972" w:rsidRDefault="00C96972">
      <w:pPr>
        <w:pStyle w:val="BodyText"/>
        <w:numPr>
          <w:ilvl w:val="12"/>
          <w:numId w:val="0"/>
        </w:numPr>
        <w:jc w:val="both"/>
        <w:rPr>
          <w:rFonts w:ascii="Arial" w:hAnsi="Arial"/>
          <w:sz w:val="28"/>
          <w:szCs w:val="28"/>
          <w:highlight w:val="yellow"/>
        </w:rPr>
      </w:pPr>
    </w:p>
    <w:p w:rsidR="00C96972" w:rsidRDefault="00F1463D">
      <w:pPr>
        <w:pStyle w:val="BodyText"/>
        <w:numPr>
          <w:ilvl w:val="12"/>
          <w:numId w:val="0"/>
        </w:numPr>
        <w:tabs>
          <w:tab w:val="left" w:pos="1080"/>
        </w:tabs>
        <w:jc w:val="both"/>
        <w:rPr>
          <w:rFonts w:ascii="Arial" w:hAnsi="Arial"/>
          <w:sz w:val="28"/>
          <w:szCs w:val="28"/>
        </w:rPr>
      </w:pPr>
      <w:r>
        <w:rPr>
          <w:rFonts w:ascii="Arial" w:hAnsi="Arial"/>
          <w:b/>
          <w:sz w:val="28"/>
          <w:szCs w:val="28"/>
        </w:rPr>
        <w:t>Appendix A</w:t>
      </w:r>
      <w:r>
        <w:rPr>
          <w:rFonts w:ascii="Arial" w:hAnsi="Arial"/>
          <w:sz w:val="28"/>
          <w:szCs w:val="28"/>
        </w:rPr>
        <w:t xml:space="preserve"> lists those financial responsibilities of the Governing Body, which should form part of its annual agenda.  The agenda for the GB committees is managed externally by a professional service.  They advise and monitor the content of the agendas to ensure that these are compliant. </w:t>
      </w:r>
    </w:p>
    <w:p w:rsidR="00C96972" w:rsidRDefault="00F1463D">
      <w:pPr>
        <w:pStyle w:val="BodyText"/>
        <w:numPr>
          <w:ilvl w:val="12"/>
          <w:numId w:val="0"/>
        </w:numPr>
        <w:tabs>
          <w:tab w:val="left" w:pos="1080"/>
        </w:tabs>
        <w:jc w:val="both"/>
        <w:rPr>
          <w:rFonts w:ascii="Arial" w:hAnsi="Arial"/>
          <w:sz w:val="28"/>
          <w:szCs w:val="28"/>
        </w:rPr>
      </w:pPr>
      <w:r>
        <w:rPr>
          <w:rFonts w:ascii="Arial" w:hAnsi="Arial"/>
          <w:sz w:val="28"/>
          <w:szCs w:val="28"/>
        </w:rPr>
        <w:t xml:space="preserve">The Appendix A is to support the knowledge of the governing body in understanding the scope of their responsibilities.  </w:t>
      </w:r>
    </w:p>
    <w:p w:rsidR="00C96972" w:rsidRDefault="00C96972">
      <w:pPr>
        <w:pStyle w:val="BodyText"/>
        <w:numPr>
          <w:ilvl w:val="12"/>
          <w:numId w:val="0"/>
        </w:numPr>
        <w:tabs>
          <w:tab w:val="left" w:pos="1080"/>
        </w:tabs>
        <w:jc w:val="both"/>
        <w:rPr>
          <w:rFonts w:ascii="Arial" w:hAnsi="Arial"/>
          <w:b/>
          <w:sz w:val="28"/>
          <w:u w:val="single"/>
        </w:rPr>
      </w:pPr>
    </w:p>
    <w:p w:rsidR="00C96972" w:rsidRDefault="00F1463D">
      <w:pPr>
        <w:pStyle w:val="BodyText"/>
        <w:numPr>
          <w:ilvl w:val="12"/>
          <w:numId w:val="0"/>
        </w:numPr>
        <w:tabs>
          <w:tab w:val="left" w:pos="1080"/>
        </w:tabs>
        <w:jc w:val="both"/>
        <w:rPr>
          <w:rFonts w:ascii="Arial" w:hAnsi="Arial"/>
          <w:b/>
          <w:sz w:val="28"/>
          <w:u w:val="single"/>
        </w:rPr>
      </w:pPr>
      <w:r>
        <w:rPr>
          <w:rFonts w:ascii="Arial" w:hAnsi="Arial"/>
          <w:b/>
          <w:sz w:val="28"/>
          <w:u w:val="single"/>
        </w:rPr>
        <w:br w:type="page"/>
        <w:t>Declarations of Interests</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It is the responsibility of all staff/governors to ensure that they are not placed in a position which risks, or appears to risk, conflict between their private interests and their position as a member of staff/governing body.  It is for the member of staff/governing body to always remain impartial and honest in the conduct of their official business and with their own dealings with the School, and to notify the School of any change in their circumstances/interests that may impact in any way upon their employment or upon the School in general.  </w:t>
      </w:r>
    </w:p>
    <w:p w:rsidR="00C96972" w:rsidRDefault="00F1463D">
      <w:pPr>
        <w:pStyle w:val="BodyText"/>
        <w:numPr>
          <w:ilvl w:val="12"/>
          <w:numId w:val="0"/>
        </w:numPr>
        <w:jc w:val="both"/>
        <w:rPr>
          <w:rFonts w:ascii="Arial" w:hAnsi="Arial"/>
          <w:sz w:val="28"/>
          <w:szCs w:val="28"/>
        </w:rPr>
      </w:pPr>
      <w:r>
        <w:rPr>
          <w:rFonts w:ascii="Arial" w:hAnsi="Arial"/>
          <w:sz w:val="28"/>
          <w:szCs w:val="28"/>
        </w:rPr>
        <w:t>At the start of every Full Governing Body and Committee meeting, Governors are asked if they have any private interests with the topics to be discussed at the meeting and this will be clearly minuted.</w:t>
      </w:r>
    </w:p>
    <w:p w:rsidR="00C96972" w:rsidRDefault="00C96972">
      <w:pPr>
        <w:pStyle w:val="BodyText"/>
        <w:numPr>
          <w:ilvl w:val="12"/>
          <w:numId w:val="0"/>
        </w:numPr>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sidRPr="00F1463D">
        <w:rPr>
          <w:rFonts w:ascii="Arial" w:hAnsi="Arial"/>
          <w:sz w:val="28"/>
          <w:szCs w:val="28"/>
        </w:rPr>
        <w:t>The Governing Body will establish a register of business interests for Governors, the Headteacher and any staff who influence financial decisions.  For example, Governors and staff should declare any links with local firms from which the school may wish to buy goods or services, any links to other Governing Bodies and any relationships with School Staff</w:t>
      </w:r>
      <w:r>
        <w:rPr>
          <w:rFonts w:ascii="Arial" w:hAnsi="Arial"/>
          <w:sz w:val="28"/>
          <w:szCs w:val="28"/>
          <w:highlight w:val="yellow"/>
        </w:rPr>
        <w:t>.  The register is reviewed and updated annually and should be retained on the school site so that it is open to examination by the public. This should also be made available on the School’s website.</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A sample declaration of business interests form can be found at </w:t>
      </w:r>
      <w:r>
        <w:rPr>
          <w:rFonts w:ascii="Arial" w:hAnsi="Arial"/>
          <w:b/>
          <w:sz w:val="28"/>
          <w:szCs w:val="28"/>
        </w:rPr>
        <w:t>Appendix D</w:t>
      </w:r>
      <w:r>
        <w:rPr>
          <w:rFonts w:ascii="Arial" w:hAnsi="Arial"/>
          <w:sz w:val="28"/>
          <w:szCs w:val="28"/>
        </w:rPr>
        <w:t>.  A form should be completed and signed for each individual required.</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ind w:left="5040" w:hanging="5040"/>
        <w:rPr>
          <w:rFonts w:ascii="Arial" w:hAnsi="Arial"/>
          <w:sz w:val="28"/>
          <w:szCs w:val="28"/>
        </w:rPr>
      </w:pPr>
      <w:r w:rsidRPr="00F1463D">
        <w:rPr>
          <w:rFonts w:ascii="Arial" w:hAnsi="Arial"/>
          <w:sz w:val="28"/>
          <w:szCs w:val="28"/>
        </w:rPr>
        <w:t>Person responsible for updating register</w:t>
      </w:r>
      <w:r w:rsidRPr="00F1463D">
        <w:rPr>
          <w:rFonts w:ascii="Arial" w:hAnsi="Arial"/>
          <w:sz w:val="28"/>
          <w:szCs w:val="28"/>
        </w:rPr>
        <w:tab/>
      </w:r>
      <w:r w:rsidRPr="00F1463D">
        <w:rPr>
          <w:rFonts w:ascii="Arial" w:hAnsi="Arial"/>
          <w:b/>
          <w:sz w:val="28"/>
          <w:szCs w:val="28"/>
          <w:u w:val="single"/>
        </w:rPr>
        <w:t>Chair of Governors</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sidRPr="00F1463D">
        <w:rPr>
          <w:rFonts w:ascii="Arial" w:hAnsi="Arial"/>
          <w:sz w:val="28"/>
          <w:szCs w:val="28"/>
        </w:rPr>
        <w:t xml:space="preserve">Date of last review/update of register </w:t>
      </w:r>
      <w:r>
        <w:rPr>
          <w:rFonts w:ascii="Arial" w:hAnsi="Arial"/>
          <w:sz w:val="28"/>
          <w:szCs w:val="28"/>
        </w:rPr>
        <w:t xml:space="preserve">  Each FGB   June 2023</w:t>
      </w:r>
    </w:p>
    <w:p w:rsidR="00C96972" w:rsidRDefault="00C96972">
      <w:pPr>
        <w:pStyle w:val="BodyText"/>
        <w:numPr>
          <w:ilvl w:val="12"/>
          <w:numId w:val="0"/>
        </w:numPr>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b/>
          <w:sz w:val="28"/>
          <w:szCs w:val="28"/>
          <w:u w:val="single"/>
        </w:rPr>
      </w:pPr>
      <w:r>
        <w:rPr>
          <w:rFonts w:ascii="Arial" w:hAnsi="Arial"/>
          <w:b/>
          <w:sz w:val="28"/>
          <w:szCs w:val="28"/>
          <w:u w:val="single"/>
        </w:rPr>
        <w:t>Role of the Headteacher</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The role of the Headteacher includes:</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The management of the school’s financial position at a strategic and operational level.</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The management of effective systems of internal control.</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The management of other financial issues.</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To monitor and review staffing and agency costs</w:t>
      </w:r>
    </w:p>
    <w:p w:rsidR="00C96972" w:rsidRDefault="00C96972">
      <w:pPr>
        <w:pStyle w:val="BodyText"/>
        <w:tabs>
          <w:tab w:val="left" w:pos="720"/>
        </w:tabs>
        <w:jc w:val="both"/>
        <w:rPr>
          <w:rFonts w:ascii="Arial" w:hAnsi="Arial"/>
          <w:sz w:val="28"/>
          <w:szCs w:val="28"/>
        </w:rPr>
      </w:pPr>
    </w:p>
    <w:p w:rsidR="00C96972" w:rsidRDefault="00F1463D">
      <w:pPr>
        <w:pStyle w:val="BodyText"/>
        <w:jc w:val="both"/>
        <w:rPr>
          <w:rFonts w:ascii="Arial" w:hAnsi="Arial"/>
          <w:sz w:val="28"/>
          <w:szCs w:val="28"/>
        </w:rPr>
      </w:pPr>
      <w:r>
        <w:rPr>
          <w:rFonts w:ascii="Arial" w:hAnsi="Arial"/>
          <w:sz w:val="28"/>
          <w:szCs w:val="28"/>
        </w:rPr>
        <w:t>The Headteacher advises the Governing Body, provides agreed levels of documentation for its review and decision making and undertakes tasks as delegated by the Governing Body in the School’s scheme of delegation.</w:t>
      </w:r>
    </w:p>
    <w:p w:rsidR="00C96972" w:rsidRDefault="00C96972">
      <w:pPr>
        <w:pStyle w:val="BodyText"/>
        <w:jc w:val="both"/>
        <w:rPr>
          <w:rFonts w:ascii="Arial" w:hAnsi="Arial"/>
          <w:sz w:val="28"/>
          <w:szCs w:val="28"/>
        </w:rPr>
      </w:pPr>
    </w:p>
    <w:p w:rsidR="00C96972" w:rsidRDefault="00C96972">
      <w:pPr>
        <w:pStyle w:val="BodyText"/>
        <w:jc w:val="both"/>
        <w:rPr>
          <w:rFonts w:ascii="Arial" w:hAnsi="Arial"/>
          <w:sz w:val="28"/>
          <w:szCs w:val="28"/>
        </w:rPr>
      </w:pPr>
    </w:p>
    <w:p w:rsidR="00C96972" w:rsidRDefault="00F1463D">
      <w:pPr>
        <w:pStyle w:val="BodyText"/>
        <w:tabs>
          <w:tab w:val="left" w:pos="5040"/>
        </w:tabs>
        <w:jc w:val="both"/>
        <w:rPr>
          <w:rFonts w:ascii="Arial" w:hAnsi="Arial"/>
          <w:sz w:val="28"/>
          <w:szCs w:val="28"/>
        </w:rPr>
      </w:pPr>
      <w:r>
        <w:rPr>
          <w:rFonts w:ascii="Arial" w:hAnsi="Arial"/>
          <w:sz w:val="28"/>
          <w:szCs w:val="28"/>
        </w:rPr>
        <w:t>The current delegation identifies that from May 2023 the named finance governor will meet regularly ( half termly and or to be kept abreast of any finance opportunities or threats.</w:t>
      </w:r>
    </w:p>
    <w:p w:rsidR="00C96972" w:rsidRDefault="00F1463D">
      <w:pPr>
        <w:pStyle w:val="BodyText"/>
        <w:tabs>
          <w:tab w:val="left" w:pos="5040"/>
        </w:tabs>
        <w:jc w:val="both"/>
        <w:rPr>
          <w:rFonts w:ascii="Arial" w:hAnsi="Arial"/>
          <w:sz w:val="28"/>
          <w:szCs w:val="28"/>
        </w:rPr>
      </w:pPr>
      <w:r>
        <w:rPr>
          <w:rFonts w:ascii="Arial" w:hAnsi="Arial"/>
          <w:sz w:val="28"/>
          <w:szCs w:val="28"/>
        </w:rPr>
        <w:t xml:space="preserve">The resources committee will have a focus on finance but the full governing body will maintain full oversight and responsibility for this significant area of school life. </w:t>
      </w:r>
    </w:p>
    <w:p w:rsidR="00C96972" w:rsidRDefault="00F1463D">
      <w:pPr>
        <w:pStyle w:val="BodyText"/>
        <w:tabs>
          <w:tab w:val="left" w:pos="5040"/>
        </w:tabs>
        <w:jc w:val="both"/>
        <w:rPr>
          <w:rFonts w:ascii="Arial" w:hAnsi="Arial"/>
          <w:sz w:val="28"/>
          <w:szCs w:val="28"/>
        </w:rPr>
      </w:pPr>
      <w:r>
        <w:rPr>
          <w:rFonts w:ascii="Arial" w:hAnsi="Arial"/>
          <w:sz w:val="28"/>
          <w:szCs w:val="28"/>
        </w:rPr>
        <w:t xml:space="preserve">The school engages with a Blackpool Council Finance Service Level Agreement. The governors will receive 6 financial  reports per year  detailing the financial spending of the school. This information will be fed into the FGB meetings. </w:t>
      </w:r>
    </w:p>
    <w:p w:rsidR="00C96972" w:rsidRDefault="00C96972">
      <w:pPr>
        <w:pStyle w:val="BodyText"/>
        <w:tabs>
          <w:tab w:val="left" w:pos="5040"/>
        </w:tabs>
        <w:jc w:val="both"/>
        <w:rPr>
          <w:rFonts w:ascii="Arial" w:hAnsi="Arial"/>
          <w:sz w:val="28"/>
          <w:szCs w:val="28"/>
        </w:rPr>
      </w:pPr>
    </w:p>
    <w:p w:rsidR="00C96972" w:rsidRDefault="00C96972">
      <w:pPr>
        <w:pStyle w:val="BodyText"/>
        <w:tabs>
          <w:tab w:val="left" w:pos="5040"/>
        </w:tabs>
        <w:jc w:val="both"/>
        <w:rPr>
          <w:rFonts w:ascii="Arial" w:hAnsi="Arial"/>
        </w:rPr>
      </w:pPr>
    </w:p>
    <w:p w:rsidR="00C96972" w:rsidRDefault="00F1463D">
      <w:pPr>
        <w:pStyle w:val="BodyText"/>
        <w:tabs>
          <w:tab w:val="left" w:pos="5040"/>
        </w:tabs>
        <w:jc w:val="both"/>
        <w:rPr>
          <w:rFonts w:ascii="Arial" w:hAnsi="Arial"/>
          <w:b/>
          <w:sz w:val="28"/>
          <w:szCs w:val="28"/>
          <w:u w:val="single"/>
        </w:rPr>
      </w:pPr>
      <w:r>
        <w:rPr>
          <w:rFonts w:ascii="Arial" w:hAnsi="Arial"/>
          <w:b/>
          <w:sz w:val="28"/>
          <w:szCs w:val="28"/>
          <w:u w:val="single"/>
        </w:rPr>
        <w:t>Register of Hospitality</w:t>
      </w:r>
    </w:p>
    <w:p w:rsidR="00C96972" w:rsidRDefault="00C96972">
      <w:pPr>
        <w:pStyle w:val="BodyText"/>
        <w:numPr>
          <w:ilvl w:val="12"/>
          <w:numId w:val="0"/>
        </w:numPr>
        <w:tabs>
          <w:tab w:val="left" w:pos="5040"/>
        </w:tabs>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It is important to recognise that the interest of the School must remain paramount at all times and that employees should not use their official position for private gain, employees should not accept gifts, inducements or promotional offers for their personal use or that of colleagues.</w:t>
      </w:r>
    </w:p>
    <w:p w:rsidR="00C96972" w:rsidRDefault="00C96972">
      <w:pPr>
        <w:numPr>
          <w:ilvl w:val="12"/>
          <w:numId w:val="0"/>
        </w:numPr>
        <w:jc w:val="both"/>
        <w:rPr>
          <w:rFonts w:ascii="Arial" w:hAnsi="Arial"/>
          <w:sz w:val="28"/>
          <w:szCs w:val="28"/>
        </w:rPr>
      </w:pPr>
    </w:p>
    <w:p w:rsidR="00C96972" w:rsidRDefault="00F1463D">
      <w:pPr>
        <w:numPr>
          <w:ilvl w:val="12"/>
          <w:numId w:val="0"/>
        </w:numPr>
        <w:jc w:val="both"/>
        <w:rPr>
          <w:rFonts w:ascii="Arial" w:hAnsi="Arial"/>
          <w:sz w:val="28"/>
          <w:szCs w:val="28"/>
        </w:rPr>
      </w:pPr>
      <w:r>
        <w:rPr>
          <w:rFonts w:ascii="Arial" w:hAnsi="Arial"/>
          <w:sz w:val="28"/>
          <w:szCs w:val="28"/>
        </w:rPr>
        <w:t>Casual gifts from pupils or offered by contractors or others, for example at Christmas or the end of term time, which may not in any way be connected with the performance of duties so as to constitute an offence under the Prevention of Corruption Acts, need not necessarily be refused, but if there is any concern that the donor (for example a parent, supplier or contractor) may be trying to gain favour,  then they should be politely and firmly refused or employees should seek guidance from their head teacher.</w:t>
      </w:r>
    </w:p>
    <w:p w:rsidR="00C96972" w:rsidRDefault="00C96972">
      <w:pPr>
        <w:numPr>
          <w:ilvl w:val="12"/>
          <w:numId w:val="0"/>
        </w:numPr>
        <w:tabs>
          <w:tab w:val="left" w:pos="720"/>
        </w:tabs>
        <w:ind w:left="720" w:hanging="720"/>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No employee is entitled to retain on a personal basis any goods; gifts, money or service discounts which are a normal purchase or promotional offer to the school.  Where gifts are received which are the subject of a normal purchase or promotional offer, or where a gift is made and the donor refuses to take the gift back, these must be reported immediately to the headteacher.  These may then support school fundraising. Whatever happens, the employee must ensure that these gifts have been recorded as received in the appropriate “Gifts and Hospitality” record book held within the school.</w:t>
      </w:r>
    </w:p>
    <w:p w:rsidR="00C96972" w:rsidRDefault="00C96972">
      <w:pPr>
        <w:pStyle w:val="BodyText"/>
        <w:numPr>
          <w:ilvl w:val="12"/>
          <w:numId w:val="0"/>
        </w:numPr>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Modest hospitality provided it is normal and reasonable in the circumstances, for example lunches and/or dinners in the course of working visits, conferences or professional gatherings may be acceptable.  However employees should decline all other offers of gifts, hospitality or entertainment and must be alert not to jeopardise any decisions that they take, which may conflict with or be detrimental to the school’s interest.   Any hospitality received must be recorded in the “Gifts and Hospitality” record book held within the school.  If any employee is unsure whether the acceptance of hospitality is likely not to be in the school’s interest they should seek the advice of the headteacher/Chair of Governors in the first instance.</w:t>
      </w:r>
    </w:p>
    <w:p w:rsidR="00C96972" w:rsidRDefault="00C96972">
      <w:pPr>
        <w:numPr>
          <w:ilvl w:val="12"/>
          <w:numId w:val="0"/>
        </w:numPr>
        <w:ind w:left="720" w:hanging="720"/>
        <w:jc w:val="both"/>
        <w:rPr>
          <w:rFonts w:ascii="Arial" w:hAnsi="Arial"/>
          <w:sz w:val="28"/>
          <w:szCs w:val="28"/>
        </w:rPr>
      </w:pPr>
    </w:p>
    <w:p w:rsidR="00C96972" w:rsidRDefault="00F1463D">
      <w:pPr>
        <w:numPr>
          <w:ilvl w:val="12"/>
          <w:numId w:val="0"/>
        </w:numPr>
        <w:jc w:val="both"/>
        <w:rPr>
          <w:rFonts w:ascii="Arial" w:hAnsi="Arial"/>
          <w:sz w:val="28"/>
          <w:szCs w:val="28"/>
        </w:rPr>
      </w:pPr>
      <w:r>
        <w:rPr>
          <w:rFonts w:ascii="Arial" w:hAnsi="Arial"/>
          <w:sz w:val="28"/>
          <w:szCs w:val="28"/>
        </w:rPr>
        <w:t>Hospitality which is lavish, extravagant or which exceeds modest proportions must always be refused even if it appears acceptable.</w:t>
      </w:r>
    </w:p>
    <w:p w:rsidR="00C96972" w:rsidRDefault="00C96972">
      <w:pPr>
        <w:numPr>
          <w:ilvl w:val="12"/>
          <w:numId w:val="0"/>
        </w:numPr>
        <w:jc w:val="both"/>
        <w:rPr>
          <w:rFonts w:ascii="Arial" w:hAnsi="Arial"/>
          <w:sz w:val="28"/>
          <w:szCs w:val="28"/>
        </w:rPr>
      </w:pPr>
    </w:p>
    <w:p w:rsidR="00C96972" w:rsidRDefault="00F1463D">
      <w:pPr>
        <w:pStyle w:val="BodyText"/>
        <w:numPr>
          <w:ilvl w:val="12"/>
          <w:numId w:val="0"/>
        </w:numPr>
        <w:tabs>
          <w:tab w:val="left" w:pos="5040"/>
        </w:tabs>
        <w:jc w:val="both"/>
        <w:rPr>
          <w:rFonts w:ascii="Arial" w:hAnsi="Arial"/>
          <w:sz w:val="28"/>
          <w:szCs w:val="28"/>
        </w:rPr>
      </w:pPr>
      <w:r>
        <w:rPr>
          <w:rFonts w:ascii="Arial" w:hAnsi="Arial"/>
          <w:sz w:val="28"/>
          <w:szCs w:val="28"/>
        </w:rPr>
        <w:t>The school’s delegated budget must not be used for hospitality, which is lavish, extravagant or exceeds modest proportions.  The Governing Body has agreed parameters within which the headteacher may take financial decisions.  Any expenditure outside the limit set by the Governing Body must be referred to the appropriate committee of the Governing Body for ratification.</w:t>
      </w:r>
    </w:p>
    <w:p w:rsidR="00C96972" w:rsidRDefault="00C96972">
      <w:pPr>
        <w:pStyle w:val="BodyText"/>
        <w:numPr>
          <w:ilvl w:val="12"/>
          <w:numId w:val="0"/>
        </w:numPr>
        <w:tabs>
          <w:tab w:val="left" w:pos="5040"/>
        </w:tabs>
        <w:jc w:val="both"/>
        <w:rPr>
          <w:rFonts w:ascii="Arial" w:hAnsi="Arial"/>
          <w:sz w:val="28"/>
          <w:szCs w:val="28"/>
        </w:rPr>
      </w:pPr>
    </w:p>
    <w:p w:rsidR="00C96972" w:rsidRDefault="00F1463D">
      <w:pPr>
        <w:pStyle w:val="BodyText"/>
        <w:numPr>
          <w:ilvl w:val="12"/>
          <w:numId w:val="0"/>
        </w:numPr>
        <w:tabs>
          <w:tab w:val="left" w:pos="5040"/>
        </w:tabs>
        <w:jc w:val="both"/>
        <w:rPr>
          <w:rFonts w:ascii="Arial" w:hAnsi="Arial"/>
          <w:sz w:val="28"/>
          <w:szCs w:val="28"/>
        </w:rPr>
      </w:pPr>
      <w:r>
        <w:rPr>
          <w:rFonts w:ascii="Arial" w:hAnsi="Arial"/>
          <w:sz w:val="28"/>
          <w:szCs w:val="28"/>
          <w:highlight w:val="yellow"/>
        </w:rPr>
        <w:t xml:space="preserve">An example of a hospitality record can be seen in </w:t>
      </w:r>
      <w:r>
        <w:rPr>
          <w:rFonts w:ascii="Arial" w:hAnsi="Arial"/>
          <w:b/>
          <w:sz w:val="28"/>
          <w:szCs w:val="28"/>
          <w:highlight w:val="yellow"/>
        </w:rPr>
        <w:t>Appendix F</w:t>
      </w:r>
    </w:p>
    <w:p w:rsidR="00C96972" w:rsidRDefault="00C96972">
      <w:pPr>
        <w:pStyle w:val="BodyText"/>
        <w:numPr>
          <w:ilvl w:val="12"/>
          <w:numId w:val="0"/>
        </w:numPr>
        <w:tabs>
          <w:tab w:val="left" w:pos="5040"/>
        </w:tabs>
        <w:jc w:val="both"/>
        <w:rPr>
          <w:rFonts w:ascii="Arial" w:hAnsi="Arial"/>
          <w:sz w:val="28"/>
          <w:szCs w:val="28"/>
        </w:rPr>
      </w:pPr>
    </w:p>
    <w:p w:rsidR="00C96972" w:rsidRDefault="00F1463D">
      <w:pPr>
        <w:pStyle w:val="BodyText"/>
        <w:numPr>
          <w:ilvl w:val="12"/>
          <w:numId w:val="0"/>
        </w:numPr>
        <w:tabs>
          <w:tab w:val="left" w:pos="5040"/>
        </w:tabs>
        <w:jc w:val="both"/>
        <w:rPr>
          <w:rFonts w:ascii="Arial" w:hAnsi="Arial"/>
          <w:b/>
          <w:sz w:val="28"/>
          <w:u w:val="single"/>
        </w:rPr>
      </w:pPr>
      <w:r>
        <w:rPr>
          <w:rFonts w:ascii="Arial" w:hAnsi="Arial"/>
          <w:b/>
          <w:sz w:val="28"/>
          <w:szCs w:val="28"/>
          <w:u w:val="single"/>
        </w:rPr>
        <w:br w:type="page"/>
      </w:r>
      <w:r>
        <w:rPr>
          <w:rFonts w:ascii="Arial" w:hAnsi="Arial"/>
          <w:b/>
          <w:sz w:val="28"/>
          <w:u w:val="single"/>
        </w:rPr>
        <w:t>Whistle-blowing Policy</w:t>
      </w:r>
    </w:p>
    <w:p w:rsidR="00C96972" w:rsidRDefault="00C96972">
      <w:pPr>
        <w:pStyle w:val="BodyText"/>
        <w:numPr>
          <w:ilvl w:val="12"/>
          <w:numId w:val="0"/>
        </w:numPr>
        <w:tabs>
          <w:tab w:val="left" w:pos="5040"/>
        </w:tabs>
        <w:jc w:val="both"/>
        <w:rPr>
          <w:rFonts w:ascii="Arial" w:hAnsi="Arial"/>
        </w:rPr>
      </w:pPr>
    </w:p>
    <w:p w:rsidR="00C96972" w:rsidRDefault="00F1463D">
      <w:pPr>
        <w:numPr>
          <w:ilvl w:val="12"/>
          <w:numId w:val="0"/>
        </w:numPr>
        <w:rPr>
          <w:rFonts w:ascii="Arial" w:hAnsi="Arial"/>
          <w:b/>
          <w:bCs/>
          <w:sz w:val="24"/>
        </w:rPr>
      </w:pPr>
      <w:r>
        <w:rPr>
          <w:rFonts w:ascii="Arial" w:hAnsi="Arial"/>
          <w:sz w:val="24"/>
        </w:rPr>
        <w:t xml:space="preserve">The school has a whistle blowing policy which is read annually by all staff and would always be read by an new employee. </w:t>
      </w:r>
    </w:p>
    <w:p w:rsidR="00C96972" w:rsidRDefault="00C96972">
      <w:pPr>
        <w:pStyle w:val="DfESOutNumbered"/>
        <w:numPr>
          <w:ilvl w:val="12"/>
          <w:numId w:val="0"/>
        </w:numPr>
        <w:spacing w:after="0"/>
        <w:textAlignment w:val="baseline"/>
      </w:pPr>
    </w:p>
    <w:p w:rsidR="00C96972" w:rsidRDefault="00F1463D">
      <w:pPr>
        <w:rPr>
          <w:rFonts w:ascii="Arial" w:hAnsi="Arial" w:cs="Arial"/>
          <w:sz w:val="24"/>
          <w:szCs w:val="24"/>
        </w:rPr>
      </w:pPr>
      <w:r>
        <w:rPr>
          <w:rFonts w:ascii="Arial" w:hAnsi="Arial" w:cs="Arial"/>
          <w:sz w:val="24"/>
          <w:szCs w:val="24"/>
        </w:rPr>
        <w:t>The aim of the policy is to: -</w:t>
      </w:r>
    </w:p>
    <w:p w:rsidR="00C96972" w:rsidRDefault="00C96972">
      <w:pPr>
        <w:rPr>
          <w:rFonts w:ascii="Arial" w:hAnsi="Arial" w:cs="Arial"/>
          <w:sz w:val="24"/>
          <w:szCs w:val="24"/>
        </w:rPr>
      </w:pPr>
    </w:p>
    <w:p w:rsidR="00C96972" w:rsidRDefault="00F1463D">
      <w:pPr>
        <w:numPr>
          <w:ilvl w:val="0"/>
          <w:numId w:val="20"/>
        </w:numPr>
        <w:rPr>
          <w:rFonts w:ascii="Arial" w:hAnsi="Arial" w:cs="Arial"/>
          <w:sz w:val="24"/>
          <w:szCs w:val="24"/>
        </w:rPr>
      </w:pPr>
      <w:r>
        <w:rPr>
          <w:rFonts w:ascii="Arial" w:hAnsi="Arial" w:cs="Arial"/>
          <w:sz w:val="24"/>
          <w:szCs w:val="24"/>
        </w:rPr>
        <w:t>encourage you to feel confident in raising serious concerns and to question and act upon concerns about practice.</w:t>
      </w:r>
    </w:p>
    <w:p w:rsidR="00C96972" w:rsidRDefault="00F1463D">
      <w:pPr>
        <w:numPr>
          <w:ilvl w:val="0"/>
          <w:numId w:val="20"/>
        </w:numPr>
        <w:rPr>
          <w:rFonts w:ascii="Arial" w:hAnsi="Arial" w:cs="Arial"/>
          <w:sz w:val="24"/>
          <w:szCs w:val="24"/>
        </w:rPr>
      </w:pPr>
      <w:r>
        <w:rPr>
          <w:rFonts w:ascii="Arial" w:hAnsi="Arial" w:cs="Arial"/>
          <w:sz w:val="24"/>
          <w:szCs w:val="24"/>
        </w:rPr>
        <w:t>provide avenues for you to raise those concerns and receive feedback on any action taken.</w:t>
      </w:r>
    </w:p>
    <w:p w:rsidR="00C96972" w:rsidRDefault="00F1463D">
      <w:pPr>
        <w:numPr>
          <w:ilvl w:val="0"/>
          <w:numId w:val="20"/>
        </w:numPr>
        <w:rPr>
          <w:rFonts w:ascii="Arial" w:hAnsi="Arial" w:cs="Arial"/>
          <w:sz w:val="24"/>
          <w:szCs w:val="24"/>
        </w:rPr>
      </w:pPr>
      <w:r>
        <w:rPr>
          <w:rFonts w:ascii="Arial" w:hAnsi="Arial" w:cs="Arial"/>
          <w:sz w:val="24"/>
          <w:szCs w:val="24"/>
        </w:rPr>
        <w:t>ensure that you receive a response to your concerns and that you are aware of how to pursue them if you are not satisfied.</w:t>
      </w:r>
    </w:p>
    <w:p w:rsidR="00C96972" w:rsidRDefault="00F1463D">
      <w:pPr>
        <w:numPr>
          <w:ilvl w:val="0"/>
          <w:numId w:val="20"/>
        </w:numPr>
        <w:rPr>
          <w:rFonts w:ascii="Arial" w:hAnsi="Arial" w:cs="Arial"/>
          <w:sz w:val="24"/>
          <w:szCs w:val="24"/>
        </w:rPr>
      </w:pPr>
      <w:r>
        <w:rPr>
          <w:rFonts w:ascii="Arial" w:hAnsi="Arial" w:cs="Arial"/>
          <w:sz w:val="24"/>
          <w:szCs w:val="24"/>
        </w:rPr>
        <w:t>reassure you that you will be protected from possible reprisals or victimisation if you have a reasonable belief that you have made any disclosure in good faith.</w:t>
      </w:r>
    </w:p>
    <w:p w:rsidR="00C96972" w:rsidRDefault="00C96972">
      <w:pPr>
        <w:pStyle w:val="BodyText"/>
        <w:numPr>
          <w:ilvl w:val="12"/>
          <w:numId w:val="0"/>
        </w:numPr>
        <w:tabs>
          <w:tab w:val="left" w:pos="5040"/>
        </w:tabs>
        <w:jc w:val="both"/>
        <w:rPr>
          <w:rFonts w:ascii="Arial" w:hAnsi="Arial"/>
        </w:rPr>
      </w:pPr>
    </w:p>
    <w:p w:rsidR="00C96972" w:rsidRDefault="00F1463D">
      <w:pPr>
        <w:pStyle w:val="BodyText"/>
        <w:numPr>
          <w:ilvl w:val="12"/>
          <w:numId w:val="0"/>
        </w:numPr>
        <w:tabs>
          <w:tab w:val="left" w:pos="5040"/>
        </w:tabs>
        <w:jc w:val="both"/>
        <w:rPr>
          <w:rFonts w:ascii="Arial" w:hAnsi="Arial"/>
        </w:rPr>
      </w:pPr>
      <w:r>
        <w:rPr>
          <w:rFonts w:ascii="Arial" w:hAnsi="Arial"/>
        </w:rPr>
        <w:t xml:space="preserve">The policy can be located on the school website. </w:t>
      </w:r>
    </w:p>
    <w:p w:rsidR="00C96972" w:rsidRDefault="00C96972">
      <w:pPr>
        <w:pStyle w:val="BodyText"/>
        <w:numPr>
          <w:ilvl w:val="12"/>
          <w:numId w:val="0"/>
        </w:numPr>
        <w:tabs>
          <w:tab w:val="left" w:pos="5040"/>
        </w:tabs>
        <w:jc w:val="both"/>
        <w:rPr>
          <w:rFonts w:ascii="Arial" w:hAnsi="Arial"/>
        </w:rPr>
      </w:pPr>
    </w:p>
    <w:p w:rsidR="00C96972" w:rsidRDefault="00F1463D">
      <w:pPr>
        <w:pStyle w:val="BodyText"/>
        <w:numPr>
          <w:ilvl w:val="12"/>
          <w:numId w:val="0"/>
        </w:numPr>
        <w:tabs>
          <w:tab w:val="left" w:pos="5040"/>
        </w:tabs>
        <w:jc w:val="both"/>
        <w:rPr>
          <w:rFonts w:ascii="Arial" w:hAnsi="Arial"/>
          <w:b/>
          <w:sz w:val="28"/>
          <w:u w:val="single"/>
        </w:rPr>
      </w:pPr>
      <w:r>
        <w:rPr>
          <w:rFonts w:ascii="Arial" w:hAnsi="Arial"/>
          <w:b/>
          <w:sz w:val="28"/>
          <w:u w:val="single"/>
        </w:rPr>
        <w:t>Fraud</w:t>
      </w:r>
    </w:p>
    <w:p w:rsidR="00C96972" w:rsidRDefault="00C96972">
      <w:pPr>
        <w:pStyle w:val="BodyText"/>
        <w:numPr>
          <w:ilvl w:val="12"/>
          <w:numId w:val="0"/>
        </w:numPr>
        <w:tabs>
          <w:tab w:val="left" w:pos="5040"/>
        </w:tabs>
        <w:jc w:val="both"/>
        <w:rPr>
          <w:rFonts w:ascii="Arial" w:hAnsi="Arial"/>
        </w:rPr>
      </w:pPr>
    </w:p>
    <w:p w:rsidR="00C96972" w:rsidRDefault="00F1463D">
      <w:pPr>
        <w:pStyle w:val="BodyText"/>
        <w:numPr>
          <w:ilvl w:val="12"/>
          <w:numId w:val="0"/>
        </w:numPr>
        <w:tabs>
          <w:tab w:val="left" w:pos="5040"/>
        </w:tabs>
        <w:jc w:val="both"/>
        <w:rPr>
          <w:rFonts w:ascii="Arial" w:hAnsi="Arial" w:cs="Arial"/>
          <w:szCs w:val="24"/>
        </w:rPr>
      </w:pPr>
      <w:r>
        <w:rPr>
          <w:rFonts w:ascii="Arial" w:hAnsi="Arial" w:cs="Arial"/>
          <w:szCs w:val="24"/>
        </w:rPr>
        <w:t>All Schools must have a robust system of controls to safeguard themselves against fraudulent or improper use of public money and assets.</w:t>
      </w:r>
    </w:p>
    <w:p w:rsidR="00C96972" w:rsidRDefault="00C96972">
      <w:pPr>
        <w:pStyle w:val="BodyText"/>
        <w:numPr>
          <w:ilvl w:val="12"/>
          <w:numId w:val="0"/>
        </w:numPr>
        <w:tabs>
          <w:tab w:val="left" w:pos="5040"/>
        </w:tabs>
        <w:jc w:val="both"/>
        <w:rPr>
          <w:rFonts w:ascii="Arial" w:hAnsi="Arial" w:cs="Arial"/>
          <w:szCs w:val="24"/>
        </w:rPr>
      </w:pPr>
    </w:p>
    <w:p w:rsidR="00C96972" w:rsidRDefault="00F1463D">
      <w:pPr>
        <w:pStyle w:val="BodyText"/>
        <w:numPr>
          <w:ilvl w:val="12"/>
          <w:numId w:val="0"/>
        </w:numPr>
        <w:jc w:val="both"/>
        <w:rPr>
          <w:rFonts w:ascii="Arial" w:hAnsi="Arial"/>
        </w:rPr>
      </w:pPr>
      <w:r>
        <w:rPr>
          <w:rFonts w:ascii="Arial" w:hAnsi="Arial"/>
        </w:rPr>
        <w:t xml:space="preserve">It is not a legal requirement to have a fraud policy in place. </w:t>
      </w:r>
    </w:p>
    <w:p w:rsidR="00C96972" w:rsidRDefault="00F1463D">
      <w:pPr>
        <w:shd w:val="clear" w:color="auto" w:fill="FFFFFF"/>
        <w:overflowPunct/>
        <w:autoSpaceDE/>
        <w:autoSpaceDN/>
        <w:adjustRightInd/>
        <w:spacing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All maintained schools </w:t>
      </w:r>
      <w:r>
        <w:rPr>
          <w:rFonts w:ascii="Arial" w:hAnsi="Arial" w:cs="Arial"/>
          <w:b/>
          <w:bCs/>
          <w:color w:val="13263F"/>
          <w:sz w:val="24"/>
          <w:szCs w:val="24"/>
          <w:lang w:eastAsia="en-GB"/>
        </w:rPr>
        <w:t>must</w:t>
      </w:r>
      <w:r>
        <w:rPr>
          <w:rFonts w:ascii="Arial" w:hAnsi="Arial" w:cs="Arial"/>
          <w:color w:val="13263F"/>
          <w:sz w:val="24"/>
          <w:szCs w:val="24"/>
          <w:lang w:eastAsia="en-GB"/>
        </w:rPr>
        <w:t xml:space="preserve"> complete the Schools Financial Value Standard (SFVS) checklist . This is submitted to Blackpool LA. </w:t>
      </w:r>
    </w:p>
    <w:p w:rsidR="00C96972" w:rsidRDefault="00F1463D">
      <w:pPr>
        <w:shd w:val="clear" w:color="auto" w:fill="FFFFFF"/>
        <w:overflowPunct/>
        <w:autoSpaceDE/>
        <w:autoSpaceDN/>
        <w:adjustRightInd/>
        <w:spacing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 xml:space="preserve">The deadline for submission is </w:t>
      </w:r>
      <w:r>
        <w:rPr>
          <w:rFonts w:ascii="Arial" w:hAnsi="Arial" w:cs="Arial"/>
          <w:b/>
          <w:bCs/>
          <w:color w:val="13263F"/>
          <w:sz w:val="24"/>
          <w:szCs w:val="24"/>
          <w:lang w:eastAsia="en-GB"/>
        </w:rPr>
        <w:t xml:space="preserve">31 March each calendar year. </w:t>
      </w:r>
      <w:r>
        <w:rPr>
          <w:rFonts w:ascii="Arial" w:hAnsi="Arial" w:cs="Arial"/>
          <w:color w:val="13263F"/>
          <w:sz w:val="24"/>
          <w:szCs w:val="24"/>
          <w:lang w:eastAsia="en-GB"/>
        </w:rPr>
        <w:t> </w:t>
      </w:r>
    </w:p>
    <w:p w:rsidR="00C96972" w:rsidRDefault="00F1463D">
      <w:pPr>
        <w:shd w:val="clear" w:color="auto" w:fill="FFFFFF"/>
        <w:overflowPunct/>
        <w:autoSpaceDE/>
        <w:autoSpaceDN/>
        <w:adjustRightInd/>
        <w:spacing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Section F requires schools to ask themselves:</w:t>
      </w:r>
    </w:p>
    <w:p w:rsidR="00C96972" w:rsidRDefault="00F1463D">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Are there adequate arrangements in place to manage related party transactions?</w:t>
      </w:r>
    </w:p>
    <w:p w:rsidR="00C96972" w:rsidRDefault="00F1463D">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Are there adequate arrangements in place to guard against fraud and theft by staff, contractors and suppliers?</w:t>
      </w:r>
    </w:p>
    <w:p w:rsidR="00C96972" w:rsidRDefault="00F1463D">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Are all staff aware of the school’s whistle-blowing arrangements and to whom they should report concerns?</w:t>
      </w:r>
    </w:p>
    <w:p w:rsidR="00C96972" w:rsidRDefault="00F1463D">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Do we have an adequate accounting system that delivers accurate reports, including the consistent financial reporting return?</w:t>
      </w:r>
    </w:p>
    <w:p w:rsidR="00C96972" w:rsidRDefault="00F1463D">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Do we have adequate arrangements to audit voluntary funds?</w:t>
      </w:r>
    </w:p>
    <w:p w:rsidR="00C96972" w:rsidRDefault="00F1463D">
      <w:pPr>
        <w:shd w:val="clear" w:color="auto" w:fill="FFFFFF"/>
        <w:overflowPunct/>
        <w:autoSpaceDE/>
        <w:autoSpaceDN/>
        <w:adjustRightInd/>
        <w:spacing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This includes the governing board and headteacher informing all staff of:</w:t>
      </w:r>
    </w:p>
    <w:p w:rsidR="00C96972" w:rsidRDefault="00F1463D">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School policies and procedures related to fraud and theft</w:t>
      </w:r>
    </w:p>
    <w:p w:rsidR="00C96972" w:rsidRDefault="00F1463D">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The controls in place to prevent them</w:t>
      </w:r>
    </w:p>
    <w:p w:rsidR="00C96972" w:rsidRDefault="00F1463D">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The consequences of breaching these controls</w:t>
      </w:r>
    </w:p>
    <w:p w:rsidR="00C96972" w:rsidRDefault="00F1463D">
      <w:pPr>
        <w:shd w:val="clear" w:color="auto" w:fill="FFFFFF"/>
        <w:overflowPunct/>
        <w:autoSpaceDE/>
        <w:autoSpaceDN/>
        <w:adjustRightInd/>
        <w:spacing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Suitable arrangements are likely to include, among other things:</w:t>
      </w:r>
    </w:p>
    <w:p w:rsidR="00C96972" w:rsidRDefault="00F1463D">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Financial management checks</w:t>
      </w:r>
    </w:p>
    <w:p w:rsidR="00C96972" w:rsidRDefault="00F1463D">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Spot checks on systems and transactions</w:t>
      </w:r>
    </w:p>
    <w:p w:rsidR="00C96972" w:rsidRDefault="00F1463D">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Pre-employment checks</w:t>
      </w:r>
    </w:p>
    <w:p w:rsidR="00C96972" w:rsidRDefault="00F1463D">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13263F"/>
          <w:sz w:val="24"/>
          <w:szCs w:val="24"/>
          <w:lang w:eastAsia="en-GB"/>
        </w:rPr>
      </w:pPr>
      <w:r>
        <w:rPr>
          <w:rFonts w:ascii="Arial" w:hAnsi="Arial" w:cs="Arial"/>
          <w:color w:val="13263F"/>
          <w:sz w:val="24"/>
          <w:szCs w:val="24"/>
          <w:lang w:eastAsia="en-GB"/>
        </w:rPr>
        <w:t>Clear job descriptions that include financial responsibilities</w:t>
      </w:r>
    </w:p>
    <w:p w:rsidR="00C96972" w:rsidRDefault="00F1463D">
      <w:pPr>
        <w:pStyle w:val="BodyText"/>
        <w:numPr>
          <w:ilvl w:val="12"/>
          <w:numId w:val="0"/>
        </w:numPr>
        <w:jc w:val="both"/>
        <w:rPr>
          <w:rFonts w:ascii="Arial" w:hAnsi="Arial"/>
          <w:highlight w:val="yellow"/>
        </w:rPr>
      </w:pPr>
      <w:r>
        <w:rPr>
          <w:rFonts w:ascii="Arial" w:hAnsi="Arial"/>
          <w:highlight w:val="yellow"/>
        </w:rPr>
        <w:t xml:space="preserve">The Governing Bod next need to decide if they will have an anti fraud policy. If they do not then they must : </w:t>
      </w:r>
    </w:p>
    <w:p w:rsidR="00C96972" w:rsidRDefault="00F1463D">
      <w:pPr>
        <w:pStyle w:val="BodyText"/>
        <w:numPr>
          <w:ilvl w:val="12"/>
          <w:numId w:val="0"/>
        </w:numPr>
        <w:jc w:val="both"/>
        <w:rPr>
          <w:rFonts w:ascii="Arial" w:hAnsi="Arial"/>
        </w:rPr>
      </w:pPr>
      <w:r>
        <w:rPr>
          <w:rFonts w:ascii="Arial" w:hAnsi="Arial"/>
          <w:highlight w:val="yellow"/>
        </w:rPr>
        <w:t>inform all staff of school policies and procedures related to fraud and theft, the controls in place to prevent them; and the consequences of breaching these controls.</w:t>
      </w:r>
      <w:r>
        <w:rPr>
          <w:rFonts w:ascii="Arial" w:hAnsi="Arial"/>
        </w:rPr>
        <w:t xml:space="preserve"> </w:t>
      </w:r>
    </w:p>
    <w:p w:rsidR="00C96972" w:rsidRDefault="00C96972">
      <w:pPr>
        <w:pStyle w:val="BodyText"/>
        <w:numPr>
          <w:ilvl w:val="12"/>
          <w:numId w:val="0"/>
        </w:numPr>
        <w:tabs>
          <w:tab w:val="left" w:pos="5040"/>
        </w:tabs>
        <w:jc w:val="both"/>
        <w:rPr>
          <w:rFonts w:ascii="Arial" w:hAnsi="Arial" w:cs="Arial"/>
          <w:szCs w:val="24"/>
        </w:rPr>
      </w:pPr>
    </w:p>
    <w:p w:rsidR="00C96972" w:rsidRDefault="00F1463D">
      <w:pPr>
        <w:pStyle w:val="BodyText"/>
        <w:numPr>
          <w:ilvl w:val="12"/>
          <w:numId w:val="0"/>
        </w:numPr>
        <w:tabs>
          <w:tab w:val="left" w:pos="5040"/>
        </w:tabs>
        <w:jc w:val="both"/>
        <w:rPr>
          <w:rFonts w:ascii="Arial" w:hAnsi="Arial"/>
        </w:rPr>
      </w:pPr>
      <w:r>
        <w:rPr>
          <w:rFonts w:ascii="Arial" w:hAnsi="Arial"/>
          <w:b/>
          <w:sz w:val="28"/>
          <w:u w:val="single"/>
        </w:rPr>
        <w:t>Schools Financial Value Standard (SFVS)</w:t>
      </w:r>
    </w:p>
    <w:p w:rsidR="00C96972" w:rsidRDefault="00C96972">
      <w:pPr>
        <w:jc w:val="both"/>
        <w:rPr>
          <w:rFonts w:ascii="Arial" w:hAnsi="Arial" w:cs="Arial"/>
          <w:sz w:val="24"/>
          <w:szCs w:val="24"/>
        </w:rPr>
      </w:pPr>
    </w:p>
    <w:p w:rsidR="00C96972" w:rsidRDefault="00F1463D">
      <w:pPr>
        <w:pStyle w:val="StandardLetterText"/>
        <w:jc w:val="left"/>
        <w:rPr>
          <w:rFonts w:ascii="Arial" w:hAnsi="Arial" w:cs="Arial"/>
          <w:szCs w:val="24"/>
        </w:rPr>
      </w:pPr>
      <w:r>
        <w:rPr>
          <w:rFonts w:ascii="Arial" w:hAnsi="Arial" w:cs="Arial"/>
          <w:szCs w:val="24"/>
        </w:rPr>
        <w:t xml:space="preserve">All local authority maintained schools must demonstrate compliance with the Schools Financial Value Standard (SFVS) and complete the assessment form on an annual basis.  </w:t>
      </w:r>
    </w:p>
    <w:p w:rsidR="00C96972" w:rsidRDefault="00C96972">
      <w:pPr>
        <w:ind w:left="720"/>
        <w:rPr>
          <w:rFonts w:ascii="Arial" w:hAnsi="Arial" w:cs="Arial"/>
          <w:szCs w:val="24"/>
        </w:rPr>
      </w:pPr>
    </w:p>
    <w:p w:rsidR="00C96972" w:rsidRDefault="00F1463D">
      <w:pPr>
        <w:rPr>
          <w:rFonts w:ascii="Arial" w:hAnsi="Arial" w:cs="Arial"/>
          <w:sz w:val="24"/>
          <w:szCs w:val="24"/>
        </w:rPr>
      </w:pPr>
      <w:r>
        <w:rPr>
          <w:rFonts w:ascii="Arial" w:hAnsi="Arial" w:cs="Arial"/>
          <w:sz w:val="24"/>
          <w:szCs w:val="24"/>
        </w:rPr>
        <w:t>Governors must demonstrate compliance through the submission of the SFVS assessment form signed by the Chair of Governors during the spring term.  The form must include a summary of remedial actions with a clear timetable, ensuring that each action has a specified deadline and an agreed owner.</w:t>
      </w:r>
    </w:p>
    <w:p w:rsidR="00C96972" w:rsidRDefault="00C96972">
      <w:pPr>
        <w:rPr>
          <w:rFonts w:ascii="Arial" w:hAnsi="Arial" w:cs="Arial"/>
          <w:sz w:val="24"/>
          <w:szCs w:val="24"/>
        </w:rPr>
      </w:pPr>
    </w:p>
    <w:p w:rsidR="00C96972" w:rsidRDefault="00F1463D">
      <w:pPr>
        <w:rPr>
          <w:rFonts w:ascii="Arial" w:hAnsi="Arial" w:cs="Arial"/>
          <w:sz w:val="24"/>
          <w:szCs w:val="24"/>
        </w:rPr>
      </w:pPr>
      <w:r>
        <w:rPr>
          <w:rFonts w:ascii="Arial" w:hAnsi="Arial" w:cs="Arial"/>
          <w:sz w:val="24"/>
          <w:szCs w:val="24"/>
          <w:lang w:val="en-US"/>
        </w:rPr>
        <w:t>The Governing Body has delegated the consideration of the SFVS questions to the Finance Governor. This should take place during the autumn term and a detailed report will be provided to the Full Governing Body, before the SFVS</w:t>
      </w:r>
      <w:r>
        <w:rPr>
          <w:rFonts w:ascii="Arial" w:hAnsi="Arial" w:cs="Arial"/>
          <w:sz w:val="24"/>
          <w:szCs w:val="24"/>
        </w:rPr>
        <w:t xml:space="preserve"> assessment form is signed by the Chair of Governors.</w:t>
      </w:r>
    </w:p>
    <w:p w:rsidR="00C96972" w:rsidRDefault="00C96972">
      <w:pPr>
        <w:ind w:left="720"/>
        <w:rPr>
          <w:rFonts w:ascii="Arial" w:hAnsi="Arial" w:cs="Arial"/>
          <w:sz w:val="24"/>
          <w:szCs w:val="24"/>
        </w:rPr>
      </w:pPr>
    </w:p>
    <w:p w:rsidR="00C96972" w:rsidRDefault="00F1463D">
      <w:pPr>
        <w:rPr>
          <w:rFonts w:ascii="Arial" w:hAnsi="Arial" w:cs="Arial"/>
          <w:sz w:val="24"/>
          <w:szCs w:val="24"/>
          <w:lang w:val="en-US"/>
        </w:rPr>
      </w:pPr>
      <w:r>
        <w:rPr>
          <w:rFonts w:ascii="Arial" w:hAnsi="Arial" w:cs="Arial"/>
          <w:sz w:val="24"/>
          <w:szCs w:val="24"/>
          <w:lang w:val="en-US"/>
        </w:rPr>
        <w:t xml:space="preserve">As part of the Blackpool Council Finance SLA the school will receive the SFVS  assessment form  annually and make it clear the designation of the completed document. </w:t>
      </w:r>
    </w:p>
    <w:p w:rsidR="00C96972" w:rsidRDefault="00F1463D">
      <w:pPr>
        <w:rPr>
          <w:rFonts w:ascii="Arial" w:hAnsi="Arial" w:cs="Arial"/>
          <w:sz w:val="24"/>
          <w:szCs w:val="24"/>
        </w:rPr>
      </w:pPr>
      <w:r>
        <w:rPr>
          <w:rFonts w:ascii="Arial" w:hAnsi="Arial" w:cs="Arial"/>
          <w:bCs/>
          <w:sz w:val="24"/>
          <w:szCs w:val="24"/>
        </w:rPr>
        <w:t xml:space="preserve">All maintained schools with a delegated budget must submit the </w:t>
      </w:r>
      <w:r>
        <w:rPr>
          <w:rFonts w:ascii="Arial" w:hAnsi="Arial" w:cs="Arial"/>
          <w:sz w:val="24"/>
          <w:szCs w:val="24"/>
        </w:rPr>
        <w:t>SFVS assessment form</w:t>
      </w:r>
      <w:r>
        <w:rPr>
          <w:rFonts w:ascii="Arial" w:hAnsi="Arial" w:cs="Arial"/>
          <w:bCs/>
          <w:sz w:val="24"/>
          <w:szCs w:val="24"/>
        </w:rPr>
        <w:t xml:space="preserve"> to the local authority annually before 31</w:t>
      </w:r>
      <w:r>
        <w:rPr>
          <w:rFonts w:ascii="Arial" w:hAnsi="Arial" w:cs="Arial"/>
          <w:bCs/>
          <w:sz w:val="24"/>
          <w:szCs w:val="24"/>
          <w:vertAlign w:val="superscript"/>
        </w:rPr>
        <w:t>st</w:t>
      </w:r>
      <w:r>
        <w:rPr>
          <w:rFonts w:ascii="Arial" w:hAnsi="Arial" w:cs="Arial"/>
          <w:bCs/>
          <w:sz w:val="24"/>
          <w:szCs w:val="24"/>
        </w:rPr>
        <w:t xml:space="preserve"> March.</w:t>
      </w:r>
    </w:p>
    <w:p w:rsidR="00C96972" w:rsidRDefault="00C96972">
      <w:pPr>
        <w:rPr>
          <w:rFonts w:ascii="Arial" w:hAnsi="Arial" w:cs="Arial"/>
          <w:sz w:val="24"/>
          <w:szCs w:val="24"/>
          <w:lang w:val="en-US"/>
        </w:rPr>
      </w:pPr>
    </w:p>
    <w:p w:rsidR="00C96972" w:rsidRDefault="00C96972">
      <w:pPr>
        <w:rPr>
          <w:rFonts w:ascii="Arial" w:hAnsi="Arial" w:cs="Arial"/>
          <w:sz w:val="28"/>
          <w:szCs w:val="28"/>
          <w:lang w:val="en-US"/>
        </w:rPr>
      </w:pPr>
    </w:p>
    <w:p w:rsidR="00C96972" w:rsidRDefault="00F1463D">
      <w:pPr>
        <w:overflowPunct/>
        <w:textAlignment w:val="auto"/>
        <w:rPr>
          <w:rFonts w:ascii="Arial" w:hAnsi="Arial" w:cs="Arial"/>
          <w:sz w:val="28"/>
          <w:szCs w:val="28"/>
          <w:lang w:val="en-US"/>
        </w:rPr>
      </w:pPr>
      <w:r>
        <w:rPr>
          <w:rFonts w:ascii="Arial" w:hAnsi="Arial"/>
          <w:b/>
          <w:sz w:val="28"/>
          <w:szCs w:val="28"/>
          <w:u w:val="single"/>
        </w:rPr>
        <w:t>Risk Management</w:t>
      </w:r>
    </w:p>
    <w:p w:rsidR="00C96972" w:rsidRDefault="00C96972">
      <w:pPr>
        <w:overflowPunct/>
        <w:textAlignment w:val="auto"/>
        <w:rPr>
          <w:rFonts w:ascii="Arial" w:hAnsi="Arial" w:cs="Arial"/>
          <w:sz w:val="28"/>
          <w:szCs w:val="28"/>
          <w:lang w:val="en-US"/>
        </w:rPr>
      </w:pPr>
    </w:p>
    <w:p w:rsidR="00C96972" w:rsidRDefault="00F1463D">
      <w:pPr>
        <w:overflowPunct/>
        <w:jc w:val="both"/>
        <w:textAlignment w:val="auto"/>
        <w:rPr>
          <w:rFonts w:ascii="Arial" w:hAnsi="Arial" w:cs="Arial"/>
          <w:sz w:val="28"/>
          <w:szCs w:val="28"/>
          <w:lang w:val="en-US"/>
        </w:rPr>
      </w:pPr>
      <w:r>
        <w:rPr>
          <w:rFonts w:ascii="Arial" w:hAnsi="Arial" w:cs="Arial"/>
          <w:sz w:val="28"/>
          <w:szCs w:val="28"/>
          <w:lang w:val="en-US"/>
        </w:rPr>
        <w:t>Risk is the threat that something (an event or action) will adversely affect a school’s performance and its ability to successfully deliver its strategies. Risk management is the process by which such risks are identified, their severity assessed and cost effective actions are taken to reduce (mitigate) them to acceptable levels. It is a key element of the framework of a school’s overall governance. Hence, it is essential that Governors and staff all understand the principles and practices of risk management.</w:t>
      </w:r>
    </w:p>
    <w:p w:rsidR="00C96972" w:rsidRDefault="00C96972">
      <w:pPr>
        <w:overflowPunct/>
        <w:jc w:val="both"/>
        <w:textAlignment w:val="auto"/>
        <w:rPr>
          <w:rFonts w:ascii="Arial" w:hAnsi="Arial" w:cs="Arial"/>
          <w:sz w:val="28"/>
          <w:szCs w:val="28"/>
          <w:lang w:val="en-US"/>
        </w:rPr>
      </w:pPr>
    </w:p>
    <w:p w:rsidR="00C96972" w:rsidRDefault="00F1463D">
      <w:pPr>
        <w:overflowPunct/>
        <w:jc w:val="both"/>
        <w:textAlignment w:val="auto"/>
        <w:rPr>
          <w:rFonts w:ascii="Arial" w:hAnsi="Arial" w:cs="Arial"/>
          <w:sz w:val="28"/>
          <w:szCs w:val="28"/>
          <w:lang w:val="en-US"/>
        </w:rPr>
      </w:pPr>
      <w:r>
        <w:rPr>
          <w:rFonts w:ascii="Arial" w:hAnsi="Arial" w:cs="Arial"/>
          <w:sz w:val="28"/>
          <w:szCs w:val="28"/>
          <w:lang w:val="en-US"/>
        </w:rPr>
        <w:t>Academies must have a risk register. Maintained schools are recommended to have one.  Currently Our Lady’s does not hold a risk management register. The school is transitioning to an established MAT in the academic year 2023 to 24. The school leaders have articulated the key risks and opportunities  to governors via headteacher termly reports and through the school improvement plans. School leaders are working with academy leaders to manage and mitigate concerns.  The school does not currently have a systematic and documented risk register.</w:t>
      </w:r>
    </w:p>
    <w:p w:rsidR="00C96972" w:rsidRDefault="00C96972">
      <w:pPr>
        <w:overflowPunct/>
        <w:jc w:val="both"/>
        <w:textAlignment w:val="auto"/>
        <w:rPr>
          <w:rFonts w:ascii="Arial" w:hAnsi="Arial" w:cs="Arial"/>
          <w:sz w:val="28"/>
          <w:szCs w:val="28"/>
          <w:lang w:val="en-US"/>
        </w:rPr>
      </w:pPr>
    </w:p>
    <w:p w:rsidR="00C96972" w:rsidRDefault="00F1463D">
      <w:pPr>
        <w:overflowPunct/>
        <w:jc w:val="both"/>
        <w:textAlignment w:val="auto"/>
        <w:rPr>
          <w:rFonts w:ascii="Arial" w:hAnsi="Arial" w:cs="Arial"/>
          <w:sz w:val="28"/>
          <w:szCs w:val="28"/>
          <w:lang w:val="en-US"/>
        </w:rPr>
      </w:pPr>
      <w:r>
        <w:rPr>
          <w:rFonts w:ascii="Arial" w:hAnsi="Arial" w:cs="Arial"/>
          <w:sz w:val="28"/>
          <w:szCs w:val="28"/>
          <w:lang w:val="en-US"/>
        </w:rPr>
        <w:t xml:space="preserve">It is important to recognise the following : </w:t>
      </w:r>
    </w:p>
    <w:p w:rsidR="00C96972" w:rsidRDefault="00C96972">
      <w:pPr>
        <w:overflowPunct/>
        <w:jc w:val="both"/>
        <w:textAlignment w:val="auto"/>
        <w:rPr>
          <w:rFonts w:ascii="Arial" w:hAnsi="Arial" w:cs="Arial"/>
          <w:sz w:val="28"/>
          <w:szCs w:val="28"/>
          <w:lang w:val="en-US"/>
        </w:rPr>
      </w:pPr>
    </w:p>
    <w:p w:rsidR="00C96972" w:rsidRDefault="00F1463D">
      <w:pPr>
        <w:pStyle w:val="BodyText3"/>
        <w:overflowPunct/>
        <w:textAlignment w:val="auto"/>
        <w:rPr>
          <w:rFonts w:cs="Arial"/>
          <w:sz w:val="28"/>
          <w:szCs w:val="28"/>
          <w:lang w:val="en-US"/>
        </w:rPr>
      </w:pPr>
      <w:r>
        <w:rPr>
          <w:rFonts w:cs="Arial"/>
          <w:sz w:val="28"/>
          <w:szCs w:val="28"/>
          <w:lang w:val="en-US"/>
        </w:rPr>
        <w:t>A key point is that Risk Management should not make a school totally “risk averse”. Rather it should make the school (it’s Governors and staff) “risk aware” i.e. risk management should promote controlled risk taking. As such risk management is consistent with:</w:t>
      </w:r>
    </w:p>
    <w:p w:rsidR="00C96972" w:rsidRDefault="00F1463D">
      <w:pPr>
        <w:numPr>
          <w:ilvl w:val="0"/>
          <w:numId w:val="10"/>
        </w:numPr>
        <w:overflowPunct/>
        <w:jc w:val="both"/>
        <w:textAlignment w:val="auto"/>
        <w:rPr>
          <w:rFonts w:ascii="Arial" w:hAnsi="Arial" w:cs="Arial"/>
          <w:sz w:val="28"/>
          <w:szCs w:val="28"/>
          <w:lang w:val="en-US"/>
        </w:rPr>
      </w:pPr>
      <w:r>
        <w:rPr>
          <w:rFonts w:ascii="Arial" w:hAnsi="Arial" w:cs="Arial"/>
          <w:sz w:val="28"/>
          <w:szCs w:val="28"/>
          <w:lang w:val="en-US"/>
        </w:rPr>
        <w:t>increasing rather than reducing innovation</w:t>
      </w:r>
    </w:p>
    <w:p w:rsidR="00C96972" w:rsidRDefault="00F1463D">
      <w:pPr>
        <w:numPr>
          <w:ilvl w:val="0"/>
          <w:numId w:val="10"/>
        </w:numPr>
        <w:overflowPunct/>
        <w:jc w:val="both"/>
        <w:textAlignment w:val="auto"/>
        <w:rPr>
          <w:rFonts w:ascii="Arial" w:hAnsi="Arial" w:cs="Arial"/>
          <w:sz w:val="28"/>
          <w:szCs w:val="28"/>
          <w:lang w:val="en-US"/>
        </w:rPr>
      </w:pPr>
      <w:r>
        <w:rPr>
          <w:rFonts w:ascii="Arial" w:hAnsi="Arial" w:cs="Arial"/>
          <w:sz w:val="28"/>
          <w:szCs w:val="28"/>
          <w:lang w:val="en-US"/>
        </w:rPr>
        <w:t>creating a culture of risk awareness whereby staff and governors naturally consider risk issues as a part of day to day activities</w:t>
      </w:r>
    </w:p>
    <w:p w:rsidR="00C96972" w:rsidRDefault="00C96972">
      <w:pPr>
        <w:overflowPunct/>
        <w:jc w:val="both"/>
        <w:textAlignment w:val="auto"/>
        <w:rPr>
          <w:rFonts w:ascii="Arial" w:hAnsi="Arial" w:cs="Arial"/>
          <w:sz w:val="28"/>
          <w:szCs w:val="28"/>
          <w:lang w:val="en-US"/>
        </w:rPr>
      </w:pPr>
    </w:p>
    <w:p w:rsidR="00C96972" w:rsidRDefault="00F1463D">
      <w:pPr>
        <w:overflowPunct/>
        <w:jc w:val="both"/>
        <w:textAlignment w:val="auto"/>
        <w:rPr>
          <w:rFonts w:ascii="Arial" w:hAnsi="Arial" w:cs="Arial"/>
          <w:sz w:val="28"/>
          <w:szCs w:val="28"/>
          <w:lang w:val="en-US"/>
        </w:rPr>
      </w:pPr>
      <w:r>
        <w:rPr>
          <w:rFonts w:ascii="Arial" w:hAnsi="Arial" w:cs="Arial"/>
          <w:sz w:val="28"/>
          <w:szCs w:val="28"/>
          <w:lang w:val="en-US"/>
        </w:rPr>
        <w:t>Risk management is clearly much broader than financial management alone. A school’s system of internal control is one part of its risk management process. It:</w:t>
      </w:r>
    </w:p>
    <w:p w:rsidR="00C96972" w:rsidRDefault="00F1463D">
      <w:pPr>
        <w:numPr>
          <w:ilvl w:val="0"/>
          <w:numId w:val="11"/>
        </w:numPr>
        <w:overflowPunct/>
        <w:jc w:val="both"/>
        <w:textAlignment w:val="auto"/>
        <w:rPr>
          <w:rFonts w:ascii="Arial" w:hAnsi="Arial" w:cs="Arial"/>
          <w:sz w:val="28"/>
          <w:szCs w:val="28"/>
          <w:lang w:val="en-US"/>
        </w:rPr>
      </w:pPr>
      <w:r>
        <w:rPr>
          <w:rFonts w:ascii="Arial" w:hAnsi="Arial" w:cs="Arial"/>
          <w:sz w:val="28"/>
          <w:szCs w:val="28"/>
          <w:lang w:val="en-US"/>
        </w:rPr>
        <w:t>has a key role to play in the management of significant risks that threaten the achievement of the schools aims and objectives;</w:t>
      </w:r>
    </w:p>
    <w:p w:rsidR="00C96972" w:rsidRDefault="00F1463D">
      <w:pPr>
        <w:numPr>
          <w:ilvl w:val="0"/>
          <w:numId w:val="11"/>
        </w:numPr>
        <w:overflowPunct/>
        <w:jc w:val="both"/>
        <w:textAlignment w:val="auto"/>
        <w:rPr>
          <w:rFonts w:ascii="Arial" w:hAnsi="Arial" w:cs="Arial"/>
          <w:sz w:val="28"/>
          <w:szCs w:val="28"/>
          <w:lang w:val="en-US"/>
        </w:rPr>
      </w:pPr>
      <w:r>
        <w:rPr>
          <w:rFonts w:ascii="Arial" w:hAnsi="Arial" w:cs="Arial"/>
          <w:sz w:val="28"/>
          <w:szCs w:val="28"/>
          <w:lang w:val="en-US"/>
        </w:rPr>
        <w:t>contributes to the safeguarding of public funds and assets and the achievement of value for money because it facilitates the effectiveness and efficiency of operations;</w:t>
      </w:r>
    </w:p>
    <w:p w:rsidR="00C96972" w:rsidRDefault="00F1463D">
      <w:pPr>
        <w:numPr>
          <w:ilvl w:val="0"/>
          <w:numId w:val="11"/>
        </w:numPr>
        <w:overflowPunct/>
        <w:jc w:val="both"/>
        <w:textAlignment w:val="auto"/>
        <w:rPr>
          <w:rFonts w:ascii="Arial" w:hAnsi="Arial" w:cs="Arial"/>
          <w:sz w:val="28"/>
          <w:szCs w:val="28"/>
          <w:lang w:val="en-US"/>
        </w:rPr>
      </w:pPr>
      <w:r>
        <w:rPr>
          <w:rFonts w:ascii="Arial" w:hAnsi="Arial" w:cs="Arial"/>
          <w:sz w:val="28"/>
          <w:szCs w:val="28"/>
          <w:lang w:val="en-US"/>
        </w:rPr>
        <w:t>helps to ensure the reliability of information used for internal and external reporting;</w:t>
      </w:r>
    </w:p>
    <w:p w:rsidR="00C96972" w:rsidRDefault="00F1463D">
      <w:pPr>
        <w:numPr>
          <w:ilvl w:val="0"/>
          <w:numId w:val="11"/>
        </w:numPr>
        <w:overflowPunct/>
        <w:jc w:val="both"/>
        <w:textAlignment w:val="auto"/>
        <w:rPr>
          <w:rFonts w:ascii="Arial" w:hAnsi="Arial" w:cs="Arial"/>
          <w:sz w:val="28"/>
          <w:szCs w:val="28"/>
          <w:lang w:val="en-US"/>
        </w:rPr>
      </w:pPr>
      <w:r>
        <w:rPr>
          <w:rFonts w:ascii="Arial" w:hAnsi="Arial" w:cs="Arial"/>
          <w:sz w:val="28"/>
          <w:szCs w:val="28"/>
          <w:lang w:val="en-US"/>
        </w:rPr>
        <w:t>assists with compliance with laws and regulations.</w:t>
      </w:r>
    </w:p>
    <w:p w:rsidR="00C96972" w:rsidRDefault="00C96972">
      <w:pPr>
        <w:overflowPunct/>
        <w:jc w:val="both"/>
        <w:textAlignment w:val="auto"/>
        <w:rPr>
          <w:rFonts w:ascii="Arial" w:hAnsi="Arial" w:cs="Arial"/>
          <w:sz w:val="28"/>
          <w:szCs w:val="28"/>
          <w:lang w:val="en-US"/>
        </w:rPr>
      </w:pPr>
    </w:p>
    <w:p w:rsidR="00C96972" w:rsidRDefault="00F1463D">
      <w:pPr>
        <w:overflowPunct/>
        <w:jc w:val="both"/>
        <w:textAlignment w:val="auto"/>
        <w:rPr>
          <w:rFonts w:ascii="Arial" w:hAnsi="Arial" w:cs="Arial"/>
          <w:sz w:val="28"/>
          <w:szCs w:val="28"/>
          <w:lang w:val="en-US"/>
        </w:rPr>
      </w:pPr>
      <w:r>
        <w:rPr>
          <w:rFonts w:ascii="Arial" w:hAnsi="Arial" w:cs="Arial"/>
          <w:sz w:val="28"/>
          <w:szCs w:val="28"/>
          <w:lang w:val="en-US"/>
        </w:rPr>
        <w:t>Each school should, therefore, seek to maintain a sound system of internal control. It makes sound business sense for schools to manage risk effectively and for all staff to exercise internal control and risk awareness in every aspect of their work. In particular recognising and dealing appropriately with the key strategic risks facing a school, enables it to identify the key actions it must take to achieve its main goals.</w:t>
      </w:r>
    </w:p>
    <w:p w:rsidR="00C96972" w:rsidRDefault="00C96972">
      <w:pPr>
        <w:overflowPunct/>
        <w:textAlignment w:val="auto"/>
        <w:rPr>
          <w:rFonts w:ascii="Arial" w:hAnsi="Arial" w:cs="Arial"/>
          <w:sz w:val="28"/>
          <w:szCs w:val="28"/>
          <w:lang w:val="en-US"/>
        </w:rPr>
      </w:pPr>
    </w:p>
    <w:p w:rsidR="00C96972" w:rsidRDefault="00F1463D">
      <w:pPr>
        <w:overflowPunct/>
        <w:jc w:val="both"/>
        <w:textAlignment w:val="auto"/>
        <w:rPr>
          <w:rFonts w:ascii="Arial" w:hAnsi="Arial" w:cs="Arial"/>
          <w:sz w:val="28"/>
          <w:szCs w:val="28"/>
          <w:lang w:val="en-US"/>
        </w:rPr>
      </w:pPr>
      <w:r>
        <w:rPr>
          <w:rFonts w:ascii="Arial" w:hAnsi="Arial" w:cs="Arial"/>
          <w:sz w:val="28"/>
          <w:szCs w:val="28"/>
          <w:lang w:val="en-US"/>
        </w:rPr>
        <w:t>The benefits of implementing good risk management processes are fairly self-evident. In its publication “Worth the Risk” (2001) The Audit Commission</w:t>
      </w:r>
      <w:r>
        <w:rPr>
          <w:rFonts w:ascii="Arial" w:hAnsi="Arial" w:cs="Arial"/>
          <w:sz w:val="28"/>
          <w:szCs w:val="28"/>
        </w:rPr>
        <w:t xml:space="preserve"> summarised</w:t>
      </w:r>
      <w:r>
        <w:rPr>
          <w:rFonts w:ascii="Arial" w:hAnsi="Arial" w:cs="Arial"/>
          <w:sz w:val="28"/>
          <w:szCs w:val="28"/>
          <w:lang w:val="en-US"/>
        </w:rPr>
        <w:t xml:space="preserve"> the following range of benefits (these have been edited to fit better into the school context):</w:t>
      </w:r>
    </w:p>
    <w:p w:rsidR="00C96972" w:rsidRDefault="00F1463D">
      <w:pPr>
        <w:numPr>
          <w:ilvl w:val="0"/>
          <w:numId w:val="12"/>
        </w:numPr>
        <w:overflowPunct/>
        <w:jc w:val="both"/>
        <w:textAlignment w:val="auto"/>
        <w:rPr>
          <w:rFonts w:ascii="Arial" w:hAnsi="Arial" w:cs="Arial"/>
          <w:sz w:val="28"/>
          <w:szCs w:val="28"/>
          <w:lang w:val="en-US"/>
        </w:rPr>
      </w:pPr>
      <w:r>
        <w:rPr>
          <w:rFonts w:ascii="Arial" w:hAnsi="Arial" w:cs="Arial"/>
          <w:sz w:val="28"/>
          <w:szCs w:val="28"/>
          <w:lang w:val="en-US"/>
        </w:rPr>
        <w:t>increased focus on what needs to be done (and not done) to meet objectives;</w:t>
      </w:r>
    </w:p>
    <w:p w:rsidR="00C96972" w:rsidRDefault="00F1463D">
      <w:pPr>
        <w:numPr>
          <w:ilvl w:val="0"/>
          <w:numId w:val="12"/>
        </w:numPr>
        <w:overflowPunct/>
        <w:jc w:val="both"/>
        <w:textAlignment w:val="auto"/>
        <w:rPr>
          <w:rFonts w:ascii="Arial" w:hAnsi="Arial" w:cs="Arial"/>
          <w:sz w:val="28"/>
          <w:szCs w:val="28"/>
          <w:lang w:val="en-US"/>
        </w:rPr>
      </w:pPr>
      <w:r>
        <w:rPr>
          <w:rFonts w:ascii="Arial" w:hAnsi="Arial" w:cs="Arial"/>
          <w:sz w:val="28"/>
          <w:szCs w:val="28"/>
          <w:lang w:val="en-US"/>
        </w:rPr>
        <w:t>more satisfied stakeholders;</w:t>
      </w:r>
    </w:p>
    <w:p w:rsidR="00C96972" w:rsidRDefault="00F1463D">
      <w:pPr>
        <w:numPr>
          <w:ilvl w:val="0"/>
          <w:numId w:val="12"/>
        </w:numPr>
        <w:overflowPunct/>
        <w:jc w:val="both"/>
        <w:textAlignment w:val="auto"/>
        <w:rPr>
          <w:rFonts w:ascii="Arial" w:hAnsi="Arial" w:cs="Arial"/>
          <w:sz w:val="28"/>
          <w:szCs w:val="28"/>
          <w:lang w:val="en-US"/>
        </w:rPr>
      </w:pPr>
      <w:r>
        <w:rPr>
          <w:rFonts w:ascii="Arial" w:hAnsi="Arial" w:cs="Arial"/>
          <w:sz w:val="28"/>
          <w:szCs w:val="28"/>
          <w:lang w:val="en-US"/>
        </w:rPr>
        <w:t>better management of change programmes;</w:t>
      </w:r>
    </w:p>
    <w:p w:rsidR="00C96972" w:rsidRDefault="00F1463D">
      <w:pPr>
        <w:numPr>
          <w:ilvl w:val="0"/>
          <w:numId w:val="12"/>
        </w:numPr>
        <w:overflowPunct/>
        <w:jc w:val="both"/>
        <w:textAlignment w:val="auto"/>
        <w:rPr>
          <w:rFonts w:ascii="Arial" w:hAnsi="Arial" w:cs="Arial"/>
          <w:sz w:val="28"/>
          <w:szCs w:val="28"/>
          <w:lang w:val="en-US"/>
        </w:rPr>
      </w:pPr>
      <w:r>
        <w:rPr>
          <w:rFonts w:ascii="Arial" w:hAnsi="Arial" w:cs="Arial"/>
          <w:sz w:val="28"/>
          <w:szCs w:val="28"/>
          <w:lang w:val="en-US"/>
        </w:rPr>
        <w:t>more calculated/innovative risk taking;</w:t>
      </w:r>
    </w:p>
    <w:p w:rsidR="00C96972" w:rsidRDefault="00F1463D">
      <w:pPr>
        <w:numPr>
          <w:ilvl w:val="0"/>
          <w:numId w:val="12"/>
        </w:numPr>
        <w:overflowPunct/>
        <w:jc w:val="both"/>
        <w:textAlignment w:val="auto"/>
        <w:rPr>
          <w:rFonts w:ascii="Arial" w:hAnsi="Arial" w:cs="Arial"/>
          <w:sz w:val="28"/>
          <w:szCs w:val="28"/>
          <w:lang w:val="en-US"/>
        </w:rPr>
      </w:pPr>
      <w:r>
        <w:rPr>
          <w:rFonts w:ascii="Arial" w:hAnsi="Arial" w:cs="Arial"/>
          <w:sz w:val="28"/>
          <w:szCs w:val="28"/>
          <w:lang w:val="en-US"/>
        </w:rPr>
        <w:t>fewer complaints;</w:t>
      </w:r>
    </w:p>
    <w:p w:rsidR="00C96972" w:rsidRDefault="00F1463D">
      <w:pPr>
        <w:numPr>
          <w:ilvl w:val="0"/>
          <w:numId w:val="12"/>
        </w:numPr>
        <w:overflowPunct/>
        <w:jc w:val="both"/>
        <w:textAlignment w:val="auto"/>
        <w:rPr>
          <w:rFonts w:ascii="Arial" w:hAnsi="Arial" w:cs="Arial"/>
          <w:sz w:val="28"/>
          <w:szCs w:val="28"/>
          <w:lang w:val="en-US"/>
        </w:rPr>
      </w:pPr>
      <w:r>
        <w:rPr>
          <w:rFonts w:ascii="Arial" w:hAnsi="Arial" w:cs="Arial"/>
          <w:sz w:val="28"/>
          <w:szCs w:val="28"/>
          <w:lang w:val="en-US"/>
        </w:rPr>
        <w:t>better controlled insurance costs;</w:t>
      </w:r>
    </w:p>
    <w:p w:rsidR="00C96972" w:rsidRDefault="00F1463D">
      <w:pPr>
        <w:numPr>
          <w:ilvl w:val="0"/>
          <w:numId w:val="12"/>
        </w:numPr>
        <w:overflowPunct/>
        <w:textAlignment w:val="auto"/>
        <w:rPr>
          <w:rFonts w:ascii="Arial" w:hAnsi="Arial" w:cs="Arial"/>
          <w:sz w:val="28"/>
          <w:szCs w:val="28"/>
          <w:lang w:val="en-US"/>
        </w:rPr>
      </w:pPr>
      <w:r>
        <w:rPr>
          <w:rFonts w:ascii="Arial" w:hAnsi="Arial" w:cs="Arial"/>
          <w:sz w:val="28"/>
          <w:szCs w:val="28"/>
          <w:lang w:val="en-US"/>
        </w:rPr>
        <w:t>improved quality of learning environment;</w:t>
      </w:r>
    </w:p>
    <w:p w:rsidR="00C96972" w:rsidRDefault="00F1463D">
      <w:pPr>
        <w:numPr>
          <w:ilvl w:val="0"/>
          <w:numId w:val="12"/>
        </w:numPr>
        <w:overflowPunct/>
        <w:textAlignment w:val="auto"/>
        <w:rPr>
          <w:rFonts w:ascii="Arial" w:hAnsi="Arial" w:cs="Arial"/>
          <w:sz w:val="24"/>
          <w:szCs w:val="22"/>
          <w:lang w:val="en-US"/>
        </w:rPr>
      </w:pPr>
      <w:r>
        <w:rPr>
          <w:rFonts w:ascii="Arial" w:hAnsi="Arial" w:cs="Arial"/>
          <w:sz w:val="24"/>
          <w:szCs w:val="22"/>
          <w:lang w:val="en-US"/>
        </w:rPr>
        <w:t>better ability to justify actions taken;</w:t>
      </w:r>
    </w:p>
    <w:p w:rsidR="00C96972" w:rsidRDefault="00F1463D">
      <w:pPr>
        <w:numPr>
          <w:ilvl w:val="0"/>
          <w:numId w:val="12"/>
        </w:numPr>
        <w:overflowPunct/>
        <w:textAlignment w:val="auto"/>
        <w:rPr>
          <w:rFonts w:ascii="Arial" w:hAnsi="Arial" w:cs="Arial"/>
          <w:sz w:val="24"/>
          <w:szCs w:val="22"/>
          <w:lang w:val="en-US"/>
        </w:rPr>
      </w:pPr>
      <w:r>
        <w:rPr>
          <w:rFonts w:ascii="Arial" w:hAnsi="Arial" w:cs="Arial"/>
          <w:sz w:val="24"/>
          <w:szCs w:val="22"/>
          <w:lang w:val="en-US"/>
        </w:rPr>
        <w:t>achieve efficiency and value for money;</w:t>
      </w:r>
    </w:p>
    <w:p w:rsidR="00C96972" w:rsidRDefault="00F1463D">
      <w:pPr>
        <w:numPr>
          <w:ilvl w:val="0"/>
          <w:numId w:val="12"/>
        </w:numPr>
        <w:overflowPunct/>
        <w:textAlignment w:val="auto"/>
        <w:rPr>
          <w:rFonts w:ascii="Arial" w:hAnsi="Arial" w:cs="Arial"/>
          <w:sz w:val="24"/>
          <w:szCs w:val="22"/>
          <w:lang w:val="en-US"/>
        </w:rPr>
      </w:pPr>
      <w:r>
        <w:rPr>
          <w:rFonts w:ascii="Arial" w:hAnsi="Arial" w:cs="Arial"/>
          <w:sz w:val="24"/>
          <w:szCs w:val="22"/>
          <w:lang w:val="en-US"/>
        </w:rPr>
        <w:t>getting things right first time more often i.e. less waste.</w:t>
      </w:r>
    </w:p>
    <w:p w:rsidR="00C96972" w:rsidRDefault="00C96972">
      <w:pPr>
        <w:overflowPunct/>
        <w:textAlignment w:val="auto"/>
        <w:rPr>
          <w:rFonts w:ascii="Arial" w:hAnsi="Arial" w:cs="Arial"/>
          <w:sz w:val="24"/>
          <w:szCs w:val="22"/>
          <w:lang w:val="en-US"/>
        </w:rPr>
      </w:pPr>
    </w:p>
    <w:p w:rsidR="00C96972" w:rsidRDefault="00F1463D">
      <w:pPr>
        <w:overflowPunct/>
        <w:jc w:val="both"/>
        <w:textAlignment w:val="auto"/>
        <w:rPr>
          <w:rFonts w:ascii="Arial" w:hAnsi="Arial" w:cs="Arial"/>
          <w:sz w:val="24"/>
          <w:szCs w:val="22"/>
          <w:lang w:val="en-US"/>
        </w:rPr>
      </w:pPr>
      <w:r>
        <w:rPr>
          <w:rFonts w:ascii="Arial" w:hAnsi="Arial" w:cs="Arial"/>
          <w:sz w:val="24"/>
          <w:szCs w:val="22"/>
          <w:lang w:val="en-US"/>
        </w:rPr>
        <w:t>The DfE publication “Insurance – A guide for schools” (2003) more specifically identifies that effective risk management at schools will reduce:</w:t>
      </w:r>
    </w:p>
    <w:p w:rsidR="00C96972" w:rsidRDefault="00F1463D">
      <w:pPr>
        <w:numPr>
          <w:ilvl w:val="0"/>
          <w:numId w:val="13"/>
        </w:numPr>
        <w:overflowPunct/>
        <w:jc w:val="both"/>
        <w:textAlignment w:val="auto"/>
        <w:rPr>
          <w:rFonts w:ascii="Arial" w:hAnsi="Arial" w:cs="Arial"/>
          <w:sz w:val="24"/>
          <w:szCs w:val="22"/>
          <w:lang w:val="en-US"/>
        </w:rPr>
      </w:pPr>
      <w:r>
        <w:rPr>
          <w:rFonts w:ascii="Arial" w:hAnsi="Arial" w:cs="Arial"/>
          <w:sz w:val="24"/>
          <w:szCs w:val="22"/>
          <w:lang w:val="en-US"/>
        </w:rPr>
        <w:t>disruption of children’s education;</w:t>
      </w:r>
    </w:p>
    <w:p w:rsidR="00C96972" w:rsidRDefault="00F1463D">
      <w:pPr>
        <w:numPr>
          <w:ilvl w:val="0"/>
          <w:numId w:val="13"/>
        </w:numPr>
        <w:overflowPunct/>
        <w:jc w:val="both"/>
        <w:textAlignment w:val="auto"/>
        <w:rPr>
          <w:rFonts w:ascii="Arial" w:hAnsi="Arial" w:cs="Arial"/>
          <w:sz w:val="24"/>
          <w:szCs w:val="22"/>
          <w:lang w:val="en-US"/>
        </w:rPr>
      </w:pPr>
      <w:r>
        <w:rPr>
          <w:rFonts w:ascii="Arial" w:hAnsi="Arial" w:cs="Arial"/>
          <w:sz w:val="24"/>
          <w:szCs w:val="22"/>
          <w:lang w:val="en-US"/>
        </w:rPr>
        <w:t>damage to a schools reputation;</w:t>
      </w:r>
    </w:p>
    <w:p w:rsidR="00C96972" w:rsidRDefault="00F1463D">
      <w:pPr>
        <w:numPr>
          <w:ilvl w:val="0"/>
          <w:numId w:val="13"/>
        </w:numPr>
        <w:overflowPunct/>
        <w:jc w:val="both"/>
        <w:textAlignment w:val="auto"/>
        <w:rPr>
          <w:rFonts w:ascii="Arial" w:hAnsi="Arial" w:cs="Arial"/>
          <w:sz w:val="24"/>
          <w:szCs w:val="22"/>
          <w:lang w:val="en-US"/>
        </w:rPr>
      </w:pPr>
      <w:r>
        <w:rPr>
          <w:rFonts w:ascii="Arial" w:hAnsi="Arial" w:cs="Arial"/>
          <w:sz w:val="24"/>
          <w:szCs w:val="22"/>
          <w:lang w:val="en-US"/>
        </w:rPr>
        <w:t>the negative effect of incidents on staff and pupils morale;</w:t>
      </w:r>
    </w:p>
    <w:p w:rsidR="00C96972" w:rsidRDefault="00F1463D">
      <w:pPr>
        <w:numPr>
          <w:ilvl w:val="0"/>
          <w:numId w:val="13"/>
        </w:numPr>
        <w:overflowPunct/>
        <w:jc w:val="both"/>
        <w:textAlignment w:val="auto"/>
        <w:rPr>
          <w:rFonts w:ascii="Arial" w:hAnsi="Arial" w:cs="Arial"/>
          <w:sz w:val="24"/>
          <w:szCs w:val="22"/>
          <w:lang w:val="en-US"/>
        </w:rPr>
      </w:pPr>
      <w:r>
        <w:rPr>
          <w:rFonts w:ascii="Arial" w:hAnsi="Arial" w:cs="Arial"/>
          <w:sz w:val="24"/>
          <w:szCs w:val="22"/>
          <w:lang w:val="en-US"/>
        </w:rPr>
        <w:t>time lost in reacting to incidents, handling claims etc;</w:t>
      </w:r>
    </w:p>
    <w:p w:rsidR="00C96972" w:rsidRDefault="00F1463D">
      <w:pPr>
        <w:numPr>
          <w:ilvl w:val="0"/>
          <w:numId w:val="13"/>
        </w:numPr>
        <w:overflowPunct/>
        <w:jc w:val="both"/>
        <w:textAlignment w:val="auto"/>
        <w:rPr>
          <w:rFonts w:ascii="Arial" w:hAnsi="Arial" w:cs="Arial"/>
          <w:sz w:val="24"/>
          <w:szCs w:val="22"/>
          <w:lang w:val="en-US"/>
        </w:rPr>
      </w:pPr>
      <w:r>
        <w:rPr>
          <w:rFonts w:ascii="Arial" w:hAnsi="Arial" w:cs="Arial"/>
          <w:sz w:val="24"/>
          <w:szCs w:val="22"/>
          <w:lang w:val="en-US"/>
        </w:rPr>
        <w:t>the stress and anxiety that always accompanies accidents and losses;</w:t>
      </w:r>
    </w:p>
    <w:p w:rsidR="00C96972" w:rsidRDefault="00F1463D">
      <w:pPr>
        <w:numPr>
          <w:ilvl w:val="0"/>
          <w:numId w:val="13"/>
        </w:numPr>
        <w:overflowPunct/>
        <w:jc w:val="both"/>
        <w:textAlignment w:val="auto"/>
        <w:rPr>
          <w:rFonts w:ascii="Arial" w:hAnsi="Arial" w:cs="Arial"/>
          <w:sz w:val="24"/>
          <w:szCs w:val="22"/>
          <w:lang w:val="en-US"/>
        </w:rPr>
      </w:pPr>
      <w:r>
        <w:rPr>
          <w:rFonts w:ascii="Arial" w:hAnsi="Arial" w:cs="Arial"/>
          <w:sz w:val="24"/>
          <w:szCs w:val="22"/>
          <w:lang w:val="en-US"/>
        </w:rPr>
        <w:t>the cost of insurance cover as premiums reflect claims history.</w:t>
      </w:r>
    </w:p>
    <w:p w:rsidR="00C96972" w:rsidRDefault="00C96972">
      <w:pPr>
        <w:overflowPunct/>
        <w:jc w:val="both"/>
        <w:textAlignment w:val="auto"/>
        <w:rPr>
          <w:rFonts w:ascii="Arial" w:hAnsi="Arial" w:cs="Arial"/>
          <w:sz w:val="24"/>
          <w:szCs w:val="22"/>
          <w:lang w:val="en-US"/>
        </w:rPr>
      </w:pPr>
    </w:p>
    <w:p w:rsidR="00C96972" w:rsidRDefault="00F1463D">
      <w:pPr>
        <w:overflowPunct/>
        <w:jc w:val="both"/>
        <w:textAlignment w:val="auto"/>
        <w:rPr>
          <w:rFonts w:ascii="Arial" w:hAnsi="Arial" w:cs="Arial"/>
          <w:sz w:val="24"/>
          <w:lang w:val="en-US"/>
        </w:rPr>
      </w:pPr>
      <w:r>
        <w:rPr>
          <w:rFonts w:ascii="Arial" w:hAnsi="Arial" w:cs="Arial"/>
          <w:sz w:val="24"/>
          <w:szCs w:val="22"/>
          <w:lang w:val="en-US"/>
        </w:rPr>
        <w:t>Taken together these benefits potentially give a school a competitive advantage in terms of efficiency and effectiveness over other schools that may compete with it for pupils, staff and scarce resources. They also help to safeguard the School’s reputation, but more importantly they help schools to avoid nasty surprises and the consequent need for a management response that diverts resources away from teaching.</w:t>
      </w:r>
    </w:p>
    <w:p w:rsidR="00C96972" w:rsidRDefault="00C96972">
      <w:pPr>
        <w:pStyle w:val="StandardLetterText"/>
        <w:overflowPunct/>
        <w:textAlignment w:val="auto"/>
        <w:rPr>
          <w:rFonts w:ascii="Arial" w:hAnsi="Arial" w:cs="Arial"/>
          <w:szCs w:val="24"/>
          <w:lang w:val="en-US"/>
        </w:rPr>
      </w:pPr>
    </w:p>
    <w:p w:rsidR="00C96972" w:rsidRDefault="00F1463D">
      <w:pPr>
        <w:overflowPunct/>
        <w:jc w:val="both"/>
        <w:textAlignment w:val="auto"/>
        <w:rPr>
          <w:rFonts w:ascii="Arial" w:hAnsi="Arial" w:cs="Arial"/>
          <w:sz w:val="24"/>
          <w:szCs w:val="22"/>
          <w:lang w:val="en-US"/>
        </w:rPr>
      </w:pPr>
      <w:r>
        <w:rPr>
          <w:rFonts w:ascii="Arial" w:hAnsi="Arial" w:cs="Arial"/>
          <w:bCs/>
          <w:sz w:val="24"/>
          <w:szCs w:val="22"/>
          <w:lang w:val="en-US"/>
        </w:rPr>
        <w:t xml:space="preserve">Firstly, </w:t>
      </w:r>
      <w:r>
        <w:rPr>
          <w:rFonts w:ascii="Arial" w:hAnsi="Arial" w:cs="Arial"/>
          <w:sz w:val="24"/>
          <w:szCs w:val="22"/>
          <w:lang w:val="en-US"/>
        </w:rPr>
        <w:t xml:space="preserve">everyone involved with the running of the school must understand that </w:t>
      </w:r>
      <w:r>
        <w:rPr>
          <w:rFonts w:ascii="Arial" w:hAnsi="Arial" w:cs="Arial"/>
          <w:bCs/>
          <w:sz w:val="24"/>
          <w:szCs w:val="22"/>
          <w:lang w:val="en-US"/>
        </w:rPr>
        <w:t xml:space="preserve">Risk Management is about risk mitigation </w:t>
      </w:r>
      <w:r>
        <w:rPr>
          <w:rFonts w:ascii="Arial" w:hAnsi="Arial" w:cs="Arial"/>
          <w:sz w:val="24"/>
          <w:szCs w:val="22"/>
          <w:lang w:val="en-US"/>
        </w:rPr>
        <w:t>(reducing risks to an acceptable level) not risk elimination. Hence, the process:</w:t>
      </w:r>
    </w:p>
    <w:p w:rsidR="00C96972" w:rsidRDefault="00F1463D">
      <w:pPr>
        <w:numPr>
          <w:ilvl w:val="0"/>
          <w:numId w:val="14"/>
        </w:numPr>
        <w:overflowPunct/>
        <w:jc w:val="both"/>
        <w:textAlignment w:val="auto"/>
        <w:rPr>
          <w:rFonts w:ascii="Arial" w:hAnsi="Arial" w:cs="Arial"/>
          <w:sz w:val="24"/>
          <w:szCs w:val="22"/>
          <w:lang w:val="en-US"/>
        </w:rPr>
      </w:pPr>
      <w:r>
        <w:rPr>
          <w:rFonts w:ascii="Arial" w:hAnsi="Arial" w:cs="Arial"/>
          <w:sz w:val="24"/>
          <w:szCs w:val="22"/>
          <w:lang w:val="en-US"/>
        </w:rPr>
        <w:t>starts by identifying the “Inherent Risk” i.e. the risk faced if no action was taken to mitigate it;</w:t>
      </w:r>
    </w:p>
    <w:p w:rsidR="00C96972" w:rsidRDefault="00F1463D">
      <w:pPr>
        <w:numPr>
          <w:ilvl w:val="0"/>
          <w:numId w:val="14"/>
        </w:numPr>
        <w:overflowPunct/>
        <w:jc w:val="both"/>
        <w:textAlignment w:val="auto"/>
        <w:rPr>
          <w:rFonts w:ascii="Arial" w:hAnsi="Arial" w:cs="Arial"/>
          <w:sz w:val="24"/>
          <w:szCs w:val="22"/>
          <w:lang w:val="en-US"/>
        </w:rPr>
      </w:pPr>
      <w:r>
        <w:rPr>
          <w:rFonts w:ascii="Arial" w:hAnsi="Arial" w:cs="Arial"/>
          <w:sz w:val="24"/>
          <w:szCs w:val="22"/>
          <w:lang w:val="en-US"/>
        </w:rPr>
        <w:t>proceeds to assess the “Residual Risk”, which is the actual risk exposure after risk mitigation measures have been implemented. Residual risk can then be compared to the level that the school considers to be “Acceptable Risk” and further mitigation measures are only necessary when “Residual Risk” exceeds the “Acceptable Risk”</w:t>
      </w:r>
    </w:p>
    <w:p w:rsidR="00C96972" w:rsidRDefault="00C96972">
      <w:pPr>
        <w:overflowPunct/>
        <w:jc w:val="both"/>
        <w:textAlignment w:val="auto"/>
        <w:rPr>
          <w:rFonts w:ascii="Arial" w:hAnsi="Arial" w:cs="Arial"/>
          <w:bCs/>
          <w:sz w:val="24"/>
          <w:szCs w:val="22"/>
          <w:lang w:val="en-US"/>
        </w:rPr>
      </w:pPr>
    </w:p>
    <w:p w:rsidR="00C96972" w:rsidRDefault="00F1463D">
      <w:pPr>
        <w:overflowPunct/>
        <w:jc w:val="both"/>
        <w:textAlignment w:val="auto"/>
        <w:rPr>
          <w:rFonts w:ascii="Arial" w:hAnsi="Arial" w:cs="Arial"/>
          <w:sz w:val="24"/>
          <w:szCs w:val="22"/>
          <w:lang w:val="en-US"/>
        </w:rPr>
      </w:pPr>
      <w:r>
        <w:rPr>
          <w:rFonts w:ascii="Arial" w:hAnsi="Arial" w:cs="Arial"/>
          <w:bCs/>
          <w:sz w:val="24"/>
          <w:szCs w:val="22"/>
          <w:lang w:val="en-US"/>
        </w:rPr>
        <w:t xml:space="preserve">Secondly, </w:t>
      </w:r>
      <w:r>
        <w:rPr>
          <w:rFonts w:ascii="Arial" w:hAnsi="Arial" w:cs="Arial"/>
          <w:sz w:val="24"/>
          <w:szCs w:val="22"/>
          <w:lang w:val="en-US"/>
        </w:rPr>
        <w:t xml:space="preserve">risk management must be </w:t>
      </w:r>
      <w:r>
        <w:rPr>
          <w:rFonts w:ascii="Arial" w:hAnsi="Arial" w:cs="Arial"/>
          <w:bCs/>
          <w:sz w:val="24"/>
          <w:szCs w:val="22"/>
          <w:lang w:val="en-US"/>
        </w:rPr>
        <w:t xml:space="preserve">an inclusive process </w:t>
      </w:r>
      <w:r>
        <w:rPr>
          <w:rFonts w:ascii="Arial" w:hAnsi="Arial" w:cs="Arial"/>
          <w:sz w:val="24"/>
          <w:szCs w:val="22"/>
          <w:lang w:val="en-US"/>
        </w:rPr>
        <w:t>as it is the staff who are involved with the school’s day to day operations who will best understand the risks it faces and will be key to the management of those risks.</w:t>
      </w:r>
    </w:p>
    <w:p w:rsidR="00C96972" w:rsidRDefault="00C96972">
      <w:pPr>
        <w:overflowPunct/>
        <w:jc w:val="both"/>
        <w:textAlignment w:val="auto"/>
        <w:rPr>
          <w:rFonts w:ascii="Arial" w:hAnsi="Arial" w:cs="Arial"/>
          <w:sz w:val="24"/>
          <w:szCs w:val="22"/>
          <w:lang w:val="en-US"/>
        </w:rPr>
      </w:pPr>
    </w:p>
    <w:p w:rsidR="00C96972" w:rsidRDefault="00F1463D">
      <w:pPr>
        <w:overflowPunct/>
        <w:jc w:val="both"/>
        <w:textAlignment w:val="auto"/>
        <w:rPr>
          <w:rFonts w:ascii="Arial" w:hAnsi="Arial" w:cs="Arial"/>
          <w:sz w:val="24"/>
          <w:szCs w:val="22"/>
          <w:lang w:val="en-US"/>
        </w:rPr>
      </w:pPr>
      <w:r>
        <w:rPr>
          <w:rFonts w:ascii="Arial" w:hAnsi="Arial" w:cs="Arial"/>
          <w:bCs/>
          <w:sz w:val="24"/>
          <w:szCs w:val="22"/>
          <w:lang w:val="en-US"/>
        </w:rPr>
        <w:t>Thirdly,</w:t>
      </w:r>
      <w:r>
        <w:rPr>
          <w:rFonts w:ascii="Arial" w:hAnsi="Arial" w:cs="Arial"/>
          <w:sz w:val="24"/>
          <w:szCs w:val="22"/>
          <w:lang w:val="en-US"/>
        </w:rPr>
        <w:t xml:space="preserve"> to be </w:t>
      </w:r>
      <w:r>
        <w:rPr>
          <w:rFonts w:ascii="Arial" w:hAnsi="Arial" w:cs="Arial"/>
          <w:bCs/>
          <w:sz w:val="24"/>
          <w:szCs w:val="22"/>
          <w:lang w:val="en-US"/>
        </w:rPr>
        <w:t xml:space="preserve">effective Risk Management processes need to take account of a much wider range of risks </w:t>
      </w:r>
      <w:r>
        <w:rPr>
          <w:rFonts w:ascii="Arial" w:hAnsi="Arial" w:cs="Arial"/>
          <w:sz w:val="24"/>
          <w:szCs w:val="22"/>
          <w:lang w:val="en-US"/>
        </w:rPr>
        <w:t>and most risks probably have some, albeit indirect, financial consequences.</w:t>
      </w:r>
    </w:p>
    <w:p w:rsidR="00C96972" w:rsidRDefault="00C96972">
      <w:pPr>
        <w:overflowPunct/>
        <w:jc w:val="both"/>
        <w:textAlignment w:val="auto"/>
        <w:rPr>
          <w:rFonts w:ascii="Arial" w:hAnsi="Arial" w:cs="Arial"/>
          <w:sz w:val="24"/>
          <w:szCs w:val="22"/>
          <w:lang w:val="en-US"/>
        </w:rPr>
      </w:pPr>
    </w:p>
    <w:p w:rsidR="00C96972" w:rsidRDefault="00F1463D">
      <w:pPr>
        <w:overflowPunct/>
        <w:jc w:val="both"/>
        <w:textAlignment w:val="auto"/>
        <w:rPr>
          <w:rFonts w:ascii="Arial" w:hAnsi="Arial" w:cs="Arial"/>
          <w:sz w:val="24"/>
          <w:szCs w:val="22"/>
          <w:lang w:val="en-US"/>
        </w:rPr>
      </w:pPr>
      <w:r>
        <w:rPr>
          <w:rFonts w:ascii="Arial" w:hAnsi="Arial" w:cs="Arial"/>
          <w:sz w:val="24"/>
          <w:szCs w:val="22"/>
          <w:lang w:val="en-US"/>
        </w:rPr>
        <w:t>Because the ranges of risks are potentially very wide it helps to categorise the risks. Risk categorisation helps staff to generate a fairly comprehensive picture of the risks a school faces. It also helps the school to structure its risk mitigation strategies and procedures. In its publication “</w:t>
      </w:r>
      <w:r>
        <w:rPr>
          <w:rFonts w:ascii="Arial" w:hAnsi="Arial" w:cs="Arial"/>
          <w:i/>
          <w:iCs/>
          <w:sz w:val="24"/>
          <w:szCs w:val="22"/>
          <w:lang w:val="en-US"/>
        </w:rPr>
        <w:t>Worth the Risk</w:t>
      </w:r>
      <w:r>
        <w:rPr>
          <w:rFonts w:ascii="Arial" w:hAnsi="Arial" w:cs="Arial"/>
          <w:sz w:val="24"/>
          <w:szCs w:val="22"/>
          <w:lang w:val="en-US"/>
        </w:rPr>
        <w:t>” (2001) the Audit Commission summarised the risks under two headings i.e. Strategic and Operational, as follows.</w:t>
      </w:r>
    </w:p>
    <w:p w:rsidR="00C96972" w:rsidRDefault="00C96972">
      <w:pPr>
        <w:overflowPunct/>
        <w:jc w:val="both"/>
        <w:textAlignment w:val="auto"/>
        <w:rPr>
          <w:rFonts w:ascii="Arial" w:hAnsi="Arial" w:cs="Arial"/>
          <w:sz w:val="24"/>
          <w:szCs w:val="22"/>
          <w:lang w:val="en-US"/>
        </w:rPr>
      </w:pPr>
    </w:p>
    <w:p w:rsidR="00C96972" w:rsidRDefault="00F1463D">
      <w:pPr>
        <w:overflowPunct/>
        <w:jc w:val="both"/>
        <w:textAlignment w:val="auto"/>
        <w:rPr>
          <w:rFonts w:ascii="Arial" w:hAnsi="Arial" w:cs="Arial"/>
          <w:sz w:val="24"/>
          <w:szCs w:val="22"/>
          <w:lang w:val="en-US"/>
        </w:rPr>
      </w:pPr>
      <w:r>
        <w:rPr>
          <w:rFonts w:ascii="Arial" w:hAnsi="Arial" w:cs="Arial"/>
          <w:b/>
          <w:bCs/>
          <w:sz w:val="24"/>
          <w:szCs w:val="22"/>
          <w:lang w:val="en-US"/>
        </w:rPr>
        <w:t xml:space="preserve">Strategic Risks - </w:t>
      </w:r>
      <w:r>
        <w:rPr>
          <w:rFonts w:ascii="Arial" w:hAnsi="Arial" w:cs="Arial"/>
          <w:sz w:val="24"/>
          <w:szCs w:val="22"/>
          <w:lang w:val="en-US"/>
        </w:rPr>
        <w:t>These need to be taken into account in judgements about medium to long term goals and objectives of the School. Strategic risks include:</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Political –</w:t>
      </w:r>
      <w:r>
        <w:rPr>
          <w:rFonts w:ascii="Arial" w:hAnsi="Arial" w:cs="Arial"/>
          <w:sz w:val="24"/>
          <w:szCs w:val="22"/>
          <w:lang w:val="en-US"/>
        </w:rPr>
        <w:t>associated with implementing government policy.</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Economic –</w:t>
      </w:r>
      <w:r>
        <w:rPr>
          <w:rFonts w:ascii="Arial" w:hAnsi="Arial" w:cs="Arial"/>
          <w:sz w:val="24"/>
          <w:szCs w:val="22"/>
          <w:lang w:val="en-US"/>
        </w:rPr>
        <w:t>affecting the schools ability to meet its financial commitments.</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Social –</w:t>
      </w:r>
      <w:r>
        <w:rPr>
          <w:rFonts w:ascii="Arial" w:hAnsi="Arial" w:cs="Arial"/>
          <w:sz w:val="24"/>
          <w:szCs w:val="22"/>
          <w:lang w:val="en-US"/>
        </w:rPr>
        <w:t>resulting from demographic and socio-economic trends.</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Technological –</w:t>
      </w:r>
      <w:r>
        <w:rPr>
          <w:rFonts w:ascii="Arial" w:hAnsi="Arial" w:cs="Arial"/>
          <w:sz w:val="24"/>
          <w:szCs w:val="22"/>
          <w:lang w:val="en-US"/>
        </w:rPr>
        <w:t>the school may not be able to keep pace with technological change and therefore fail to exploit opportunities or fail to provide pupils with good ICT skills.</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 xml:space="preserve">Legislative – </w:t>
      </w:r>
      <w:r>
        <w:rPr>
          <w:rFonts w:ascii="Arial" w:hAnsi="Arial" w:cs="Arial"/>
          <w:sz w:val="24"/>
          <w:szCs w:val="22"/>
          <w:lang w:val="en-US"/>
        </w:rPr>
        <w:t>failing to comply with new or existing national or European law.</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 xml:space="preserve">Environmental – </w:t>
      </w:r>
      <w:r>
        <w:rPr>
          <w:rFonts w:ascii="Arial" w:hAnsi="Arial" w:cs="Arial"/>
          <w:sz w:val="24"/>
          <w:szCs w:val="22"/>
          <w:lang w:val="en-US"/>
        </w:rPr>
        <w:t>arising from the environmental consequences of school pursuing its strategic objectives e.g. emissions, waste.</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 xml:space="preserve">Competitive – </w:t>
      </w:r>
      <w:r>
        <w:rPr>
          <w:rFonts w:ascii="Arial" w:hAnsi="Arial" w:cs="Arial"/>
          <w:sz w:val="24"/>
          <w:szCs w:val="22"/>
          <w:lang w:val="en-US"/>
        </w:rPr>
        <w:t>affecting the cost or quality of the school’s activities.</w:t>
      </w:r>
    </w:p>
    <w:p w:rsidR="00C96972" w:rsidRDefault="00F1463D">
      <w:pPr>
        <w:numPr>
          <w:ilvl w:val="0"/>
          <w:numId w:val="15"/>
        </w:numPr>
        <w:overflowPunct/>
        <w:jc w:val="both"/>
        <w:textAlignment w:val="auto"/>
        <w:rPr>
          <w:rFonts w:ascii="Arial" w:hAnsi="Arial" w:cs="Arial"/>
          <w:sz w:val="24"/>
          <w:szCs w:val="22"/>
          <w:lang w:val="en-US"/>
        </w:rPr>
      </w:pPr>
      <w:r>
        <w:rPr>
          <w:rFonts w:ascii="Arial" w:hAnsi="Arial" w:cs="Arial"/>
          <w:b/>
          <w:bCs/>
          <w:sz w:val="24"/>
          <w:szCs w:val="22"/>
          <w:lang w:val="en-US"/>
        </w:rPr>
        <w:t xml:space="preserve">Customer/Citizen - </w:t>
      </w:r>
      <w:r>
        <w:rPr>
          <w:rFonts w:ascii="Arial" w:hAnsi="Arial" w:cs="Arial"/>
          <w:sz w:val="24"/>
          <w:szCs w:val="22"/>
          <w:lang w:val="en-US"/>
        </w:rPr>
        <w:t>related to failing to meet the current or changing needs of stakeholders.</w:t>
      </w:r>
    </w:p>
    <w:p w:rsidR="00C96972" w:rsidRDefault="00C96972">
      <w:pPr>
        <w:overflowPunct/>
        <w:jc w:val="both"/>
        <w:textAlignment w:val="auto"/>
        <w:rPr>
          <w:rFonts w:ascii="Arial" w:hAnsi="Arial" w:cs="Arial"/>
          <w:sz w:val="24"/>
          <w:szCs w:val="22"/>
          <w:lang w:val="en-US"/>
        </w:rPr>
      </w:pPr>
    </w:p>
    <w:p w:rsidR="00C96972" w:rsidRDefault="00F1463D">
      <w:pPr>
        <w:pStyle w:val="BodyText3"/>
        <w:overflowPunct/>
        <w:textAlignment w:val="auto"/>
        <w:rPr>
          <w:rFonts w:cs="Arial"/>
          <w:szCs w:val="22"/>
          <w:lang w:val="en-US"/>
        </w:rPr>
      </w:pPr>
      <w:r>
        <w:rPr>
          <w:rFonts w:cs="Arial"/>
          <w:szCs w:val="22"/>
          <w:lang w:val="en-US"/>
        </w:rPr>
        <w:t>Managing strategic risks requires a school to have an outward looking approach rather than a purely internal focus. Senior staff and Governors are, therefore, more likely to be prominent in the identification of strategic risks and the planning and implementation of risk mitigation strategies, than more junior staff.</w:t>
      </w:r>
    </w:p>
    <w:p w:rsidR="00C96972" w:rsidRDefault="00C96972">
      <w:pPr>
        <w:overflowPunct/>
        <w:jc w:val="both"/>
        <w:textAlignment w:val="auto"/>
        <w:rPr>
          <w:rFonts w:ascii="Arial" w:hAnsi="Arial" w:cs="Arial"/>
          <w:sz w:val="24"/>
          <w:szCs w:val="22"/>
          <w:lang w:val="en-US"/>
        </w:rPr>
      </w:pPr>
    </w:p>
    <w:p w:rsidR="00C96972" w:rsidRDefault="00F1463D">
      <w:pPr>
        <w:overflowPunct/>
        <w:jc w:val="both"/>
        <w:textAlignment w:val="auto"/>
        <w:rPr>
          <w:rFonts w:ascii="Arial" w:hAnsi="Arial" w:cs="Arial"/>
          <w:sz w:val="24"/>
          <w:szCs w:val="22"/>
          <w:lang w:val="en-US"/>
        </w:rPr>
      </w:pPr>
      <w:r>
        <w:rPr>
          <w:rFonts w:ascii="Arial" w:hAnsi="Arial" w:cs="Arial"/>
          <w:b/>
          <w:bCs/>
          <w:sz w:val="24"/>
          <w:szCs w:val="22"/>
          <w:lang w:val="en-US"/>
        </w:rPr>
        <w:t xml:space="preserve">Operational Risks - </w:t>
      </w:r>
      <w:r>
        <w:rPr>
          <w:rFonts w:ascii="Arial" w:hAnsi="Arial" w:cs="Arial"/>
          <w:sz w:val="24"/>
          <w:szCs w:val="22"/>
          <w:lang w:val="en-US"/>
        </w:rPr>
        <w:t>These are the risks that are encountered by staff in the daily course of their work. They include:</w:t>
      </w:r>
    </w:p>
    <w:p w:rsidR="00C96972" w:rsidRDefault="00F1463D">
      <w:pPr>
        <w:numPr>
          <w:ilvl w:val="0"/>
          <w:numId w:val="16"/>
        </w:numPr>
        <w:overflowPunct/>
        <w:jc w:val="both"/>
        <w:textAlignment w:val="auto"/>
        <w:rPr>
          <w:rFonts w:ascii="Arial" w:hAnsi="Arial" w:cs="Arial"/>
          <w:sz w:val="24"/>
          <w:szCs w:val="22"/>
          <w:lang w:val="en-US"/>
        </w:rPr>
      </w:pPr>
      <w:r>
        <w:rPr>
          <w:rFonts w:ascii="Arial" w:hAnsi="Arial" w:cs="Arial"/>
          <w:b/>
          <w:bCs/>
          <w:sz w:val="24"/>
          <w:szCs w:val="22"/>
          <w:lang w:val="en-US"/>
        </w:rPr>
        <w:t xml:space="preserve">Professional – </w:t>
      </w:r>
      <w:r>
        <w:rPr>
          <w:rFonts w:ascii="Arial" w:hAnsi="Arial" w:cs="Arial"/>
          <w:sz w:val="24"/>
          <w:szCs w:val="22"/>
          <w:lang w:val="en-US"/>
        </w:rPr>
        <w:t>related to the quality of education and welfare of pupils.</w:t>
      </w:r>
    </w:p>
    <w:p w:rsidR="00C96972" w:rsidRDefault="00F1463D">
      <w:pPr>
        <w:numPr>
          <w:ilvl w:val="0"/>
          <w:numId w:val="16"/>
        </w:numPr>
        <w:overflowPunct/>
        <w:jc w:val="both"/>
        <w:textAlignment w:val="auto"/>
        <w:rPr>
          <w:rFonts w:ascii="Arial" w:hAnsi="Arial" w:cs="Arial"/>
          <w:sz w:val="24"/>
          <w:szCs w:val="22"/>
          <w:lang w:val="en-US"/>
        </w:rPr>
      </w:pPr>
      <w:r>
        <w:rPr>
          <w:rFonts w:ascii="Arial" w:hAnsi="Arial" w:cs="Arial"/>
          <w:b/>
          <w:bCs/>
          <w:sz w:val="24"/>
          <w:szCs w:val="22"/>
          <w:lang w:val="en-US"/>
        </w:rPr>
        <w:t xml:space="preserve">Financial – </w:t>
      </w:r>
      <w:r>
        <w:rPr>
          <w:rFonts w:ascii="Arial" w:hAnsi="Arial" w:cs="Arial"/>
          <w:sz w:val="24"/>
          <w:szCs w:val="22"/>
          <w:lang w:val="en-US"/>
        </w:rPr>
        <w:t>leading to financial losses including the adequacy of insurance cover.</w:t>
      </w:r>
    </w:p>
    <w:p w:rsidR="00C96972" w:rsidRDefault="00F1463D">
      <w:pPr>
        <w:numPr>
          <w:ilvl w:val="0"/>
          <w:numId w:val="16"/>
        </w:numPr>
        <w:overflowPunct/>
        <w:jc w:val="both"/>
        <w:textAlignment w:val="auto"/>
        <w:rPr>
          <w:rFonts w:ascii="Arial" w:hAnsi="Arial" w:cs="Arial"/>
          <w:sz w:val="24"/>
          <w:szCs w:val="22"/>
          <w:lang w:val="en-US"/>
        </w:rPr>
      </w:pPr>
      <w:r>
        <w:rPr>
          <w:rFonts w:ascii="Arial" w:hAnsi="Arial" w:cs="Arial"/>
          <w:b/>
          <w:bCs/>
          <w:sz w:val="24"/>
          <w:szCs w:val="22"/>
          <w:lang w:val="en-US"/>
        </w:rPr>
        <w:t xml:space="preserve">Legal – </w:t>
      </w:r>
      <w:r>
        <w:rPr>
          <w:rFonts w:ascii="Arial" w:hAnsi="Arial" w:cs="Arial"/>
          <w:sz w:val="24"/>
          <w:szCs w:val="22"/>
          <w:lang w:val="en-US"/>
        </w:rPr>
        <w:t>related to non-compliance with legal requirements.</w:t>
      </w:r>
    </w:p>
    <w:p w:rsidR="00C96972" w:rsidRDefault="00F1463D">
      <w:pPr>
        <w:numPr>
          <w:ilvl w:val="0"/>
          <w:numId w:val="16"/>
        </w:numPr>
        <w:overflowPunct/>
        <w:jc w:val="both"/>
        <w:textAlignment w:val="auto"/>
        <w:rPr>
          <w:rFonts w:ascii="Arial" w:hAnsi="Arial" w:cs="Arial"/>
          <w:sz w:val="24"/>
          <w:szCs w:val="22"/>
          <w:lang w:val="en-US"/>
        </w:rPr>
      </w:pPr>
      <w:r>
        <w:rPr>
          <w:rFonts w:ascii="Arial" w:hAnsi="Arial" w:cs="Arial"/>
          <w:b/>
          <w:bCs/>
          <w:sz w:val="24"/>
          <w:szCs w:val="22"/>
          <w:lang w:val="en-US"/>
        </w:rPr>
        <w:t xml:space="preserve">Physical – </w:t>
      </w:r>
      <w:r>
        <w:rPr>
          <w:rFonts w:ascii="Arial" w:hAnsi="Arial" w:cs="Arial"/>
          <w:sz w:val="24"/>
          <w:szCs w:val="22"/>
          <w:lang w:val="en-US"/>
        </w:rPr>
        <w:t>related to fire, security, health and safety etc.</w:t>
      </w:r>
    </w:p>
    <w:p w:rsidR="00C96972" w:rsidRDefault="00F1463D">
      <w:pPr>
        <w:numPr>
          <w:ilvl w:val="0"/>
          <w:numId w:val="16"/>
        </w:numPr>
        <w:overflowPunct/>
        <w:jc w:val="both"/>
        <w:textAlignment w:val="auto"/>
        <w:rPr>
          <w:rFonts w:ascii="Arial" w:hAnsi="Arial" w:cs="Arial"/>
          <w:sz w:val="24"/>
          <w:szCs w:val="22"/>
          <w:lang w:val="en-US"/>
        </w:rPr>
      </w:pPr>
      <w:r>
        <w:rPr>
          <w:rFonts w:ascii="Arial" w:hAnsi="Arial" w:cs="Arial"/>
          <w:b/>
          <w:bCs/>
          <w:sz w:val="24"/>
          <w:szCs w:val="22"/>
          <w:lang w:val="en-US"/>
        </w:rPr>
        <w:t xml:space="preserve">Contractual – </w:t>
      </w:r>
      <w:r>
        <w:rPr>
          <w:rFonts w:ascii="Arial" w:hAnsi="Arial" w:cs="Arial"/>
          <w:sz w:val="24"/>
          <w:szCs w:val="22"/>
          <w:lang w:val="en-US"/>
        </w:rPr>
        <w:t>leading to suppliers not providing the agreed level/quality of goods/services.</w:t>
      </w:r>
    </w:p>
    <w:p w:rsidR="00C96972" w:rsidRDefault="00F1463D">
      <w:pPr>
        <w:numPr>
          <w:ilvl w:val="0"/>
          <w:numId w:val="16"/>
        </w:numPr>
        <w:overflowPunct/>
        <w:jc w:val="both"/>
        <w:textAlignment w:val="auto"/>
        <w:rPr>
          <w:rFonts w:ascii="Arial" w:hAnsi="Arial" w:cs="Arial"/>
          <w:sz w:val="24"/>
          <w:szCs w:val="22"/>
          <w:lang w:val="en-US"/>
        </w:rPr>
      </w:pPr>
      <w:r>
        <w:rPr>
          <w:rFonts w:ascii="Arial" w:hAnsi="Arial" w:cs="Arial"/>
          <w:b/>
          <w:bCs/>
          <w:sz w:val="24"/>
          <w:szCs w:val="22"/>
          <w:lang w:val="en-US"/>
        </w:rPr>
        <w:t xml:space="preserve">Technological - </w:t>
      </w:r>
      <w:r>
        <w:rPr>
          <w:rFonts w:ascii="Arial" w:hAnsi="Arial" w:cs="Arial"/>
          <w:sz w:val="24"/>
          <w:szCs w:val="22"/>
          <w:lang w:val="en-US"/>
        </w:rPr>
        <w:t>related to technological failure.</w:t>
      </w:r>
    </w:p>
    <w:p w:rsidR="00C96972" w:rsidRDefault="00F1463D">
      <w:pPr>
        <w:numPr>
          <w:ilvl w:val="0"/>
          <w:numId w:val="16"/>
        </w:numPr>
        <w:overflowPunct/>
        <w:jc w:val="both"/>
        <w:textAlignment w:val="auto"/>
        <w:rPr>
          <w:rFonts w:ascii="Arial" w:hAnsi="Arial" w:cs="Arial"/>
          <w:sz w:val="24"/>
          <w:szCs w:val="22"/>
          <w:lang w:val="en-US"/>
        </w:rPr>
      </w:pPr>
      <w:r>
        <w:rPr>
          <w:rFonts w:ascii="Arial" w:hAnsi="Arial" w:cs="Arial"/>
          <w:b/>
          <w:bCs/>
          <w:sz w:val="24"/>
          <w:szCs w:val="22"/>
          <w:lang w:val="en-US"/>
        </w:rPr>
        <w:t xml:space="preserve">Environmental - </w:t>
      </w:r>
      <w:r>
        <w:rPr>
          <w:rFonts w:ascii="Arial" w:hAnsi="Arial" w:cs="Arial"/>
          <w:sz w:val="24"/>
          <w:szCs w:val="22"/>
          <w:lang w:val="en-US"/>
        </w:rPr>
        <w:t>arising from the environmental consequences of a schools day to day activities.</w:t>
      </w:r>
    </w:p>
    <w:p w:rsidR="00C96972" w:rsidRDefault="00C96972">
      <w:pPr>
        <w:jc w:val="both"/>
        <w:rPr>
          <w:rFonts w:ascii="Arial" w:hAnsi="Arial" w:cs="Arial"/>
          <w:sz w:val="24"/>
          <w:lang w:val="en-US"/>
        </w:rPr>
      </w:pPr>
    </w:p>
    <w:p w:rsidR="00C96972" w:rsidRDefault="00F1463D">
      <w:pPr>
        <w:pStyle w:val="BodyText"/>
        <w:jc w:val="both"/>
        <w:rPr>
          <w:rFonts w:ascii="Arial" w:hAnsi="Arial" w:cs="Arial"/>
          <w:lang w:val="en-US"/>
        </w:rPr>
      </w:pPr>
      <w:r>
        <w:rPr>
          <w:rFonts w:ascii="Arial" w:hAnsi="Arial" w:cs="Arial"/>
          <w:lang w:val="en-US"/>
        </w:rPr>
        <w:t>The Audit Commission notes that these risk categories are not comprehensive. However, they do provide a basic framework within which staff and Governors can discuss the risks facing the school and the measures that are being/could be taken to mitigate them.</w:t>
      </w:r>
    </w:p>
    <w:p w:rsidR="00C96972" w:rsidRDefault="00C96972">
      <w:pPr>
        <w:jc w:val="both"/>
        <w:rPr>
          <w:rFonts w:ascii="Arial" w:hAnsi="Arial" w:cs="Arial"/>
          <w:sz w:val="24"/>
          <w:lang w:val="en-US"/>
        </w:rPr>
      </w:pPr>
    </w:p>
    <w:p w:rsidR="00C96972" w:rsidRDefault="00F1463D">
      <w:pPr>
        <w:overflowPunct/>
        <w:jc w:val="both"/>
        <w:textAlignment w:val="auto"/>
        <w:rPr>
          <w:rFonts w:ascii="Arial" w:hAnsi="Arial" w:cs="Arial"/>
          <w:sz w:val="24"/>
          <w:szCs w:val="22"/>
          <w:lang w:val="en-US"/>
        </w:rPr>
      </w:pPr>
      <w:r>
        <w:rPr>
          <w:rFonts w:ascii="Arial" w:hAnsi="Arial" w:cs="Arial"/>
          <w:b/>
          <w:bCs/>
          <w:sz w:val="24"/>
          <w:lang w:val="en-US"/>
        </w:rPr>
        <w:t xml:space="preserve">Fourthly, </w:t>
      </w:r>
      <w:r>
        <w:rPr>
          <w:rFonts w:ascii="Arial" w:hAnsi="Arial" w:cs="Arial"/>
          <w:sz w:val="24"/>
          <w:lang w:val="en-US"/>
        </w:rPr>
        <w:t xml:space="preserve">risk management is a </w:t>
      </w:r>
      <w:r>
        <w:rPr>
          <w:rFonts w:ascii="Arial" w:hAnsi="Arial" w:cs="Arial"/>
          <w:b/>
          <w:bCs/>
          <w:sz w:val="24"/>
          <w:lang w:val="en-US"/>
        </w:rPr>
        <w:t>continuous process</w:t>
      </w:r>
      <w:r>
        <w:rPr>
          <w:rFonts w:ascii="Arial" w:hAnsi="Arial" w:cs="Arial"/>
          <w:sz w:val="24"/>
          <w:lang w:val="en-US"/>
        </w:rPr>
        <w:t xml:space="preserve">. It should not only be a “one off event” at a particular time of the year. Having said this to practically ensure the process is carried out and to ensure people devote the necessary time to it formal meetings, seminars etc. at which risk management is discussed do need to be organised. A good idea is to make it a standing agenda item a regular management meetings. The full ongoing </w:t>
      </w:r>
      <w:r>
        <w:rPr>
          <w:rFonts w:ascii="Arial" w:hAnsi="Arial" w:cs="Arial"/>
          <w:sz w:val="24"/>
          <w:szCs w:val="22"/>
          <w:lang w:val="en-US"/>
        </w:rPr>
        <w:t>process is:</w:t>
      </w:r>
    </w:p>
    <w:p w:rsidR="00C96972" w:rsidRDefault="00C96972">
      <w:pPr>
        <w:overflowPunct/>
        <w:jc w:val="both"/>
        <w:textAlignment w:val="auto"/>
        <w:rPr>
          <w:rFonts w:ascii="Arial" w:hAnsi="Arial" w:cs="Arial"/>
          <w:b/>
          <w:bCs/>
          <w:sz w:val="24"/>
          <w:szCs w:val="22"/>
          <w:lang w:val="en-US"/>
        </w:rPr>
      </w:pPr>
    </w:p>
    <w:p w:rsidR="00C96972" w:rsidRDefault="00F1463D">
      <w:pPr>
        <w:overflowPunct/>
        <w:jc w:val="both"/>
        <w:textAlignment w:val="auto"/>
        <w:rPr>
          <w:rFonts w:ascii="Arial" w:hAnsi="Arial" w:cs="Arial"/>
          <w:sz w:val="24"/>
          <w:szCs w:val="22"/>
          <w:lang w:val="en-US"/>
        </w:rPr>
      </w:pPr>
      <w:r>
        <w:rPr>
          <w:rFonts w:ascii="Arial" w:hAnsi="Arial" w:cs="Arial"/>
          <w:b/>
          <w:bCs/>
          <w:sz w:val="24"/>
          <w:szCs w:val="22"/>
          <w:lang w:val="en-US"/>
        </w:rPr>
        <w:t xml:space="preserve">Step 1 </w:t>
      </w:r>
      <w:r>
        <w:rPr>
          <w:rFonts w:ascii="Arial" w:hAnsi="Arial" w:cs="Arial"/>
          <w:sz w:val="24"/>
          <w:szCs w:val="22"/>
          <w:lang w:val="en-US"/>
        </w:rPr>
        <w:t>- establish the context (Environmental factors, and Council Wide factors) around the risk management process. This will help you identify many of the strategic risks in particular.</w:t>
      </w:r>
    </w:p>
    <w:p w:rsidR="00C96972" w:rsidRDefault="00F1463D">
      <w:pPr>
        <w:overflowPunct/>
        <w:jc w:val="both"/>
        <w:textAlignment w:val="auto"/>
        <w:rPr>
          <w:rFonts w:ascii="Arial" w:hAnsi="Arial" w:cs="Arial"/>
          <w:sz w:val="24"/>
          <w:lang w:val="en-US"/>
        </w:rPr>
      </w:pPr>
      <w:r>
        <w:rPr>
          <w:rFonts w:ascii="Arial" w:hAnsi="Arial" w:cs="Arial"/>
          <w:b/>
          <w:bCs/>
          <w:sz w:val="24"/>
          <w:szCs w:val="22"/>
          <w:lang w:val="en-US"/>
        </w:rPr>
        <w:t xml:space="preserve">Step 2 </w:t>
      </w:r>
      <w:r>
        <w:rPr>
          <w:rFonts w:ascii="Arial" w:hAnsi="Arial" w:cs="Arial"/>
          <w:sz w:val="24"/>
          <w:szCs w:val="22"/>
          <w:lang w:val="en-US"/>
        </w:rPr>
        <w:t xml:space="preserve">– identify the risks that the school faces. </w:t>
      </w:r>
    </w:p>
    <w:p w:rsidR="00C96972" w:rsidRDefault="00F1463D">
      <w:pPr>
        <w:overflowPunct/>
        <w:jc w:val="both"/>
        <w:textAlignment w:val="auto"/>
        <w:rPr>
          <w:rFonts w:ascii="Arial" w:hAnsi="Arial" w:cs="Arial"/>
          <w:sz w:val="24"/>
          <w:szCs w:val="22"/>
          <w:lang w:val="en-US"/>
        </w:rPr>
      </w:pPr>
      <w:r>
        <w:rPr>
          <w:rFonts w:ascii="Arial" w:hAnsi="Arial" w:cs="Arial"/>
          <w:b/>
          <w:bCs/>
          <w:sz w:val="24"/>
          <w:szCs w:val="22"/>
          <w:lang w:val="en-US"/>
        </w:rPr>
        <w:t xml:space="preserve">Step 3 </w:t>
      </w:r>
      <w:r>
        <w:rPr>
          <w:rFonts w:ascii="Arial" w:hAnsi="Arial" w:cs="Arial"/>
          <w:sz w:val="24"/>
          <w:szCs w:val="22"/>
          <w:lang w:val="en-US"/>
        </w:rPr>
        <w:t xml:space="preserve">– review how current internal control systems mitigate the risks identified and record the control in the </w:t>
      </w:r>
      <w:r>
        <w:rPr>
          <w:rFonts w:ascii="Arial" w:hAnsi="Arial" w:cs="Arial"/>
          <w:sz w:val="24"/>
          <w:szCs w:val="22"/>
          <w:highlight w:val="yellow"/>
          <w:lang w:val="en-US"/>
        </w:rPr>
        <w:t>risk register.</w:t>
      </w:r>
    </w:p>
    <w:p w:rsidR="00C96972" w:rsidRDefault="00F1463D">
      <w:pPr>
        <w:overflowPunct/>
        <w:jc w:val="both"/>
        <w:textAlignment w:val="auto"/>
        <w:rPr>
          <w:rFonts w:ascii="Arial" w:hAnsi="Arial" w:cs="Arial"/>
          <w:sz w:val="24"/>
          <w:szCs w:val="22"/>
          <w:lang w:val="en-US"/>
        </w:rPr>
      </w:pPr>
      <w:r>
        <w:rPr>
          <w:rFonts w:ascii="Arial" w:hAnsi="Arial" w:cs="Arial"/>
          <w:b/>
          <w:bCs/>
          <w:sz w:val="24"/>
          <w:szCs w:val="22"/>
          <w:lang w:val="en-US"/>
        </w:rPr>
        <w:t xml:space="preserve">Step 4 </w:t>
      </w:r>
      <w:r>
        <w:rPr>
          <w:rFonts w:ascii="Arial" w:hAnsi="Arial" w:cs="Arial"/>
          <w:sz w:val="24"/>
          <w:szCs w:val="22"/>
          <w:lang w:val="en-US"/>
        </w:rPr>
        <w:t xml:space="preserve">– estimate the risk level by determining </w:t>
      </w:r>
      <w:r>
        <w:rPr>
          <w:rFonts w:ascii="Arial" w:hAnsi="Arial" w:cs="Arial"/>
          <w:b/>
          <w:bCs/>
          <w:sz w:val="24"/>
          <w:szCs w:val="22"/>
          <w:lang w:val="en-US"/>
        </w:rPr>
        <w:t xml:space="preserve">how likely each risk </w:t>
      </w:r>
      <w:r>
        <w:rPr>
          <w:rFonts w:ascii="Arial" w:hAnsi="Arial" w:cs="Arial"/>
          <w:sz w:val="24"/>
          <w:szCs w:val="22"/>
          <w:lang w:val="en-US"/>
        </w:rPr>
        <w:t xml:space="preserve">is given the controls in place and </w:t>
      </w:r>
      <w:r>
        <w:rPr>
          <w:rFonts w:ascii="Arial" w:hAnsi="Arial" w:cs="Arial"/>
          <w:b/>
          <w:bCs/>
          <w:sz w:val="24"/>
          <w:szCs w:val="22"/>
          <w:lang w:val="en-US"/>
        </w:rPr>
        <w:t xml:space="preserve">how serious each risk would be </w:t>
      </w:r>
      <w:r>
        <w:rPr>
          <w:rFonts w:ascii="Arial" w:hAnsi="Arial" w:cs="Arial"/>
          <w:sz w:val="24"/>
          <w:szCs w:val="22"/>
          <w:lang w:val="en-US"/>
        </w:rPr>
        <w:t>(its impact) if it occurs in relation to the finances, operations, reputation etc. of the school.</w:t>
      </w:r>
    </w:p>
    <w:p w:rsidR="00C96972" w:rsidRDefault="00F1463D">
      <w:pPr>
        <w:overflowPunct/>
        <w:jc w:val="both"/>
        <w:textAlignment w:val="auto"/>
        <w:rPr>
          <w:rFonts w:ascii="Arial" w:hAnsi="Arial" w:cs="Arial"/>
          <w:sz w:val="24"/>
          <w:szCs w:val="22"/>
          <w:lang w:val="en-US"/>
        </w:rPr>
      </w:pPr>
      <w:r>
        <w:rPr>
          <w:rFonts w:ascii="Arial" w:hAnsi="Arial" w:cs="Arial"/>
          <w:b/>
          <w:bCs/>
          <w:sz w:val="24"/>
          <w:szCs w:val="22"/>
          <w:lang w:val="en-US"/>
        </w:rPr>
        <w:t xml:space="preserve">Step 5 </w:t>
      </w:r>
      <w:r>
        <w:rPr>
          <w:rFonts w:ascii="Arial" w:hAnsi="Arial" w:cs="Arial"/>
          <w:sz w:val="24"/>
          <w:szCs w:val="22"/>
          <w:lang w:val="en-US"/>
        </w:rPr>
        <w:t>– rank the risks in priority order. This is to prioritise the risks that need new actions to bring “Residual Risk” in line with target “Acceptable Risk” exposure levels. This step is essential as the aim is to focus scarce management and staff time on the most serious risks rather than every possible risk.</w:t>
      </w:r>
    </w:p>
    <w:p w:rsidR="00C96972" w:rsidRDefault="00F1463D">
      <w:pPr>
        <w:overflowPunct/>
        <w:jc w:val="both"/>
        <w:textAlignment w:val="auto"/>
        <w:rPr>
          <w:rFonts w:ascii="Arial" w:hAnsi="Arial" w:cs="Arial"/>
          <w:sz w:val="24"/>
          <w:szCs w:val="22"/>
          <w:lang w:val="en-US"/>
        </w:rPr>
      </w:pPr>
      <w:r>
        <w:rPr>
          <w:rFonts w:ascii="Arial" w:hAnsi="Arial" w:cs="Arial"/>
          <w:b/>
          <w:bCs/>
          <w:sz w:val="24"/>
          <w:szCs w:val="22"/>
          <w:lang w:val="en-US"/>
        </w:rPr>
        <w:t xml:space="preserve">Step 6 </w:t>
      </w:r>
      <w:r>
        <w:rPr>
          <w:rFonts w:ascii="Arial" w:hAnsi="Arial" w:cs="Arial"/>
          <w:sz w:val="24"/>
          <w:szCs w:val="22"/>
          <w:lang w:val="en-US"/>
        </w:rPr>
        <w:t xml:space="preserve">– for priority risks, plan and implement cost effective risk mitigation actions. Insurance is </w:t>
      </w:r>
      <w:r>
        <w:rPr>
          <w:rFonts w:ascii="Arial" w:hAnsi="Arial" w:cs="Arial"/>
          <w:b/>
          <w:bCs/>
          <w:sz w:val="24"/>
          <w:szCs w:val="22"/>
          <w:lang w:val="en-US"/>
        </w:rPr>
        <w:t xml:space="preserve">only </w:t>
      </w:r>
      <w:r>
        <w:rPr>
          <w:rFonts w:ascii="Arial" w:hAnsi="Arial" w:cs="Arial"/>
          <w:sz w:val="24"/>
          <w:szCs w:val="22"/>
          <w:lang w:val="en-US"/>
        </w:rPr>
        <w:t>one option available to a school, others include:</w:t>
      </w:r>
    </w:p>
    <w:p w:rsidR="00C96972" w:rsidRDefault="00F1463D">
      <w:pPr>
        <w:numPr>
          <w:ilvl w:val="0"/>
          <w:numId w:val="17"/>
        </w:numPr>
        <w:overflowPunct/>
        <w:jc w:val="both"/>
        <w:textAlignment w:val="auto"/>
        <w:rPr>
          <w:rFonts w:ascii="Arial" w:hAnsi="Arial" w:cs="Arial"/>
          <w:sz w:val="24"/>
          <w:szCs w:val="22"/>
          <w:lang w:val="en-US"/>
        </w:rPr>
      </w:pPr>
      <w:r>
        <w:rPr>
          <w:rFonts w:ascii="Arial" w:hAnsi="Arial" w:cs="Arial"/>
          <w:sz w:val="24"/>
          <w:szCs w:val="22"/>
          <w:lang w:val="en-US"/>
        </w:rPr>
        <w:t>accepting the risk and absorbing any losses/consequences</w:t>
      </w:r>
    </w:p>
    <w:p w:rsidR="00C96972" w:rsidRDefault="00F1463D">
      <w:pPr>
        <w:numPr>
          <w:ilvl w:val="0"/>
          <w:numId w:val="17"/>
        </w:numPr>
        <w:overflowPunct/>
        <w:jc w:val="both"/>
        <w:textAlignment w:val="auto"/>
        <w:rPr>
          <w:rFonts w:ascii="Arial" w:hAnsi="Arial" w:cs="Arial"/>
          <w:sz w:val="24"/>
          <w:szCs w:val="22"/>
          <w:lang w:val="en-US"/>
        </w:rPr>
      </w:pPr>
      <w:r>
        <w:rPr>
          <w:rFonts w:ascii="Arial" w:hAnsi="Arial" w:cs="Arial"/>
          <w:sz w:val="24"/>
          <w:szCs w:val="22"/>
          <w:lang w:val="en-US"/>
        </w:rPr>
        <w:t>accepting the risk, but making continuity/contingency plans to cover the reaction period</w:t>
      </w:r>
    </w:p>
    <w:p w:rsidR="00C96972" w:rsidRDefault="00F1463D">
      <w:pPr>
        <w:numPr>
          <w:ilvl w:val="0"/>
          <w:numId w:val="17"/>
        </w:numPr>
        <w:overflowPunct/>
        <w:jc w:val="both"/>
        <w:textAlignment w:val="auto"/>
        <w:rPr>
          <w:rFonts w:ascii="Arial" w:hAnsi="Arial" w:cs="Arial"/>
          <w:sz w:val="24"/>
          <w:szCs w:val="22"/>
          <w:lang w:val="en-US"/>
        </w:rPr>
      </w:pPr>
      <w:r>
        <w:rPr>
          <w:rFonts w:ascii="Arial" w:hAnsi="Arial" w:cs="Arial"/>
          <w:sz w:val="24"/>
          <w:szCs w:val="22"/>
          <w:lang w:val="en-US"/>
        </w:rPr>
        <w:t>implementing preventative internal controls</w:t>
      </w:r>
    </w:p>
    <w:p w:rsidR="00C96972" w:rsidRDefault="00F1463D">
      <w:pPr>
        <w:numPr>
          <w:ilvl w:val="0"/>
          <w:numId w:val="17"/>
        </w:numPr>
        <w:overflowPunct/>
        <w:jc w:val="both"/>
        <w:textAlignment w:val="auto"/>
        <w:rPr>
          <w:rFonts w:ascii="Arial" w:hAnsi="Arial" w:cs="Arial"/>
          <w:sz w:val="24"/>
          <w:szCs w:val="22"/>
          <w:lang w:val="en-US"/>
        </w:rPr>
      </w:pPr>
      <w:r>
        <w:rPr>
          <w:rFonts w:ascii="Arial" w:hAnsi="Arial" w:cs="Arial"/>
          <w:sz w:val="24"/>
          <w:szCs w:val="22"/>
          <w:lang w:val="en-US"/>
        </w:rPr>
        <w:t>risk transfer or sharing i.e. to or with a contractor or partner</w:t>
      </w:r>
    </w:p>
    <w:p w:rsidR="00C96972" w:rsidRDefault="00F1463D">
      <w:pPr>
        <w:numPr>
          <w:ilvl w:val="0"/>
          <w:numId w:val="17"/>
        </w:numPr>
        <w:overflowPunct/>
        <w:jc w:val="both"/>
        <w:textAlignment w:val="auto"/>
        <w:rPr>
          <w:rFonts w:ascii="Arial" w:hAnsi="Arial" w:cs="Arial"/>
          <w:sz w:val="24"/>
          <w:szCs w:val="22"/>
          <w:lang w:val="en-US"/>
        </w:rPr>
      </w:pPr>
      <w:r>
        <w:rPr>
          <w:rFonts w:ascii="Arial" w:hAnsi="Arial" w:cs="Arial"/>
          <w:sz w:val="24"/>
          <w:szCs w:val="22"/>
          <w:lang w:val="en-US"/>
        </w:rPr>
        <w:t>eliminating the risk by ceasing associated activity/removing the source of the risk</w:t>
      </w:r>
    </w:p>
    <w:p w:rsidR="00C96972" w:rsidRDefault="00C96972">
      <w:pPr>
        <w:overflowPunct/>
        <w:jc w:val="both"/>
        <w:textAlignment w:val="auto"/>
        <w:rPr>
          <w:rFonts w:ascii="Arial" w:hAnsi="Arial" w:cs="Arial"/>
          <w:b/>
          <w:bCs/>
          <w:sz w:val="24"/>
          <w:szCs w:val="22"/>
          <w:lang w:val="en-US"/>
        </w:rPr>
      </w:pPr>
    </w:p>
    <w:p w:rsidR="00C96972" w:rsidRDefault="00F1463D">
      <w:pPr>
        <w:overflowPunct/>
        <w:jc w:val="both"/>
        <w:textAlignment w:val="auto"/>
        <w:rPr>
          <w:rFonts w:ascii="Arial" w:hAnsi="Arial" w:cs="Arial"/>
          <w:sz w:val="24"/>
          <w:lang w:val="en-US"/>
        </w:rPr>
      </w:pPr>
      <w:r>
        <w:rPr>
          <w:rFonts w:ascii="Arial" w:hAnsi="Arial" w:cs="Arial"/>
          <w:b/>
          <w:bCs/>
          <w:sz w:val="24"/>
          <w:szCs w:val="22"/>
          <w:lang w:val="en-US"/>
        </w:rPr>
        <w:t xml:space="preserve">Step 7 </w:t>
      </w:r>
      <w:r>
        <w:rPr>
          <w:rFonts w:ascii="Arial" w:hAnsi="Arial" w:cs="Arial"/>
          <w:sz w:val="24"/>
          <w:szCs w:val="22"/>
          <w:lang w:val="en-US"/>
        </w:rPr>
        <w:t xml:space="preserve">– Constantly keep the risk register and the risk mitigation plans up to date as more information is gained so that the “Residual Risk” exposure can be constantly compared to the target “Acceptable Risk” levels. A key issue here is that a </w:t>
      </w:r>
      <w:r>
        <w:rPr>
          <w:rFonts w:ascii="Arial" w:hAnsi="Arial" w:cs="Arial"/>
          <w:b/>
          <w:bCs/>
          <w:sz w:val="24"/>
          <w:szCs w:val="22"/>
          <w:lang w:val="en-US"/>
        </w:rPr>
        <w:t xml:space="preserve">“Risk Response Plan” </w:t>
      </w:r>
      <w:r>
        <w:rPr>
          <w:rFonts w:ascii="Arial" w:hAnsi="Arial" w:cs="Arial"/>
          <w:sz w:val="24"/>
          <w:szCs w:val="22"/>
          <w:lang w:val="en-US"/>
        </w:rPr>
        <w:t xml:space="preserve">is needed for unacceptable risks. This needs to be communicated to those involved and in some cases it may be wise to trial run or practice a contingency plan that is put in place. </w:t>
      </w:r>
    </w:p>
    <w:p w:rsidR="00C96972" w:rsidRDefault="00C96972">
      <w:pPr>
        <w:overflowPunct/>
        <w:textAlignment w:val="auto"/>
        <w:rPr>
          <w:rFonts w:ascii="Arial" w:hAnsi="Arial" w:cs="Arial"/>
          <w:sz w:val="24"/>
          <w:szCs w:val="24"/>
          <w:lang w:val="en-US"/>
        </w:rPr>
      </w:pPr>
    </w:p>
    <w:p w:rsidR="00C96972" w:rsidRDefault="00F1463D">
      <w:pPr>
        <w:pStyle w:val="BodyText"/>
        <w:numPr>
          <w:ilvl w:val="12"/>
          <w:numId w:val="0"/>
        </w:numPr>
        <w:jc w:val="both"/>
        <w:rPr>
          <w:rFonts w:ascii="Arial" w:hAnsi="Arial"/>
          <w:b/>
          <w:sz w:val="28"/>
        </w:rPr>
      </w:pPr>
      <w:r>
        <w:rPr>
          <w:rFonts w:ascii="Arial" w:hAnsi="Arial"/>
          <w:b/>
          <w:sz w:val="28"/>
        </w:rPr>
        <w:br w:type="page"/>
        <w:t>2</w:t>
      </w:r>
      <w:r>
        <w:rPr>
          <w:rFonts w:ascii="Arial" w:hAnsi="Arial"/>
          <w:b/>
          <w:sz w:val="28"/>
        </w:rPr>
        <w:tab/>
      </w:r>
      <w:r>
        <w:rPr>
          <w:rFonts w:ascii="Arial" w:hAnsi="Arial"/>
          <w:b/>
          <w:sz w:val="28"/>
          <w:u w:val="single"/>
        </w:rPr>
        <w:t>FINANCIAL PLANNING</w:t>
      </w:r>
    </w:p>
    <w:p w:rsidR="00C96972" w:rsidRDefault="00C96972">
      <w:pPr>
        <w:pStyle w:val="Heading3"/>
        <w:numPr>
          <w:ilvl w:val="12"/>
          <w:numId w:val="0"/>
        </w:numPr>
        <w:rPr>
          <w:rFonts w:ascii="Arial" w:hAnsi="Arial"/>
          <w:b w:val="0"/>
        </w:rPr>
      </w:pPr>
    </w:p>
    <w:p w:rsidR="00C96972" w:rsidRDefault="00F1463D">
      <w:pPr>
        <w:numPr>
          <w:ilvl w:val="12"/>
          <w:numId w:val="0"/>
        </w:numPr>
        <w:jc w:val="both"/>
        <w:rPr>
          <w:rFonts w:ascii="Arial" w:hAnsi="Arial"/>
          <w:sz w:val="24"/>
        </w:rPr>
      </w:pPr>
      <w:r>
        <w:rPr>
          <w:rFonts w:ascii="Arial" w:hAnsi="Arial"/>
          <w:sz w:val="24"/>
        </w:rPr>
        <w:t>Financial Planning is an essential part of good financial management.  It provides the school with a clear view of how it intends to use its resources.  It has two interlaced elements: The School Plan and the School Budget Plan.</w:t>
      </w:r>
    </w:p>
    <w:p w:rsidR="00C96972" w:rsidRDefault="00C96972">
      <w:pPr>
        <w:numPr>
          <w:ilvl w:val="12"/>
          <w:numId w:val="0"/>
        </w:numPr>
        <w:rPr>
          <w:rFonts w:ascii="Arial" w:hAnsi="Arial"/>
          <w:sz w:val="24"/>
        </w:rPr>
      </w:pPr>
    </w:p>
    <w:p w:rsidR="00C96972" w:rsidRDefault="00F1463D">
      <w:pPr>
        <w:pStyle w:val="Heading3"/>
        <w:numPr>
          <w:ilvl w:val="12"/>
          <w:numId w:val="0"/>
        </w:numPr>
        <w:rPr>
          <w:rFonts w:ascii="Arial" w:hAnsi="Arial"/>
          <w:sz w:val="28"/>
          <w:u w:val="single"/>
        </w:rPr>
      </w:pPr>
      <w:r>
        <w:rPr>
          <w:rFonts w:ascii="Arial" w:hAnsi="Arial"/>
          <w:sz w:val="28"/>
          <w:u w:val="single"/>
        </w:rPr>
        <w:t>The School Plan</w:t>
      </w:r>
    </w:p>
    <w:p w:rsidR="00C96972" w:rsidRDefault="00C96972">
      <w:pPr>
        <w:pStyle w:val="BodyText"/>
        <w:numPr>
          <w:ilvl w:val="12"/>
          <w:numId w:val="0"/>
        </w:numPr>
        <w:tabs>
          <w:tab w:val="left" w:pos="5040"/>
        </w:tabs>
        <w:jc w:val="both"/>
        <w:rPr>
          <w:rFonts w:ascii="Arial" w:hAnsi="Arial"/>
          <w:bCs/>
          <w:sz w:val="28"/>
        </w:rPr>
      </w:pPr>
    </w:p>
    <w:p w:rsidR="00C96972" w:rsidRDefault="00F1463D">
      <w:pPr>
        <w:pStyle w:val="BodyText"/>
        <w:numPr>
          <w:ilvl w:val="12"/>
          <w:numId w:val="0"/>
        </w:numPr>
        <w:tabs>
          <w:tab w:val="left" w:pos="5040"/>
        </w:tabs>
        <w:jc w:val="both"/>
        <w:rPr>
          <w:rFonts w:ascii="Arial" w:hAnsi="Arial"/>
        </w:rPr>
      </w:pPr>
      <w:r>
        <w:rPr>
          <w:rFonts w:ascii="Arial" w:hAnsi="Arial"/>
        </w:rPr>
        <w:t xml:space="preserve">The </w:t>
      </w:r>
      <w:r>
        <w:rPr>
          <w:rFonts w:ascii="Arial" w:hAnsi="Arial"/>
          <w:b/>
        </w:rPr>
        <w:t>Headteacher/Governing Body</w:t>
      </w:r>
      <w:r>
        <w:rPr>
          <w:rFonts w:ascii="Arial" w:hAnsi="Arial"/>
        </w:rPr>
        <w:t xml:space="preserve"> is responsible for producing a medium term School Plan, which should cover a period of 3 years.  The plan should state educational priorities in sufficient detail for constructing annual budget plan and the three year budget plan.  The School Plan should contain the following:</w:t>
      </w:r>
    </w:p>
    <w:p w:rsidR="00C96972" w:rsidRDefault="00F1463D">
      <w:pPr>
        <w:pStyle w:val="BodyText"/>
        <w:numPr>
          <w:ilvl w:val="0"/>
          <w:numId w:val="2"/>
        </w:numPr>
        <w:tabs>
          <w:tab w:val="left" w:pos="720"/>
          <w:tab w:val="left" w:pos="5040"/>
        </w:tabs>
        <w:ind w:left="720"/>
        <w:jc w:val="both"/>
        <w:rPr>
          <w:rFonts w:ascii="Arial" w:hAnsi="Arial"/>
        </w:rPr>
      </w:pPr>
      <w:r>
        <w:rPr>
          <w:rFonts w:ascii="Arial" w:hAnsi="Arial"/>
        </w:rPr>
        <w:t>Specific objectives for each curriculum area.</w:t>
      </w:r>
    </w:p>
    <w:p w:rsidR="00C96972" w:rsidRDefault="00F1463D">
      <w:pPr>
        <w:pStyle w:val="BodyText"/>
        <w:numPr>
          <w:ilvl w:val="0"/>
          <w:numId w:val="2"/>
        </w:numPr>
        <w:tabs>
          <w:tab w:val="left" w:pos="720"/>
          <w:tab w:val="left" w:pos="5040"/>
        </w:tabs>
        <w:ind w:left="720"/>
        <w:jc w:val="both"/>
        <w:rPr>
          <w:rFonts w:ascii="Arial" w:hAnsi="Arial"/>
        </w:rPr>
      </w:pPr>
      <w:r>
        <w:rPr>
          <w:rFonts w:ascii="Arial" w:hAnsi="Arial"/>
        </w:rPr>
        <w:t>Costs and Resources required for meeting objectives.</w:t>
      </w:r>
    </w:p>
    <w:p w:rsidR="00C96972" w:rsidRDefault="00F1463D">
      <w:pPr>
        <w:pStyle w:val="BodyText"/>
        <w:numPr>
          <w:ilvl w:val="0"/>
          <w:numId w:val="2"/>
        </w:numPr>
        <w:tabs>
          <w:tab w:val="left" w:pos="720"/>
          <w:tab w:val="left" w:pos="5040"/>
        </w:tabs>
        <w:ind w:left="720"/>
        <w:jc w:val="both"/>
        <w:rPr>
          <w:rFonts w:ascii="Arial" w:hAnsi="Arial"/>
        </w:rPr>
      </w:pPr>
      <w:r>
        <w:rPr>
          <w:rFonts w:ascii="Arial" w:hAnsi="Arial"/>
        </w:rPr>
        <w:t>Any related funding.</w:t>
      </w:r>
    </w:p>
    <w:p w:rsidR="00C96972" w:rsidRDefault="00F1463D">
      <w:pPr>
        <w:pStyle w:val="BodyText"/>
        <w:numPr>
          <w:ilvl w:val="0"/>
          <w:numId w:val="2"/>
        </w:numPr>
        <w:tabs>
          <w:tab w:val="left" w:pos="720"/>
          <w:tab w:val="left" w:pos="5040"/>
        </w:tabs>
        <w:ind w:left="720"/>
        <w:jc w:val="both"/>
        <w:rPr>
          <w:rFonts w:ascii="Arial" w:hAnsi="Arial"/>
        </w:rPr>
      </w:pPr>
      <w:r>
        <w:rPr>
          <w:rFonts w:ascii="Arial" w:hAnsi="Arial"/>
        </w:rPr>
        <w:t>How the objective will be monitored.</w:t>
      </w:r>
    </w:p>
    <w:p w:rsidR="00C96972" w:rsidRDefault="00F1463D">
      <w:pPr>
        <w:pStyle w:val="BodyText"/>
        <w:numPr>
          <w:ilvl w:val="0"/>
          <w:numId w:val="2"/>
        </w:numPr>
        <w:tabs>
          <w:tab w:val="left" w:pos="720"/>
          <w:tab w:val="left" w:pos="5040"/>
        </w:tabs>
        <w:ind w:left="720"/>
        <w:jc w:val="both"/>
        <w:rPr>
          <w:rFonts w:ascii="Arial" w:hAnsi="Arial"/>
        </w:rPr>
      </w:pPr>
      <w:r>
        <w:rPr>
          <w:rFonts w:ascii="Arial" w:hAnsi="Arial"/>
        </w:rPr>
        <w:t>Target date for completion.</w:t>
      </w:r>
    </w:p>
    <w:p w:rsidR="00C96972" w:rsidRDefault="00F1463D">
      <w:pPr>
        <w:pStyle w:val="BodyText"/>
        <w:numPr>
          <w:ilvl w:val="0"/>
          <w:numId w:val="2"/>
        </w:numPr>
        <w:tabs>
          <w:tab w:val="left" w:pos="720"/>
          <w:tab w:val="left" w:pos="5040"/>
        </w:tabs>
        <w:ind w:left="720"/>
        <w:jc w:val="both"/>
        <w:rPr>
          <w:rFonts w:ascii="Arial" w:hAnsi="Arial"/>
        </w:rPr>
      </w:pPr>
      <w:r>
        <w:rPr>
          <w:rFonts w:ascii="Arial" w:hAnsi="Arial"/>
        </w:rPr>
        <w:t>Progress to date column.</w:t>
      </w:r>
    </w:p>
    <w:p w:rsidR="00C96972" w:rsidRDefault="00C96972">
      <w:pPr>
        <w:pStyle w:val="BodyText"/>
        <w:numPr>
          <w:ilvl w:val="12"/>
          <w:numId w:val="0"/>
        </w:numPr>
        <w:tabs>
          <w:tab w:val="left" w:pos="5040"/>
        </w:tabs>
        <w:jc w:val="both"/>
        <w:rPr>
          <w:rFonts w:ascii="Arial" w:hAnsi="Arial"/>
        </w:rPr>
      </w:pPr>
    </w:p>
    <w:p w:rsidR="00C96972" w:rsidRDefault="00F1463D">
      <w:pPr>
        <w:pStyle w:val="BodyText"/>
        <w:numPr>
          <w:ilvl w:val="12"/>
          <w:numId w:val="0"/>
        </w:numPr>
        <w:tabs>
          <w:tab w:val="left" w:pos="5040"/>
        </w:tabs>
        <w:jc w:val="both"/>
        <w:rPr>
          <w:rFonts w:ascii="Arial" w:hAnsi="Arial"/>
        </w:rPr>
      </w:pPr>
      <w:r>
        <w:rPr>
          <w:rFonts w:ascii="Arial" w:hAnsi="Arial"/>
        </w:rPr>
        <w:t>The School Plan will link to the priorities laid down by the Diocese, as well as DfE/OFSTED requirements.  The plan will be monitored by the Senior Management Team on a monthly basis and by the full governing body n a termly basis.</w:t>
      </w:r>
    </w:p>
    <w:p w:rsidR="00C96972" w:rsidRDefault="00C96972">
      <w:pPr>
        <w:pStyle w:val="BodyText"/>
        <w:numPr>
          <w:ilvl w:val="12"/>
          <w:numId w:val="0"/>
        </w:numPr>
        <w:tabs>
          <w:tab w:val="left" w:pos="5040"/>
        </w:tabs>
        <w:jc w:val="both"/>
        <w:rPr>
          <w:rFonts w:ascii="Arial" w:hAnsi="Arial"/>
          <w:i/>
        </w:rPr>
      </w:pPr>
    </w:p>
    <w:p w:rsidR="00C96972" w:rsidRDefault="00F1463D">
      <w:pPr>
        <w:pStyle w:val="BodyText"/>
        <w:numPr>
          <w:ilvl w:val="12"/>
          <w:numId w:val="0"/>
        </w:numPr>
        <w:tabs>
          <w:tab w:val="left" w:pos="5040"/>
        </w:tabs>
        <w:jc w:val="both"/>
        <w:rPr>
          <w:rFonts w:ascii="Arial" w:hAnsi="Arial"/>
          <w:b/>
          <w:sz w:val="28"/>
          <w:u w:val="single"/>
        </w:rPr>
      </w:pPr>
      <w:r>
        <w:rPr>
          <w:rFonts w:ascii="Arial" w:hAnsi="Arial"/>
          <w:b/>
          <w:sz w:val="28"/>
          <w:u w:val="single"/>
        </w:rPr>
        <w:t>Linking the School Plan to the Budget</w:t>
      </w:r>
    </w:p>
    <w:p w:rsidR="00C96972" w:rsidRDefault="00C96972">
      <w:pPr>
        <w:pStyle w:val="BodyText"/>
        <w:numPr>
          <w:ilvl w:val="12"/>
          <w:numId w:val="0"/>
        </w:numPr>
        <w:tabs>
          <w:tab w:val="left" w:pos="5040"/>
        </w:tabs>
        <w:jc w:val="both"/>
        <w:rPr>
          <w:rFonts w:ascii="Arial" w:hAnsi="Arial"/>
          <w:bCs/>
        </w:rPr>
      </w:pPr>
    </w:p>
    <w:p w:rsidR="00C96972" w:rsidRDefault="00F1463D">
      <w:pPr>
        <w:pStyle w:val="BodyText"/>
        <w:numPr>
          <w:ilvl w:val="12"/>
          <w:numId w:val="0"/>
        </w:numPr>
        <w:tabs>
          <w:tab w:val="left" w:pos="5040"/>
        </w:tabs>
        <w:jc w:val="both"/>
        <w:rPr>
          <w:rFonts w:ascii="Arial" w:hAnsi="Arial"/>
          <w:bCs/>
        </w:rPr>
      </w:pPr>
      <w:r>
        <w:rPr>
          <w:rFonts w:ascii="Arial" w:hAnsi="Arial"/>
          <w:bCs/>
        </w:rPr>
        <w:t>To ensure that the School Plan is viable and that its implementation is feasible, it should reflect the priorities and the constraints of the annual budget.  When drawing up the plan, it is important that:</w:t>
      </w:r>
    </w:p>
    <w:p w:rsidR="00C96972" w:rsidRDefault="00F1463D">
      <w:pPr>
        <w:pStyle w:val="BodyText"/>
        <w:numPr>
          <w:ilvl w:val="0"/>
          <w:numId w:val="9"/>
        </w:numPr>
        <w:tabs>
          <w:tab w:val="left" w:pos="5040"/>
        </w:tabs>
        <w:jc w:val="both"/>
        <w:rPr>
          <w:rFonts w:ascii="Arial" w:hAnsi="Arial"/>
          <w:bCs/>
        </w:rPr>
      </w:pPr>
      <w:r>
        <w:rPr>
          <w:rFonts w:ascii="Arial" w:hAnsi="Arial"/>
          <w:bCs/>
        </w:rPr>
        <w:t>the annual budget should be seen as the financial expression of the School Plan;</w:t>
      </w:r>
    </w:p>
    <w:p w:rsidR="00C96972" w:rsidRDefault="00F1463D">
      <w:pPr>
        <w:pStyle w:val="BodyText"/>
        <w:numPr>
          <w:ilvl w:val="0"/>
          <w:numId w:val="9"/>
        </w:numPr>
        <w:tabs>
          <w:tab w:val="left" w:pos="5040"/>
        </w:tabs>
        <w:jc w:val="both"/>
        <w:rPr>
          <w:rFonts w:ascii="Arial" w:hAnsi="Arial"/>
          <w:bCs/>
        </w:rPr>
      </w:pPr>
      <w:r>
        <w:rPr>
          <w:rFonts w:ascii="Arial" w:hAnsi="Arial"/>
          <w:bCs/>
        </w:rPr>
        <w:t>timetables for the devising of the School Plan (and other areas mentioned above) are integrated.;</w:t>
      </w:r>
    </w:p>
    <w:p w:rsidR="00C96972" w:rsidRDefault="00F1463D">
      <w:pPr>
        <w:pStyle w:val="BodyText"/>
        <w:numPr>
          <w:ilvl w:val="0"/>
          <w:numId w:val="9"/>
        </w:numPr>
        <w:tabs>
          <w:tab w:val="left" w:pos="5040"/>
        </w:tabs>
        <w:jc w:val="both"/>
        <w:rPr>
          <w:rFonts w:ascii="Arial" w:hAnsi="Arial"/>
          <w:bCs/>
        </w:rPr>
      </w:pPr>
      <w:r>
        <w:rPr>
          <w:rFonts w:ascii="Arial" w:hAnsi="Arial"/>
          <w:bCs/>
        </w:rPr>
        <w:t>the same group of staff have responsibility for devising and plan and setting the budget;</w:t>
      </w:r>
    </w:p>
    <w:p w:rsidR="00C96972" w:rsidRDefault="00F1463D">
      <w:pPr>
        <w:pStyle w:val="BodyText"/>
        <w:numPr>
          <w:ilvl w:val="0"/>
          <w:numId w:val="9"/>
        </w:numPr>
        <w:tabs>
          <w:tab w:val="left" w:pos="5040"/>
        </w:tabs>
        <w:jc w:val="both"/>
        <w:rPr>
          <w:rFonts w:ascii="Arial" w:hAnsi="Arial"/>
          <w:bCs/>
        </w:rPr>
      </w:pPr>
      <w:r>
        <w:rPr>
          <w:rFonts w:ascii="Arial" w:hAnsi="Arial"/>
          <w:bCs/>
        </w:rPr>
        <w:t>budget information is produced in programme format to aid analysis and review;</w:t>
      </w:r>
    </w:p>
    <w:p w:rsidR="00C96972" w:rsidRDefault="00F1463D">
      <w:pPr>
        <w:pStyle w:val="BodyText"/>
        <w:numPr>
          <w:ilvl w:val="0"/>
          <w:numId w:val="9"/>
        </w:numPr>
        <w:tabs>
          <w:tab w:val="left" w:pos="5040"/>
        </w:tabs>
        <w:jc w:val="both"/>
        <w:rPr>
          <w:rFonts w:ascii="Arial" w:hAnsi="Arial"/>
          <w:bCs/>
        </w:rPr>
      </w:pPr>
      <w:r>
        <w:rPr>
          <w:rFonts w:ascii="Arial" w:hAnsi="Arial"/>
          <w:bCs/>
        </w:rPr>
        <w:t>the School Plan does not become unrealistic through a disproportionate focus on the costs of initiatives in year 2 and year 3.</w:t>
      </w:r>
    </w:p>
    <w:p w:rsidR="00C96972" w:rsidRDefault="00C96972">
      <w:pPr>
        <w:pStyle w:val="BodyText"/>
        <w:tabs>
          <w:tab w:val="left" w:pos="5040"/>
        </w:tabs>
        <w:jc w:val="both"/>
        <w:rPr>
          <w:rFonts w:ascii="Arial" w:hAnsi="Arial"/>
          <w:bCs/>
        </w:rPr>
      </w:pPr>
    </w:p>
    <w:p w:rsidR="00C96972" w:rsidRDefault="00F1463D">
      <w:pPr>
        <w:pStyle w:val="Heading3"/>
        <w:numPr>
          <w:ilvl w:val="12"/>
          <w:numId w:val="0"/>
        </w:numPr>
        <w:rPr>
          <w:rFonts w:ascii="Arial" w:hAnsi="Arial"/>
          <w:sz w:val="28"/>
          <w:u w:val="single"/>
        </w:rPr>
      </w:pPr>
      <w:r>
        <w:rPr>
          <w:rFonts w:ascii="Arial" w:hAnsi="Arial"/>
          <w:sz w:val="28"/>
          <w:u w:val="single"/>
        </w:rPr>
        <w:t>School Annual and 3 year Budget Plan</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The school annual and 3 year budget plan is set up to support the strategic objectives of the School as laid down in the School Plan, as well as targets established by the DfE/LA e.g. Post OFSTED plan etc. </w:t>
      </w:r>
    </w:p>
    <w:p w:rsidR="00C96972" w:rsidRDefault="00C96972">
      <w:pPr>
        <w:pStyle w:val="BodyText"/>
        <w:numPr>
          <w:ilvl w:val="12"/>
          <w:numId w:val="0"/>
        </w:numPr>
        <w:jc w:val="both"/>
        <w:rPr>
          <w:rFonts w:ascii="Arial" w:hAnsi="Arial"/>
        </w:rPr>
      </w:pPr>
    </w:p>
    <w:p w:rsidR="00C96972" w:rsidRDefault="00F1463D">
      <w:pPr>
        <w:overflowPunct/>
        <w:jc w:val="both"/>
        <w:textAlignment w:val="auto"/>
        <w:rPr>
          <w:rFonts w:ascii="Arial" w:hAnsi="Arial" w:cs="Arial"/>
          <w:sz w:val="24"/>
          <w:lang w:val="en-US"/>
        </w:rPr>
      </w:pPr>
      <w:r>
        <w:rPr>
          <w:rFonts w:ascii="Arial" w:hAnsi="Arial" w:cs="Arial"/>
          <w:sz w:val="24"/>
        </w:rPr>
        <w:t xml:space="preserve">It is essential that the school sets a balanced budget.  </w:t>
      </w:r>
      <w:r>
        <w:rPr>
          <w:rFonts w:ascii="Arial" w:hAnsi="Arial" w:cs="Arial"/>
          <w:sz w:val="24"/>
          <w:szCs w:val="22"/>
          <w:lang w:val="en-US"/>
        </w:rPr>
        <w:t>The aim of the budget setting process is to ensure resource allocation matches school priorities.  Poor financial planning or unplanned spending can cause over or under spending.</w:t>
      </w:r>
      <w:r>
        <w:rPr>
          <w:sz w:val="22"/>
          <w:szCs w:val="22"/>
          <w:lang w:val="en-US"/>
        </w:rPr>
        <w:t xml:space="preserve">  </w:t>
      </w:r>
      <w:r>
        <w:rPr>
          <w:rFonts w:ascii="Arial" w:hAnsi="Arial" w:cs="Arial"/>
          <w:sz w:val="24"/>
          <w:szCs w:val="22"/>
          <w:lang w:val="en-US"/>
        </w:rPr>
        <w:t xml:space="preserve">The important things that need to be decided are whether the budget is realistic, and whether there are satisfactory systems in place to aid both the setting of the Annual Budget and subsequent regular period reporting to the Headteacher and Governors.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The draft budget plans are prepared by the school accountant along with the </w:t>
      </w:r>
      <w:r>
        <w:rPr>
          <w:rFonts w:ascii="Arial" w:hAnsi="Arial"/>
          <w:b/>
        </w:rPr>
        <w:t>Headteacher</w:t>
      </w:r>
      <w:r>
        <w:rPr>
          <w:rFonts w:ascii="Arial" w:hAnsi="Arial"/>
        </w:rPr>
        <w:t xml:space="preserve">, following consultation with relevant parties and is presented to the </w:t>
      </w:r>
      <w:r>
        <w:rPr>
          <w:rFonts w:ascii="Arial" w:hAnsi="Arial"/>
          <w:b/>
        </w:rPr>
        <w:t>Finance Committee</w:t>
      </w:r>
      <w:r>
        <w:rPr>
          <w:rFonts w:ascii="Arial" w:hAnsi="Arial"/>
        </w:rPr>
        <w:t xml:space="preserve"> in draft format for its input and review in the Spring Term.  Once approved by the Finance Committee, they will recommend the budgets for approval by the Full Governing Body.  </w:t>
      </w:r>
    </w:p>
    <w:p w:rsidR="00C96972" w:rsidRDefault="00C96972">
      <w:pPr>
        <w:pStyle w:val="BodyText"/>
        <w:numPr>
          <w:ilvl w:val="12"/>
          <w:numId w:val="0"/>
        </w:numPr>
        <w:jc w:val="both"/>
        <w:rPr>
          <w:rFonts w:ascii="Arial" w:hAnsi="Arial"/>
          <w:highlight w:val="green"/>
        </w:rPr>
      </w:pPr>
    </w:p>
    <w:p w:rsidR="00C96972" w:rsidRDefault="00F1463D">
      <w:pPr>
        <w:pStyle w:val="BodyText"/>
        <w:numPr>
          <w:ilvl w:val="12"/>
          <w:numId w:val="0"/>
        </w:numPr>
        <w:jc w:val="both"/>
        <w:rPr>
          <w:rFonts w:ascii="Arial" w:hAnsi="Arial"/>
        </w:rPr>
      </w:pPr>
      <w:r>
        <w:rPr>
          <w:rFonts w:ascii="Arial" w:hAnsi="Arial"/>
        </w:rPr>
        <w:t>To allow all elements of the budget to be fully considered and checked for reasonableness, the following information is provided to Governors to support the draft budget plans:</w:t>
      </w:r>
    </w:p>
    <w:p w:rsidR="00C96972" w:rsidRDefault="00F1463D">
      <w:pPr>
        <w:pStyle w:val="BodyText"/>
        <w:numPr>
          <w:ilvl w:val="0"/>
          <w:numId w:val="21"/>
        </w:numPr>
        <w:jc w:val="both"/>
        <w:rPr>
          <w:rFonts w:ascii="Arial" w:hAnsi="Arial"/>
        </w:rPr>
      </w:pPr>
      <w:r>
        <w:rPr>
          <w:rFonts w:ascii="Arial" w:hAnsi="Arial"/>
        </w:rPr>
        <w:t>A written narrative to support the budget</w:t>
      </w:r>
    </w:p>
    <w:p w:rsidR="00C96972" w:rsidRDefault="00F1463D">
      <w:pPr>
        <w:pStyle w:val="BodyText"/>
        <w:numPr>
          <w:ilvl w:val="0"/>
          <w:numId w:val="21"/>
        </w:numPr>
        <w:jc w:val="both"/>
        <w:rPr>
          <w:rFonts w:ascii="Arial" w:hAnsi="Arial"/>
        </w:rPr>
      </w:pPr>
      <w:r>
        <w:rPr>
          <w:rFonts w:ascii="Arial" w:hAnsi="Arial"/>
        </w:rPr>
        <w:t>A comparison between the previous financial years actual expenditure compared to the new budget</w:t>
      </w:r>
    </w:p>
    <w:p w:rsidR="00C96972" w:rsidRDefault="00F1463D">
      <w:pPr>
        <w:pStyle w:val="BodyText"/>
        <w:numPr>
          <w:ilvl w:val="0"/>
          <w:numId w:val="21"/>
        </w:numPr>
        <w:jc w:val="both"/>
        <w:rPr>
          <w:rFonts w:ascii="Arial" w:hAnsi="Arial"/>
        </w:rPr>
      </w:pPr>
      <w:r>
        <w:rPr>
          <w:rFonts w:ascii="Arial" w:hAnsi="Arial"/>
        </w:rPr>
        <w:t>A breakdown of Staffing costs (as this forms 80% of the budget for most Luton Schools)</w:t>
      </w:r>
    </w:p>
    <w:p w:rsidR="00C96972" w:rsidRDefault="00F1463D">
      <w:pPr>
        <w:pStyle w:val="BodyText"/>
        <w:numPr>
          <w:ilvl w:val="0"/>
          <w:numId w:val="21"/>
        </w:numPr>
        <w:jc w:val="both"/>
        <w:rPr>
          <w:rFonts w:ascii="Arial" w:hAnsi="Arial"/>
        </w:rPr>
      </w:pPr>
      <w:r>
        <w:rPr>
          <w:rFonts w:ascii="Arial" w:hAnsi="Arial"/>
        </w:rPr>
        <w:t>A Breakdown of all other income and expenditure</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The Finance Committee must give approval of the draft budget at the meeting that takes place in the summer term.  The discussions that took place and the approval should be clearly minuted.</w:t>
      </w:r>
    </w:p>
    <w:p w:rsidR="00C96972" w:rsidRDefault="00F1463D">
      <w:pPr>
        <w:pStyle w:val="BodyText"/>
        <w:numPr>
          <w:ilvl w:val="12"/>
          <w:numId w:val="0"/>
        </w:numPr>
        <w:ind w:left="720"/>
        <w:jc w:val="both"/>
        <w:rPr>
          <w:rFonts w:ascii="Arial" w:hAnsi="Arial"/>
        </w:rPr>
      </w:pPr>
      <w:r>
        <w:rPr>
          <w:rFonts w:ascii="Arial" w:hAnsi="Arial"/>
          <w:b/>
        </w:rPr>
        <w:t xml:space="preserve">Date of last approval: </w:t>
      </w:r>
      <w:r>
        <w:rPr>
          <w:rFonts w:ascii="Arial" w:hAnsi="Arial"/>
          <w:b/>
          <w:u w:val="single"/>
        </w:rPr>
        <w:t>May 2023</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The full Governing Body must give approval of the final budget at the meeting that takes place in the summer term.  The discussions that took place and the approval should be clearly minuted.</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Once the full Governing Body has approved the final budget, a signed copy should be forwarded to the LA in accordance with specified deadlines.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Periodically, the elements of the budget are subject to fundamental review to ensure that budget headings/allocations remain relevant and are not carried forward merely on an historic basis.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Following approval of the annual budget plan, the School may wish to vire (transfer) funds between budget headings as priorities change or as unforeseen income or expenditure arises.  </w:t>
      </w:r>
    </w:p>
    <w:p w:rsidR="00C96972" w:rsidRDefault="00C96972">
      <w:pPr>
        <w:pStyle w:val="BodyText"/>
        <w:numPr>
          <w:ilvl w:val="12"/>
          <w:numId w:val="0"/>
        </w:numPr>
        <w:jc w:val="both"/>
        <w:rPr>
          <w:rFonts w:ascii="Arial" w:hAnsi="Arial"/>
          <w:b/>
          <w:sz w:val="28"/>
        </w:rPr>
      </w:pPr>
    </w:p>
    <w:p w:rsidR="00C96972" w:rsidRDefault="00F1463D">
      <w:pPr>
        <w:pStyle w:val="BodyText"/>
        <w:numPr>
          <w:ilvl w:val="12"/>
          <w:numId w:val="0"/>
        </w:numPr>
        <w:jc w:val="both"/>
        <w:rPr>
          <w:rFonts w:ascii="Arial" w:hAnsi="Arial"/>
          <w:b/>
          <w:sz w:val="28"/>
        </w:rPr>
      </w:pPr>
      <w:r>
        <w:rPr>
          <w:rFonts w:ascii="Arial" w:hAnsi="Arial"/>
          <w:b/>
          <w:sz w:val="28"/>
        </w:rPr>
        <w:t>Additional Grants e.g. Lottery Money, etc.</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Where the School receives additional monies during the year, the Headteacher/ Finance Committee will allocate these to approved objectives within the School Plan.</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Such funding may require it’s own separate accounting records.  If so these should be monitored alongside the budget.</w:t>
      </w:r>
    </w:p>
    <w:p w:rsidR="00C96972" w:rsidRDefault="00C96972">
      <w:pPr>
        <w:pStyle w:val="BodyText"/>
        <w:numPr>
          <w:ilvl w:val="12"/>
          <w:numId w:val="0"/>
        </w:numPr>
        <w:jc w:val="both"/>
        <w:rPr>
          <w:rFonts w:ascii="Arial" w:hAnsi="Arial"/>
        </w:rPr>
      </w:pPr>
    </w:p>
    <w:p w:rsidR="00C96972" w:rsidRDefault="00F1463D">
      <w:pPr>
        <w:pStyle w:val="Heading3"/>
        <w:numPr>
          <w:ilvl w:val="12"/>
          <w:numId w:val="0"/>
        </w:numPr>
        <w:rPr>
          <w:rFonts w:ascii="Arial" w:hAnsi="Arial"/>
          <w:sz w:val="28"/>
        </w:rPr>
      </w:pPr>
      <w:r>
        <w:rPr>
          <w:rFonts w:ascii="Arial" w:hAnsi="Arial"/>
          <w:sz w:val="28"/>
        </w:rPr>
        <w:br w:type="page"/>
        <w:t>3</w:t>
      </w:r>
      <w:r>
        <w:rPr>
          <w:rFonts w:ascii="Arial" w:hAnsi="Arial"/>
          <w:sz w:val="28"/>
        </w:rPr>
        <w:tab/>
      </w:r>
      <w:r>
        <w:rPr>
          <w:rFonts w:ascii="Arial" w:hAnsi="Arial"/>
          <w:sz w:val="28"/>
          <w:u w:val="single"/>
        </w:rPr>
        <w:t>BUDGET MONITORING</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 xml:space="preserve">The school accountant is responsible for ensuring that the approved budget plan is accurately maintained on the School’s financial system.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On receipt of the Authority’s monthly statement, the </w:t>
      </w:r>
      <w:r>
        <w:rPr>
          <w:rFonts w:ascii="Arial" w:hAnsi="Arial"/>
          <w:b/>
        </w:rPr>
        <w:t xml:space="preserve">accountant </w:t>
      </w:r>
      <w:r>
        <w:rPr>
          <w:rFonts w:ascii="Arial" w:hAnsi="Arial"/>
        </w:rPr>
        <w:t xml:space="preserve"> will promptly reconcile this statement to school balances.  Any variation between budget allocations on the Authority’s monthly statement and the School’s financial system should be investigated and resolved to ensure that records are consistent and accurate. The accountant would work with the senior administrator to review any anomalies and alert the head teacher if these cannot be resolved.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sidRPr="00D65EC1">
        <w:rPr>
          <w:rFonts w:ascii="Arial" w:hAnsi="Arial"/>
        </w:rPr>
        <w:t>Where budget adjustments occur but the school chooses not to vire funds, written explanations for variances between budgeted and actual income and expenditure must be maintained to enable School Management/Governors to accurately monitor the budget.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The headteacher has overall control of the budgets but some Curriculum areas have been delegated as follows:</w:t>
      </w:r>
    </w:p>
    <w:p w:rsidR="00D65EC1" w:rsidRDefault="00D65EC1">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b/>
          <w:bCs/>
          <w:highlight w:val="yellow"/>
        </w:rPr>
      </w:pPr>
      <w:r>
        <w:rPr>
          <w:rFonts w:ascii="Arial" w:hAnsi="Arial"/>
          <w:highlight w:val="yellow"/>
        </w:rPr>
        <w:t>This is currently being reviewed. All budgets are currently managed via the headteacher.</w:t>
      </w:r>
    </w:p>
    <w:p w:rsidR="00C96972" w:rsidRDefault="00C96972">
      <w:pPr>
        <w:pStyle w:val="Numbered"/>
        <w:widowControl/>
        <w:spacing w:after="0"/>
        <w:rPr>
          <w:rFonts w:ascii="Times New Roman" w:hAnsi="Times New Roman"/>
        </w:rPr>
      </w:pPr>
    </w:p>
    <w:tbl>
      <w:tblPr>
        <w:tblW w:w="9214" w:type="dxa"/>
        <w:tblInd w:w="108" w:type="dxa"/>
        <w:tblLayout w:type="fixed"/>
        <w:tblLook w:val="0000" w:firstRow="0" w:lastRow="0" w:firstColumn="0" w:lastColumn="0" w:noHBand="0" w:noVBand="0"/>
      </w:tblPr>
      <w:tblGrid>
        <w:gridCol w:w="2988"/>
        <w:gridCol w:w="3533"/>
        <w:gridCol w:w="2693"/>
      </w:tblGrid>
      <w:tr w:rsidR="00C96972">
        <w:tc>
          <w:tcPr>
            <w:tcW w:w="2988" w:type="dxa"/>
            <w:tcBorders>
              <w:top w:val="single" w:sz="4" w:space="0" w:color="auto"/>
              <w:left w:val="single" w:sz="4" w:space="0" w:color="auto"/>
              <w:bottom w:val="single" w:sz="4" w:space="0" w:color="auto"/>
              <w:right w:val="single" w:sz="4" w:space="0" w:color="auto"/>
            </w:tcBorders>
          </w:tcPr>
          <w:p w:rsidR="00C96972" w:rsidRDefault="00F1463D">
            <w:pPr>
              <w:pStyle w:val="Heading1"/>
              <w:numPr>
                <w:ilvl w:val="12"/>
                <w:numId w:val="0"/>
              </w:numPr>
              <w:jc w:val="both"/>
              <w:rPr>
                <w:rFonts w:ascii="Arial" w:hAnsi="Arial" w:cs="Arial"/>
                <w:sz w:val="24"/>
              </w:rPr>
            </w:pPr>
            <w:r>
              <w:rPr>
                <w:rFonts w:ascii="Arial" w:hAnsi="Arial" w:cs="Arial"/>
                <w:sz w:val="24"/>
              </w:rPr>
              <w:t>Budget Manager</w:t>
            </w:r>
          </w:p>
        </w:tc>
        <w:tc>
          <w:tcPr>
            <w:tcW w:w="3533" w:type="dxa"/>
            <w:tcBorders>
              <w:top w:val="single" w:sz="6" w:space="0" w:color="auto"/>
              <w:left w:val="single" w:sz="4" w:space="0" w:color="auto"/>
              <w:bottom w:val="single" w:sz="4" w:space="0" w:color="auto"/>
              <w:right w:val="single" w:sz="6" w:space="0" w:color="auto"/>
            </w:tcBorders>
          </w:tcPr>
          <w:p w:rsidR="00C96972" w:rsidRDefault="00F1463D">
            <w:pPr>
              <w:pStyle w:val="Heading1"/>
              <w:numPr>
                <w:ilvl w:val="12"/>
                <w:numId w:val="0"/>
              </w:numPr>
              <w:jc w:val="both"/>
              <w:rPr>
                <w:rFonts w:ascii="Arial" w:hAnsi="Arial" w:cs="Arial"/>
                <w:sz w:val="24"/>
              </w:rPr>
            </w:pPr>
            <w:r>
              <w:rPr>
                <w:rFonts w:ascii="Arial" w:hAnsi="Arial" w:cs="Arial"/>
                <w:sz w:val="24"/>
              </w:rPr>
              <w:t>Budget Title</w:t>
            </w:r>
          </w:p>
        </w:tc>
        <w:tc>
          <w:tcPr>
            <w:tcW w:w="2693" w:type="dxa"/>
            <w:tcBorders>
              <w:top w:val="single" w:sz="6" w:space="0" w:color="auto"/>
              <w:left w:val="single" w:sz="4" w:space="0" w:color="auto"/>
              <w:bottom w:val="single" w:sz="4" w:space="0" w:color="auto"/>
              <w:right w:val="single" w:sz="6" w:space="0" w:color="auto"/>
            </w:tcBorders>
            <w:shd w:val="clear" w:color="auto" w:fill="auto"/>
          </w:tcPr>
          <w:p w:rsidR="00C96972" w:rsidRDefault="00F1463D">
            <w:pPr>
              <w:pStyle w:val="Heading1"/>
              <w:numPr>
                <w:ilvl w:val="12"/>
                <w:numId w:val="0"/>
              </w:numPr>
              <w:jc w:val="both"/>
              <w:rPr>
                <w:rFonts w:ascii="Arial" w:hAnsi="Arial" w:cs="Arial"/>
                <w:sz w:val="24"/>
              </w:rPr>
            </w:pPr>
            <w:r>
              <w:rPr>
                <w:rFonts w:ascii="Arial" w:hAnsi="Arial" w:cs="Arial"/>
                <w:sz w:val="24"/>
              </w:rPr>
              <w:t>Budget Value</w:t>
            </w: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r w:rsidR="00C96972">
        <w:tc>
          <w:tcPr>
            <w:tcW w:w="2988"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3533" w:type="dxa"/>
            <w:tcBorders>
              <w:top w:val="single" w:sz="4" w:space="0" w:color="auto"/>
              <w:left w:val="single" w:sz="4" w:space="0" w:color="auto"/>
              <w:bottom w:val="single" w:sz="4" w:space="0" w:color="auto"/>
              <w:right w:val="single" w:sz="4" w:space="0" w:color="auto"/>
            </w:tcBorders>
          </w:tcPr>
          <w:p w:rsidR="00C96972" w:rsidRDefault="00C96972">
            <w:pPr>
              <w:jc w:val="both"/>
              <w:rPr>
                <w:rFonts w:ascii="Arial" w:hAnsi="Arial" w:cs="Arial"/>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96972" w:rsidRDefault="00C96972">
            <w:pPr>
              <w:jc w:val="both"/>
              <w:rPr>
                <w:rFonts w:ascii="Arial" w:hAnsi="Arial" w:cs="Arial"/>
                <w:sz w:val="24"/>
              </w:rPr>
            </w:pPr>
          </w:p>
        </w:tc>
      </w:tr>
    </w:tbl>
    <w:p w:rsidR="00C96972" w:rsidRDefault="00C96972">
      <w:pPr>
        <w:pStyle w:val="Numbered"/>
        <w:widowControl/>
        <w:spacing w:after="0"/>
        <w:rPr>
          <w:rFonts w:ascii="Times New Roman" w:hAnsi="Times New Roman"/>
        </w:rPr>
      </w:pPr>
    </w:p>
    <w:p w:rsidR="00C96972" w:rsidRDefault="00F1463D">
      <w:pPr>
        <w:pStyle w:val="Heading3"/>
        <w:numPr>
          <w:ilvl w:val="12"/>
          <w:numId w:val="0"/>
        </w:numPr>
        <w:rPr>
          <w:rFonts w:ascii="Arial" w:hAnsi="Arial"/>
          <w:sz w:val="28"/>
          <w:u w:val="single"/>
        </w:rPr>
      </w:pPr>
      <w:r>
        <w:rPr>
          <w:rFonts w:ascii="Arial" w:hAnsi="Arial"/>
          <w:sz w:val="28"/>
          <w:u w:val="single"/>
        </w:rPr>
        <w:t>Responsibilities of Budget Holders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sidRPr="00D65EC1">
        <w:rPr>
          <w:rFonts w:ascii="Arial" w:hAnsi="Arial"/>
        </w:rPr>
        <w:t>Prior to expenditure being entered against a cost centre on the School’s Financial Management System, the budget holder must approve the costs incurred on a purchase requisition form.  They will also be required to get the headteacher to countersign the purchase requisition form.</w:t>
      </w:r>
      <w:r>
        <w:rPr>
          <w:rFonts w:ascii="Arial" w:hAnsi="Arial"/>
        </w:rPr>
        <w:t xml:space="preserve">  </w:t>
      </w:r>
    </w:p>
    <w:p w:rsidR="00C96972" w:rsidRDefault="00F1463D">
      <w:pPr>
        <w:pStyle w:val="BodyText"/>
        <w:numPr>
          <w:ilvl w:val="12"/>
          <w:numId w:val="0"/>
        </w:numPr>
        <w:jc w:val="both"/>
        <w:rPr>
          <w:rFonts w:ascii="Arial" w:hAnsi="Arial"/>
        </w:rPr>
      </w:pPr>
      <w:r>
        <w:rPr>
          <w:rFonts w:ascii="Arial" w:hAnsi="Arial"/>
        </w:rPr>
        <w:t xml:space="preserve">The head teacher is responsible for monitoring the monthly cost centres and working with budget holders to ensure that they are informed and knowledgeable about the expenditure decisions and the impact. </w:t>
      </w:r>
    </w:p>
    <w:p w:rsidR="00C96972" w:rsidRDefault="00C96972">
      <w:pPr>
        <w:pStyle w:val="Heading3"/>
        <w:numPr>
          <w:ilvl w:val="12"/>
          <w:numId w:val="0"/>
        </w:numPr>
        <w:rPr>
          <w:rFonts w:ascii="Arial" w:hAnsi="Arial"/>
          <w:sz w:val="28"/>
          <w:u w:val="single"/>
        </w:rPr>
      </w:pPr>
    </w:p>
    <w:p w:rsidR="00C96972" w:rsidRDefault="00C96972">
      <w:pPr>
        <w:pStyle w:val="Heading3"/>
        <w:numPr>
          <w:ilvl w:val="12"/>
          <w:numId w:val="0"/>
        </w:numPr>
        <w:rPr>
          <w:rFonts w:ascii="Arial" w:hAnsi="Arial"/>
          <w:sz w:val="28"/>
          <w:u w:val="single"/>
        </w:rPr>
      </w:pPr>
    </w:p>
    <w:p w:rsidR="00C96972" w:rsidRDefault="00F1463D">
      <w:pPr>
        <w:pStyle w:val="Heading3"/>
        <w:numPr>
          <w:ilvl w:val="12"/>
          <w:numId w:val="0"/>
        </w:numPr>
        <w:rPr>
          <w:rFonts w:ascii="Arial" w:hAnsi="Arial"/>
          <w:sz w:val="28"/>
          <w:u w:val="single"/>
        </w:rPr>
      </w:pPr>
      <w:r>
        <w:rPr>
          <w:rFonts w:ascii="Arial" w:hAnsi="Arial"/>
          <w:sz w:val="28"/>
          <w:u w:val="single"/>
        </w:rPr>
        <w:t>Provision of Budget Monitoring Information</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To enable the budget to be effectively monitored, the following financial information will be made available to the Headteacher, Governors, Senior Leadership Team and budget holders on a monthly basis: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Report</w:t>
      </w:r>
      <w:r>
        <w:rPr>
          <w:rFonts w:ascii="Arial" w:hAnsi="Arial"/>
          <w:b/>
        </w:rPr>
        <w:tab/>
      </w:r>
      <w:r>
        <w:rPr>
          <w:rFonts w:ascii="Arial" w:hAnsi="Arial"/>
          <w:b/>
        </w:rPr>
        <w:tab/>
      </w:r>
    </w:p>
    <w:p w:rsidR="00C96972" w:rsidRDefault="00C96972">
      <w:pPr>
        <w:pStyle w:val="BodyText"/>
        <w:numPr>
          <w:ilvl w:val="12"/>
          <w:numId w:val="0"/>
        </w:numPr>
        <w:jc w:val="both"/>
        <w:rPr>
          <w:rFonts w:ascii="Arial" w:hAnsi="Arial"/>
          <w:b/>
          <w:sz w:val="18"/>
        </w:rPr>
      </w:pPr>
    </w:p>
    <w:p w:rsidR="00C96972" w:rsidRDefault="00F1463D">
      <w:pPr>
        <w:pStyle w:val="BodyText"/>
        <w:numPr>
          <w:ilvl w:val="12"/>
          <w:numId w:val="0"/>
        </w:numPr>
        <w:ind w:left="5040" w:hanging="5040"/>
        <w:jc w:val="both"/>
        <w:rPr>
          <w:rFonts w:ascii="Arial" w:hAnsi="Arial"/>
          <w:u w:val="single"/>
        </w:rPr>
      </w:pPr>
      <w:r>
        <w:rPr>
          <w:rFonts w:ascii="Arial" w:hAnsi="Arial"/>
          <w:b/>
        </w:rPr>
        <w:t>Headteacher</w:t>
      </w:r>
      <w:r>
        <w:rPr>
          <w:rFonts w:ascii="Arial" w:hAnsi="Arial"/>
        </w:rPr>
        <w:tab/>
      </w:r>
      <w:r>
        <w:rPr>
          <w:rFonts w:ascii="Arial" w:hAnsi="Arial"/>
          <w:u w:val="single"/>
        </w:rPr>
        <w:t xml:space="preserve">Budget Reconciliation / Bank Reconciliation / Transaction listing by Cost Centre / Monthly profiled budget spreadsheet </w:t>
      </w:r>
    </w:p>
    <w:p w:rsidR="00C96972" w:rsidRDefault="00C96972">
      <w:pPr>
        <w:pStyle w:val="BodyText"/>
        <w:numPr>
          <w:ilvl w:val="12"/>
          <w:numId w:val="0"/>
        </w:numPr>
        <w:jc w:val="both"/>
        <w:rPr>
          <w:rFonts w:ascii="Arial" w:hAnsi="Arial"/>
          <w:sz w:val="18"/>
        </w:rPr>
      </w:pPr>
    </w:p>
    <w:p w:rsidR="00C96972" w:rsidRDefault="00C96972">
      <w:pPr>
        <w:pStyle w:val="BodyText"/>
        <w:numPr>
          <w:ilvl w:val="12"/>
          <w:numId w:val="0"/>
        </w:numPr>
        <w:jc w:val="both"/>
        <w:rPr>
          <w:rFonts w:ascii="Arial" w:hAnsi="Arial"/>
          <w:sz w:val="18"/>
        </w:rPr>
      </w:pPr>
    </w:p>
    <w:p w:rsidR="00C96972" w:rsidRDefault="00F1463D">
      <w:pPr>
        <w:pStyle w:val="BodyText"/>
        <w:numPr>
          <w:ilvl w:val="12"/>
          <w:numId w:val="0"/>
        </w:numPr>
        <w:ind w:left="5040" w:hanging="5040"/>
        <w:jc w:val="both"/>
        <w:rPr>
          <w:rFonts w:ascii="Arial" w:hAnsi="Arial"/>
        </w:rPr>
      </w:pPr>
      <w:r>
        <w:rPr>
          <w:rFonts w:ascii="Arial" w:hAnsi="Arial"/>
          <w:b/>
          <w:highlight w:val="yellow"/>
        </w:rPr>
        <w:t>Delegated Budget Holders</w:t>
      </w:r>
      <w:r>
        <w:rPr>
          <w:rFonts w:ascii="Arial" w:hAnsi="Arial"/>
          <w:highlight w:val="yellow"/>
        </w:rPr>
        <w:tab/>
      </w:r>
      <w:r>
        <w:rPr>
          <w:rFonts w:ascii="Arial" w:hAnsi="Arial"/>
          <w:highlight w:val="yellow"/>
          <w:u w:val="single"/>
        </w:rPr>
        <w:t>Transaction listing by Cost Centre</w:t>
      </w:r>
    </w:p>
    <w:p w:rsidR="00C96972" w:rsidRDefault="00C96972">
      <w:pPr>
        <w:pStyle w:val="BodyText"/>
        <w:numPr>
          <w:ilvl w:val="12"/>
          <w:numId w:val="0"/>
        </w:numPr>
        <w:jc w:val="both"/>
        <w:rPr>
          <w:rFonts w:ascii="Arial" w:hAnsi="Arial"/>
          <w:sz w:val="18"/>
        </w:rPr>
      </w:pPr>
    </w:p>
    <w:p w:rsidR="00C96972" w:rsidRDefault="00F1463D">
      <w:pPr>
        <w:pStyle w:val="BodyText"/>
        <w:numPr>
          <w:ilvl w:val="12"/>
          <w:numId w:val="0"/>
        </w:numPr>
        <w:ind w:left="5040" w:hanging="5040"/>
        <w:jc w:val="both"/>
        <w:rPr>
          <w:rFonts w:ascii="Arial" w:hAnsi="Arial"/>
        </w:rPr>
      </w:pPr>
      <w:r>
        <w:rPr>
          <w:rFonts w:ascii="Arial" w:hAnsi="Arial"/>
          <w:b/>
        </w:rPr>
        <w:t>Finance Committee</w:t>
      </w:r>
      <w:r>
        <w:rPr>
          <w:rFonts w:ascii="Arial" w:hAnsi="Arial"/>
        </w:rPr>
        <w:tab/>
      </w:r>
      <w:r>
        <w:rPr>
          <w:rFonts w:ascii="Arial" w:hAnsi="Arial"/>
          <w:u w:val="single"/>
        </w:rPr>
        <w:t>Reconciliation Spreadsheet / SIMS Income and Expenditure Reports / LA</w:t>
      </w:r>
      <w:r>
        <w:rPr>
          <w:rFonts w:ascii="Arial" w:hAnsi="Arial"/>
        </w:rPr>
        <w:t xml:space="preserve"> </w:t>
      </w:r>
      <w:r>
        <w:rPr>
          <w:rFonts w:ascii="Arial" w:hAnsi="Arial"/>
          <w:u w:val="single"/>
        </w:rPr>
        <w:t>Income and Expenditure Reports / / Capital Income and Expenditure Reports</w:t>
      </w:r>
    </w:p>
    <w:p w:rsidR="00C96972" w:rsidRDefault="00C96972">
      <w:pPr>
        <w:pStyle w:val="BodyText"/>
        <w:numPr>
          <w:ilvl w:val="12"/>
          <w:numId w:val="0"/>
        </w:numPr>
        <w:ind w:left="5040" w:hanging="5040"/>
        <w:jc w:val="both"/>
        <w:rPr>
          <w:rFonts w:ascii="Arial" w:hAnsi="Arial"/>
        </w:rPr>
      </w:pPr>
    </w:p>
    <w:p w:rsidR="00C96972" w:rsidRDefault="00F1463D">
      <w:pPr>
        <w:pStyle w:val="BodyText"/>
        <w:numPr>
          <w:ilvl w:val="12"/>
          <w:numId w:val="0"/>
        </w:numPr>
        <w:ind w:left="5040" w:hanging="5040"/>
        <w:jc w:val="both"/>
        <w:rPr>
          <w:rFonts w:ascii="Arial" w:hAnsi="Arial"/>
        </w:rPr>
      </w:pPr>
      <w:r>
        <w:rPr>
          <w:rFonts w:ascii="Arial" w:hAnsi="Arial"/>
          <w:b/>
        </w:rPr>
        <w:t>Full Governing Body</w:t>
      </w:r>
      <w:r>
        <w:rPr>
          <w:rFonts w:ascii="Arial" w:hAnsi="Arial"/>
        </w:rPr>
        <w:tab/>
      </w:r>
      <w:r>
        <w:rPr>
          <w:rFonts w:ascii="Arial" w:hAnsi="Arial"/>
          <w:u w:val="single"/>
        </w:rPr>
        <w:t>Reconciliation Spreadsheet / SIMS Income and Expenditure Reports / LA</w:t>
      </w:r>
      <w:r>
        <w:rPr>
          <w:rFonts w:ascii="Arial" w:hAnsi="Arial"/>
        </w:rPr>
        <w:t xml:space="preserve"> </w:t>
      </w:r>
      <w:r>
        <w:rPr>
          <w:rFonts w:ascii="Arial" w:hAnsi="Arial"/>
          <w:u w:val="single"/>
        </w:rPr>
        <w:t xml:space="preserve">Income and Expenditure Reports / / Monthly profiled budget spreadsheet /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Governors minutes should clearly state what financial information they have been provided with and any discussion that have taken place around the financial information.</w:t>
      </w:r>
    </w:p>
    <w:p w:rsidR="00C96972" w:rsidRDefault="00C96972">
      <w:pPr>
        <w:pStyle w:val="BodyText"/>
        <w:numPr>
          <w:ilvl w:val="12"/>
          <w:numId w:val="0"/>
        </w:numPr>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Grants / External Funding</w:t>
      </w:r>
    </w:p>
    <w:p w:rsidR="00C96972" w:rsidRDefault="00C96972">
      <w:pPr>
        <w:pStyle w:val="BodyText"/>
        <w:numPr>
          <w:ilvl w:val="12"/>
          <w:numId w:val="0"/>
        </w:numPr>
        <w:jc w:val="both"/>
        <w:rPr>
          <w:rFonts w:ascii="Arial" w:hAnsi="Arial"/>
          <w:sz w:val="20"/>
        </w:rPr>
      </w:pPr>
    </w:p>
    <w:p w:rsidR="00C96972" w:rsidRDefault="00F1463D">
      <w:pPr>
        <w:pStyle w:val="BodyText"/>
        <w:numPr>
          <w:ilvl w:val="12"/>
          <w:numId w:val="0"/>
        </w:numPr>
        <w:jc w:val="both"/>
        <w:rPr>
          <w:rFonts w:ascii="Arial" w:hAnsi="Arial"/>
        </w:rPr>
      </w:pPr>
      <w:r>
        <w:rPr>
          <w:rFonts w:ascii="Arial" w:hAnsi="Arial"/>
        </w:rPr>
        <w:t xml:space="preserve">The head teacher and other staff will  seek grants to develop school provision wherever possible. Grants will be spent in accordance with the requirements of the DfE/funding body. </w:t>
      </w:r>
    </w:p>
    <w:p w:rsidR="00C96972" w:rsidRDefault="00C96972">
      <w:pPr>
        <w:pStyle w:val="BodyText"/>
        <w:numPr>
          <w:ilvl w:val="12"/>
          <w:numId w:val="0"/>
        </w:numPr>
        <w:jc w:val="both"/>
        <w:rPr>
          <w:rFonts w:ascii="Arial" w:hAnsi="Arial"/>
          <w:sz w:val="20"/>
        </w:rPr>
      </w:pPr>
    </w:p>
    <w:p w:rsidR="00C96972" w:rsidRDefault="00F1463D">
      <w:pPr>
        <w:pStyle w:val="BodyText"/>
        <w:numPr>
          <w:ilvl w:val="12"/>
          <w:numId w:val="0"/>
        </w:numPr>
        <w:jc w:val="both"/>
        <w:rPr>
          <w:rFonts w:ascii="Arial" w:hAnsi="Arial"/>
        </w:rPr>
      </w:pPr>
      <w:r>
        <w:rPr>
          <w:rFonts w:ascii="Arial" w:hAnsi="Arial"/>
        </w:rPr>
        <w:t>Purchases funded from grant income will be subject to the same levels of internal control as purchases from the School’s delegated budget.</w:t>
      </w:r>
    </w:p>
    <w:p w:rsidR="00C96972" w:rsidRDefault="00C96972">
      <w:pPr>
        <w:pStyle w:val="BodyText"/>
        <w:numPr>
          <w:ilvl w:val="12"/>
          <w:numId w:val="0"/>
        </w:numPr>
        <w:jc w:val="both"/>
        <w:rPr>
          <w:rFonts w:ascii="Arial" w:hAnsi="Arial"/>
          <w:sz w:val="20"/>
        </w:rPr>
      </w:pPr>
    </w:p>
    <w:p w:rsidR="00C96972" w:rsidRDefault="00F1463D">
      <w:pPr>
        <w:pStyle w:val="BodyText"/>
        <w:numPr>
          <w:ilvl w:val="12"/>
          <w:numId w:val="0"/>
        </w:numPr>
        <w:jc w:val="both"/>
        <w:rPr>
          <w:rFonts w:ascii="Arial" w:hAnsi="Arial"/>
          <w:sz w:val="20"/>
        </w:rPr>
      </w:pPr>
      <w:r>
        <w:rPr>
          <w:rFonts w:ascii="Arial" w:hAnsi="Arial"/>
        </w:rPr>
        <w:t xml:space="preserve">Where monies are earmarked, for example, Capital, the Diocese  will maintain sufficient records to be able to demonstrate to Governors/funding body/ that funds are spent in accordance with stipulated requirements.  </w:t>
      </w:r>
    </w:p>
    <w:p w:rsidR="00C96972" w:rsidRDefault="00C96972">
      <w:pPr>
        <w:pStyle w:val="BodyText"/>
        <w:numPr>
          <w:ilvl w:val="12"/>
          <w:numId w:val="0"/>
        </w:numPr>
        <w:jc w:val="both"/>
        <w:rPr>
          <w:rFonts w:ascii="Arial" w:hAnsi="Arial"/>
          <w:sz w:val="20"/>
        </w:rPr>
      </w:pPr>
    </w:p>
    <w:p w:rsidR="00C96972" w:rsidRDefault="00F1463D">
      <w:pPr>
        <w:pStyle w:val="BodyText"/>
        <w:numPr>
          <w:ilvl w:val="12"/>
          <w:numId w:val="0"/>
        </w:numPr>
        <w:jc w:val="both"/>
        <w:rPr>
          <w:rFonts w:ascii="Arial" w:hAnsi="Arial"/>
        </w:rPr>
      </w:pPr>
      <w:r>
        <w:rPr>
          <w:rFonts w:ascii="Arial" w:hAnsi="Arial"/>
        </w:rPr>
        <w:t xml:space="preserve">The </w:t>
      </w:r>
      <w:r>
        <w:rPr>
          <w:rFonts w:ascii="Arial" w:hAnsi="Arial"/>
          <w:b/>
        </w:rPr>
        <w:t>Headteacher</w:t>
      </w:r>
      <w:r>
        <w:rPr>
          <w:rFonts w:ascii="Arial" w:hAnsi="Arial"/>
        </w:rPr>
        <w:t xml:space="preserve"> will ensure that all grant income is spent in accordance with deadlines specified by the awarding body and that any required financial returns are completed and submitted on a timely basis.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b/>
        </w:rPr>
      </w:pPr>
      <w:r>
        <w:rPr>
          <w:rFonts w:ascii="Arial" w:hAnsi="Arial"/>
          <w:b/>
          <w:sz w:val="28"/>
          <w:u w:val="single"/>
        </w:rPr>
        <w:t>Closure of Annual Accounts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Upon receipt of FIS reports for Period 12, the </w:t>
      </w:r>
      <w:r>
        <w:rPr>
          <w:rFonts w:ascii="Arial" w:hAnsi="Arial"/>
          <w:b/>
        </w:rPr>
        <w:t xml:space="preserve">accountant </w:t>
      </w:r>
      <w:r>
        <w:rPr>
          <w:rFonts w:ascii="Arial" w:hAnsi="Arial"/>
        </w:rPr>
        <w:t>ensures that the actual balances on the school software reconcile to the information held by the LA.  Any queries will be raised with their senior adviser. This is particularly important in view of the Consistent Financial Reporting return, which must be produced in June of each year.</w:t>
      </w:r>
    </w:p>
    <w:p w:rsidR="00C96972" w:rsidRDefault="00C96972">
      <w:pPr>
        <w:pStyle w:val="BodyText"/>
        <w:numPr>
          <w:ilvl w:val="12"/>
          <w:numId w:val="0"/>
        </w:numPr>
        <w:jc w:val="both"/>
        <w:rPr>
          <w:rFonts w:ascii="Arial" w:hAnsi="Arial"/>
        </w:rPr>
      </w:pPr>
    </w:p>
    <w:p w:rsidR="00C96972" w:rsidRDefault="00F1463D">
      <w:pPr>
        <w:numPr>
          <w:ilvl w:val="12"/>
          <w:numId w:val="0"/>
        </w:numPr>
        <w:jc w:val="both"/>
        <w:rPr>
          <w:rFonts w:ascii="Arial" w:hAnsi="Arial" w:cs="Arial"/>
          <w:sz w:val="24"/>
          <w:szCs w:val="24"/>
        </w:rPr>
      </w:pPr>
      <w:r>
        <w:rPr>
          <w:rFonts w:ascii="Arial" w:hAnsi="Arial" w:cs="Arial"/>
          <w:sz w:val="24"/>
          <w:szCs w:val="24"/>
        </w:rPr>
        <w:t xml:space="preserve">Final entries in respect of creditors, debtors, accruals and prepayments are prepared by the </w:t>
      </w:r>
      <w:r>
        <w:rPr>
          <w:rFonts w:ascii="Arial" w:hAnsi="Arial" w:cs="Arial"/>
          <w:b/>
          <w:bCs/>
          <w:sz w:val="24"/>
          <w:szCs w:val="24"/>
        </w:rPr>
        <w:t>accountant</w:t>
      </w:r>
      <w:r>
        <w:rPr>
          <w:rFonts w:ascii="Arial" w:hAnsi="Arial" w:cs="Arial"/>
          <w:sz w:val="24"/>
          <w:szCs w:val="24"/>
        </w:rPr>
        <w:t xml:space="preserve">.  </w:t>
      </w:r>
    </w:p>
    <w:p w:rsidR="00C96972" w:rsidRDefault="00C96972">
      <w:pPr>
        <w:numPr>
          <w:ilvl w:val="12"/>
          <w:numId w:val="0"/>
        </w:numPr>
        <w:jc w:val="both"/>
        <w:rPr>
          <w:rFonts w:ascii="Arial" w:hAnsi="Arial" w:cs="Arial"/>
          <w:sz w:val="24"/>
          <w:szCs w:val="24"/>
        </w:rPr>
      </w:pPr>
    </w:p>
    <w:p w:rsidR="00C96972" w:rsidRDefault="00C96972">
      <w:pPr>
        <w:pStyle w:val="Heading3"/>
        <w:numPr>
          <w:ilvl w:val="12"/>
          <w:numId w:val="0"/>
        </w:numPr>
        <w:rPr>
          <w:rFonts w:ascii="Arial" w:hAnsi="Arial"/>
          <w:sz w:val="28"/>
        </w:rPr>
      </w:pPr>
    </w:p>
    <w:p w:rsidR="00C96972" w:rsidRDefault="00F1463D">
      <w:pPr>
        <w:pStyle w:val="Heading3"/>
        <w:numPr>
          <w:ilvl w:val="12"/>
          <w:numId w:val="0"/>
        </w:numPr>
        <w:rPr>
          <w:rFonts w:ascii="Arial" w:hAnsi="Arial"/>
          <w:sz w:val="28"/>
        </w:rPr>
      </w:pPr>
      <w:r>
        <w:rPr>
          <w:rFonts w:ascii="Arial" w:hAnsi="Arial"/>
          <w:sz w:val="28"/>
        </w:rPr>
        <w:t>4</w:t>
      </w:r>
      <w:r>
        <w:rPr>
          <w:rFonts w:ascii="Arial" w:hAnsi="Arial"/>
          <w:sz w:val="28"/>
        </w:rPr>
        <w:tab/>
      </w:r>
      <w:r>
        <w:rPr>
          <w:rFonts w:ascii="Arial" w:hAnsi="Arial"/>
          <w:sz w:val="28"/>
          <w:u w:val="single"/>
        </w:rPr>
        <w:t>SCHOOL BANK ACCOUNTS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The School has the following bank accounts with </w:t>
      </w:r>
      <w:r>
        <w:rPr>
          <w:rFonts w:ascii="Arial" w:hAnsi="Arial"/>
          <w:bCs/>
        </w:rPr>
        <w:t>Santander</w:t>
      </w:r>
      <w:r>
        <w:rPr>
          <w:rFonts w:ascii="Arial" w:hAnsi="Arial"/>
        </w:rPr>
        <w: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tabs>
          <w:tab w:val="left" w:pos="2250"/>
          <w:tab w:val="left" w:pos="6480"/>
        </w:tabs>
        <w:jc w:val="both"/>
        <w:rPr>
          <w:rFonts w:ascii="Arial" w:hAnsi="Arial"/>
          <w:b/>
        </w:rPr>
      </w:pPr>
      <w:r>
        <w:rPr>
          <w:rFonts w:ascii="Arial" w:hAnsi="Arial"/>
        </w:rPr>
        <w:tab/>
      </w:r>
      <w:r>
        <w:rPr>
          <w:rFonts w:ascii="Arial" w:hAnsi="Arial"/>
          <w:b/>
        </w:rPr>
        <w:t>Account Name</w:t>
      </w:r>
      <w:r>
        <w:rPr>
          <w:rFonts w:ascii="Arial" w:hAnsi="Arial"/>
        </w:rPr>
        <w:tab/>
      </w:r>
      <w:r>
        <w:rPr>
          <w:rFonts w:ascii="Arial" w:hAnsi="Arial"/>
          <w:b/>
        </w:rPr>
        <w:t>Account No.</w:t>
      </w:r>
    </w:p>
    <w:p w:rsidR="00C96972" w:rsidRDefault="00C96972">
      <w:pPr>
        <w:pStyle w:val="BodyText"/>
        <w:numPr>
          <w:ilvl w:val="12"/>
          <w:numId w:val="0"/>
        </w:numPr>
        <w:tabs>
          <w:tab w:val="left" w:pos="2880"/>
          <w:tab w:val="left" w:pos="6480"/>
        </w:tabs>
        <w:jc w:val="both"/>
        <w:rPr>
          <w:rFonts w:ascii="Arial" w:hAnsi="Arial"/>
        </w:rPr>
      </w:pPr>
    </w:p>
    <w:p w:rsidR="00C96972" w:rsidRDefault="00F1463D">
      <w:pPr>
        <w:pStyle w:val="BodyText"/>
        <w:numPr>
          <w:ilvl w:val="12"/>
          <w:numId w:val="0"/>
        </w:numPr>
        <w:tabs>
          <w:tab w:val="left" w:pos="2160"/>
          <w:tab w:val="left" w:pos="3686"/>
        </w:tabs>
        <w:jc w:val="both"/>
        <w:rPr>
          <w:rFonts w:ascii="Arial" w:hAnsi="Arial"/>
        </w:rPr>
      </w:pPr>
      <w:r>
        <w:rPr>
          <w:rFonts w:ascii="Arial" w:hAnsi="Arial"/>
          <w:b/>
        </w:rPr>
        <w:t>Main Budget</w:t>
      </w:r>
      <w:r>
        <w:rPr>
          <w:rFonts w:ascii="Arial" w:hAnsi="Arial"/>
        </w:rPr>
        <w:tab/>
        <w:t>Our Lady of the Assumption</w:t>
      </w:r>
      <w:r>
        <w:rPr>
          <w:rFonts w:ascii="Arial" w:hAnsi="Arial"/>
          <w:b/>
        </w:rPr>
        <w:tab/>
      </w:r>
      <w:r>
        <w:rPr>
          <w:rFonts w:ascii="Arial" w:hAnsi="Arial"/>
        </w:rPr>
        <w:tab/>
        <w:t>73583283</w:t>
      </w:r>
    </w:p>
    <w:p w:rsidR="00C96972" w:rsidRDefault="00F1463D">
      <w:pPr>
        <w:pStyle w:val="BodyText"/>
        <w:numPr>
          <w:ilvl w:val="12"/>
          <w:numId w:val="0"/>
        </w:numPr>
        <w:tabs>
          <w:tab w:val="left" w:pos="2160"/>
          <w:tab w:val="left" w:pos="3686"/>
        </w:tabs>
        <w:jc w:val="both"/>
        <w:rPr>
          <w:rFonts w:ascii="Arial" w:hAnsi="Arial"/>
        </w:rPr>
      </w:pPr>
      <w:r>
        <w:rPr>
          <w:rFonts w:ascii="Arial" w:hAnsi="Arial"/>
        </w:rPr>
        <w:t xml:space="preserve">                                 School</w:t>
      </w:r>
    </w:p>
    <w:p w:rsidR="00C96972" w:rsidRDefault="00C96972">
      <w:pPr>
        <w:pStyle w:val="BodyText"/>
        <w:numPr>
          <w:ilvl w:val="12"/>
          <w:numId w:val="0"/>
        </w:numPr>
        <w:tabs>
          <w:tab w:val="left" w:pos="2160"/>
          <w:tab w:val="left" w:pos="6480"/>
        </w:tabs>
        <w:jc w:val="both"/>
        <w:rPr>
          <w:rFonts w:ascii="Arial" w:hAnsi="Arial"/>
        </w:rPr>
      </w:pP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The Governing Body has approved the following members of staff as authorised signatories for </w:t>
      </w:r>
      <w:r>
        <w:rPr>
          <w:rFonts w:ascii="Arial" w:hAnsi="Arial"/>
          <w:b/>
          <w:u w:val="single"/>
        </w:rPr>
        <w:t>all</w:t>
      </w:r>
      <w:r>
        <w:rPr>
          <w:rFonts w:ascii="Arial" w:hAnsi="Arial"/>
        </w:rPr>
        <w:t xml:space="preserve"> of the School’s bank accounts:</w:t>
      </w: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77"/>
        <w:gridCol w:w="3178"/>
        <w:gridCol w:w="3178"/>
      </w:tblGrid>
      <w:tr w:rsidR="00C96972">
        <w:tc>
          <w:tcPr>
            <w:tcW w:w="3177"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
              </w:rPr>
            </w:pPr>
            <w:r>
              <w:rPr>
                <w:rFonts w:ascii="Arial" w:hAnsi="Arial"/>
                <w:b/>
              </w:rPr>
              <w:t>NAME</w:t>
            </w:r>
          </w:p>
        </w:tc>
        <w:tc>
          <w:tcPr>
            <w:tcW w:w="31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
              </w:rPr>
            </w:pPr>
            <w:r>
              <w:rPr>
                <w:rFonts w:ascii="Arial" w:hAnsi="Arial"/>
                <w:b/>
              </w:rPr>
              <w:t>POSITION</w:t>
            </w:r>
          </w:p>
        </w:tc>
        <w:tc>
          <w:tcPr>
            <w:tcW w:w="31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
              </w:rPr>
            </w:pPr>
            <w:r>
              <w:rPr>
                <w:rFonts w:ascii="Arial" w:hAnsi="Arial"/>
                <w:b/>
              </w:rPr>
              <w:t>SIGNATURE</w:t>
            </w:r>
          </w:p>
        </w:tc>
      </w:tr>
      <w:tr w:rsidR="00C96972">
        <w:tc>
          <w:tcPr>
            <w:tcW w:w="3177"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Clare Duffll</w:t>
            </w: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Senior Administrator</w:t>
            </w: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c>
          <w:tcPr>
            <w:tcW w:w="3177"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Fiona Ormerod</w:t>
            </w:r>
          </w:p>
          <w:p w:rsidR="00C96972" w:rsidRDefault="00C96972">
            <w:pPr>
              <w:pStyle w:val="BodyText"/>
              <w:numPr>
                <w:ilvl w:val="12"/>
                <w:numId w:val="0"/>
              </w:numPr>
              <w:jc w:val="both"/>
              <w:rPr>
                <w:rFonts w:ascii="Arial" w:hAnsi="Arial"/>
                <w:b/>
                <w:u w:val="single"/>
              </w:rPr>
            </w:pP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Deputy headteacher</w:t>
            </w: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bl>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The </w:t>
      </w:r>
      <w:r>
        <w:rPr>
          <w:rFonts w:ascii="Arial" w:hAnsi="Arial"/>
          <w:b/>
        </w:rPr>
        <w:t>Headteacher</w:t>
      </w:r>
      <w:r>
        <w:rPr>
          <w:rFonts w:ascii="Arial" w:hAnsi="Arial"/>
        </w:rPr>
        <w:t xml:space="preserve"> has overall responsibility for the operation of the School Bank Account.  The </w:t>
      </w:r>
      <w:r>
        <w:rPr>
          <w:rFonts w:ascii="Arial" w:hAnsi="Arial"/>
          <w:b/>
        </w:rPr>
        <w:t>Headteacher</w:t>
      </w:r>
      <w:r>
        <w:rPr>
          <w:rFonts w:ascii="Arial" w:hAnsi="Arial"/>
        </w:rPr>
        <w:t xml:space="preserve"> will ensure that responsibilities for the day-to-day operation of the account are delegated to a sufficient number of staff to ensure segregation of duties is maintained.  (No member of staff may be involved in the preparation, issue and authorisation of cheques/BACS/Internet Banking).  Delegated responsibilities for the day-to-day operation of the bank account are detailed below. </w:t>
      </w: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tbl>
      <w:tblPr>
        <w:tblW w:w="9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1985"/>
        <w:gridCol w:w="1985"/>
      </w:tblGrid>
      <w:tr w:rsidR="00C96972">
        <w:trPr>
          <w:cantSplit/>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center"/>
              <w:rPr>
                <w:rFonts w:ascii="Arial" w:hAnsi="Arial"/>
                <w:b/>
                <w:u w:val="single"/>
              </w:rPr>
            </w:pPr>
            <w:r w:rsidRPr="003F7336">
              <w:rPr>
                <w:rFonts w:ascii="Arial" w:hAnsi="Arial"/>
                <w:b/>
                <w:u w:val="single"/>
              </w:rPr>
              <w:t>Responsibility</w:t>
            </w:r>
          </w:p>
        </w:tc>
        <w:tc>
          <w:tcPr>
            <w:tcW w:w="1985"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 xml:space="preserve">Member of Staff </w:t>
            </w:r>
          </w:p>
        </w:tc>
        <w:tc>
          <w:tcPr>
            <w:tcW w:w="1985"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Authorisation limits, where applicable</w:t>
            </w:r>
          </w:p>
        </w:tc>
      </w:tr>
      <w:tr w:rsidR="00C96972">
        <w:trPr>
          <w:cantSplit/>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both"/>
              <w:rPr>
                <w:rFonts w:ascii="Arial" w:hAnsi="Arial"/>
              </w:rPr>
            </w:pPr>
            <w:r w:rsidRPr="003F7336">
              <w:rPr>
                <w:rFonts w:ascii="Arial" w:hAnsi="Arial"/>
              </w:rPr>
              <w:t>Approval of invoice.</w:t>
            </w:r>
          </w:p>
        </w:tc>
        <w:tc>
          <w:tcPr>
            <w:tcW w:w="1985" w:type="dxa"/>
            <w:tcBorders>
              <w:top w:val="single" w:sz="6" w:space="0" w:color="auto"/>
              <w:left w:val="single" w:sz="6" w:space="0" w:color="auto"/>
              <w:bottom w:val="single" w:sz="6" w:space="0" w:color="auto"/>
              <w:right w:val="single" w:sz="6" w:space="0" w:color="auto"/>
            </w:tcBorders>
          </w:tcPr>
          <w:p w:rsidR="00C96972" w:rsidRDefault="003F7336">
            <w:pPr>
              <w:pStyle w:val="BodyText"/>
              <w:numPr>
                <w:ilvl w:val="12"/>
                <w:numId w:val="0"/>
              </w:numPr>
              <w:jc w:val="both"/>
              <w:rPr>
                <w:rFonts w:ascii="Arial" w:hAnsi="Arial"/>
              </w:rPr>
            </w:pPr>
            <w:r>
              <w:rPr>
                <w:rFonts w:ascii="Arial" w:hAnsi="Arial"/>
              </w:rPr>
              <w:t xml:space="preserve">HT </w:t>
            </w:r>
          </w:p>
        </w:tc>
        <w:tc>
          <w:tcPr>
            <w:tcW w:w="1985"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rPr>
          <w:cantSplit/>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both"/>
              <w:rPr>
                <w:rFonts w:ascii="Arial" w:hAnsi="Arial"/>
              </w:rPr>
            </w:pPr>
            <w:r w:rsidRPr="003F7336">
              <w:rPr>
                <w:rFonts w:ascii="Arial" w:hAnsi="Arial"/>
              </w:rPr>
              <w:t>Safe custody of cheque stationery.</w:t>
            </w:r>
          </w:p>
        </w:tc>
        <w:tc>
          <w:tcPr>
            <w:tcW w:w="1985" w:type="dxa"/>
            <w:tcBorders>
              <w:top w:val="single" w:sz="6" w:space="0" w:color="auto"/>
              <w:left w:val="single" w:sz="6" w:space="0" w:color="auto"/>
              <w:bottom w:val="single" w:sz="6" w:space="0" w:color="auto"/>
              <w:right w:val="single" w:sz="6" w:space="0" w:color="auto"/>
            </w:tcBorders>
          </w:tcPr>
          <w:p w:rsidR="00C96972" w:rsidRDefault="003F7336">
            <w:pPr>
              <w:pStyle w:val="BodyText"/>
              <w:numPr>
                <w:ilvl w:val="12"/>
                <w:numId w:val="0"/>
              </w:numPr>
              <w:jc w:val="both"/>
              <w:rPr>
                <w:rFonts w:ascii="Arial" w:hAnsi="Arial"/>
              </w:rPr>
            </w:pPr>
            <w:r>
              <w:rPr>
                <w:rFonts w:ascii="Arial" w:hAnsi="Arial"/>
              </w:rPr>
              <w:t>Senior Administrator</w:t>
            </w:r>
          </w:p>
        </w:tc>
        <w:tc>
          <w:tcPr>
            <w:tcW w:w="1985"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rPr>
          <w:cantSplit/>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both"/>
              <w:rPr>
                <w:rFonts w:ascii="Arial" w:hAnsi="Arial"/>
              </w:rPr>
            </w:pPr>
            <w:r w:rsidRPr="003F7336">
              <w:rPr>
                <w:rFonts w:ascii="Arial" w:hAnsi="Arial"/>
              </w:rPr>
              <w:t>Completion of manual cheque / automated cheque run/</w:t>
            </w:r>
          </w:p>
          <w:p w:rsidR="00C96972" w:rsidRPr="003F7336" w:rsidRDefault="00C96972">
            <w:pPr>
              <w:pStyle w:val="BodyText"/>
              <w:numPr>
                <w:ilvl w:val="12"/>
                <w:numId w:val="0"/>
              </w:numPr>
              <w:jc w:val="both"/>
              <w:rPr>
                <w:rFonts w:ascii="Arial" w:hAnsi="Arial"/>
              </w:rPr>
            </w:pPr>
          </w:p>
          <w:p w:rsidR="00C96972" w:rsidRPr="003F7336" w:rsidRDefault="00F1463D">
            <w:pPr>
              <w:pStyle w:val="BodyText"/>
              <w:numPr>
                <w:ilvl w:val="12"/>
                <w:numId w:val="0"/>
              </w:numPr>
              <w:jc w:val="both"/>
              <w:rPr>
                <w:rFonts w:ascii="Arial" w:hAnsi="Arial"/>
              </w:rPr>
            </w:pPr>
            <w:r w:rsidRPr="003F7336">
              <w:rPr>
                <w:rFonts w:ascii="Arial" w:hAnsi="Arial"/>
              </w:rPr>
              <w:t>Load the BACS file/ Internet payment</w:t>
            </w:r>
          </w:p>
          <w:p w:rsidR="00C96972" w:rsidRPr="003F7336" w:rsidRDefault="00C96972">
            <w:pPr>
              <w:pStyle w:val="BodyText"/>
              <w:numPr>
                <w:ilvl w:val="12"/>
                <w:numId w:val="0"/>
              </w:numPr>
              <w:jc w:val="both"/>
              <w:rPr>
                <w:rFonts w:ascii="Arial" w:hAnsi="Arial"/>
              </w:rPr>
            </w:pPr>
          </w:p>
        </w:tc>
        <w:tc>
          <w:tcPr>
            <w:tcW w:w="1985" w:type="dxa"/>
            <w:tcBorders>
              <w:top w:val="single" w:sz="6" w:space="0" w:color="auto"/>
              <w:left w:val="single" w:sz="6" w:space="0" w:color="auto"/>
              <w:bottom w:val="single" w:sz="6" w:space="0" w:color="auto"/>
              <w:right w:val="single" w:sz="6" w:space="0" w:color="auto"/>
            </w:tcBorders>
          </w:tcPr>
          <w:p w:rsidR="00C96972" w:rsidRDefault="003F7336">
            <w:pPr>
              <w:pStyle w:val="BodyText"/>
              <w:numPr>
                <w:ilvl w:val="12"/>
                <w:numId w:val="0"/>
              </w:numPr>
              <w:jc w:val="both"/>
              <w:rPr>
                <w:rFonts w:ascii="Arial" w:hAnsi="Arial"/>
              </w:rPr>
            </w:pPr>
            <w:r>
              <w:rPr>
                <w:rFonts w:ascii="Arial" w:hAnsi="Arial"/>
              </w:rPr>
              <w:t xml:space="preserve">S A </w:t>
            </w:r>
          </w:p>
          <w:p w:rsidR="003F7336" w:rsidRDefault="003F7336">
            <w:pPr>
              <w:pStyle w:val="BodyText"/>
              <w:numPr>
                <w:ilvl w:val="12"/>
                <w:numId w:val="0"/>
              </w:numPr>
              <w:jc w:val="both"/>
              <w:rPr>
                <w:rFonts w:ascii="Arial" w:hAnsi="Arial"/>
              </w:rPr>
            </w:pPr>
          </w:p>
          <w:p w:rsidR="003F7336" w:rsidRDefault="003F7336">
            <w:pPr>
              <w:pStyle w:val="BodyText"/>
              <w:numPr>
                <w:ilvl w:val="12"/>
                <w:numId w:val="0"/>
              </w:numPr>
              <w:jc w:val="both"/>
              <w:rPr>
                <w:rFonts w:ascii="Arial" w:hAnsi="Arial"/>
              </w:rPr>
            </w:pPr>
          </w:p>
          <w:p w:rsidR="003F7336" w:rsidRDefault="003F7336">
            <w:pPr>
              <w:pStyle w:val="BodyText"/>
              <w:numPr>
                <w:ilvl w:val="12"/>
                <w:numId w:val="0"/>
              </w:numPr>
              <w:jc w:val="both"/>
              <w:rPr>
                <w:rFonts w:ascii="Arial" w:hAnsi="Arial"/>
              </w:rPr>
            </w:pPr>
            <w:r>
              <w:rPr>
                <w:rFonts w:ascii="Arial" w:hAnsi="Arial"/>
              </w:rPr>
              <w:t>N/A</w:t>
            </w:r>
          </w:p>
        </w:tc>
        <w:tc>
          <w:tcPr>
            <w:tcW w:w="1985"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rPr>
          <w:cantSplit/>
          <w:trHeight w:val="967"/>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both"/>
              <w:rPr>
                <w:rFonts w:ascii="Arial" w:hAnsi="Arial"/>
              </w:rPr>
            </w:pPr>
            <w:r w:rsidRPr="003F7336">
              <w:rPr>
                <w:rFonts w:ascii="Arial" w:hAnsi="Arial"/>
              </w:rPr>
              <w:t>Cheque authorisation</w:t>
            </w:r>
          </w:p>
          <w:p w:rsidR="00C96972" w:rsidRPr="003F7336" w:rsidRDefault="00C96972">
            <w:pPr>
              <w:pStyle w:val="BodyText"/>
              <w:numPr>
                <w:ilvl w:val="12"/>
                <w:numId w:val="0"/>
              </w:numPr>
              <w:jc w:val="both"/>
              <w:rPr>
                <w:rFonts w:ascii="Arial" w:hAnsi="Arial"/>
              </w:rPr>
            </w:pPr>
          </w:p>
          <w:p w:rsidR="00C96972" w:rsidRPr="003F7336" w:rsidRDefault="00F1463D">
            <w:pPr>
              <w:pStyle w:val="BodyText"/>
              <w:numPr>
                <w:ilvl w:val="12"/>
                <w:numId w:val="0"/>
              </w:numPr>
              <w:jc w:val="both"/>
              <w:rPr>
                <w:rFonts w:ascii="Arial" w:hAnsi="Arial"/>
              </w:rPr>
            </w:pPr>
            <w:r w:rsidRPr="003F7336">
              <w:rPr>
                <w:rFonts w:ascii="Arial" w:hAnsi="Arial"/>
              </w:rPr>
              <w:t>BACS file/Internet payment</w:t>
            </w:r>
          </w:p>
        </w:tc>
        <w:tc>
          <w:tcPr>
            <w:tcW w:w="1985" w:type="dxa"/>
            <w:tcBorders>
              <w:top w:val="single" w:sz="6" w:space="0" w:color="auto"/>
              <w:left w:val="single" w:sz="6" w:space="0" w:color="auto"/>
              <w:bottom w:val="single" w:sz="6" w:space="0" w:color="auto"/>
              <w:right w:val="single" w:sz="6" w:space="0" w:color="auto"/>
            </w:tcBorders>
          </w:tcPr>
          <w:p w:rsidR="003F7336" w:rsidRDefault="003F7336">
            <w:pPr>
              <w:pStyle w:val="BodyText"/>
              <w:numPr>
                <w:ilvl w:val="12"/>
                <w:numId w:val="0"/>
              </w:numPr>
              <w:jc w:val="both"/>
              <w:rPr>
                <w:rFonts w:ascii="Arial" w:hAnsi="Arial"/>
              </w:rPr>
            </w:pPr>
            <w:r>
              <w:rPr>
                <w:rFonts w:ascii="Arial" w:hAnsi="Arial"/>
              </w:rPr>
              <w:t xml:space="preserve">Signatories </w:t>
            </w:r>
          </w:p>
          <w:p w:rsidR="003F7336" w:rsidRDefault="003F7336">
            <w:pPr>
              <w:pStyle w:val="BodyText"/>
              <w:numPr>
                <w:ilvl w:val="12"/>
                <w:numId w:val="0"/>
              </w:numPr>
              <w:jc w:val="both"/>
              <w:rPr>
                <w:rFonts w:ascii="Arial" w:hAnsi="Arial"/>
              </w:rPr>
            </w:pPr>
          </w:p>
          <w:p w:rsidR="003F7336" w:rsidRDefault="003F7336">
            <w:pPr>
              <w:pStyle w:val="BodyText"/>
              <w:numPr>
                <w:ilvl w:val="12"/>
                <w:numId w:val="0"/>
              </w:numPr>
              <w:jc w:val="both"/>
              <w:rPr>
                <w:rFonts w:ascii="Arial" w:hAnsi="Arial"/>
              </w:rPr>
            </w:pPr>
            <w:r>
              <w:rPr>
                <w:rFonts w:ascii="Arial" w:hAnsi="Arial"/>
              </w:rPr>
              <w:t xml:space="preserve">N/A </w:t>
            </w: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p w:rsidR="00C96972" w:rsidRDefault="00C96972">
            <w:pPr>
              <w:pStyle w:val="BodyText"/>
              <w:numPr>
                <w:ilvl w:val="12"/>
                <w:numId w:val="0"/>
              </w:numPr>
              <w:jc w:val="both"/>
              <w:rPr>
                <w:rFonts w:ascii="Arial" w:hAnsi="Arial"/>
              </w:rPr>
            </w:pPr>
          </w:p>
        </w:tc>
        <w:tc>
          <w:tcPr>
            <w:tcW w:w="1985"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rPr>
          <w:cantSplit/>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both"/>
              <w:rPr>
                <w:rFonts w:ascii="Arial" w:hAnsi="Arial"/>
              </w:rPr>
            </w:pPr>
            <w:r w:rsidRPr="003F7336">
              <w:rPr>
                <w:rFonts w:ascii="Arial" w:hAnsi="Arial"/>
              </w:rPr>
              <w:t>Bank account reconciliation.</w:t>
            </w:r>
          </w:p>
        </w:tc>
        <w:tc>
          <w:tcPr>
            <w:tcW w:w="1985" w:type="dxa"/>
            <w:tcBorders>
              <w:top w:val="single" w:sz="6" w:space="0" w:color="auto"/>
              <w:left w:val="single" w:sz="6" w:space="0" w:color="auto"/>
              <w:bottom w:val="single" w:sz="6" w:space="0" w:color="auto"/>
              <w:right w:val="single" w:sz="6" w:space="0" w:color="auto"/>
            </w:tcBorders>
          </w:tcPr>
          <w:p w:rsidR="00C96972" w:rsidRDefault="003F7336">
            <w:pPr>
              <w:pStyle w:val="BodyText"/>
              <w:numPr>
                <w:ilvl w:val="12"/>
                <w:numId w:val="0"/>
              </w:numPr>
              <w:jc w:val="both"/>
              <w:rPr>
                <w:rFonts w:ascii="Arial" w:hAnsi="Arial"/>
              </w:rPr>
            </w:pPr>
            <w:r>
              <w:rPr>
                <w:rFonts w:ascii="Arial" w:hAnsi="Arial"/>
              </w:rPr>
              <w:t xml:space="preserve">Accountant </w:t>
            </w:r>
          </w:p>
        </w:tc>
        <w:tc>
          <w:tcPr>
            <w:tcW w:w="1985"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rPr>
          <w:cantSplit/>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both"/>
              <w:rPr>
                <w:rFonts w:ascii="Arial" w:hAnsi="Arial"/>
              </w:rPr>
            </w:pPr>
            <w:r w:rsidRPr="003F7336">
              <w:rPr>
                <w:rFonts w:ascii="Arial" w:hAnsi="Arial"/>
              </w:rPr>
              <w:t>Review of bank reconciliation.</w:t>
            </w:r>
          </w:p>
        </w:tc>
        <w:tc>
          <w:tcPr>
            <w:tcW w:w="1985" w:type="dxa"/>
            <w:tcBorders>
              <w:top w:val="single" w:sz="6" w:space="0" w:color="auto"/>
              <w:left w:val="single" w:sz="6" w:space="0" w:color="auto"/>
              <w:bottom w:val="single" w:sz="6" w:space="0" w:color="auto"/>
              <w:right w:val="single" w:sz="6" w:space="0" w:color="auto"/>
            </w:tcBorders>
          </w:tcPr>
          <w:p w:rsidR="00C96972" w:rsidRDefault="003F7336">
            <w:pPr>
              <w:pStyle w:val="BodyText"/>
              <w:numPr>
                <w:ilvl w:val="12"/>
                <w:numId w:val="0"/>
              </w:numPr>
              <w:jc w:val="both"/>
              <w:rPr>
                <w:rFonts w:ascii="Arial" w:hAnsi="Arial"/>
              </w:rPr>
            </w:pPr>
            <w:r>
              <w:rPr>
                <w:rFonts w:ascii="Arial" w:hAnsi="Arial"/>
              </w:rPr>
              <w:t xml:space="preserve">Accountant </w:t>
            </w:r>
          </w:p>
        </w:tc>
        <w:tc>
          <w:tcPr>
            <w:tcW w:w="1985"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rPr>
          <w:cantSplit/>
        </w:trPr>
        <w:tc>
          <w:tcPr>
            <w:tcW w:w="5670" w:type="dxa"/>
            <w:tcBorders>
              <w:top w:val="single" w:sz="6" w:space="0" w:color="auto"/>
              <w:left w:val="single" w:sz="6" w:space="0" w:color="auto"/>
              <w:bottom w:val="single" w:sz="6" w:space="0" w:color="auto"/>
              <w:right w:val="single" w:sz="6" w:space="0" w:color="auto"/>
            </w:tcBorders>
          </w:tcPr>
          <w:p w:rsidR="00C96972" w:rsidRPr="003F7336" w:rsidRDefault="00F1463D">
            <w:pPr>
              <w:pStyle w:val="BodyText"/>
              <w:numPr>
                <w:ilvl w:val="12"/>
                <w:numId w:val="0"/>
              </w:numPr>
              <w:jc w:val="both"/>
              <w:rPr>
                <w:rFonts w:ascii="Arial" w:hAnsi="Arial"/>
              </w:rPr>
            </w:pPr>
            <w:r w:rsidRPr="003F7336">
              <w:rPr>
                <w:rFonts w:ascii="Arial" w:hAnsi="Arial"/>
              </w:rPr>
              <w:t>Monitoring of account balance.</w:t>
            </w:r>
          </w:p>
        </w:tc>
        <w:tc>
          <w:tcPr>
            <w:tcW w:w="1985" w:type="dxa"/>
            <w:tcBorders>
              <w:top w:val="single" w:sz="6" w:space="0" w:color="auto"/>
              <w:left w:val="single" w:sz="6" w:space="0" w:color="auto"/>
              <w:bottom w:val="single" w:sz="6" w:space="0" w:color="auto"/>
              <w:right w:val="single" w:sz="6" w:space="0" w:color="auto"/>
            </w:tcBorders>
          </w:tcPr>
          <w:p w:rsidR="00C96972" w:rsidRDefault="003F7336">
            <w:pPr>
              <w:pStyle w:val="BodyText"/>
              <w:numPr>
                <w:ilvl w:val="12"/>
                <w:numId w:val="0"/>
              </w:numPr>
              <w:jc w:val="both"/>
              <w:rPr>
                <w:rFonts w:ascii="Arial" w:hAnsi="Arial"/>
              </w:rPr>
            </w:pPr>
            <w:r>
              <w:rPr>
                <w:rFonts w:ascii="Arial" w:hAnsi="Arial"/>
              </w:rPr>
              <w:t xml:space="preserve">Senior Administrator </w:t>
            </w:r>
          </w:p>
        </w:tc>
        <w:tc>
          <w:tcPr>
            <w:tcW w:w="1985"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bl>
    <w:p w:rsidR="00C96972" w:rsidRDefault="00C96972">
      <w:pPr>
        <w:pStyle w:val="BodyText"/>
        <w:numPr>
          <w:ilvl w:val="12"/>
          <w:numId w:val="0"/>
        </w:numPr>
        <w:jc w:val="both"/>
        <w:rPr>
          <w:rFonts w:ascii="Arial" w:hAnsi="Arial"/>
          <w:sz w:val="20"/>
        </w:rPr>
      </w:pPr>
    </w:p>
    <w:p w:rsidR="00C96972" w:rsidRDefault="00C96972">
      <w:pPr>
        <w:pStyle w:val="BodyText"/>
        <w:numPr>
          <w:ilvl w:val="12"/>
          <w:numId w:val="0"/>
        </w:numPr>
        <w:jc w:val="both"/>
        <w:rPr>
          <w:rFonts w:ascii="Arial" w:hAnsi="Arial"/>
          <w:sz w:val="18"/>
        </w:rPr>
      </w:pPr>
    </w:p>
    <w:p w:rsidR="00C96972" w:rsidRPr="003F7336" w:rsidRDefault="00F1463D">
      <w:pPr>
        <w:pStyle w:val="BodyText"/>
        <w:numPr>
          <w:ilvl w:val="12"/>
          <w:numId w:val="0"/>
        </w:numPr>
        <w:jc w:val="both"/>
        <w:rPr>
          <w:rFonts w:ascii="Arial" w:hAnsi="Arial"/>
          <w:b/>
          <w:szCs w:val="24"/>
        </w:rPr>
      </w:pPr>
      <w:r w:rsidRPr="003F7336">
        <w:rPr>
          <w:rFonts w:ascii="Arial" w:hAnsi="Arial"/>
          <w:b/>
          <w:szCs w:val="24"/>
        </w:rPr>
        <w:t>Payment by Cheque</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 xml:space="preserve">All cheques </w:t>
      </w:r>
      <w:r w:rsidRPr="003F7336">
        <w:rPr>
          <w:rFonts w:ascii="Arial" w:hAnsi="Arial"/>
          <w:b/>
        </w:rPr>
        <w:t>must</w:t>
      </w:r>
      <w:r w:rsidRPr="003F7336">
        <w:rPr>
          <w:rFonts w:ascii="Arial" w:hAnsi="Arial"/>
        </w:rPr>
        <w:t xml:space="preserve"> be signed by two of the of the account’s authorised signatories for cheques</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 xml:space="preserve">Cheques </w:t>
      </w:r>
      <w:r w:rsidRPr="003F7336">
        <w:rPr>
          <w:rFonts w:ascii="Arial" w:hAnsi="Arial"/>
          <w:b/>
        </w:rPr>
        <w:t>must</w:t>
      </w:r>
      <w:r w:rsidRPr="003F7336">
        <w:rPr>
          <w:rFonts w:ascii="Arial" w:hAnsi="Arial"/>
        </w:rPr>
        <w:t xml:space="preserve"> not be pre-signed.</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Cancelled cheques must be crossed through on the front and stapled to the back of the chequebook.</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All cheque payments must be supported by appropriately authorised documentation (see purchasing section).</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Following payment, the cheque number should be written on the invoice and documentation should be filed in cheque number order</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 xml:space="preserve">Cheque stationery </w:t>
      </w:r>
      <w:r w:rsidRPr="003F7336">
        <w:rPr>
          <w:rFonts w:ascii="Arial" w:hAnsi="Arial"/>
          <w:b/>
        </w:rPr>
        <w:t>must</w:t>
      </w:r>
      <w:r w:rsidRPr="003F7336">
        <w:rPr>
          <w:rFonts w:ascii="Arial" w:hAnsi="Arial"/>
        </w:rPr>
        <w:t xml:space="preserve"> be held securely in the school safe</w:t>
      </w:r>
    </w:p>
    <w:p w:rsidR="00C96972" w:rsidRPr="003F7336" w:rsidRDefault="00C96972">
      <w:pPr>
        <w:pStyle w:val="BodyText"/>
        <w:tabs>
          <w:tab w:val="left" w:pos="720"/>
        </w:tabs>
        <w:ind w:left="360"/>
        <w:jc w:val="both"/>
        <w:rPr>
          <w:rFonts w:ascii="Arial" w:hAnsi="Arial"/>
        </w:rPr>
      </w:pPr>
    </w:p>
    <w:p w:rsidR="00C96972" w:rsidRPr="003F7336" w:rsidRDefault="00F1463D">
      <w:pPr>
        <w:pStyle w:val="BodyText"/>
        <w:tabs>
          <w:tab w:val="left" w:pos="720"/>
        </w:tabs>
        <w:ind w:left="360"/>
        <w:jc w:val="both"/>
        <w:rPr>
          <w:rFonts w:ascii="Arial" w:hAnsi="Arial"/>
          <w:b/>
        </w:rPr>
      </w:pPr>
      <w:r w:rsidRPr="003F7336">
        <w:rPr>
          <w:rFonts w:ascii="Arial" w:hAnsi="Arial"/>
          <w:b/>
          <w:highlight w:val="yellow"/>
        </w:rPr>
        <w:t>Payment by BACS/Internet Banking</w:t>
      </w:r>
      <w:r w:rsidR="003F7336" w:rsidRPr="003F7336">
        <w:rPr>
          <w:rFonts w:ascii="Arial" w:hAnsi="Arial"/>
          <w:b/>
          <w:highlight w:val="yellow"/>
        </w:rPr>
        <w:t xml:space="preserve">   - future action to remove need for cheques</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 xml:space="preserve">When setting up a new supplier on SIMS FMS; details for BACS/Internet payments </w:t>
      </w:r>
      <w:r w:rsidRPr="003F7336">
        <w:rPr>
          <w:rFonts w:ascii="Arial" w:hAnsi="Arial"/>
          <w:b/>
        </w:rPr>
        <w:t>must</w:t>
      </w:r>
      <w:r w:rsidRPr="003F7336">
        <w:rPr>
          <w:rFonts w:ascii="Arial" w:hAnsi="Arial"/>
        </w:rPr>
        <w:t xml:space="preserve"> be verified by a second person.</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 xml:space="preserve">All BACS/Internet run reports </w:t>
      </w:r>
      <w:r w:rsidRPr="003F7336">
        <w:rPr>
          <w:rFonts w:ascii="Arial" w:hAnsi="Arial"/>
          <w:b/>
        </w:rPr>
        <w:t xml:space="preserve">must </w:t>
      </w:r>
      <w:r w:rsidRPr="003F7336">
        <w:rPr>
          <w:rFonts w:ascii="Arial" w:hAnsi="Arial"/>
        </w:rPr>
        <w:t>be signed by two of the account’s authorised signatories. Defined limits for individual payments should be set by the Governing Body (e.g. over £100,000 to be authorised by Chair of Governing Body).</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Cancelled BACS/Internet run report must be crossed through and kept.</w:t>
      </w:r>
    </w:p>
    <w:p w:rsidR="00C96972" w:rsidRPr="003F7336" w:rsidRDefault="00F1463D">
      <w:pPr>
        <w:pStyle w:val="BodyText"/>
        <w:numPr>
          <w:ilvl w:val="0"/>
          <w:numId w:val="2"/>
        </w:numPr>
        <w:tabs>
          <w:tab w:val="left" w:pos="720"/>
        </w:tabs>
        <w:ind w:left="720"/>
        <w:jc w:val="both"/>
        <w:rPr>
          <w:rFonts w:ascii="Arial" w:hAnsi="Arial"/>
        </w:rPr>
      </w:pPr>
      <w:r w:rsidRPr="003F7336">
        <w:rPr>
          <w:rFonts w:ascii="Arial" w:hAnsi="Arial"/>
        </w:rPr>
        <w:t>All BACS/Internet run reports musts be supported by appropriately authorised documentation (see purchasing section).</w:t>
      </w:r>
    </w:p>
    <w:p w:rsidR="00C96972" w:rsidRDefault="00F1463D">
      <w:pPr>
        <w:pStyle w:val="BodyText"/>
        <w:numPr>
          <w:ilvl w:val="0"/>
          <w:numId w:val="2"/>
        </w:numPr>
        <w:tabs>
          <w:tab w:val="left" w:pos="720"/>
        </w:tabs>
        <w:ind w:left="720"/>
        <w:jc w:val="both"/>
        <w:rPr>
          <w:rFonts w:ascii="Arial" w:hAnsi="Arial"/>
        </w:rPr>
      </w:pPr>
      <w:r w:rsidRPr="003F7336">
        <w:rPr>
          <w:rFonts w:ascii="Arial" w:hAnsi="Arial"/>
        </w:rPr>
        <w:t xml:space="preserve">There </w:t>
      </w:r>
      <w:r w:rsidRPr="003F7336">
        <w:rPr>
          <w:rFonts w:ascii="Arial" w:hAnsi="Arial"/>
          <w:b/>
        </w:rPr>
        <w:t>must</w:t>
      </w:r>
      <w:r w:rsidRPr="003F7336">
        <w:rPr>
          <w:rFonts w:ascii="Arial" w:hAnsi="Arial"/>
        </w:rPr>
        <w:t xml:space="preserve"> be a clear separation of duties between the person maintaining supplier and invoice data on SIMS FMS6 (who can also load the BACS/Internet file) and the people to authorise and release the payment on BACS file/Internet file. Although, two people are required to check the associated paperwork and sign the BACS run report, only one is required to authorise the imported file on Bankline.</w:t>
      </w:r>
    </w:p>
    <w:p w:rsidR="00D65EC1" w:rsidRPr="003F7336" w:rsidRDefault="00D65EC1" w:rsidP="00D65EC1">
      <w:pPr>
        <w:pStyle w:val="BodyText"/>
        <w:tabs>
          <w:tab w:val="left" w:pos="720"/>
        </w:tabs>
        <w:ind w:left="720"/>
        <w:jc w:val="both"/>
        <w:rPr>
          <w:rFonts w:ascii="Arial" w:hAnsi="Arial"/>
        </w:rPr>
      </w:pPr>
    </w:p>
    <w:p w:rsidR="00C96972" w:rsidRDefault="00C96972">
      <w:pPr>
        <w:pStyle w:val="BodyText"/>
        <w:tabs>
          <w:tab w:val="left" w:pos="720"/>
        </w:tabs>
        <w:jc w:val="both"/>
        <w:rPr>
          <w:rFonts w:ascii="Arial" w:hAnsi="Arial"/>
        </w:rPr>
      </w:pPr>
    </w:p>
    <w:p w:rsidR="00C96972" w:rsidRDefault="00F1463D">
      <w:pPr>
        <w:pStyle w:val="BodyText"/>
        <w:tabs>
          <w:tab w:val="left" w:pos="720"/>
        </w:tabs>
        <w:jc w:val="both"/>
        <w:rPr>
          <w:rFonts w:ascii="Arial" w:hAnsi="Arial"/>
        </w:rPr>
      </w:pPr>
      <w:r>
        <w:rPr>
          <w:rFonts w:ascii="Arial" w:hAnsi="Arial"/>
        </w:rPr>
        <w:br w:type="page"/>
      </w:r>
    </w:p>
    <w:p w:rsidR="00C96972" w:rsidRDefault="00C96972">
      <w:pPr>
        <w:pStyle w:val="BodyText"/>
        <w:tabs>
          <w:tab w:val="left" w:pos="720"/>
        </w:tabs>
        <w:jc w:val="both"/>
        <w:rPr>
          <w:rFonts w:ascii="Arial" w:hAnsi="Arial"/>
        </w:rPr>
      </w:pPr>
    </w:p>
    <w:p w:rsidR="00C96972" w:rsidRDefault="00F1463D">
      <w:pPr>
        <w:pStyle w:val="Heading3"/>
        <w:rPr>
          <w:rFonts w:ascii="Arial" w:hAnsi="Arial"/>
          <w:sz w:val="28"/>
        </w:rPr>
      </w:pPr>
      <w:r>
        <w:rPr>
          <w:rFonts w:ascii="Arial" w:hAnsi="Arial"/>
          <w:sz w:val="28"/>
        </w:rPr>
        <w:t>5</w:t>
      </w:r>
      <w:r>
        <w:rPr>
          <w:rFonts w:ascii="Arial" w:hAnsi="Arial"/>
          <w:sz w:val="28"/>
        </w:rPr>
        <w:tab/>
      </w:r>
      <w:r>
        <w:rPr>
          <w:rFonts w:ascii="Arial" w:hAnsi="Arial"/>
          <w:sz w:val="28"/>
          <w:u w:val="single"/>
        </w:rPr>
        <w:t>BANK ACCOUNTS – GENERAL</w:t>
      </w:r>
    </w:p>
    <w:p w:rsidR="00C96972" w:rsidRDefault="00C96972">
      <w:pPr>
        <w:pStyle w:val="BodyText"/>
        <w:jc w:val="both"/>
        <w:rPr>
          <w:rFonts w:ascii="Arial" w:hAnsi="Arial"/>
        </w:rPr>
      </w:pPr>
    </w:p>
    <w:p w:rsidR="00C96972" w:rsidRDefault="00F1463D">
      <w:pPr>
        <w:pStyle w:val="BodyText"/>
        <w:jc w:val="both"/>
        <w:rPr>
          <w:rFonts w:ascii="Arial" w:hAnsi="Arial"/>
          <w:b/>
          <w:sz w:val="28"/>
        </w:rPr>
      </w:pPr>
      <w:r>
        <w:rPr>
          <w:rFonts w:ascii="Arial" w:hAnsi="Arial"/>
          <w:b/>
          <w:sz w:val="28"/>
        </w:rPr>
        <w:t>(i)</w:t>
      </w:r>
      <w:r>
        <w:rPr>
          <w:rFonts w:ascii="Arial" w:hAnsi="Arial"/>
          <w:b/>
          <w:sz w:val="28"/>
        </w:rPr>
        <w:tab/>
      </w:r>
      <w:r>
        <w:rPr>
          <w:rFonts w:ascii="Arial" w:hAnsi="Arial"/>
          <w:b/>
          <w:sz w:val="28"/>
          <w:u w:val="single"/>
        </w:rPr>
        <w:t>Payments to Individuals</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 xml:space="preserve">Payroll is processed by an external party. The School Bank Account and Petty Cash Account </w:t>
      </w:r>
      <w:r>
        <w:rPr>
          <w:rFonts w:ascii="Arial" w:hAnsi="Arial"/>
          <w:b/>
        </w:rPr>
        <w:t>must</w:t>
      </w:r>
      <w:r>
        <w:rPr>
          <w:rFonts w:ascii="Arial" w:hAnsi="Arial"/>
        </w:rPr>
        <w:t xml:space="preserve"> </w:t>
      </w:r>
      <w:r>
        <w:rPr>
          <w:rFonts w:ascii="Arial" w:hAnsi="Arial"/>
          <w:b/>
        </w:rPr>
        <w:t>not</w:t>
      </w:r>
      <w:r>
        <w:rPr>
          <w:rFonts w:ascii="Arial" w:hAnsi="Arial"/>
        </w:rPr>
        <w:t xml:space="preserve"> be used for transactions of a payroll nature or to reimburse travel expenses.  Other than in exceptional circumstances, cheques should not be made out to individuals.</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 xml:space="preserve">Where external providers sell services to the school, for example, educational consultants, small repairs etc. unless the person provides documentation to the School proving that they are registered as self employed for tax purposes, the School should submit a casual time sheet to payroll to effect payment.  Any concerns or queries can be quickly checked and supported by payroll services/ HR  at Blackpool LA.  </w:t>
      </w:r>
    </w:p>
    <w:p w:rsidR="00C96972" w:rsidRDefault="00C96972">
      <w:pPr>
        <w:pStyle w:val="BodyText"/>
        <w:jc w:val="both"/>
        <w:rPr>
          <w:rFonts w:ascii="Arial" w:hAnsi="Arial"/>
        </w:rPr>
      </w:pPr>
    </w:p>
    <w:p w:rsidR="00C96972" w:rsidRDefault="00F1463D">
      <w:pPr>
        <w:pStyle w:val="Heading3"/>
        <w:rPr>
          <w:rFonts w:ascii="Arial" w:hAnsi="Arial"/>
          <w:sz w:val="28"/>
        </w:rPr>
      </w:pPr>
      <w:r>
        <w:rPr>
          <w:rFonts w:ascii="Arial" w:hAnsi="Arial"/>
          <w:sz w:val="28"/>
        </w:rPr>
        <w:t>(ii)</w:t>
      </w:r>
      <w:r>
        <w:rPr>
          <w:rFonts w:ascii="Arial" w:hAnsi="Arial"/>
          <w:sz w:val="28"/>
        </w:rPr>
        <w:tab/>
      </w:r>
      <w:r>
        <w:rPr>
          <w:rFonts w:ascii="Arial" w:hAnsi="Arial"/>
          <w:sz w:val="28"/>
          <w:u w:val="single"/>
        </w:rPr>
        <w:t>Payments relating to Building Works</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cs="Arial"/>
          <w:lang w:val="en-US"/>
        </w:rPr>
        <w:t>These are managed via the Diocese Building Scheme and Arcadis. School leaders do not manage any building works. Small repairs are managed through invoice system.</w:t>
      </w:r>
    </w:p>
    <w:p w:rsidR="00C96972" w:rsidRDefault="00C96972">
      <w:pPr>
        <w:pStyle w:val="BodyText"/>
        <w:jc w:val="both"/>
        <w:rPr>
          <w:rFonts w:ascii="Arial" w:hAnsi="Arial"/>
        </w:rPr>
      </w:pPr>
    </w:p>
    <w:p w:rsidR="00C96972" w:rsidRDefault="00F1463D">
      <w:pPr>
        <w:pStyle w:val="Heading3"/>
        <w:rPr>
          <w:rFonts w:ascii="Arial" w:hAnsi="Arial"/>
          <w:sz w:val="28"/>
          <w:u w:val="single"/>
        </w:rPr>
      </w:pPr>
      <w:r>
        <w:rPr>
          <w:rFonts w:ascii="Arial" w:hAnsi="Arial"/>
          <w:sz w:val="28"/>
        </w:rPr>
        <w:t>(iii)</w:t>
      </w:r>
      <w:r>
        <w:rPr>
          <w:rFonts w:ascii="Arial" w:hAnsi="Arial"/>
          <w:sz w:val="28"/>
        </w:rPr>
        <w:tab/>
      </w:r>
      <w:r>
        <w:rPr>
          <w:rFonts w:ascii="Arial" w:hAnsi="Arial"/>
          <w:sz w:val="28"/>
          <w:u w:val="single"/>
        </w:rPr>
        <w:t>Petty Cash</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 xml:space="preserve">The School maintains a petty cash float which is administered by the senior administrator  and held securely with restricted access.  </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 xml:space="preserve">A petty cash request form must be completed prior to any purchases being made, this must be approved by the </w:t>
      </w:r>
      <w:r>
        <w:rPr>
          <w:rFonts w:ascii="Arial" w:hAnsi="Arial"/>
          <w:b/>
          <w:bCs/>
        </w:rPr>
        <w:t>Headteacher</w:t>
      </w:r>
      <w:r>
        <w:rPr>
          <w:rFonts w:ascii="Arial" w:hAnsi="Arial"/>
        </w:rPr>
        <w:t xml:space="preserve">, this is to ensure that the purchases are appropriate for the schools use and that there is sufficient budget available to support these costs.  </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 xml:space="preserve">All items purchased through petty cash must be supported by appropriate documentation and where possible, a VAT receipt.  </w:t>
      </w:r>
      <w:r>
        <w:rPr>
          <w:rFonts w:ascii="Arial" w:hAnsi="Arial"/>
          <w:highlight w:val="yellow"/>
        </w:rPr>
        <w:t xml:space="preserve">Personal Shopping should </w:t>
      </w:r>
      <w:r>
        <w:rPr>
          <w:rFonts w:ascii="Arial" w:hAnsi="Arial"/>
          <w:b/>
          <w:highlight w:val="yellow"/>
        </w:rPr>
        <w:t>not</w:t>
      </w:r>
      <w:r>
        <w:rPr>
          <w:rFonts w:ascii="Arial" w:hAnsi="Arial"/>
          <w:highlight w:val="yellow"/>
        </w:rPr>
        <w:t xml:space="preserve"> be included on the receipt in order to ensure that they are only reimbursing the costs of the school purchases.</w:t>
      </w:r>
      <w:r>
        <w:rPr>
          <w:rFonts w:ascii="Arial" w:hAnsi="Arial"/>
        </w:rPr>
        <w:t xml:space="preserve">  Where staff present a receipt that has items purchased for school and for personal use these are clearly marked on the receipt. Prior to reimbursements being received they should be authorised by the </w:t>
      </w:r>
      <w:r>
        <w:rPr>
          <w:rFonts w:ascii="Arial" w:hAnsi="Arial"/>
          <w:b/>
          <w:bCs/>
        </w:rPr>
        <w:t>Headteacher</w:t>
      </w:r>
      <w:r>
        <w:rPr>
          <w:rFonts w:ascii="Arial" w:hAnsi="Arial"/>
        </w:rPr>
        <w:t>.  Claimants should sign petty cash request forms to evidence that they have received reimbursement.</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 xml:space="preserve">The school has set a limit of </w:t>
      </w:r>
      <w:r>
        <w:rPr>
          <w:rFonts w:ascii="Arial" w:hAnsi="Arial"/>
          <w:b/>
        </w:rPr>
        <w:t>£50</w:t>
      </w:r>
      <w:r>
        <w:rPr>
          <w:rFonts w:ascii="Arial" w:hAnsi="Arial"/>
        </w:rPr>
        <w:t xml:space="preserve"> for a cash reimbursement.  For purchases over </w:t>
      </w:r>
      <w:r>
        <w:rPr>
          <w:rFonts w:ascii="Arial" w:hAnsi="Arial"/>
          <w:b/>
        </w:rPr>
        <w:t>£50</w:t>
      </w:r>
      <w:r>
        <w:rPr>
          <w:rFonts w:ascii="Arial" w:hAnsi="Arial"/>
        </w:rPr>
        <w:t xml:space="preserve"> the reimbursement will be made by Cheque, however staff should not be making purchases on behalf of the school in excess of £100</w:t>
      </w:r>
      <w:r>
        <w:rPr>
          <w:rFonts w:ascii="Arial" w:hAnsi="Arial"/>
          <w:b/>
        </w:rPr>
        <w:t xml:space="preserve"> </w:t>
      </w:r>
      <w:r>
        <w:rPr>
          <w:rFonts w:ascii="Arial" w:hAnsi="Arial"/>
        </w:rPr>
        <w:t>unless there are exceptional circumstances which should be fully documented.</w:t>
      </w:r>
    </w:p>
    <w:p w:rsidR="00C96972" w:rsidRDefault="00C96972">
      <w:pPr>
        <w:pStyle w:val="BodyText"/>
        <w:jc w:val="both"/>
        <w:rPr>
          <w:rFonts w:ascii="Arial" w:hAnsi="Arial"/>
        </w:rPr>
      </w:pPr>
    </w:p>
    <w:p w:rsidR="00C96972" w:rsidRDefault="00F1463D">
      <w:pPr>
        <w:pStyle w:val="BodyText"/>
        <w:jc w:val="both"/>
        <w:rPr>
          <w:rFonts w:ascii="Arial" w:hAnsi="Arial"/>
          <w:b/>
        </w:rPr>
      </w:pPr>
      <w:r>
        <w:rPr>
          <w:rFonts w:ascii="Arial" w:hAnsi="Arial"/>
          <w:b/>
        </w:rPr>
        <w:t>Personal cheques should not be cashed from the petty cash fund and under no circumstances should school income be used for petty cash purposes.</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Petty cash and receipts will be reconciled by the senior administrator on a monthly basis or when there is a sudden influx of cash (school systems mean it is a predominantly cashless system so these are infrequent) (i.e. cash plus vouchers are agreed back to the imprest balance).  Any discrepancies should be reported to the headteacher and investigated immediately.</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A member of the</w:t>
      </w:r>
      <w:r>
        <w:rPr>
          <w:rFonts w:ascii="Arial" w:hAnsi="Arial"/>
          <w:b/>
        </w:rPr>
        <w:t xml:space="preserve"> </w:t>
      </w:r>
      <w:r w:rsidRPr="00D65EC1">
        <w:rPr>
          <w:rFonts w:ascii="Arial" w:hAnsi="Arial"/>
        </w:rPr>
        <w:t>Senior Leadership Team</w:t>
      </w:r>
      <w:r>
        <w:rPr>
          <w:rFonts w:ascii="Arial" w:hAnsi="Arial"/>
        </w:rPr>
        <w:t xml:space="preserve"> will periodically perform independent checks on the petty cash account.</w:t>
      </w:r>
    </w:p>
    <w:p w:rsidR="00C96972" w:rsidRDefault="00C96972">
      <w:pPr>
        <w:pStyle w:val="BodyText"/>
        <w:jc w:val="both"/>
        <w:rPr>
          <w:rFonts w:ascii="Arial" w:hAnsi="Arial"/>
        </w:rPr>
      </w:pPr>
    </w:p>
    <w:p w:rsidR="00C96972" w:rsidRDefault="00F1463D">
      <w:pPr>
        <w:pStyle w:val="BodyText"/>
        <w:jc w:val="both"/>
        <w:rPr>
          <w:rFonts w:ascii="Arial" w:hAnsi="Arial"/>
        </w:rPr>
      </w:pPr>
      <w:r>
        <w:rPr>
          <w:rFonts w:ascii="Arial" w:hAnsi="Arial"/>
        </w:rPr>
        <w:t xml:space="preserve">A copy of the Petty Cash Request form can be seen in </w:t>
      </w:r>
      <w:r>
        <w:rPr>
          <w:rFonts w:ascii="Arial" w:hAnsi="Arial"/>
          <w:b/>
        </w:rPr>
        <w:t>Appendix H</w:t>
      </w:r>
      <w:r>
        <w:rPr>
          <w:rFonts w:ascii="Arial" w:hAnsi="Arial"/>
        </w:rPr>
        <w:t>.</w:t>
      </w:r>
    </w:p>
    <w:p w:rsidR="00C96972" w:rsidRDefault="00C96972">
      <w:pPr>
        <w:pStyle w:val="BodyText"/>
        <w:jc w:val="both"/>
        <w:rPr>
          <w:rFonts w:ascii="Arial" w:hAnsi="Arial"/>
        </w:rPr>
      </w:pPr>
    </w:p>
    <w:p w:rsidR="00C96972" w:rsidRDefault="00F1463D">
      <w:pPr>
        <w:pStyle w:val="Heading3"/>
        <w:numPr>
          <w:ilvl w:val="12"/>
          <w:numId w:val="0"/>
        </w:numPr>
        <w:rPr>
          <w:rFonts w:ascii="Arial" w:hAnsi="Arial"/>
          <w:sz w:val="28"/>
        </w:rPr>
      </w:pPr>
      <w:r>
        <w:rPr>
          <w:rFonts w:ascii="Arial" w:hAnsi="Arial"/>
          <w:sz w:val="28"/>
        </w:rPr>
        <w:t>(iv)</w:t>
      </w:r>
      <w:r>
        <w:rPr>
          <w:rFonts w:ascii="Arial" w:hAnsi="Arial"/>
          <w:sz w:val="28"/>
        </w:rPr>
        <w:tab/>
      </w:r>
      <w:r>
        <w:rPr>
          <w:rFonts w:ascii="Arial" w:hAnsi="Arial"/>
          <w:sz w:val="28"/>
          <w:u w:val="single"/>
        </w:rPr>
        <w:t>Cash Security</w:t>
      </w:r>
    </w:p>
    <w:p w:rsidR="00C96972" w:rsidRDefault="00C96972">
      <w:pPr>
        <w:pStyle w:val="BodyText"/>
        <w:numPr>
          <w:ilvl w:val="12"/>
          <w:numId w:val="0"/>
        </w:numPr>
        <w:tabs>
          <w:tab w:val="left" w:pos="720"/>
        </w:tabs>
        <w:ind w:left="360" w:hanging="360"/>
        <w:jc w:val="both"/>
        <w:rPr>
          <w:rFonts w:ascii="Arial" w:hAnsi="Arial"/>
          <w:b/>
        </w:rPr>
      </w:pPr>
    </w:p>
    <w:p w:rsidR="00C96972" w:rsidRDefault="00F1463D">
      <w:pPr>
        <w:pStyle w:val="BodyText"/>
        <w:numPr>
          <w:ilvl w:val="12"/>
          <w:numId w:val="0"/>
        </w:numPr>
        <w:tabs>
          <w:tab w:val="left" w:pos="720"/>
        </w:tabs>
        <w:jc w:val="both"/>
        <w:rPr>
          <w:rFonts w:ascii="Arial" w:hAnsi="Arial" w:cs="Arial"/>
        </w:rPr>
      </w:pPr>
      <w:r>
        <w:rPr>
          <w:rFonts w:ascii="Arial" w:hAnsi="Arial" w:cs="Arial"/>
        </w:rPr>
        <w:t>Cash and chequebooks will be held securely in the School safe.  Safe keys are held securely over night.</w:t>
      </w:r>
    </w:p>
    <w:p w:rsidR="00C96972" w:rsidRDefault="00C96972">
      <w:pPr>
        <w:pStyle w:val="BodyText"/>
        <w:numPr>
          <w:ilvl w:val="12"/>
          <w:numId w:val="0"/>
        </w:numPr>
        <w:tabs>
          <w:tab w:val="left" w:pos="720"/>
        </w:tabs>
        <w:jc w:val="both"/>
        <w:rPr>
          <w:rFonts w:ascii="Arial" w:hAnsi="Arial"/>
        </w:rPr>
      </w:pPr>
    </w:p>
    <w:p w:rsidR="00C96972" w:rsidRDefault="00F1463D">
      <w:pPr>
        <w:pStyle w:val="BodyText"/>
        <w:numPr>
          <w:ilvl w:val="12"/>
          <w:numId w:val="0"/>
        </w:numPr>
        <w:tabs>
          <w:tab w:val="left" w:pos="720"/>
        </w:tabs>
        <w:jc w:val="both"/>
        <w:rPr>
          <w:rFonts w:ascii="Arial" w:hAnsi="Arial"/>
        </w:rPr>
      </w:pPr>
      <w:r>
        <w:rPr>
          <w:rFonts w:ascii="Arial" w:hAnsi="Arial"/>
        </w:rPr>
        <w:t xml:space="preserve">Access to the safe should be restricted to the key holders at </w:t>
      </w:r>
      <w:r>
        <w:rPr>
          <w:rFonts w:ascii="Arial" w:hAnsi="Arial"/>
          <w:b/>
          <w:u w:val="single"/>
        </w:rPr>
        <w:t>all</w:t>
      </w:r>
      <w:r>
        <w:rPr>
          <w:rFonts w:ascii="Arial" w:hAnsi="Arial"/>
        </w:rPr>
        <w:t xml:space="preserve"> times and should never be left unattended when it is unlocked.  When staff are bringing money over to put in the safe this should be handed to the senior administrator</w:t>
      </w:r>
      <w:r w:rsidR="00D65EC1">
        <w:rPr>
          <w:rFonts w:ascii="Arial" w:hAnsi="Arial"/>
        </w:rPr>
        <w:t>.</w:t>
      </w:r>
    </w:p>
    <w:p w:rsidR="00D65EC1" w:rsidRDefault="00D65EC1">
      <w:pPr>
        <w:pStyle w:val="BodyText"/>
        <w:numPr>
          <w:ilvl w:val="12"/>
          <w:numId w:val="0"/>
        </w:numPr>
        <w:tabs>
          <w:tab w:val="left" w:pos="720"/>
        </w:tabs>
        <w:jc w:val="both"/>
        <w:rPr>
          <w:rFonts w:ascii="Arial" w:hAnsi="Arial"/>
        </w:rPr>
      </w:pPr>
    </w:p>
    <w:p w:rsidR="00C96972" w:rsidRDefault="00F1463D">
      <w:pPr>
        <w:pStyle w:val="BodyText"/>
        <w:numPr>
          <w:ilvl w:val="12"/>
          <w:numId w:val="0"/>
        </w:numPr>
        <w:tabs>
          <w:tab w:val="left" w:pos="720"/>
        </w:tabs>
        <w:jc w:val="both"/>
        <w:rPr>
          <w:rFonts w:ascii="Arial" w:hAnsi="Arial"/>
          <w:b/>
        </w:rPr>
      </w:pPr>
      <w:r>
        <w:rPr>
          <w:rFonts w:ascii="Arial" w:hAnsi="Arial"/>
          <w:b/>
          <w:sz w:val="28"/>
          <w:szCs w:val="28"/>
        </w:rPr>
        <w:t>(v)</w:t>
      </w:r>
      <w:r>
        <w:rPr>
          <w:rFonts w:ascii="Arial" w:hAnsi="Arial"/>
          <w:b/>
          <w:sz w:val="28"/>
          <w:szCs w:val="28"/>
        </w:rPr>
        <w:tab/>
      </w:r>
      <w:r>
        <w:rPr>
          <w:rFonts w:ascii="Arial" w:hAnsi="Arial"/>
          <w:b/>
          <w:sz w:val="28"/>
          <w:szCs w:val="28"/>
          <w:u w:val="single"/>
        </w:rPr>
        <w:t>Corporate Purchase Cards</w:t>
      </w:r>
    </w:p>
    <w:p w:rsidR="00C96972" w:rsidRDefault="00C96972">
      <w:pPr>
        <w:pStyle w:val="BodyText"/>
        <w:numPr>
          <w:ilvl w:val="12"/>
          <w:numId w:val="0"/>
        </w:numPr>
        <w:tabs>
          <w:tab w:val="left" w:pos="720"/>
        </w:tabs>
        <w:jc w:val="both"/>
        <w:rPr>
          <w:rFonts w:ascii="Arial" w:hAnsi="Arial"/>
        </w:rPr>
      </w:pPr>
    </w:p>
    <w:p w:rsidR="00C96972" w:rsidRDefault="00F1463D">
      <w:pPr>
        <w:pStyle w:val="BodyTextIndent"/>
        <w:ind w:left="0"/>
        <w:jc w:val="both"/>
        <w:rPr>
          <w:rFonts w:cs="Arial"/>
          <w:sz w:val="24"/>
          <w:szCs w:val="24"/>
        </w:rPr>
      </w:pPr>
      <w:r>
        <w:rPr>
          <w:rFonts w:cs="Arial"/>
          <w:sz w:val="24"/>
          <w:szCs w:val="24"/>
        </w:rPr>
        <w:t xml:space="preserve">These are not currently used at Our Lady’s School..  </w:t>
      </w:r>
    </w:p>
    <w:p w:rsidR="00C96972" w:rsidRDefault="00C96972">
      <w:pPr>
        <w:pStyle w:val="NormalIndent"/>
        <w:ind w:left="0"/>
        <w:jc w:val="both"/>
        <w:rPr>
          <w:rFonts w:cs="Arial"/>
          <w:sz w:val="24"/>
          <w:szCs w:val="24"/>
        </w:rPr>
      </w:pPr>
    </w:p>
    <w:p w:rsidR="00C96972" w:rsidRDefault="00F1463D">
      <w:pPr>
        <w:pStyle w:val="BodyText"/>
        <w:numPr>
          <w:ilvl w:val="12"/>
          <w:numId w:val="0"/>
        </w:numPr>
        <w:tabs>
          <w:tab w:val="left" w:pos="720"/>
        </w:tabs>
        <w:jc w:val="both"/>
        <w:rPr>
          <w:rFonts w:ascii="Arial" w:hAnsi="Arial" w:cs="Arial"/>
        </w:rPr>
      </w:pPr>
      <w:r>
        <w:rPr>
          <w:rFonts w:ascii="Arial" w:hAnsi="Arial" w:cs="Arial"/>
        </w:rPr>
        <w:t>If the school did have purchase cards the following would apply:</w:t>
      </w:r>
    </w:p>
    <w:p w:rsidR="00C96972" w:rsidRDefault="00F1463D">
      <w:pPr>
        <w:pStyle w:val="BodyText"/>
        <w:numPr>
          <w:ilvl w:val="12"/>
          <w:numId w:val="0"/>
        </w:numPr>
        <w:tabs>
          <w:tab w:val="left" w:pos="720"/>
        </w:tabs>
        <w:jc w:val="both"/>
        <w:rPr>
          <w:rFonts w:ascii="Arial" w:hAnsi="Arial" w:cs="Arial"/>
        </w:rPr>
      </w:pPr>
      <w:r>
        <w:rPr>
          <w:rFonts w:ascii="Arial" w:hAnsi="Arial" w:cs="Arial"/>
        </w:rPr>
        <w:t>Controls around the use of the card are as follows:</w:t>
      </w:r>
    </w:p>
    <w:p w:rsidR="00C96972" w:rsidRDefault="00F1463D">
      <w:pPr>
        <w:pStyle w:val="BodyText"/>
        <w:numPr>
          <w:ilvl w:val="0"/>
          <w:numId w:val="22"/>
        </w:numPr>
        <w:jc w:val="both"/>
        <w:rPr>
          <w:rFonts w:ascii="Arial" w:hAnsi="Arial" w:cs="Arial"/>
        </w:rPr>
      </w:pPr>
      <w:r>
        <w:rPr>
          <w:rFonts w:ascii="Arial" w:hAnsi="Arial" w:cs="Arial"/>
        </w:rPr>
        <w:t>The card is issued in the school name but is for the use of a specified member of staff;</w:t>
      </w:r>
    </w:p>
    <w:p w:rsidR="00C96972" w:rsidRDefault="00F1463D">
      <w:pPr>
        <w:pStyle w:val="BodyText"/>
        <w:numPr>
          <w:ilvl w:val="0"/>
          <w:numId w:val="22"/>
        </w:numPr>
        <w:jc w:val="both"/>
        <w:rPr>
          <w:rFonts w:ascii="Arial" w:hAnsi="Arial" w:cs="Arial"/>
        </w:rPr>
      </w:pPr>
      <w:r>
        <w:rPr>
          <w:rFonts w:ascii="Arial" w:hAnsi="Arial" w:cs="Arial"/>
        </w:rPr>
        <w:t>The card is signed by the cardholder and they have also read and signed a copy of the procedures for use of the card;</w:t>
      </w:r>
    </w:p>
    <w:p w:rsidR="00C96972" w:rsidRDefault="00F1463D">
      <w:pPr>
        <w:pStyle w:val="BodyText"/>
        <w:numPr>
          <w:ilvl w:val="0"/>
          <w:numId w:val="22"/>
        </w:numPr>
        <w:jc w:val="both"/>
        <w:rPr>
          <w:rFonts w:ascii="Arial" w:hAnsi="Arial" w:cs="Arial"/>
        </w:rPr>
      </w:pPr>
      <w:r>
        <w:rPr>
          <w:rFonts w:ascii="Arial" w:hAnsi="Arial" w:cs="Arial"/>
        </w:rPr>
        <w:t>Monthly purchasing limits and single transaction limits are prescribed;</w:t>
      </w:r>
    </w:p>
    <w:p w:rsidR="00C96972" w:rsidRDefault="00F1463D">
      <w:pPr>
        <w:pStyle w:val="BodyText"/>
        <w:numPr>
          <w:ilvl w:val="0"/>
          <w:numId w:val="22"/>
        </w:numPr>
        <w:jc w:val="both"/>
        <w:rPr>
          <w:rFonts w:ascii="Arial" w:hAnsi="Arial" w:cs="Arial"/>
        </w:rPr>
      </w:pPr>
      <w:r>
        <w:rPr>
          <w:rFonts w:ascii="Arial" w:hAnsi="Arial" w:cs="Arial"/>
        </w:rPr>
        <w:t>Cardholders are restricted to a standard set of Merchant Category Groups which will give schools control over purchases made by staff;</w:t>
      </w:r>
    </w:p>
    <w:p w:rsidR="00C96972" w:rsidRDefault="00F1463D">
      <w:pPr>
        <w:pStyle w:val="BodyText"/>
        <w:numPr>
          <w:ilvl w:val="0"/>
          <w:numId w:val="22"/>
        </w:numPr>
        <w:jc w:val="both"/>
        <w:rPr>
          <w:rFonts w:ascii="Arial" w:hAnsi="Arial" w:cs="Arial"/>
        </w:rPr>
      </w:pPr>
      <w:r>
        <w:rPr>
          <w:rFonts w:ascii="Arial" w:hAnsi="Arial" w:cs="Arial"/>
        </w:rPr>
        <w:t xml:space="preserve">A log is maintained by the cardholder of all purchases made </w:t>
      </w:r>
      <w:r>
        <w:rPr>
          <w:rFonts w:ascii="Arial" w:hAnsi="Arial" w:cs="Arial"/>
          <w:b/>
        </w:rPr>
        <w:t>(an example of this can bee seen at appendix I)</w:t>
      </w:r>
      <w:r>
        <w:rPr>
          <w:rFonts w:ascii="Arial" w:hAnsi="Arial" w:cs="Arial"/>
        </w:rPr>
        <w:t>;</w:t>
      </w:r>
    </w:p>
    <w:p w:rsidR="00C96972" w:rsidRDefault="00F1463D">
      <w:pPr>
        <w:pStyle w:val="BodyText"/>
        <w:numPr>
          <w:ilvl w:val="0"/>
          <w:numId w:val="22"/>
        </w:numPr>
        <w:jc w:val="both"/>
        <w:rPr>
          <w:rFonts w:ascii="Arial" w:hAnsi="Arial" w:cs="Arial"/>
        </w:rPr>
      </w:pPr>
      <w:r>
        <w:rPr>
          <w:rFonts w:ascii="Arial" w:hAnsi="Arial" w:cs="Arial"/>
        </w:rPr>
        <w:t>All card receipts and VAT receipts must be retained.</w:t>
      </w:r>
    </w:p>
    <w:p w:rsidR="00C96972" w:rsidRDefault="00F1463D">
      <w:pPr>
        <w:pStyle w:val="BodyText"/>
        <w:numPr>
          <w:ilvl w:val="0"/>
          <w:numId w:val="22"/>
        </w:numPr>
        <w:jc w:val="both"/>
        <w:rPr>
          <w:rFonts w:ascii="Arial" w:hAnsi="Arial" w:cs="Arial"/>
        </w:rPr>
      </w:pPr>
      <w:r>
        <w:rPr>
          <w:rFonts w:ascii="Arial" w:hAnsi="Arial" w:cs="Arial"/>
        </w:rPr>
        <w:t>Any changes to card limits should be approved by the Governing Body or delegated Committee</w:t>
      </w:r>
    </w:p>
    <w:p w:rsidR="00C96972" w:rsidRDefault="00C96972">
      <w:pPr>
        <w:pStyle w:val="BodyText"/>
        <w:numPr>
          <w:ilvl w:val="12"/>
          <w:numId w:val="0"/>
        </w:numPr>
        <w:tabs>
          <w:tab w:val="left" w:pos="720"/>
        </w:tabs>
        <w:jc w:val="both"/>
        <w:rPr>
          <w:rFonts w:ascii="Arial" w:hAnsi="Arial" w:cs="Arial"/>
          <w:highlight w:val="green"/>
        </w:rPr>
      </w:pPr>
    </w:p>
    <w:p w:rsidR="00C96972" w:rsidRDefault="00F1463D">
      <w:pPr>
        <w:pStyle w:val="BodyText"/>
        <w:jc w:val="both"/>
        <w:rPr>
          <w:rFonts w:ascii="Arial" w:hAnsi="Arial" w:cs="Arial"/>
          <w:b/>
        </w:rPr>
      </w:pPr>
      <w:r>
        <w:rPr>
          <w:rFonts w:ascii="Arial" w:hAnsi="Arial" w:cs="Arial"/>
          <w:b/>
        </w:rPr>
        <w:t>Transactions will only carried out by the card holder and under no circumstances is the card and pin number given out to another member of staff.  Private use of the card is strictly prohibited</w:t>
      </w:r>
    </w:p>
    <w:p w:rsidR="00C96972" w:rsidRDefault="00C96972">
      <w:pPr>
        <w:pStyle w:val="BodyText"/>
        <w:numPr>
          <w:ilvl w:val="12"/>
          <w:numId w:val="0"/>
        </w:numPr>
        <w:tabs>
          <w:tab w:val="left" w:pos="720"/>
        </w:tabs>
        <w:jc w:val="both"/>
        <w:rPr>
          <w:rFonts w:ascii="Arial" w:hAnsi="Arial" w:cs="Arial"/>
        </w:rPr>
      </w:pPr>
    </w:p>
    <w:p w:rsidR="00C96972" w:rsidRDefault="00F1463D">
      <w:pPr>
        <w:pStyle w:val="BodyText"/>
        <w:numPr>
          <w:ilvl w:val="12"/>
          <w:numId w:val="0"/>
        </w:numPr>
        <w:tabs>
          <w:tab w:val="left" w:pos="720"/>
        </w:tabs>
        <w:jc w:val="both"/>
        <w:rPr>
          <w:rFonts w:ascii="Arial" w:hAnsi="Arial" w:cs="Arial"/>
        </w:rPr>
      </w:pPr>
      <w:r>
        <w:rPr>
          <w:rFonts w:ascii="Arial" w:hAnsi="Arial" w:cs="Arial"/>
        </w:rPr>
        <w:t xml:space="preserve">At the end of the month a statement for each cardholder is sent to the school for the attention of the Bursar. This will be reconciled to the receipts held by the school and will then be independently reviewed </w:t>
      </w:r>
      <w:r>
        <w:rPr>
          <w:rFonts w:ascii="Arial" w:hAnsi="Arial" w:cs="Arial"/>
          <w:b/>
        </w:rPr>
        <w:t>(please note: this should not be the card holder)</w:t>
      </w:r>
      <w:r>
        <w:rPr>
          <w:rFonts w:ascii="Arial" w:hAnsi="Arial" w:cs="Arial"/>
        </w:rPr>
        <w:t xml:space="preserve">. Any discrepancies will be reported to the member of staff with responsibility for the reviewing of transactions immediately for investigation, where appropriate this should then be reported to the Headteacher. </w:t>
      </w:r>
    </w:p>
    <w:p w:rsidR="00C96972" w:rsidRDefault="00C96972">
      <w:pPr>
        <w:pStyle w:val="BodyText"/>
        <w:numPr>
          <w:ilvl w:val="12"/>
          <w:numId w:val="0"/>
        </w:numPr>
        <w:tabs>
          <w:tab w:val="left" w:pos="720"/>
        </w:tabs>
        <w:jc w:val="both"/>
        <w:rPr>
          <w:rFonts w:ascii="Arial" w:hAnsi="Arial" w:cs="Arial"/>
        </w:rPr>
      </w:pPr>
    </w:p>
    <w:p w:rsidR="00C96972" w:rsidRDefault="00F1463D">
      <w:pPr>
        <w:pStyle w:val="BodyText"/>
        <w:numPr>
          <w:ilvl w:val="12"/>
          <w:numId w:val="0"/>
        </w:numPr>
        <w:tabs>
          <w:tab w:val="left" w:pos="720"/>
        </w:tabs>
        <w:jc w:val="both"/>
        <w:rPr>
          <w:rFonts w:ascii="Arial" w:hAnsi="Arial" w:cs="Arial"/>
        </w:rPr>
      </w:pPr>
      <w:r>
        <w:rPr>
          <w:rFonts w:ascii="Arial" w:hAnsi="Arial" w:cs="Arial"/>
        </w:rPr>
        <w:t>Expenditure processing on SIMS should be carried out on a timely basis upon receipt of a statement and before the monthly bank returns are submitted to the LMS Team.</w:t>
      </w:r>
    </w:p>
    <w:p w:rsidR="00C96972" w:rsidRDefault="00C96972">
      <w:pPr>
        <w:pStyle w:val="BodyText"/>
        <w:numPr>
          <w:ilvl w:val="12"/>
          <w:numId w:val="0"/>
        </w:numPr>
        <w:tabs>
          <w:tab w:val="left" w:pos="720"/>
        </w:tabs>
        <w:jc w:val="both"/>
        <w:rPr>
          <w:rFonts w:ascii="Arial" w:hAnsi="Arial" w:cs="Arial"/>
        </w:rPr>
      </w:pPr>
    </w:p>
    <w:p w:rsidR="00C96972" w:rsidRDefault="00C96972">
      <w:pPr>
        <w:pStyle w:val="BodyText"/>
        <w:numPr>
          <w:ilvl w:val="12"/>
          <w:numId w:val="0"/>
        </w:numPr>
        <w:tabs>
          <w:tab w:val="left" w:pos="720"/>
        </w:tabs>
        <w:jc w:val="both"/>
        <w:rPr>
          <w:rFonts w:ascii="Arial" w:hAnsi="Arial" w:cs="Arial"/>
        </w:rPr>
      </w:pPr>
    </w:p>
    <w:p w:rsidR="00C96972" w:rsidRDefault="00F1463D">
      <w:pPr>
        <w:pStyle w:val="Heading3"/>
        <w:numPr>
          <w:ilvl w:val="12"/>
          <w:numId w:val="0"/>
        </w:numPr>
        <w:rPr>
          <w:rFonts w:ascii="Arial" w:hAnsi="Arial"/>
          <w:sz w:val="28"/>
          <w:u w:val="single"/>
        </w:rPr>
      </w:pPr>
      <w:r>
        <w:rPr>
          <w:rFonts w:ascii="Arial" w:hAnsi="Arial"/>
          <w:sz w:val="28"/>
        </w:rPr>
        <w:br w:type="page"/>
        <w:t>6</w:t>
      </w:r>
      <w:r>
        <w:rPr>
          <w:rFonts w:ascii="Arial" w:hAnsi="Arial"/>
          <w:sz w:val="28"/>
        </w:rPr>
        <w:tab/>
      </w:r>
      <w:r>
        <w:rPr>
          <w:rFonts w:ascii="Arial" w:hAnsi="Arial"/>
          <w:sz w:val="28"/>
          <w:u w:val="single"/>
        </w:rPr>
        <w:t>FINANCIAL RECORDS AND DATA SECURITY</w:t>
      </w:r>
    </w:p>
    <w:p w:rsidR="00C96972" w:rsidRDefault="00C96972">
      <w:pPr>
        <w:pStyle w:val="BodyText"/>
        <w:numPr>
          <w:ilvl w:val="12"/>
          <w:numId w:val="0"/>
        </w:numPr>
        <w:jc w:val="both"/>
        <w:rPr>
          <w:rFonts w:ascii="Arial" w:hAnsi="Arial"/>
          <w:bCs/>
        </w:rPr>
      </w:pPr>
    </w:p>
    <w:p w:rsidR="00C96972" w:rsidRDefault="00F1463D">
      <w:pPr>
        <w:pStyle w:val="Heading3"/>
        <w:numPr>
          <w:ilvl w:val="12"/>
          <w:numId w:val="0"/>
        </w:numPr>
        <w:rPr>
          <w:rFonts w:ascii="Arial" w:hAnsi="Arial"/>
          <w:sz w:val="28"/>
          <w:u w:val="single"/>
        </w:rPr>
      </w:pPr>
      <w:r>
        <w:rPr>
          <w:rFonts w:ascii="Arial" w:hAnsi="Arial"/>
          <w:sz w:val="28"/>
          <w:u w:val="single"/>
        </w:rPr>
        <w:t>Data Protection</w:t>
      </w:r>
    </w:p>
    <w:p w:rsidR="00C96972" w:rsidRDefault="00F1463D">
      <w:pPr>
        <w:pStyle w:val="BodyText"/>
        <w:numPr>
          <w:ilvl w:val="12"/>
          <w:numId w:val="0"/>
        </w:numPr>
        <w:tabs>
          <w:tab w:val="left" w:pos="720"/>
        </w:tabs>
        <w:jc w:val="both"/>
        <w:rPr>
          <w:rFonts w:ascii="Arial" w:hAnsi="Arial"/>
        </w:rPr>
      </w:pPr>
      <w:r>
        <w:rPr>
          <w:rFonts w:ascii="Arial" w:hAnsi="Arial"/>
        </w:rPr>
        <w:t>The School is registered under the Data Protection Act and to comply with this Act, the School will ensure that:</w:t>
      </w:r>
    </w:p>
    <w:p w:rsidR="00C96972" w:rsidRDefault="00C96972">
      <w:pPr>
        <w:pStyle w:val="BodyText"/>
        <w:numPr>
          <w:ilvl w:val="12"/>
          <w:numId w:val="0"/>
        </w:numPr>
        <w:tabs>
          <w:tab w:val="left" w:pos="720"/>
        </w:tabs>
        <w:jc w:val="both"/>
        <w:rPr>
          <w:rFonts w:ascii="Arial" w:hAnsi="Arial"/>
        </w:rPr>
      </w:pPr>
    </w:p>
    <w:p w:rsidR="00C96972" w:rsidRDefault="00F1463D">
      <w:pPr>
        <w:pStyle w:val="BodyText"/>
        <w:numPr>
          <w:ilvl w:val="0"/>
          <w:numId w:val="2"/>
        </w:numPr>
        <w:tabs>
          <w:tab w:val="left" w:pos="720"/>
        </w:tabs>
        <w:ind w:left="720"/>
        <w:jc w:val="both"/>
        <w:rPr>
          <w:rFonts w:ascii="Arial" w:hAnsi="Arial"/>
        </w:rPr>
      </w:pPr>
      <w:r>
        <w:rPr>
          <w:rFonts w:ascii="Arial" w:hAnsi="Arial"/>
        </w:rPr>
        <w:t>people are informed as to why data is being collected.</w:t>
      </w:r>
    </w:p>
    <w:p w:rsidR="00C96972" w:rsidRDefault="00F1463D">
      <w:pPr>
        <w:pStyle w:val="BodyText"/>
        <w:numPr>
          <w:ilvl w:val="0"/>
          <w:numId w:val="2"/>
        </w:numPr>
        <w:tabs>
          <w:tab w:val="left" w:pos="720"/>
        </w:tabs>
        <w:ind w:left="720"/>
        <w:jc w:val="both"/>
        <w:rPr>
          <w:rFonts w:ascii="Arial" w:hAnsi="Arial"/>
        </w:rPr>
      </w:pPr>
      <w:r>
        <w:rPr>
          <w:rFonts w:ascii="Arial" w:hAnsi="Arial"/>
        </w:rPr>
        <w:t>information is treated sensitively and carefully.</w:t>
      </w:r>
    </w:p>
    <w:p w:rsidR="00C96972" w:rsidRDefault="00F1463D">
      <w:pPr>
        <w:pStyle w:val="BodyText"/>
        <w:numPr>
          <w:ilvl w:val="0"/>
          <w:numId w:val="2"/>
        </w:numPr>
        <w:tabs>
          <w:tab w:val="left" w:pos="720"/>
        </w:tabs>
        <w:ind w:left="720"/>
        <w:jc w:val="both"/>
        <w:rPr>
          <w:rFonts w:ascii="Arial" w:hAnsi="Arial"/>
        </w:rPr>
      </w:pPr>
      <w:r>
        <w:rPr>
          <w:rFonts w:ascii="Arial" w:hAnsi="Arial"/>
        </w:rPr>
        <w:t>information is used and disclosed only for the purpose for which it was collected.</w:t>
      </w:r>
    </w:p>
    <w:p w:rsidR="00C96972" w:rsidRDefault="00F1463D">
      <w:pPr>
        <w:pStyle w:val="BodyText"/>
        <w:numPr>
          <w:ilvl w:val="0"/>
          <w:numId w:val="2"/>
        </w:numPr>
        <w:tabs>
          <w:tab w:val="left" w:pos="720"/>
        </w:tabs>
        <w:ind w:left="720"/>
        <w:jc w:val="both"/>
        <w:rPr>
          <w:rFonts w:ascii="Arial" w:hAnsi="Arial"/>
        </w:rPr>
      </w:pPr>
      <w:r>
        <w:rPr>
          <w:rFonts w:ascii="Arial" w:hAnsi="Arial"/>
        </w:rPr>
        <w:t>information is kept accurate and up to date.</w:t>
      </w:r>
    </w:p>
    <w:p w:rsidR="00C96972" w:rsidRDefault="00F1463D">
      <w:pPr>
        <w:pStyle w:val="BodyText"/>
        <w:numPr>
          <w:ilvl w:val="0"/>
          <w:numId w:val="2"/>
        </w:numPr>
        <w:tabs>
          <w:tab w:val="left" w:pos="720"/>
        </w:tabs>
        <w:ind w:left="720"/>
        <w:jc w:val="both"/>
        <w:rPr>
          <w:rFonts w:ascii="Arial" w:hAnsi="Arial"/>
        </w:rPr>
      </w:pPr>
      <w:r>
        <w:rPr>
          <w:rFonts w:ascii="Arial" w:hAnsi="Arial"/>
        </w:rPr>
        <w:t>information is only held for as long as it is necessary for the purpose.</w:t>
      </w:r>
    </w:p>
    <w:p w:rsidR="00C96972" w:rsidRDefault="00F1463D">
      <w:pPr>
        <w:pStyle w:val="BodyText"/>
        <w:numPr>
          <w:ilvl w:val="0"/>
          <w:numId w:val="2"/>
        </w:numPr>
        <w:tabs>
          <w:tab w:val="left" w:pos="720"/>
        </w:tabs>
        <w:ind w:left="720"/>
        <w:jc w:val="both"/>
        <w:rPr>
          <w:rFonts w:ascii="Arial" w:hAnsi="Arial"/>
        </w:rPr>
      </w:pPr>
      <w:r>
        <w:rPr>
          <w:rFonts w:ascii="Arial" w:hAnsi="Arial"/>
        </w:rPr>
        <w:t>individuals are allowed access to information held on them (in accordance with approved procedures).</w:t>
      </w:r>
    </w:p>
    <w:p w:rsidR="00C96972" w:rsidRDefault="00F1463D">
      <w:pPr>
        <w:pStyle w:val="BodyText"/>
        <w:numPr>
          <w:ilvl w:val="0"/>
          <w:numId w:val="2"/>
        </w:numPr>
        <w:tabs>
          <w:tab w:val="left" w:pos="720"/>
        </w:tabs>
        <w:ind w:left="720"/>
        <w:jc w:val="both"/>
        <w:rPr>
          <w:rFonts w:ascii="Arial" w:hAnsi="Arial"/>
        </w:rPr>
      </w:pPr>
      <w:r>
        <w:rPr>
          <w:rFonts w:ascii="Arial" w:hAnsi="Arial"/>
        </w:rPr>
        <w:t>appropriate security measures are taken to prevent unauthorised or unlawful processing, disclosure, loss or alteration of information.</w:t>
      </w:r>
    </w:p>
    <w:p w:rsidR="00C96972" w:rsidRDefault="00F1463D">
      <w:pPr>
        <w:pStyle w:val="BodyText"/>
        <w:numPr>
          <w:ilvl w:val="0"/>
          <w:numId w:val="2"/>
        </w:numPr>
        <w:tabs>
          <w:tab w:val="left" w:pos="720"/>
        </w:tabs>
        <w:ind w:left="720"/>
        <w:jc w:val="both"/>
        <w:rPr>
          <w:rFonts w:ascii="Arial" w:hAnsi="Arial"/>
        </w:rPr>
      </w:pPr>
      <w:r>
        <w:rPr>
          <w:rFonts w:ascii="Arial" w:hAnsi="Arial"/>
        </w:rPr>
        <w:t xml:space="preserve">information is transferred only to countries that have adequate levels of data protection laws. </w:t>
      </w:r>
    </w:p>
    <w:p w:rsidR="00C96972" w:rsidRDefault="00C96972">
      <w:pPr>
        <w:pStyle w:val="Heading3"/>
        <w:numPr>
          <w:ilvl w:val="12"/>
          <w:numId w:val="0"/>
        </w:numPr>
        <w:rPr>
          <w:rFonts w:ascii="Arial" w:hAnsi="Arial"/>
          <w:b w:val="0"/>
        </w:rPr>
      </w:pPr>
    </w:p>
    <w:p w:rsidR="00C96972" w:rsidRDefault="00F1463D">
      <w:pPr>
        <w:rPr>
          <w:rFonts w:ascii="Arial" w:hAnsi="Arial" w:cs="Arial"/>
          <w:b/>
          <w:sz w:val="28"/>
          <w:szCs w:val="28"/>
          <w:u w:val="single"/>
        </w:rPr>
      </w:pPr>
      <w:r>
        <w:rPr>
          <w:rFonts w:ascii="Arial" w:hAnsi="Arial" w:cs="Arial"/>
          <w:b/>
          <w:sz w:val="28"/>
          <w:szCs w:val="28"/>
          <w:u w:val="single"/>
        </w:rPr>
        <w:t>Freedom of Information</w:t>
      </w:r>
    </w:p>
    <w:p w:rsidR="00C96972" w:rsidRDefault="00F1463D">
      <w:pPr>
        <w:jc w:val="both"/>
        <w:rPr>
          <w:rStyle w:val="Normal1"/>
          <w:rFonts w:ascii="Arial" w:hAnsi="Arial" w:cs="Arial"/>
          <w:sz w:val="24"/>
          <w:szCs w:val="24"/>
        </w:rPr>
      </w:pPr>
      <w:r>
        <w:rPr>
          <w:rStyle w:val="Normal1"/>
          <w:rFonts w:ascii="Arial" w:hAnsi="Arial" w:cs="Arial"/>
          <w:sz w:val="24"/>
          <w:szCs w:val="24"/>
        </w:rPr>
        <w:t xml:space="preserve">The Freedom of Information Act was fully implemented in January 2005 and provides for a general right of access to information held by public authorities, including Schools. </w:t>
      </w:r>
    </w:p>
    <w:p w:rsidR="00C96972" w:rsidRDefault="00F1463D">
      <w:pPr>
        <w:pStyle w:val="Heading3"/>
        <w:numPr>
          <w:ilvl w:val="12"/>
          <w:numId w:val="0"/>
        </w:numPr>
        <w:rPr>
          <w:rFonts w:ascii="Arial" w:hAnsi="Arial"/>
          <w:sz w:val="28"/>
          <w:u w:val="single"/>
        </w:rPr>
      </w:pPr>
      <w:r>
        <w:rPr>
          <w:rFonts w:ascii="Arial" w:hAnsi="Arial"/>
          <w:sz w:val="28"/>
          <w:u w:val="single"/>
        </w:rPr>
        <w:t>Financial Records</w:t>
      </w:r>
    </w:p>
    <w:p w:rsidR="00C96972" w:rsidRDefault="00F1463D">
      <w:pPr>
        <w:pStyle w:val="BodyText"/>
        <w:numPr>
          <w:ilvl w:val="12"/>
          <w:numId w:val="0"/>
        </w:numPr>
        <w:tabs>
          <w:tab w:val="left" w:pos="720"/>
        </w:tabs>
        <w:jc w:val="both"/>
        <w:rPr>
          <w:rFonts w:ascii="Arial" w:hAnsi="Arial"/>
        </w:rPr>
      </w:pPr>
      <w:r>
        <w:rPr>
          <w:rFonts w:ascii="Arial" w:hAnsi="Arial"/>
        </w:rPr>
        <w:t>Financial records will be retained for six years plus the current financial year.  The senior administrator is responsible for ensuring that accounting records are held securely and for the necessary time period.  .</w:t>
      </w:r>
    </w:p>
    <w:p w:rsidR="00C96972" w:rsidRDefault="00C96972">
      <w:pPr>
        <w:pStyle w:val="BodyText"/>
        <w:numPr>
          <w:ilvl w:val="12"/>
          <w:numId w:val="0"/>
        </w:numPr>
        <w:tabs>
          <w:tab w:val="left" w:pos="720"/>
        </w:tabs>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Access Controls and Data Security</w:t>
      </w:r>
    </w:p>
    <w:p w:rsidR="00C96972" w:rsidRDefault="00F1463D">
      <w:pPr>
        <w:pStyle w:val="BodyText"/>
        <w:numPr>
          <w:ilvl w:val="12"/>
          <w:numId w:val="0"/>
        </w:numPr>
        <w:tabs>
          <w:tab w:val="left" w:pos="720"/>
        </w:tabs>
        <w:jc w:val="both"/>
        <w:rPr>
          <w:rFonts w:ascii="Arial" w:hAnsi="Arial"/>
        </w:rPr>
      </w:pPr>
      <w:r>
        <w:rPr>
          <w:rFonts w:ascii="Arial" w:hAnsi="Arial"/>
        </w:rPr>
        <w:t>The following staff have access to the School’s financial management system:</w:t>
      </w:r>
    </w:p>
    <w:p w:rsidR="00C96972" w:rsidRDefault="00C96972">
      <w:pPr>
        <w:pStyle w:val="BodyText"/>
        <w:numPr>
          <w:ilvl w:val="12"/>
          <w:numId w:val="0"/>
        </w:numPr>
        <w:tabs>
          <w:tab w:val="left" w:pos="720"/>
        </w:tabs>
        <w:jc w:val="both"/>
        <w:rPr>
          <w:rFonts w:ascii="Arial" w:hAnsi="Arial"/>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4500"/>
      </w:tblGrid>
      <w:tr w:rsidR="00C96972">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tabs>
                <w:tab w:val="left" w:pos="720"/>
              </w:tabs>
              <w:jc w:val="center"/>
              <w:rPr>
                <w:rFonts w:ascii="Arial" w:hAnsi="Arial"/>
                <w:b/>
                <w:u w:val="single"/>
              </w:rPr>
            </w:pPr>
            <w:r>
              <w:rPr>
                <w:rFonts w:ascii="Arial" w:hAnsi="Arial"/>
                <w:b/>
                <w:u w:val="single"/>
              </w:rPr>
              <w:t>System User</w:t>
            </w:r>
          </w:p>
        </w:tc>
        <w:tc>
          <w:tcPr>
            <w:tcW w:w="450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tabs>
                <w:tab w:val="left" w:pos="720"/>
              </w:tabs>
              <w:jc w:val="center"/>
              <w:rPr>
                <w:rFonts w:ascii="Arial" w:hAnsi="Arial"/>
                <w:b/>
                <w:u w:val="single"/>
              </w:rPr>
            </w:pPr>
            <w:r>
              <w:rPr>
                <w:rFonts w:ascii="Arial" w:hAnsi="Arial"/>
                <w:b/>
                <w:u w:val="single"/>
              </w:rPr>
              <w:t>Access Level</w:t>
            </w:r>
          </w:p>
        </w:tc>
      </w:tr>
      <w:tr w:rsidR="00C96972">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b/>
                <w:u w:val="single"/>
              </w:rPr>
              <w:t xml:space="preserve">Clare Duffill </w:t>
            </w:r>
          </w:p>
        </w:tc>
        <w:tc>
          <w:tcPr>
            <w:tcW w:w="450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tabs>
                <w:tab w:val="left" w:pos="720"/>
              </w:tabs>
              <w:jc w:val="both"/>
              <w:rPr>
                <w:rFonts w:ascii="Arial" w:hAnsi="Arial"/>
              </w:rPr>
            </w:pPr>
            <w:r>
              <w:rPr>
                <w:rFonts w:ascii="Arial" w:hAnsi="Arial"/>
                <w:b/>
                <w:u w:val="single"/>
              </w:rPr>
              <w:t xml:space="preserve">Full </w:t>
            </w:r>
          </w:p>
        </w:tc>
      </w:tr>
      <w:tr w:rsidR="00C96972">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tabs>
                <w:tab w:val="left" w:pos="720"/>
              </w:tabs>
              <w:jc w:val="both"/>
              <w:rPr>
                <w:rFonts w:ascii="Arial" w:hAnsi="Arial"/>
              </w:rPr>
            </w:pPr>
            <w:r>
              <w:rPr>
                <w:rFonts w:ascii="Arial" w:hAnsi="Arial"/>
                <w:b/>
                <w:u w:val="single"/>
              </w:rPr>
              <w:t>Elaine Mannix</w:t>
            </w:r>
          </w:p>
        </w:tc>
        <w:tc>
          <w:tcPr>
            <w:tcW w:w="450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tabs>
                <w:tab w:val="left" w:pos="720"/>
              </w:tabs>
              <w:jc w:val="both"/>
              <w:rPr>
                <w:rFonts w:ascii="Arial" w:hAnsi="Arial"/>
              </w:rPr>
            </w:pPr>
            <w:r>
              <w:rPr>
                <w:rFonts w:ascii="Arial" w:hAnsi="Arial"/>
                <w:b/>
                <w:u w:val="single"/>
              </w:rPr>
              <w:t xml:space="preserve">Part </w:t>
            </w:r>
          </w:p>
        </w:tc>
      </w:tr>
      <w:tr w:rsidR="00C96972">
        <w:tc>
          <w:tcPr>
            <w:tcW w:w="4320"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tabs>
                <w:tab w:val="left" w:pos="720"/>
              </w:tabs>
              <w:jc w:val="both"/>
              <w:rPr>
                <w:rFonts w:ascii="Arial" w:hAnsi="Arial"/>
              </w:rPr>
            </w:pPr>
          </w:p>
        </w:tc>
        <w:tc>
          <w:tcPr>
            <w:tcW w:w="4500"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tabs>
                <w:tab w:val="left" w:pos="720"/>
              </w:tabs>
              <w:jc w:val="both"/>
              <w:rPr>
                <w:rFonts w:ascii="Arial" w:hAnsi="Arial"/>
              </w:rPr>
            </w:pPr>
          </w:p>
        </w:tc>
      </w:tr>
      <w:tr w:rsidR="00C96972">
        <w:trPr>
          <w:trHeight w:val="65"/>
        </w:trPr>
        <w:tc>
          <w:tcPr>
            <w:tcW w:w="4320"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tabs>
                <w:tab w:val="left" w:pos="720"/>
              </w:tabs>
              <w:jc w:val="both"/>
              <w:rPr>
                <w:rFonts w:ascii="Arial" w:hAnsi="Arial"/>
              </w:rPr>
            </w:pPr>
          </w:p>
        </w:tc>
        <w:tc>
          <w:tcPr>
            <w:tcW w:w="4500"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tabs>
                <w:tab w:val="left" w:pos="720"/>
              </w:tabs>
              <w:jc w:val="both"/>
              <w:rPr>
                <w:rFonts w:ascii="Arial" w:hAnsi="Arial"/>
              </w:rPr>
            </w:pPr>
          </w:p>
        </w:tc>
      </w:tr>
    </w:tbl>
    <w:p w:rsidR="00C96972" w:rsidRDefault="00C96972">
      <w:pPr>
        <w:pStyle w:val="BodyText"/>
        <w:numPr>
          <w:ilvl w:val="12"/>
          <w:numId w:val="0"/>
        </w:numPr>
        <w:tabs>
          <w:tab w:val="left" w:pos="720"/>
        </w:tabs>
        <w:jc w:val="both"/>
        <w:rPr>
          <w:rFonts w:ascii="Arial" w:hAnsi="Arial"/>
          <w:b/>
        </w:rPr>
      </w:pPr>
    </w:p>
    <w:p w:rsidR="00C96972" w:rsidRDefault="00F1463D">
      <w:pPr>
        <w:pStyle w:val="BodyText"/>
        <w:numPr>
          <w:ilvl w:val="12"/>
          <w:numId w:val="0"/>
        </w:numPr>
        <w:tabs>
          <w:tab w:val="left" w:pos="720"/>
        </w:tabs>
        <w:jc w:val="both"/>
        <w:rPr>
          <w:rFonts w:ascii="Arial" w:hAnsi="Arial"/>
        </w:rPr>
      </w:pPr>
      <w:r>
        <w:rPr>
          <w:rFonts w:ascii="Arial" w:hAnsi="Arial"/>
        </w:rPr>
        <w:t xml:space="preserve">All staff </w:t>
      </w:r>
      <w:r>
        <w:rPr>
          <w:rFonts w:ascii="Arial" w:hAnsi="Arial"/>
          <w:b/>
        </w:rPr>
        <w:t>must</w:t>
      </w:r>
      <w:r>
        <w:rPr>
          <w:rFonts w:ascii="Arial" w:hAnsi="Arial"/>
        </w:rPr>
        <w:t xml:space="preserve"> have their own unique passwords, which should be changed on a termly as a minimum</w:t>
      </w:r>
    </w:p>
    <w:p w:rsidR="00C96972" w:rsidRDefault="00C96972">
      <w:pPr>
        <w:pStyle w:val="BodyText"/>
        <w:numPr>
          <w:ilvl w:val="12"/>
          <w:numId w:val="0"/>
        </w:numPr>
        <w:tabs>
          <w:tab w:val="left" w:pos="720"/>
        </w:tabs>
        <w:jc w:val="both"/>
        <w:rPr>
          <w:rFonts w:ascii="Arial" w:hAnsi="Arial"/>
          <w:b/>
        </w:rPr>
      </w:pPr>
    </w:p>
    <w:p w:rsidR="00C96972" w:rsidRDefault="00F1463D">
      <w:pPr>
        <w:pStyle w:val="BodyText"/>
        <w:numPr>
          <w:ilvl w:val="12"/>
          <w:numId w:val="0"/>
        </w:numPr>
        <w:tabs>
          <w:tab w:val="left" w:pos="720"/>
        </w:tabs>
        <w:jc w:val="both"/>
        <w:rPr>
          <w:rFonts w:ascii="Arial" w:hAnsi="Arial"/>
        </w:rPr>
      </w:pPr>
      <w:r>
        <w:rPr>
          <w:rFonts w:ascii="Arial" w:hAnsi="Arial"/>
        </w:rPr>
        <w:t>Where a member of staff leaves the School, the System Administrator will immediately remove the access rights of that member of staff to all information systems.</w:t>
      </w:r>
    </w:p>
    <w:p w:rsidR="00C96972" w:rsidRDefault="00C96972">
      <w:pPr>
        <w:pStyle w:val="BodyText"/>
        <w:numPr>
          <w:ilvl w:val="12"/>
          <w:numId w:val="0"/>
        </w:numPr>
        <w:tabs>
          <w:tab w:val="left" w:pos="720"/>
        </w:tabs>
        <w:jc w:val="both"/>
        <w:rPr>
          <w:rFonts w:ascii="Arial" w:hAnsi="Arial"/>
          <w:b/>
        </w:rPr>
      </w:pPr>
    </w:p>
    <w:p w:rsidR="00C96972" w:rsidRDefault="00F1463D">
      <w:pPr>
        <w:pStyle w:val="BodyText"/>
        <w:numPr>
          <w:ilvl w:val="12"/>
          <w:numId w:val="0"/>
        </w:numPr>
        <w:tabs>
          <w:tab w:val="left" w:pos="720"/>
        </w:tabs>
        <w:jc w:val="both"/>
        <w:rPr>
          <w:rFonts w:ascii="Arial" w:hAnsi="Arial"/>
        </w:rPr>
      </w:pPr>
      <w:r>
        <w:rPr>
          <w:rFonts w:ascii="Arial" w:hAnsi="Arial"/>
        </w:rPr>
        <w:t xml:space="preserve">The School’s Financial Management System is currently protected by Anti-virus software.  This package is updated via an external technical team – Virtue Technologies. </w:t>
      </w:r>
    </w:p>
    <w:p w:rsidR="00C96972" w:rsidRDefault="00C96972">
      <w:pPr>
        <w:pStyle w:val="BodyText"/>
        <w:numPr>
          <w:ilvl w:val="12"/>
          <w:numId w:val="0"/>
        </w:numPr>
        <w:tabs>
          <w:tab w:val="left" w:pos="720"/>
          <w:tab w:val="left" w:pos="2160"/>
        </w:tabs>
        <w:jc w:val="both"/>
        <w:rPr>
          <w:rFonts w:ascii="Arial" w:hAnsi="Arial"/>
        </w:rPr>
      </w:pPr>
    </w:p>
    <w:p w:rsidR="00C96972" w:rsidRDefault="00F1463D">
      <w:pPr>
        <w:pStyle w:val="BodyText"/>
        <w:numPr>
          <w:ilvl w:val="12"/>
          <w:numId w:val="0"/>
        </w:numPr>
        <w:tabs>
          <w:tab w:val="left" w:pos="720"/>
        </w:tabs>
        <w:jc w:val="both"/>
        <w:rPr>
          <w:rFonts w:ascii="Arial" w:hAnsi="Arial"/>
        </w:rPr>
      </w:pPr>
      <w:r>
        <w:rPr>
          <w:rFonts w:ascii="Arial" w:hAnsi="Arial"/>
        </w:rPr>
        <w:t xml:space="preserve">Unauthorised or illegal software must not be used on the school’s computers.  If staff want any additional software on their machines they must request this via the external technical support team – Virtue Technologies. </w:t>
      </w:r>
    </w:p>
    <w:p w:rsidR="00C96972" w:rsidRDefault="00C96972">
      <w:pPr>
        <w:pStyle w:val="BodyText"/>
        <w:numPr>
          <w:ilvl w:val="12"/>
          <w:numId w:val="0"/>
        </w:numPr>
        <w:tabs>
          <w:tab w:val="left" w:pos="720"/>
        </w:tabs>
        <w:jc w:val="both"/>
        <w:rPr>
          <w:rFonts w:ascii="Arial" w:hAnsi="Arial"/>
          <w:b/>
        </w:rPr>
      </w:pPr>
    </w:p>
    <w:p w:rsidR="00C96972" w:rsidRDefault="00F1463D">
      <w:pPr>
        <w:pStyle w:val="Heading3"/>
        <w:numPr>
          <w:ilvl w:val="12"/>
          <w:numId w:val="0"/>
        </w:numPr>
        <w:rPr>
          <w:rFonts w:ascii="Arial" w:hAnsi="Arial"/>
          <w:sz w:val="28"/>
          <w:u w:val="single"/>
        </w:rPr>
      </w:pPr>
      <w:r>
        <w:rPr>
          <w:rFonts w:ascii="Arial" w:hAnsi="Arial"/>
          <w:sz w:val="28"/>
          <w:u w:val="single"/>
        </w:rPr>
        <w:t>Internet Access</w:t>
      </w:r>
    </w:p>
    <w:p w:rsidR="00C96972" w:rsidRDefault="00F1463D">
      <w:pPr>
        <w:pStyle w:val="BodyText"/>
        <w:numPr>
          <w:ilvl w:val="12"/>
          <w:numId w:val="0"/>
        </w:numPr>
        <w:tabs>
          <w:tab w:val="left" w:pos="720"/>
        </w:tabs>
        <w:jc w:val="both"/>
        <w:rPr>
          <w:rFonts w:ascii="Arial" w:hAnsi="Arial"/>
        </w:rPr>
      </w:pPr>
      <w:r>
        <w:rPr>
          <w:rFonts w:ascii="Arial" w:hAnsi="Arial"/>
        </w:rPr>
        <w:t xml:space="preserve">The school uses Virtue technology to manage the school internet access.  All staff with a computer has access to the Internet.  </w:t>
      </w:r>
      <w:r>
        <w:rPr>
          <w:rFonts w:ascii="Arial" w:hAnsi="Arial"/>
          <w:highlight w:val="yellow"/>
        </w:rPr>
        <w:t>They are required to sign to acknowledge that they will abide by the Internet policy of the School/Authority on joining the school.</w:t>
      </w:r>
      <w:r>
        <w:rPr>
          <w:rFonts w:ascii="Arial" w:hAnsi="Arial"/>
        </w:rPr>
        <w:t xml:space="preserve">  In addition to this all pupils/parents are given a pupil agreement form at the start of their time at the school, which includes internet use.  </w:t>
      </w:r>
    </w:p>
    <w:p w:rsidR="00C96972" w:rsidRDefault="00C96972">
      <w:pPr>
        <w:pStyle w:val="BodyText"/>
        <w:numPr>
          <w:ilvl w:val="12"/>
          <w:numId w:val="0"/>
        </w:numPr>
        <w:tabs>
          <w:tab w:val="left" w:pos="720"/>
        </w:tabs>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Computer Back Up</w:t>
      </w:r>
    </w:p>
    <w:p w:rsidR="00C96972" w:rsidRDefault="00F1463D">
      <w:pPr>
        <w:rPr>
          <w:rFonts w:ascii="Arial" w:hAnsi="Arial" w:cs="Arial"/>
          <w:sz w:val="28"/>
          <w:szCs w:val="28"/>
        </w:rPr>
      </w:pPr>
      <w:r>
        <w:rPr>
          <w:rFonts w:ascii="Arial" w:hAnsi="Arial" w:cs="Arial"/>
          <w:sz w:val="28"/>
          <w:szCs w:val="28"/>
        </w:rPr>
        <w:t>The School’s financial management system is backed up on a daily basis.  Back ups are made via the  online data cloud.</w:t>
      </w:r>
    </w:p>
    <w:p w:rsidR="00C96972" w:rsidRDefault="00C96972">
      <w:pPr>
        <w:pStyle w:val="Heading3"/>
        <w:numPr>
          <w:ilvl w:val="12"/>
          <w:numId w:val="0"/>
        </w:numPr>
        <w:rPr>
          <w:rFonts w:ascii="Arial" w:hAnsi="Arial"/>
          <w:b w:val="0"/>
          <w:bCs/>
        </w:rPr>
      </w:pPr>
    </w:p>
    <w:p w:rsidR="00C96972" w:rsidRDefault="00F1463D">
      <w:pPr>
        <w:pStyle w:val="Heading3"/>
        <w:numPr>
          <w:ilvl w:val="12"/>
          <w:numId w:val="0"/>
        </w:numPr>
        <w:rPr>
          <w:rFonts w:ascii="Arial" w:hAnsi="Arial"/>
          <w:sz w:val="28"/>
          <w:u w:val="single"/>
        </w:rPr>
      </w:pPr>
      <w:r>
        <w:rPr>
          <w:rFonts w:ascii="Arial" w:hAnsi="Arial"/>
          <w:sz w:val="28"/>
          <w:highlight w:val="yellow"/>
          <w:u w:val="single"/>
        </w:rPr>
        <w:t>Asset Register</w:t>
      </w:r>
    </w:p>
    <w:p w:rsidR="00C96972" w:rsidRDefault="00F1463D">
      <w:pPr>
        <w:pStyle w:val="BodyText"/>
        <w:numPr>
          <w:ilvl w:val="12"/>
          <w:numId w:val="0"/>
        </w:numPr>
        <w:jc w:val="both"/>
        <w:rPr>
          <w:rFonts w:ascii="Arial" w:hAnsi="Arial"/>
          <w:sz w:val="28"/>
          <w:szCs w:val="28"/>
        </w:rPr>
      </w:pPr>
      <w:r>
        <w:rPr>
          <w:rFonts w:ascii="Arial" w:hAnsi="Arial"/>
          <w:sz w:val="28"/>
          <w:szCs w:val="28"/>
        </w:rPr>
        <w:t>Asset management is controlled through the establishment of an asset register with an annual physical stock-take undertaken during the Autumn Term to verify the existence of assets and confirm their location.  The register includes the following:</w:t>
      </w:r>
    </w:p>
    <w:p w:rsidR="00C96972" w:rsidRDefault="00F1463D">
      <w:pPr>
        <w:pStyle w:val="BodyText"/>
        <w:numPr>
          <w:ilvl w:val="12"/>
          <w:numId w:val="0"/>
        </w:numPr>
        <w:ind w:left="851" w:hanging="425"/>
        <w:jc w:val="both"/>
        <w:rPr>
          <w:rFonts w:ascii="Arial" w:hAnsi="Arial"/>
          <w:sz w:val="28"/>
          <w:szCs w:val="28"/>
        </w:rPr>
      </w:pPr>
      <w:r>
        <w:rPr>
          <w:rFonts w:ascii="Arial" w:hAnsi="Arial"/>
          <w:sz w:val="28"/>
          <w:szCs w:val="28"/>
        </w:rPr>
        <w:t>1)</w:t>
      </w:r>
      <w:r>
        <w:rPr>
          <w:rFonts w:ascii="Arial" w:hAnsi="Arial"/>
          <w:sz w:val="28"/>
          <w:szCs w:val="28"/>
        </w:rPr>
        <w:tab/>
        <w:t>Assets which have a purchase cost equal or greater than £100.  This includes assets under the following categories:</w:t>
      </w:r>
    </w:p>
    <w:p w:rsidR="00C96972" w:rsidRDefault="00F1463D">
      <w:pPr>
        <w:pStyle w:val="BodyText"/>
        <w:numPr>
          <w:ilvl w:val="0"/>
          <w:numId w:val="25"/>
        </w:numPr>
        <w:tabs>
          <w:tab w:val="clear" w:pos="1146"/>
        </w:tabs>
        <w:ind w:left="1418"/>
        <w:jc w:val="both"/>
        <w:rPr>
          <w:rFonts w:ascii="Arial" w:hAnsi="Arial"/>
          <w:sz w:val="28"/>
          <w:szCs w:val="28"/>
        </w:rPr>
      </w:pPr>
      <w:r>
        <w:rPr>
          <w:rFonts w:ascii="Arial" w:hAnsi="Arial"/>
          <w:sz w:val="28"/>
          <w:szCs w:val="28"/>
        </w:rPr>
        <w:t>ICT Equipment</w:t>
      </w:r>
    </w:p>
    <w:p w:rsidR="00C96972" w:rsidRDefault="00F1463D">
      <w:pPr>
        <w:pStyle w:val="BodyText"/>
        <w:numPr>
          <w:ilvl w:val="0"/>
          <w:numId w:val="25"/>
        </w:numPr>
        <w:tabs>
          <w:tab w:val="clear" w:pos="1146"/>
        </w:tabs>
        <w:ind w:left="1418"/>
        <w:jc w:val="both"/>
        <w:rPr>
          <w:rFonts w:ascii="Arial" w:hAnsi="Arial"/>
          <w:sz w:val="28"/>
          <w:szCs w:val="28"/>
          <w:highlight w:val="yellow"/>
        </w:rPr>
      </w:pPr>
      <w:r>
        <w:rPr>
          <w:rFonts w:ascii="Arial" w:hAnsi="Arial"/>
          <w:sz w:val="28"/>
          <w:szCs w:val="28"/>
          <w:highlight w:val="yellow"/>
        </w:rPr>
        <w:t>School operational equipment</w:t>
      </w:r>
    </w:p>
    <w:p w:rsidR="00C96972" w:rsidRDefault="00F1463D">
      <w:pPr>
        <w:pStyle w:val="BodyText"/>
        <w:numPr>
          <w:ilvl w:val="0"/>
          <w:numId w:val="26"/>
        </w:numPr>
        <w:jc w:val="both"/>
        <w:rPr>
          <w:rFonts w:ascii="Arial" w:hAnsi="Arial"/>
          <w:sz w:val="28"/>
          <w:szCs w:val="28"/>
          <w:highlight w:val="yellow"/>
        </w:rPr>
      </w:pPr>
      <w:r>
        <w:rPr>
          <w:rFonts w:ascii="Arial" w:hAnsi="Arial"/>
          <w:sz w:val="28"/>
          <w:szCs w:val="28"/>
          <w:highlight w:val="yellow"/>
        </w:rPr>
        <w:t>Assets which are considered to be high risk in respect of their security, due to their attractiveness, size or portability, are recorded irrespective of cost.  (For example digital cameras, printers, laptop projectors, etc)</w:t>
      </w:r>
    </w:p>
    <w:p w:rsidR="00C96972" w:rsidRDefault="00C96972">
      <w:pPr>
        <w:pStyle w:val="BodyText"/>
        <w:numPr>
          <w:ilvl w:val="12"/>
          <w:numId w:val="0"/>
        </w:numPr>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If equipment is no longer fit for purpose then removal of the equipment from the asset register should be approved by the Full Governing Body, unless this has been delegated to the Finance Committee.  </w:t>
      </w:r>
      <w:r>
        <w:rPr>
          <w:rFonts w:ascii="Arial" w:hAnsi="Arial"/>
          <w:sz w:val="28"/>
          <w:szCs w:val="28"/>
          <w:highlight w:val="yellow"/>
        </w:rPr>
        <w:t>Minutes should clearly state the piece of equipment being disposed and that approval has been given by Governors.  If the assets is being disposed of by sale then the amount raised by the sale of the assets should be reported back to the Governing Body.</w:t>
      </w:r>
    </w:p>
    <w:p w:rsidR="00C96972" w:rsidRDefault="00C96972">
      <w:pPr>
        <w:pStyle w:val="Heading3"/>
        <w:numPr>
          <w:ilvl w:val="12"/>
          <w:numId w:val="0"/>
        </w:numPr>
        <w:rPr>
          <w:rFonts w:ascii="Arial" w:hAnsi="Arial"/>
          <w:sz w:val="28"/>
        </w:rPr>
      </w:pPr>
    </w:p>
    <w:p w:rsidR="00C96972" w:rsidRDefault="00C96972">
      <w:pPr>
        <w:pStyle w:val="Heading3"/>
        <w:numPr>
          <w:ilvl w:val="12"/>
          <w:numId w:val="0"/>
        </w:numPr>
        <w:rPr>
          <w:rFonts w:ascii="Arial" w:hAnsi="Arial"/>
          <w:sz w:val="28"/>
        </w:rPr>
      </w:pPr>
    </w:p>
    <w:p w:rsidR="00C96972" w:rsidRDefault="00C96972"/>
    <w:p w:rsidR="00C96972" w:rsidRDefault="00C96972"/>
    <w:p w:rsidR="00C96972" w:rsidRDefault="00C96972"/>
    <w:p w:rsidR="00C96972" w:rsidRDefault="00C96972"/>
    <w:p w:rsidR="00C96972" w:rsidRDefault="00C96972">
      <w:pPr>
        <w:pStyle w:val="Heading3"/>
        <w:numPr>
          <w:ilvl w:val="12"/>
          <w:numId w:val="0"/>
        </w:numPr>
        <w:rPr>
          <w:rFonts w:ascii="Arial" w:hAnsi="Arial"/>
          <w:sz w:val="28"/>
        </w:rPr>
      </w:pPr>
    </w:p>
    <w:p w:rsidR="00C96972" w:rsidRDefault="00C96972">
      <w:pPr>
        <w:pStyle w:val="Heading3"/>
        <w:numPr>
          <w:ilvl w:val="12"/>
          <w:numId w:val="0"/>
        </w:numPr>
        <w:rPr>
          <w:rFonts w:ascii="Arial" w:hAnsi="Arial"/>
          <w:sz w:val="28"/>
        </w:rPr>
      </w:pPr>
    </w:p>
    <w:p w:rsidR="00C96972" w:rsidRDefault="00C96972"/>
    <w:p w:rsidR="00C96972" w:rsidRDefault="00C96972"/>
    <w:p w:rsidR="00C96972" w:rsidRDefault="00F1463D">
      <w:pPr>
        <w:pStyle w:val="Heading3"/>
        <w:numPr>
          <w:ilvl w:val="12"/>
          <w:numId w:val="0"/>
        </w:numPr>
        <w:rPr>
          <w:rFonts w:ascii="Arial" w:hAnsi="Arial"/>
          <w:sz w:val="28"/>
          <w:u w:val="single"/>
        </w:rPr>
      </w:pPr>
      <w:r>
        <w:rPr>
          <w:rFonts w:ascii="Arial" w:hAnsi="Arial"/>
          <w:sz w:val="28"/>
        </w:rPr>
        <w:t>7</w:t>
      </w:r>
      <w:r>
        <w:rPr>
          <w:rFonts w:ascii="Arial" w:hAnsi="Arial"/>
          <w:sz w:val="28"/>
        </w:rPr>
        <w:tab/>
      </w:r>
      <w:r>
        <w:rPr>
          <w:rFonts w:ascii="Arial" w:hAnsi="Arial"/>
          <w:sz w:val="28"/>
          <w:u w:val="single"/>
        </w:rPr>
        <w:t>PURCHASING</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As manager of the school budget, the </w:t>
      </w:r>
      <w:r>
        <w:rPr>
          <w:rFonts w:ascii="Arial" w:hAnsi="Arial"/>
          <w:b/>
        </w:rPr>
        <w:t>Headteacher</w:t>
      </w:r>
      <w:r>
        <w:rPr>
          <w:rFonts w:ascii="Arial" w:hAnsi="Arial"/>
        </w:rPr>
        <w:t xml:space="preserve"> is responsible overall for purchasing procedures within the School.  Specific responsibilities are delegated as follows:</w:t>
      </w:r>
    </w:p>
    <w:p w:rsidR="00C96972" w:rsidRDefault="00C96972">
      <w:pPr>
        <w:pStyle w:val="BodyText"/>
        <w:numPr>
          <w:ilvl w:val="12"/>
          <w:numId w:val="0"/>
        </w:numPr>
        <w:jc w:val="both"/>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320"/>
      </w:tblGrid>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Function</w:t>
            </w: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Member of Staff</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Obtaining quotations/market testing. </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Headteacher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For repairs to building Arcadis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For development projects Lancashire Diocese</w:t>
            </w:r>
          </w:p>
          <w:p w:rsidR="00C96972" w:rsidRDefault="00C96972">
            <w:pPr>
              <w:pStyle w:val="BodyText"/>
              <w:numPr>
                <w:ilvl w:val="12"/>
                <w:numId w:val="0"/>
              </w:numPr>
              <w:jc w:val="both"/>
              <w:rPr>
                <w:rFonts w:ascii="Arial" w:hAnsi="Arial"/>
              </w:rPr>
            </w:pPr>
          </w:p>
        </w:tc>
      </w:tr>
      <w:tr w:rsidR="00C96972">
        <w:tc>
          <w:tcPr>
            <w:tcW w:w="4860" w:type="dxa"/>
            <w:tcBorders>
              <w:top w:val="single" w:sz="6" w:space="0" w:color="auto"/>
              <w:left w:val="single" w:sz="6" w:space="0" w:color="auto"/>
              <w:bottom w:val="single" w:sz="6" w:space="0" w:color="auto"/>
              <w:right w:val="single" w:sz="6" w:space="0" w:color="auto"/>
            </w:tcBorders>
            <w:shd w:val="clear" w:color="auto" w:fill="auto"/>
          </w:tcPr>
          <w:p w:rsidR="00C96972" w:rsidRDefault="00F1463D">
            <w:pPr>
              <w:pStyle w:val="BodyText"/>
              <w:numPr>
                <w:ilvl w:val="12"/>
                <w:numId w:val="0"/>
              </w:numPr>
              <w:jc w:val="both"/>
              <w:rPr>
                <w:rFonts w:ascii="Arial" w:hAnsi="Arial"/>
              </w:rPr>
            </w:pPr>
            <w:r>
              <w:rPr>
                <w:rFonts w:ascii="Arial" w:hAnsi="Arial"/>
              </w:rPr>
              <w:t>Completion of the manual order / OPEN order</w:t>
            </w:r>
          </w:p>
        </w:tc>
        <w:tc>
          <w:tcPr>
            <w:tcW w:w="4320" w:type="dxa"/>
            <w:tcBorders>
              <w:top w:val="single" w:sz="6" w:space="0" w:color="auto"/>
              <w:left w:val="single" w:sz="6" w:space="0" w:color="auto"/>
              <w:bottom w:val="single" w:sz="6" w:space="0" w:color="auto"/>
              <w:right w:val="single" w:sz="6" w:space="0" w:color="auto"/>
            </w:tcBorders>
            <w:shd w:val="clear" w:color="auto" w:fill="auto"/>
          </w:tcPr>
          <w:p w:rsidR="00C96972" w:rsidRDefault="00F1463D">
            <w:pPr>
              <w:pStyle w:val="BodyText"/>
              <w:numPr>
                <w:ilvl w:val="12"/>
                <w:numId w:val="0"/>
              </w:numPr>
              <w:jc w:val="both"/>
              <w:rPr>
                <w:rFonts w:ascii="Arial" w:hAnsi="Arial"/>
              </w:rPr>
            </w:pPr>
            <w:r>
              <w:rPr>
                <w:rFonts w:ascii="Arial" w:hAnsi="Arial"/>
              </w:rPr>
              <w:t xml:space="preserve">Senior Administrator </w:t>
            </w:r>
          </w:p>
          <w:p w:rsidR="00C96972" w:rsidRDefault="00F1463D">
            <w:pPr>
              <w:pStyle w:val="BodyText"/>
              <w:numPr>
                <w:ilvl w:val="12"/>
                <w:numId w:val="0"/>
              </w:numPr>
              <w:jc w:val="both"/>
              <w:rPr>
                <w:rFonts w:ascii="Arial" w:hAnsi="Arial"/>
              </w:rPr>
            </w:pPr>
            <w:r>
              <w:rPr>
                <w:rFonts w:ascii="Arial" w:hAnsi="Arial"/>
              </w:rPr>
              <w:t xml:space="preserve">Administrator </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Check budget is available</w:t>
            </w: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Admnistrator </w:t>
            </w:r>
          </w:p>
          <w:p w:rsidR="00C96972" w:rsidRDefault="00F1463D">
            <w:pPr>
              <w:pStyle w:val="BodyText"/>
              <w:numPr>
                <w:ilvl w:val="12"/>
                <w:numId w:val="0"/>
              </w:numPr>
              <w:jc w:val="both"/>
              <w:rPr>
                <w:rFonts w:ascii="Arial" w:hAnsi="Arial"/>
              </w:rPr>
            </w:pPr>
            <w:r>
              <w:rPr>
                <w:rFonts w:ascii="Arial" w:hAnsi="Arial"/>
              </w:rPr>
              <w:t xml:space="preserve">Headteacher </w:t>
            </w:r>
          </w:p>
          <w:p w:rsidR="00C96972" w:rsidRDefault="00F1463D">
            <w:pPr>
              <w:pStyle w:val="BodyText"/>
              <w:numPr>
                <w:ilvl w:val="12"/>
                <w:numId w:val="0"/>
              </w:numPr>
              <w:jc w:val="both"/>
              <w:rPr>
                <w:rFonts w:ascii="Arial" w:hAnsi="Arial"/>
              </w:rPr>
            </w:pPr>
            <w:r>
              <w:rPr>
                <w:rFonts w:ascii="Arial" w:hAnsi="Arial"/>
              </w:rPr>
              <w:t xml:space="preserve">External Accountant services ( Blackpool Local Authority Services ) </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sz w:val="20"/>
              </w:rPr>
            </w:pPr>
            <w:r>
              <w:rPr>
                <w:rFonts w:ascii="Arial" w:hAnsi="Arial"/>
              </w:rPr>
              <w:t>Input of the manual order or Upload of the OPEN order to School system.</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Adminstrator </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sz w:val="20"/>
              </w:rPr>
            </w:pPr>
            <w:r>
              <w:rPr>
                <w:rFonts w:ascii="Arial" w:hAnsi="Arial"/>
              </w:rPr>
              <w:t>Approval of SIMS official purchase order.</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[Headteacher </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sz w:val="20"/>
              </w:rPr>
            </w:pPr>
            <w:r>
              <w:rPr>
                <w:rFonts w:ascii="Arial" w:hAnsi="Arial"/>
              </w:rPr>
              <w:t>Placement of order.</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Admnistrator </w:t>
            </w:r>
          </w:p>
          <w:p w:rsidR="00C96972" w:rsidRDefault="00F1463D">
            <w:pPr>
              <w:pStyle w:val="BodyText"/>
              <w:numPr>
                <w:ilvl w:val="12"/>
                <w:numId w:val="0"/>
              </w:numPr>
              <w:jc w:val="both"/>
              <w:rPr>
                <w:rFonts w:ascii="Arial" w:hAnsi="Arial"/>
              </w:rPr>
            </w:pPr>
            <w:r>
              <w:rPr>
                <w:rFonts w:ascii="Arial" w:hAnsi="Arial"/>
              </w:rPr>
              <w:t xml:space="preserve">Administrator </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sz w:val="20"/>
              </w:rPr>
            </w:pPr>
            <w:r>
              <w:rPr>
                <w:rFonts w:ascii="Arial" w:hAnsi="Arial"/>
              </w:rPr>
              <w:t>Checking of goods to delivery notes.</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Admnistrator </w:t>
            </w:r>
          </w:p>
          <w:p w:rsidR="00C96972" w:rsidRDefault="00F1463D">
            <w:pPr>
              <w:pStyle w:val="BodyText"/>
              <w:numPr>
                <w:ilvl w:val="12"/>
                <w:numId w:val="0"/>
              </w:numPr>
              <w:jc w:val="both"/>
              <w:rPr>
                <w:rFonts w:ascii="Arial" w:hAnsi="Arial"/>
              </w:rPr>
            </w:pPr>
            <w:r>
              <w:rPr>
                <w:rFonts w:ascii="Arial" w:hAnsi="Arial"/>
              </w:rPr>
              <w:t>Administrator</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Checking of goods to purchase order.</w:t>
            </w:r>
          </w:p>
          <w:p w:rsidR="00C96972" w:rsidRDefault="00C96972">
            <w:pPr>
              <w:pStyle w:val="BodyText"/>
              <w:numPr>
                <w:ilvl w:val="12"/>
                <w:numId w:val="0"/>
              </w:numPr>
              <w:jc w:val="both"/>
              <w:rPr>
                <w:rFonts w:ascii="Arial" w:hAnsi="Arial"/>
                <w:sz w:val="20"/>
              </w:rPr>
            </w:pP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Admnistrator </w:t>
            </w:r>
          </w:p>
          <w:p w:rsidR="00C96972" w:rsidRDefault="00F1463D">
            <w:pPr>
              <w:pStyle w:val="BodyText"/>
              <w:numPr>
                <w:ilvl w:val="12"/>
                <w:numId w:val="0"/>
              </w:numPr>
              <w:jc w:val="both"/>
              <w:rPr>
                <w:rFonts w:ascii="Arial" w:hAnsi="Arial"/>
              </w:rPr>
            </w:pPr>
            <w:r>
              <w:rPr>
                <w:rFonts w:ascii="Arial" w:hAnsi="Arial"/>
              </w:rPr>
              <w:t>Administrator</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sz w:val="20"/>
              </w:rPr>
            </w:pPr>
            <w:r>
              <w:rPr>
                <w:rFonts w:ascii="Arial" w:hAnsi="Arial"/>
              </w:rPr>
              <w:t>Checking of invoice for:</w:t>
            </w:r>
          </w:p>
          <w:p w:rsidR="00C96972" w:rsidRDefault="00F1463D">
            <w:pPr>
              <w:pStyle w:val="BodyText"/>
              <w:numPr>
                <w:ilvl w:val="0"/>
                <w:numId w:val="2"/>
              </w:numPr>
              <w:tabs>
                <w:tab w:val="left" w:pos="720"/>
              </w:tabs>
              <w:ind w:left="720"/>
              <w:jc w:val="both"/>
              <w:rPr>
                <w:rFonts w:ascii="Arial" w:hAnsi="Arial"/>
              </w:rPr>
            </w:pPr>
            <w:r>
              <w:rPr>
                <w:rFonts w:ascii="Arial" w:hAnsi="Arial"/>
              </w:rPr>
              <w:t>Agreement with purchase order.</w:t>
            </w:r>
          </w:p>
          <w:p w:rsidR="00C96972" w:rsidRDefault="00F1463D">
            <w:pPr>
              <w:pStyle w:val="BodyText"/>
              <w:numPr>
                <w:ilvl w:val="0"/>
                <w:numId w:val="2"/>
              </w:numPr>
              <w:tabs>
                <w:tab w:val="left" w:pos="720"/>
              </w:tabs>
              <w:ind w:left="720"/>
              <w:jc w:val="both"/>
              <w:rPr>
                <w:rFonts w:ascii="Arial" w:hAnsi="Arial"/>
              </w:rPr>
            </w:pPr>
            <w:r>
              <w:rPr>
                <w:rFonts w:ascii="Arial" w:hAnsi="Arial"/>
              </w:rPr>
              <w:t>Agreement with quotation.</w:t>
            </w:r>
          </w:p>
          <w:p w:rsidR="00C96972" w:rsidRDefault="00F1463D">
            <w:pPr>
              <w:pStyle w:val="BodyText"/>
              <w:numPr>
                <w:ilvl w:val="0"/>
                <w:numId w:val="2"/>
              </w:numPr>
              <w:tabs>
                <w:tab w:val="left" w:pos="720"/>
              </w:tabs>
              <w:ind w:left="720"/>
              <w:jc w:val="both"/>
              <w:rPr>
                <w:rFonts w:ascii="Arial" w:hAnsi="Arial"/>
              </w:rPr>
            </w:pPr>
            <w:r>
              <w:rPr>
                <w:rFonts w:ascii="Arial" w:hAnsi="Arial"/>
              </w:rPr>
              <w:t>Goods received/work completed.</w:t>
            </w:r>
          </w:p>
          <w:p w:rsidR="00C96972" w:rsidRDefault="00F1463D">
            <w:pPr>
              <w:pStyle w:val="BodyText"/>
              <w:numPr>
                <w:ilvl w:val="0"/>
                <w:numId w:val="2"/>
              </w:numPr>
              <w:tabs>
                <w:tab w:val="left" w:pos="720"/>
              </w:tabs>
              <w:ind w:left="720"/>
              <w:jc w:val="both"/>
              <w:rPr>
                <w:rFonts w:ascii="Arial" w:hAnsi="Arial"/>
              </w:rPr>
            </w:pPr>
            <w:r>
              <w:rPr>
                <w:rFonts w:ascii="Arial" w:hAnsi="Arial"/>
              </w:rPr>
              <w:t>Discount taken.</w:t>
            </w:r>
          </w:p>
          <w:p w:rsidR="00C96972" w:rsidRDefault="00F1463D">
            <w:pPr>
              <w:pStyle w:val="BodyText"/>
              <w:numPr>
                <w:ilvl w:val="0"/>
                <w:numId w:val="2"/>
              </w:numPr>
              <w:tabs>
                <w:tab w:val="left" w:pos="720"/>
              </w:tabs>
              <w:ind w:left="720"/>
              <w:jc w:val="both"/>
              <w:rPr>
                <w:rFonts w:ascii="Arial" w:hAnsi="Arial"/>
              </w:rPr>
            </w:pPr>
            <w:r>
              <w:rPr>
                <w:rFonts w:ascii="Arial" w:hAnsi="Arial"/>
              </w:rPr>
              <w:t>Budget provision available.</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Admnistrator </w:t>
            </w:r>
          </w:p>
          <w:p w:rsidR="00C96972" w:rsidRDefault="00F1463D">
            <w:pPr>
              <w:pStyle w:val="BodyText"/>
              <w:numPr>
                <w:ilvl w:val="12"/>
                <w:numId w:val="0"/>
              </w:numPr>
              <w:jc w:val="both"/>
              <w:rPr>
                <w:rFonts w:ascii="Arial" w:hAnsi="Arial"/>
              </w:rPr>
            </w:pPr>
            <w:r>
              <w:rPr>
                <w:rFonts w:ascii="Arial" w:hAnsi="Arial"/>
              </w:rPr>
              <w:t>Administrator</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Approval of invoice.</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Headteacher </w:t>
            </w:r>
          </w:p>
        </w:tc>
      </w:tr>
      <w:tr w:rsidR="00C96972">
        <w:tc>
          <w:tcPr>
            <w:tcW w:w="486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rPr>
                <w:rFonts w:ascii="Arial" w:hAnsi="Arial"/>
              </w:rPr>
            </w:pPr>
            <w:r>
              <w:rPr>
                <w:rFonts w:ascii="Arial" w:hAnsi="Arial"/>
              </w:rPr>
              <w:t>Approval of payment/signing of cheque/BACS/Internet Banking.</w:t>
            </w:r>
          </w:p>
          <w:p w:rsidR="00C96972" w:rsidRDefault="00C96972">
            <w:pPr>
              <w:pStyle w:val="BodyText"/>
              <w:numPr>
                <w:ilvl w:val="12"/>
                <w:numId w:val="0"/>
              </w:numPr>
              <w:jc w:val="both"/>
              <w:rPr>
                <w:rFonts w:ascii="Arial" w:hAnsi="Arial"/>
              </w:rPr>
            </w:pPr>
          </w:p>
        </w:tc>
        <w:tc>
          <w:tcPr>
            <w:tcW w:w="4320"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Administrator </w:t>
            </w:r>
          </w:p>
          <w:p w:rsidR="00C96972" w:rsidRDefault="00F1463D">
            <w:pPr>
              <w:pStyle w:val="BodyText"/>
              <w:numPr>
                <w:ilvl w:val="12"/>
                <w:numId w:val="0"/>
              </w:numPr>
              <w:jc w:val="both"/>
              <w:rPr>
                <w:rFonts w:ascii="Arial" w:hAnsi="Arial"/>
              </w:rPr>
            </w:pPr>
            <w:r>
              <w:rPr>
                <w:rFonts w:ascii="Arial" w:hAnsi="Arial"/>
              </w:rPr>
              <w:t xml:space="preserve">Deputy Headteacher </w:t>
            </w:r>
          </w:p>
        </w:tc>
      </w:tr>
    </w:tbl>
    <w:p w:rsidR="00C96972" w:rsidRDefault="00C96972">
      <w:pPr>
        <w:pStyle w:val="BodyText"/>
        <w:numPr>
          <w:ilvl w:val="12"/>
          <w:numId w:val="0"/>
        </w:numPr>
        <w:jc w:val="both"/>
        <w:rPr>
          <w:rFonts w:ascii="Arial" w:hAnsi="Arial"/>
          <w:sz w:val="20"/>
        </w:rPr>
      </w:pPr>
    </w:p>
    <w:p w:rsidR="00C96972" w:rsidRDefault="00C96972">
      <w:pPr>
        <w:pStyle w:val="BodyText"/>
        <w:numPr>
          <w:ilvl w:val="12"/>
          <w:numId w:val="0"/>
        </w:numPr>
        <w:jc w:val="both"/>
        <w:rPr>
          <w:rFonts w:ascii="Arial" w:hAnsi="Arial"/>
          <w:sz w:val="20"/>
        </w:rPr>
      </w:pPr>
    </w:p>
    <w:p w:rsidR="00C96972" w:rsidRDefault="00C96972">
      <w:pPr>
        <w:pStyle w:val="BodyText"/>
        <w:numPr>
          <w:ilvl w:val="12"/>
          <w:numId w:val="0"/>
        </w:numPr>
        <w:jc w:val="both"/>
        <w:rPr>
          <w:rFonts w:ascii="Arial" w:hAnsi="Arial"/>
          <w:sz w:val="20"/>
        </w:rPr>
      </w:pPr>
    </w:p>
    <w:p w:rsidR="00C96972" w:rsidRDefault="00F1463D">
      <w:pPr>
        <w:pStyle w:val="Heading3"/>
        <w:numPr>
          <w:ilvl w:val="12"/>
          <w:numId w:val="0"/>
        </w:numPr>
        <w:rPr>
          <w:rFonts w:ascii="Arial" w:hAnsi="Arial"/>
          <w:sz w:val="28"/>
          <w:u w:val="single"/>
        </w:rPr>
      </w:pPr>
      <w:r>
        <w:rPr>
          <w:rFonts w:ascii="Arial" w:hAnsi="Arial"/>
          <w:sz w:val="28"/>
          <w:u w:val="single"/>
        </w:rPr>
        <w:t>Efficiency and Value for Money</w:t>
      </w:r>
    </w:p>
    <w:p w:rsidR="00C96972" w:rsidRDefault="00C96972">
      <w:pPr>
        <w:pStyle w:val="BodyText"/>
        <w:numPr>
          <w:ilvl w:val="12"/>
          <w:numId w:val="0"/>
        </w:numPr>
        <w:jc w:val="both"/>
        <w:rPr>
          <w:rFonts w:ascii="Arial" w:hAnsi="Arial"/>
          <w:sz w:val="20"/>
        </w:rPr>
      </w:pPr>
    </w:p>
    <w:p w:rsidR="00C96972" w:rsidRDefault="00F1463D">
      <w:pPr>
        <w:pStyle w:val="BodyText"/>
        <w:numPr>
          <w:ilvl w:val="12"/>
          <w:numId w:val="0"/>
        </w:numPr>
        <w:jc w:val="both"/>
        <w:rPr>
          <w:rFonts w:ascii="Arial" w:hAnsi="Arial"/>
          <w:sz w:val="28"/>
          <w:szCs w:val="28"/>
        </w:rPr>
      </w:pPr>
      <w:r>
        <w:rPr>
          <w:rFonts w:ascii="Arial" w:hAnsi="Arial"/>
          <w:sz w:val="28"/>
          <w:szCs w:val="28"/>
        </w:rPr>
        <w:t>Because the School is using public funds, it is vital that we achieve efficiencies and value for money from all our purchases, whether they are goods or services, to optimise the use of their resources.  In this context, value for money is about getting the right quality at the best available price.  This often means looking further ahead than the immediate purchase, especially when selecting equipment, and taking into account any associated costs such as supplies and maintenance.</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For low value orders, staff will be expected to reference and compare catalogue price lists.  For larger orders, quotations/tenders will be obtained.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highlight w:val="yellow"/>
        </w:rPr>
        <w:t>The School should maintain a list of approved major and regular suppliers, which should be reviewed periodically.  This will help ensure that orders are placed with suppliers who have a proven capacity to provide quality, quantity and timely delivery at a competitive price.</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The Headteacher and the Finance Governorshould review areas of spending and income opportunities on a planned basis and use benchmarking to ensure that the school continues to achieve efficiencies and provide value for money.</w:t>
      </w:r>
    </w:p>
    <w:p w:rsidR="00C96972" w:rsidRDefault="00C96972">
      <w:pPr>
        <w:pStyle w:val="BodyText"/>
        <w:numPr>
          <w:ilvl w:val="12"/>
          <w:numId w:val="0"/>
        </w:numPr>
        <w:jc w:val="both"/>
        <w:rPr>
          <w:rFonts w:ascii="Arial" w:hAnsi="Arial"/>
          <w:sz w:val="28"/>
          <w:szCs w:val="28"/>
        </w:rPr>
      </w:pPr>
    </w:p>
    <w:p w:rsidR="00C96972" w:rsidRDefault="00F1463D">
      <w:pPr>
        <w:pStyle w:val="Heading3"/>
        <w:numPr>
          <w:ilvl w:val="12"/>
          <w:numId w:val="0"/>
        </w:numPr>
        <w:rPr>
          <w:rFonts w:ascii="Arial" w:hAnsi="Arial"/>
          <w:sz w:val="28"/>
          <w:szCs w:val="28"/>
          <w:u w:val="single"/>
        </w:rPr>
      </w:pPr>
      <w:r>
        <w:rPr>
          <w:rFonts w:ascii="Arial" w:hAnsi="Arial"/>
          <w:sz w:val="28"/>
          <w:szCs w:val="28"/>
          <w:u w:val="single"/>
        </w:rPr>
        <w:t>Ordering Procedures</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Manual purchase orders are raised and approved by the budget holder.  .  Before the order is raised on the system the senior administrator must ensure that there is sufficient budget to cover the costs of the order.  If there are insufficient funds within the budget then the headteacher will be contacted to discuss the situation before the order is placed.</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When the order has been raised on the School’s Financial System and authorised in accordance with School procedures, the requisition is filed with a copy of the official purchase order in numerical order.</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0"/>
          <w:numId w:val="2"/>
        </w:numPr>
        <w:tabs>
          <w:tab w:val="left" w:pos="720"/>
        </w:tabs>
        <w:jc w:val="both"/>
        <w:rPr>
          <w:rFonts w:ascii="Arial" w:hAnsi="Arial"/>
          <w:sz w:val="28"/>
          <w:szCs w:val="28"/>
        </w:rPr>
      </w:pPr>
      <w:r>
        <w:rPr>
          <w:rFonts w:ascii="Arial" w:hAnsi="Arial"/>
          <w:sz w:val="28"/>
          <w:szCs w:val="28"/>
        </w:rPr>
        <w:t xml:space="preserve">In exceptional circumstances it may be necessary for a member of staff to purchase an item, on behalf of the School that is above the petty cash limit.  Prior to such purchases being made, approval must be obtained from the and the </w:t>
      </w:r>
      <w:r>
        <w:rPr>
          <w:rFonts w:ascii="Arial" w:hAnsi="Arial"/>
          <w:b/>
          <w:sz w:val="28"/>
          <w:szCs w:val="28"/>
        </w:rPr>
        <w:t>Headteacher</w:t>
      </w:r>
      <w:r>
        <w:rPr>
          <w:rFonts w:ascii="Arial" w:hAnsi="Arial"/>
          <w:bCs/>
          <w:sz w:val="28"/>
          <w:szCs w:val="28"/>
        </w:rPr>
        <w:t xml:space="preserve">, a </w:t>
      </w:r>
      <w:r>
        <w:rPr>
          <w:rFonts w:ascii="Arial" w:hAnsi="Arial"/>
          <w:sz w:val="28"/>
          <w:szCs w:val="28"/>
        </w:rPr>
        <w:t xml:space="preserve">purchase order should then be raised on the School system.  Reimbursement will then be made by cheque in accordance with School procedures. </w:t>
      </w:r>
    </w:p>
    <w:p w:rsidR="00C96972" w:rsidRDefault="00C96972">
      <w:pPr>
        <w:pStyle w:val="BodyText"/>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In certain </w:t>
      </w:r>
      <w:r>
        <w:rPr>
          <w:rFonts w:ascii="Arial" w:hAnsi="Arial"/>
          <w:b/>
          <w:sz w:val="28"/>
          <w:szCs w:val="28"/>
        </w:rPr>
        <w:t>exceptional</w:t>
      </w:r>
      <w:r>
        <w:rPr>
          <w:rFonts w:ascii="Arial" w:hAnsi="Arial"/>
          <w:sz w:val="28"/>
          <w:szCs w:val="28"/>
        </w:rPr>
        <w:t xml:space="preserve"> cases, purchases may be made where no purchase order is required. These include:</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Energy bills – Gas and Electric</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Water rates</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Telephones</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 xml:space="preserve">Petty cash </w:t>
      </w:r>
      <w:r>
        <w:rPr>
          <w:rFonts w:ascii="Arial" w:hAnsi="Arial"/>
          <w:i/>
          <w:sz w:val="28"/>
          <w:szCs w:val="28"/>
        </w:rPr>
        <w:t xml:space="preserve">~ </w:t>
      </w:r>
      <w:r>
        <w:rPr>
          <w:rFonts w:ascii="Arial" w:hAnsi="Arial"/>
          <w:i/>
          <w:szCs w:val="24"/>
        </w:rPr>
        <w:t>where petty cash is given to a staff member to make a purchase this will be documented and signed by 2 members of staff, one being the senior administrator, and a receipt of the purchase is required, for school to make a budget reclaim by invoice as above.</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Where urgent orders are required by telephone, the </w:t>
      </w:r>
      <w:r>
        <w:rPr>
          <w:rFonts w:ascii="Arial" w:hAnsi="Arial"/>
          <w:b/>
          <w:sz w:val="28"/>
          <w:szCs w:val="28"/>
        </w:rPr>
        <w:t>Headteacher</w:t>
      </w:r>
      <w:r>
        <w:rPr>
          <w:rFonts w:ascii="Arial" w:hAnsi="Arial"/>
          <w:bCs/>
          <w:sz w:val="28"/>
          <w:szCs w:val="28"/>
        </w:rPr>
        <w:t xml:space="preserve"> </w:t>
      </w:r>
      <w:r>
        <w:rPr>
          <w:rFonts w:ascii="Arial" w:hAnsi="Arial"/>
          <w:sz w:val="28"/>
          <w:szCs w:val="28"/>
        </w:rPr>
        <w:t xml:space="preserve">will approve them before being confirmed with an official purchase order.  The non-order purchases should be monitored on a regular basis and the </w:t>
      </w:r>
      <w:r>
        <w:rPr>
          <w:rFonts w:ascii="Arial" w:hAnsi="Arial"/>
          <w:sz w:val="28"/>
          <w:szCs w:val="28"/>
          <w:highlight w:val="yellow"/>
        </w:rPr>
        <w:t>percentage of non-order purchases should be reported the Finance Committee at every meeting and to the Senior Leadership Team on a monthly basis.</w:t>
      </w:r>
    </w:p>
    <w:p w:rsidR="00C96972" w:rsidRDefault="00C96972">
      <w:pPr>
        <w:pStyle w:val="BodyText"/>
        <w:numPr>
          <w:ilvl w:val="12"/>
          <w:numId w:val="0"/>
        </w:numPr>
        <w:jc w:val="both"/>
        <w:rPr>
          <w:rFonts w:ascii="Arial" w:hAnsi="Arial"/>
          <w:sz w:val="28"/>
          <w:szCs w:val="28"/>
        </w:rPr>
      </w:pPr>
    </w:p>
    <w:p w:rsidR="00C96972" w:rsidRDefault="00F1463D">
      <w:pPr>
        <w:pStyle w:val="Heading2"/>
        <w:tabs>
          <w:tab w:val="left" w:pos="720"/>
        </w:tabs>
        <w:rPr>
          <w:szCs w:val="28"/>
        </w:rPr>
      </w:pPr>
      <w:r>
        <w:rPr>
          <w:szCs w:val="28"/>
        </w:rPr>
        <w:t xml:space="preserve">Where the value of a </w:t>
      </w:r>
      <w:r>
        <w:rPr>
          <w:b/>
          <w:szCs w:val="28"/>
        </w:rPr>
        <w:t>Contract or Official Order</w:t>
      </w:r>
      <w:r>
        <w:rPr>
          <w:szCs w:val="28"/>
        </w:rPr>
        <w:t xml:space="preserve"> exceeds £1,000 but is less than £50,000 Quotations will be obtained. The number of Quotations obtained will depend on the value of the Contract/Official Order being entered into. This process is managed either via Arcadis for school repairs and upragdes to existing premises items and via the Diocesan Buildings Scheme for new developments and large building upgrades. This fully managed by the Diocesan Buildings Team. </w:t>
      </w:r>
    </w:p>
    <w:p w:rsidR="00C96972" w:rsidRDefault="00C96972"/>
    <w:p w:rsidR="00C96972" w:rsidRDefault="00F1463D">
      <w:pPr>
        <w:rPr>
          <w:sz w:val="28"/>
          <w:szCs w:val="28"/>
        </w:rPr>
      </w:pPr>
      <w:r>
        <w:rPr>
          <w:sz w:val="28"/>
          <w:szCs w:val="28"/>
        </w:rPr>
        <w:t xml:space="preserve">For small works and repairs that do not come under the Arcadis or Diocesan Schemes school adminstrators will seek quotes as below : </w:t>
      </w:r>
    </w:p>
    <w:p w:rsidR="00C96972" w:rsidRDefault="00C96972">
      <w:pPr>
        <w:tabs>
          <w:tab w:val="right" w:pos="6804"/>
          <w:tab w:val="right" w:pos="8364"/>
        </w:tabs>
        <w:ind w:left="720" w:right="96"/>
        <w:jc w:val="both"/>
        <w:rPr>
          <w:rFonts w:ascii="Arial Narrow" w:hAnsi="Arial Narrow"/>
        </w:rPr>
      </w:pPr>
    </w:p>
    <w:tbl>
      <w:tblPr>
        <w:tblW w:w="0" w:type="auto"/>
        <w:tblInd w:w="1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41"/>
        <w:gridCol w:w="3789"/>
      </w:tblGrid>
      <w:tr w:rsidR="00C96972">
        <w:tc>
          <w:tcPr>
            <w:tcW w:w="3141" w:type="dxa"/>
          </w:tcPr>
          <w:p w:rsidR="00C96972" w:rsidRDefault="00F1463D">
            <w:pPr>
              <w:tabs>
                <w:tab w:val="right" w:pos="6804"/>
                <w:tab w:val="right" w:pos="8364"/>
              </w:tabs>
              <w:ind w:right="101"/>
              <w:jc w:val="center"/>
              <w:rPr>
                <w:rFonts w:ascii="Arial" w:hAnsi="Arial" w:cs="Arial"/>
                <w:sz w:val="24"/>
                <w:szCs w:val="24"/>
              </w:rPr>
            </w:pPr>
            <w:r>
              <w:rPr>
                <w:rFonts w:ascii="Arial" w:hAnsi="Arial" w:cs="Arial"/>
                <w:sz w:val="24"/>
                <w:szCs w:val="24"/>
              </w:rPr>
              <w:t>Estimated value of Contract or Official Order</w:t>
            </w:r>
          </w:p>
          <w:p w:rsidR="00C96972" w:rsidRDefault="00C96972">
            <w:pPr>
              <w:tabs>
                <w:tab w:val="right" w:pos="6804"/>
                <w:tab w:val="right" w:pos="8364"/>
              </w:tabs>
              <w:ind w:right="101"/>
              <w:jc w:val="center"/>
              <w:rPr>
                <w:rFonts w:ascii="Arial" w:hAnsi="Arial" w:cs="Arial"/>
                <w:sz w:val="24"/>
                <w:szCs w:val="24"/>
              </w:rPr>
            </w:pPr>
          </w:p>
        </w:tc>
        <w:tc>
          <w:tcPr>
            <w:tcW w:w="3789" w:type="dxa"/>
          </w:tcPr>
          <w:p w:rsidR="00C96972" w:rsidRDefault="00F1463D">
            <w:pPr>
              <w:tabs>
                <w:tab w:val="right" w:pos="6804"/>
                <w:tab w:val="right" w:pos="8364"/>
              </w:tabs>
              <w:ind w:right="101"/>
              <w:jc w:val="center"/>
              <w:rPr>
                <w:rFonts w:ascii="Arial" w:hAnsi="Arial" w:cs="Arial"/>
                <w:sz w:val="24"/>
                <w:szCs w:val="24"/>
              </w:rPr>
            </w:pPr>
            <w:r>
              <w:rPr>
                <w:rFonts w:ascii="Arial" w:hAnsi="Arial" w:cs="Arial"/>
                <w:sz w:val="24"/>
                <w:szCs w:val="24"/>
              </w:rPr>
              <w:t>Minimum number of written Quotations required</w:t>
            </w:r>
          </w:p>
        </w:tc>
      </w:tr>
      <w:tr w:rsidR="00C96972">
        <w:tc>
          <w:tcPr>
            <w:tcW w:w="3141" w:type="dxa"/>
            <w:shd w:val="clear" w:color="auto" w:fill="auto"/>
          </w:tcPr>
          <w:p w:rsidR="00C96972" w:rsidRDefault="00F1463D">
            <w:pPr>
              <w:tabs>
                <w:tab w:val="right" w:pos="6804"/>
                <w:tab w:val="right" w:pos="8364"/>
              </w:tabs>
              <w:ind w:right="96"/>
              <w:rPr>
                <w:rFonts w:ascii="Arial" w:hAnsi="Arial" w:cs="Arial"/>
                <w:sz w:val="24"/>
                <w:szCs w:val="24"/>
              </w:rPr>
            </w:pPr>
            <w:r>
              <w:rPr>
                <w:rFonts w:ascii="Arial" w:hAnsi="Arial" w:cs="Arial"/>
                <w:sz w:val="24"/>
                <w:szCs w:val="24"/>
              </w:rPr>
              <w:t>Over £1,000 and under £10,000</w:t>
            </w:r>
          </w:p>
        </w:tc>
        <w:tc>
          <w:tcPr>
            <w:tcW w:w="3789" w:type="dxa"/>
          </w:tcPr>
          <w:p w:rsidR="00C96972" w:rsidRDefault="00F1463D">
            <w:pPr>
              <w:tabs>
                <w:tab w:val="right" w:pos="6804"/>
                <w:tab w:val="right" w:pos="8364"/>
              </w:tabs>
              <w:ind w:right="96"/>
              <w:rPr>
                <w:rFonts w:ascii="Arial" w:hAnsi="Arial" w:cs="Arial"/>
                <w:sz w:val="24"/>
                <w:szCs w:val="24"/>
              </w:rPr>
            </w:pPr>
            <w:r>
              <w:rPr>
                <w:rFonts w:ascii="Arial" w:hAnsi="Arial" w:cs="Arial"/>
                <w:sz w:val="24"/>
                <w:szCs w:val="24"/>
              </w:rPr>
              <w:t>At least 1</w:t>
            </w:r>
          </w:p>
          <w:p w:rsidR="00C96972" w:rsidRDefault="00C96972">
            <w:pPr>
              <w:tabs>
                <w:tab w:val="right" w:pos="6804"/>
                <w:tab w:val="right" w:pos="8364"/>
              </w:tabs>
              <w:ind w:right="96"/>
              <w:rPr>
                <w:rFonts w:ascii="Arial" w:hAnsi="Arial" w:cs="Arial"/>
                <w:sz w:val="24"/>
                <w:szCs w:val="24"/>
              </w:rPr>
            </w:pPr>
          </w:p>
        </w:tc>
      </w:tr>
      <w:tr w:rsidR="00C96972">
        <w:trPr>
          <w:trHeight w:val="484"/>
        </w:trPr>
        <w:tc>
          <w:tcPr>
            <w:tcW w:w="3141" w:type="dxa"/>
            <w:shd w:val="clear" w:color="auto" w:fill="auto"/>
          </w:tcPr>
          <w:p w:rsidR="00C96972" w:rsidRDefault="00F1463D">
            <w:pPr>
              <w:tabs>
                <w:tab w:val="right" w:pos="6804"/>
                <w:tab w:val="right" w:pos="8364"/>
              </w:tabs>
              <w:ind w:right="96"/>
              <w:rPr>
                <w:rFonts w:ascii="Arial" w:hAnsi="Arial" w:cs="Arial"/>
                <w:sz w:val="24"/>
                <w:szCs w:val="24"/>
              </w:rPr>
            </w:pPr>
            <w:r>
              <w:rPr>
                <w:rFonts w:ascii="Arial" w:hAnsi="Arial" w:cs="Arial"/>
                <w:sz w:val="24"/>
                <w:szCs w:val="24"/>
              </w:rPr>
              <w:t>£10,000 - £50,000</w:t>
            </w:r>
          </w:p>
        </w:tc>
        <w:tc>
          <w:tcPr>
            <w:tcW w:w="3789" w:type="dxa"/>
          </w:tcPr>
          <w:p w:rsidR="00C96972" w:rsidRDefault="00F1463D">
            <w:pPr>
              <w:tabs>
                <w:tab w:val="right" w:pos="6804"/>
                <w:tab w:val="right" w:pos="8364"/>
              </w:tabs>
              <w:ind w:right="96"/>
              <w:rPr>
                <w:rFonts w:ascii="Arial" w:hAnsi="Arial" w:cs="Arial"/>
                <w:sz w:val="24"/>
                <w:szCs w:val="24"/>
              </w:rPr>
            </w:pPr>
            <w:r>
              <w:rPr>
                <w:rFonts w:ascii="Arial" w:hAnsi="Arial" w:cs="Arial"/>
                <w:sz w:val="24"/>
                <w:szCs w:val="24"/>
              </w:rPr>
              <w:t>At least 3</w:t>
            </w:r>
          </w:p>
          <w:p w:rsidR="00C96972" w:rsidRDefault="00C96972">
            <w:pPr>
              <w:tabs>
                <w:tab w:val="right" w:pos="6804"/>
                <w:tab w:val="right" w:pos="8364"/>
              </w:tabs>
              <w:ind w:right="96"/>
              <w:rPr>
                <w:rFonts w:ascii="Arial" w:hAnsi="Arial" w:cs="Arial"/>
                <w:sz w:val="24"/>
                <w:szCs w:val="24"/>
              </w:rPr>
            </w:pPr>
          </w:p>
        </w:tc>
      </w:tr>
    </w:tbl>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Where quotations have been received, this should be attached to the manual requisition.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Members of staff are not allowed to place personal orders for goods via the School system.</w:t>
      </w:r>
    </w:p>
    <w:p w:rsidR="00C96972" w:rsidRDefault="00C96972">
      <w:pPr>
        <w:pStyle w:val="BodyText"/>
        <w:numPr>
          <w:ilvl w:val="12"/>
          <w:numId w:val="0"/>
        </w:numPr>
        <w:jc w:val="both"/>
        <w:rPr>
          <w:rFonts w:ascii="Arial" w:hAnsi="Arial"/>
          <w:b/>
          <w:sz w:val="28"/>
          <w:szCs w:val="28"/>
        </w:rPr>
      </w:pPr>
    </w:p>
    <w:p w:rsidR="00C96972" w:rsidRDefault="00F1463D">
      <w:pPr>
        <w:pStyle w:val="BodyText"/>
        <w:numPr>
          <w:ilvl w:val="12"/>
          <w:numId w:val="0"/>
        </w:numPr>
        <w:jc w:val="both"/>
        <w:rPr>
          <w:rFonts w:ascii="Arial" w:hAnsi="Arial"/>
          <w:b/>
          <w:sz w:val="28"/>
          <w:szCs w:val="28"/>
        </w:rPr>
      </w:pPr>
      <w:r>
        <w:rPr>
          <w:rFonts w:ascii="Arial" w:hAnsi="Arial"/>
          <w:b/>
          <w:sz w:val="28"/>
          <w:szCs w:val="28"/>
        </w:rPr>
        <w:t>Deliveries / Receipt of Goods and Services</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Deliveries will be checked on receipt to both the delivery note and the copy order by the office staff.  The copy order will be signed to show that the order has been received and is complete.  Where discrepancies are noted, they will be filed separately and followed up by the </w:t>
      </w:r>
      <w:r>
        <w:rPr>
          <w:rFonts w:ascii="Arial" w:hAnsi="Arial"/>
          <w:b/>
          <w:sz w:val="28"/>
          <w:szCs w:val="28"/>
        </w:rPr>
        <w:t>administrator / senior administrator</w:t>
      </w:r>
      <w:r>
        <w:rPr>
          <w:rFonts w:ascii="Arial" w:hAnsi="Arial"/>
          <w:sz w:val="28"/>
          <w:szCs w:val="28"/>
        </w:rPr>
        <w:t xml:space="preserve">.  A record will be maintained of goods returned / credit notes.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b/>
          <w:sz w:val="28"/>
          <w:szCs w:val="28"/>
        </w:rPr>
      </w:pPr>
      <w:r>
        <w:rPr>
          <w:rFonts w:ascii="Arial" w:hAnsi="Arial"/>
          <w:b/>
          <w:sz w:val="28"/>
          <w:szCs w:val="28"/>
        </w:rPr>
        <w:t>Processing of Invoices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All invoices received at the School will be passed promptly for processing to the </w:t>
      </w:r>
      <w:r>
        <w:rPr>
          <w:rFonts w:ascii="Arial" w:hAnsi="Arial"/>
          <w:b/>
        </w:rPr>
        <w:t xml:space="preserve">senior administrator </w:t>
      </w:r>
      <w:r>
        <w:rPr>
          <w:rFonts w:ascii="Arial" w:hAnsi="Arial"/>
        </w:rPr>
        <w:t xml:space="preserve"> who will stamp them and ensure that the following checks are carried out and evidenced on the invoice by the designated member of staff:</w:t>
      </w:r>
    </w:p>
    <w:p w:rsidR="00C96972" w:rsidRDefault="00C96972">
      <w:pPr>
        <w:pStyle w:val="BodyText"/>
        <w:numPr>
          <w:ilvl w:val="12"/>
          <w:numId w:val="0"/>
        </w:numPr>
        <w:jc w:val="both"/>
        <w:rPr>
          <w:rFonts w:ascii="Arial" w:hAnsi="Arial"/>
        </w:rPr>
      </w:pPr>
    </w:p>
    <w:p w:rsidR="00C96972" w:rsidRDefault="00F1463D">
      <w:pPr>
        <w:pStyle w:val="BodyText"/>
        <w:numPr>
          <w:ilvl w:val="0"/>
          <w:numId w:val="2"/>
        </w:numPr>
        <w:tabs>
          <w:tab w:val="left" w:pos="720"/>
        </w:tabs>
        <w:ind w:left="720"/>
        <w:jc w:val="both"/>
        <w:rPr>
          <w:rFonts w:ascii="Arial" w:hAnsi="Arial"/>
        </w:rPr>
      </w:pPr>
      <w:r>
        <w:rPr>
          <w:rFonts w:ascii="Arial" w:hAnsi="Arial"/>
        </w:rPr>
        <w:t>invoice is a valid VAT invoice.</w:t>
      </w:r>
    </w:p>
    <w:p w:rsidR="00C96972" w:rsidRDefault="00F1463D">
      <w:pPr>
        <w:pStyle w:val="BodyText"/>
        <w:numPr>
          <w:ilvl w:val="0"/>
          <w:numId w:val="2"/>
        </w:numPr>
        <w:tabs>
          <w:tab w:val="left" w:pos="720"/>
        </w:tabs>
        <w:ind w:left="720"/>
        <w:jc w:val="both"/>
        <w:rPr>
          <w:rFonts w:ascii="Arial" w:hAnsi="Arial"/>
        </w:rPr>
      </w:pPr>
      <w:r>
        <w:rPr>
          <w:rFonts w:ascii="Arial" w:hAnsi="Arial"/>
        </w:rPr>
        <w:t>invoice not previously authorised.</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goods have been received / work completed.</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quality, quantity and prices are correct.</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discount taken.</w:t>
      </w:r>
    </w:p>
    <w:p w:rsidR="00C96972" w:rsidRDefault="00F1463D">
      <w:pPr>
        <w:pStyle w:val="BodyText"/>
        <w:numPr>
          <w:ilvl w:val="0"/>
          <w:numId w:val="2"/>
        </w:numPr>
        <w:tabs>
          <w:tab w:val="left" w:pos="720"/>
        </w:tabs>
        <w:ind w:left="720"/>
        <w:jc w:val="both"/>
        <w:rPr>
          <w:rFonts w:ascii="Arial" w:hAnsi="Arial"/>
          <w:sz w:val="28"/>
          <w:szCs w:val="28"/>
        </w:rPr>
      </w:pPr>
      <w:r>
        <w:rPr>
          <w:rFonts w:ascii="Arial" w:hAnsi="Arial"/>
          <w:sz w:val="28"/>
          <w:szCs w:val="28"/>
        </w:rPr>
        <w:t>budget provision available.</w:t>
      </w:r>
    </w:p>
    <w:p w:rsidR="00C96972" w:rsidRDefault="00C96972">
      <w:pPr>
        <w:pStyle w:val="BodyText"/>
        <w:numPr>
          <w:ilvl w:val="12"/>
          <w:numId w:val="0"/>
        </w:numPr>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All invoices are to be paid through the School’s Local Bank Account.  Once the cheque/BACS run report is prepared it should be provided to the approved signatories for authorisation, together with all supporting documentation.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The School will try to ensure that all invoices are paid within thirty days to avoid payment of penalty interest.  Where an invoice is held back because of dispute/query, the reasons for the delay in payment, together with action taken, should be clearly annotated on the invoice.</w:t>
      </w:r>
    </w:p>
    <w:p w:rsidR="00C96972" w:rsidRDefault="00C96972">
      <w:pPr>
        <w:pStyle w:val="Heading3"/>
        <w:numPr>
          <w:ilvl w:val="12"/>
          <w:numId w:val="0"/>
        </w:numPr>
        <w:rPr>
          <w:rFonts w:ascii="Arial" w:hAnsi="Arial"/>
          <w:sz w:val="28"/>
          <w:szCs w:val="28"/>
        </w:rPr>
      </w:pPr>
    </w:p>
    <w:p w:rsidR="00C96972" w:rsidRDefault="00F1463D">
      <w:pPr>
        <w:pStyle w:val="Heading3"/>
        <w:numPr>
          <w:ilvl w:val="12"/>
          <w:numId w:val="0"/>
        </w:numPr>
        <w:rPr>
          <w:rFonts w:ascii="Arial" w:hAnsi="Arial"/>
          <w:sz w:val="28"/>
          <w:szCs w:val="28"/>
        </w:rPr>
      </w:pPr>
      <w:r>
        <w:rPr>
          <w:rFonts w:ascii="Arial" w:hAnsi="Arial"/>
          <w:sz w:val="28"/>
          <w:szCs w:val="28"/>
        </w:rPr>
        <w:t>8</w:t>
      </w:r>
      <w:r>
        <w:rPr>
          <w:rFonts w:ascii="Arial" w:hAnsi="Arial"/>
          <w:sz w:val="28"/>
          <w:szCs w:val="28"/>
        </w:rPr>
        <w:tab/>
      </w:r>
      <w:r>
        <w:rPr>
          <w:rFonts w:ascii="Arial" w:hAnsi="Arial"/>
          <w:sz w:val="28"/>
          <w:szCs w:val="28"/>
          <w:u w:val="single"/>
        </w:rPr>
        <w:t>BUILDINGS MAINTENANCE EXPENDITURE</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rPr>
          <w:rFonts w:ascii="Arial" w:hAnsi="Arial"/>
          <w:sz w:val="28"/>
          <w:szCs w:val="28"/>
        </w:rPr>
      </w:pPr>
      <w:r>
        <w:rPr>
          <w:rFonts w:ascii="Arial" w:hAnsi="Arial"/>
          <w:sz w:val="28"/>
          <w:szCs w:val="28"/>
          <w:highlight w:val="yellow"/>
        </w:rPr>
        <w:t>The School will establish a Capital Programme and rolling maintenance plan that prioritises site development objectives and maintenance issues.</w:t>
      </w:r>
      <w:r>
        <w:rPr>
          <w:rFonts w:ascii="Arial" w:hAnsi="Arial"/>
          <w:sz w:val="28"/>
          <w:szCs w:val="28"/>
        </w:rPr>
        <w:t xml:space="preserve">  The plan will link to the School Plan and will be monitored by: </w:t>
      </w:r>
    </w:p>
    <w:p w:rsidR="00C96972" w:rsidRDefault="00F1463D">
      <w:pPr>
        <w:pStyle w:val="BodyText"/>
        <w:numPr>
          <w:ilvl w:val="0"/>
          <w:numId w:val="2"/>
        </w:numPr>
        <w:tabs>
          <w:tab w:val="left" w:pos="720"/>
        </w:tabs>
        <w:ind w:left="720"/>
        <w:rPr>
          <w:rFonts w:ascii="Arial" w:hAnsi="Arial"/>
          <w:sz w:val="28"/>
          <w:szCs w:val="28"/>
        </w:rPr>
      </w:pPr>
      <w:r>
        <w:rPr>
          <w:rFonts w:ascii="Arial" w:hAnsi="Arial"/>
          <w:sz w:val="28"/>
          <w:szCs w:val="28"/>
        </w:rPr>
        <w:t>Headteacher and the Diocesan Buildings Team Lead.</w:t>
      </w:r>
    </w:p>
    <w:p w:rsidR="00C96972" w:rsidRDefault="00F1463D">
      <w:pPr>
        <w:pStyle w:val="BodyText"/>
        <w:numPr>
          <w:ilvl w:val="0"/>
          <w:numId w:val="2"/>
        </w:numPr>
        <w:tabs>
          <w:tab w:val="left" w:pos="720"/>
        </w:tabs>
        <w:ind w:left="720"/>
        <w:rPr>
          <w:rFonts w:ascii="Arial" w:hAnsi="Arial"/>
          <w:sz w:val="28"/>
          <w:szCs w:val="28"/>
        </w:rPr>
      </w:pPr>
      <w:r>
        <w:rPr>
          <w:rFonts w:ascii="Arial" w:hAnsi="Arial"/>
          <w:sz w:val="28"/>
          <w:szCs w:val="28"/>
        </w:rPr>
        <w:t>Resources Committee – every meeting</w:t>
      </w:r>
    </w:p>
    <w:p w:rsidR="00C96972" w:rsidRDefault="00F1463D">
      <w:pPr>
        <w:pStyle w:val="BodyText"/>
        <w:numPr>
          <w:ilvl w:val="0"/>
          <w:numId w:val="2"/>
        </w:numPr>
        <w:tabs>
          <w:tab w:val="left" w:pos="720"/>
        </w:tabs>
        <w:ind w:left="720"/>
        <w:rPr>
          <w:rFonts w:ascii="Arial" w:hAnsi="Arial"/>
          <w:sz w:val="28"/>
          <w:szCs w:val="28"/>
        </w:rPr>
      </w:pPr>
      <w:r>
        <w:rPr>
          <w:rFonts w:ascii="Arial" w:hAnsi="Arial"/>
          <w:sz w:val="28"/>
          <w:szCs w:val="28"/>
        </w:rPr>
        <w:t>Full Governing Body - termly</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All contracts over £50,000 will be put out to tender, </w:t>
      </w:r>
    </w:p>
    <w:p w:rsidR="00C96972" w:rsidRDefault="00C96972">
      <w:pPr>
        <w:pStyle w:val="BodyText"/>
        <w:numPr>
          <w:ilvl w:val="12"/>
          <w:numId w:val="0"/>
        </w:numPr>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tbl>
      <w:tblPr>
        <w:tblW w:w="0" w:type="auto"/>
        <w:tblInd w:w="1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41"/>
        <w:gridCol w:w="3789"/>
      </w:tblGrid>
      <w:tr w:rsidR="00C96972">
        <w:tc>
          <w:tcPr>
            <w:tcW w:w="3141" w:type="dxa"/>
          </w:tcPr>
          <w:p w:rsidR="00C96972" w:rsidRDefault="00F1463D">
            <w:pPr>
              <w:tabs>
                <w:tab w:val="right" w:pos="6804"/>
                <w:tab w:val="right" w:pos="8364"/>
              </w:tabs>
              <w:ind w:right="101"/>
              <w:jc w:val="center"/>
              <w:rPr>
                <w:rFonts w:ascii="Arial" w:hAnsi="Arial" w:cs="Arial"/>
                <w:sz w:val="24"/>
                <w:szCs w:val="24"/>
              </w:rPr>
            </w:pPr>
            <w:r>
              <w:rPr>
                <w:rFonts w:ascii="Arial" w:hAnsi="Arial" w:cs="Arial"/>
                <w:sz w:val="24"/>
                <w:szCs w:val="24"/>
              </w:rPr>
              <w:t>Estimated value of Contract or Official Order</w:t>
            </w:r>
          </w:p>
          <w:p w:rsidR="00C96972" w:rsidRDefault="00C96972">
            <w:pPr>
              <w:tabs>
                <w:tab w:val="right" w:pos="6804"/>
                <w:tab w:val="right" w:pos="8364"/>
              </w:tabs>
              <w:ind w:right="101"/>
              <w:jc w:val="center"/>
              <w:rPr>
                <w:rFonts w:ascii="Arial" w:hAnsi="Arial" w:cs="Arial"/>
                <w:sz w:val="24"/>
                <w:szCs w:val="24"/>
              </w:rPr>
            </w:pPr>
          </w:p>
        </w:tc>
        <w:tc>
          <w:tcPr>
            <w:tcW w:w="3789" w:type="dxa"/>
          </w:tcPr>
          <w:p w:rsidR="00C96972" w:rsidRDefault="00F1463D">
            <w:pPr>
              <w:tabs>
                <w:tab w:val="right" w:pos="6804"/>
                <w:tab w:val="right" w:pos="8364"/>
              </w:tabs>
              <w:ind w:right="101"/>
              <w:jc w:val="center"/>
              <w:rPr>
                <w:rFonts w:ascii="Arial" w:hAnsi="Arial" w:cs="Arial"/>
                <w:sz w:val="24"/>
                <w:szCs w:val="24"/>
              </w:rPr>
            </w:pPr>
            <w:r>
              <w:rPr>
                <w:rFonts w:ascii="Arial" w:hAnsi="Arial" w:cs="Arial"/>
                <w:sz w:val="24"/>
                <w:szCs w:val="24"/>
              </w:rPr>
              <w:t>Minimum number of Tenders to be invited</w:t>
            </w:r>
          </w:p>
        </w:tc>
      </w:tr>
      <w:tr w:rsidR="00C96972">
        <w:tc>
          <w:tcPr>
            <w:tcW w:w="3141" w:type="dxa"/>
            <w:shd w:val="clear" w:color="auto" w:fill="auto"/>
          </w:tcPr>
          <w:p w:rsidR="00C96972" w:rsidRDefault="00F1463D">
            <w:pPr>
              <w:tabs>
                <w:tab w:val="right" w:pos="6804"/>
                <w:tab w:val="right" w:pos="8364"/>
              </w:tabs>
              <w:ind w:right="96"/>
              <w:rPr>
                <w:rFonts w:ascii="Arial" w:hAnsi="Arial" w:cs="Arial"/>
                <w:sz w:val="24"/>
                <w:szCs w:val="24"/>
              </w:rPr>
            </w:pPr>
            <w:r>
              <w:rPr>
                <w:rFonts w:ascii="Arial" w:hAnsi="Arial" w:cs="Arial"/>
                <w:sz w:val="24"/>
                <w:szCs w:val="24"/>
              </w:rPr>
              <w:t>Over £50,000 - £100,000</w:t>
            </w:r>
          </w:p>
        </w:tc>
        <w:tc>
          <w:tcPr>
            <w:tcW w:w="3789" w:type="dxa"/>
          </w:tcPr>
          <w:p w:rsidR="00C96972" w:rsidRDefault="00F1463D">
            <w:pPr>
              <w:tabs>
                <w:tab w:val="right" w:pos="6804"/>
                <w:tab w:val="right" w:pos="8364"/>
              </w:tabs>
              <w:ind w:right="96"/>
              <w:jc w:val="center"/>
              <w:rPr>
                <w:rFonts w:ascii="Arial" w:hAnsi="Arial" w:cs="Arial"/>
                <w:sz w:val="24"/>
                <w:szCs w:val="24"/>
              </w:rPr>
            </w:pPr>
            <w:r>
              <w:rPr>
                <w:rFonts w:ascii="Arial" w:hAnsi="Arial" w:cs="Arial"/>
                <w:sz w:val="24"/>
                <w:szCs w:val="24"/>
              </w:rPr>
              <w:t>3</w:t>
            </w:r>
          </w:p>
          <w:p w:rsidR="00C96972" w:rsidRDefault="00C96972">
            <w:pPr>
              <w:tabs>
                <w:tab w:val="right" w:pos="6804"/>
                <w:tab w:val="right" w:pos="8364"/>
              </w:tabs>
              <w:ind w:right="96"/>
              <w:rPr>
                <w:rFonts w:ascii="Arial" w:hAnsi="Arial" w:cs="Arial"/>
                <w:sz w:val="24"/>
                <w:szCs w:val="24"/>
              </w:rPr>
            </w:pPr>
          </w:p>
        </w:tc>
      </w:tr>
      <w:tr w:rsidR="00C96972">
        <w:trPr>
          <w:trHeight w:val="484"/>
        </w:trPr>
        <w:tc>
          <w:tcPr>
            <w:tcW w:w="3141" w:type="dxa"/>
            <w:shd w:val="clear" w:color="auto" w:fill="auto"/>
          </w:tcPr>
          <w:p w:rsidR="00C96972" w:rsidRDefault="00F1463D">
            <w:pPr>
              <w:tabs>
                <w:tab w:val="right" w:pos="6804"/>
                <w:tab w:val="right" w:pos="8364"/>
              </w:tabs>
              <w:ind w:right="96"/>
              <w:rPr>
                <w:rFonts w:ascii="Arial" w:hAnsi="Arial" w:cs="Arial"/>
                <w:sz w:val="24"/>
                <w:szCs w:val="24"/>
              </w:rPr>
            </w:pPr>
            <w:r>
              <w:rPr>
                <w:rFonts w:ascii="Arial" w:hAnsi="Arial" w:cs="Arial"/>
                <w:sz w:val="24"/>
                <w:szCs w:val="24"/>
              </w:rPr>
              <w:t>Over £100,000</w:t>
            </w:r>
          </w:p>
        </w:tc>
        <w:tc>
          <w:tcPr>
            <w:tcW w:w="3789" w:type="dxa"/>
          </w:tcPr>
          <w:p w:rsidR="00C96972" w:rsidRDefault="00F1463D">
            <w:pPr>
              <w:tabs>
                <w:tab w:val="right" w:pos="6804"/>
                <w:tab w:val="right" w:pos="8364"/>
              </w:tabs>
              <w:ind w:right="96"/>
              <w:jc w:val="center"/>
              <w:rPr>
                <w:rFonts w:ascii="Arial" w:hAnsi="Arial" w:cs="Arial"/>
                <w:sz w:val="24"/>
                <w:szCs w:val="24"/>
              </w:rPr>
            </w:pPr>
            <w:r>
              <w:rPr>
                <w:rFonts w:ascii="Arial" w:hAnsi="Arial" w:cs="Arial"/>
                <w:sz w:val="24"/>
                <w:szCs w:val="24"/>
              </w:rPr>
              <w:t>6</w:t>
            </w:r>
          </w:p>
          <w:p w:rsidR="00C96972" w:rsidRDefault="00C96972">
            <w:pPr>
              <w:tabs>
                <w:tab w:val="right" w:pos="6804"/>
                <w:tab w:val="right" w:pos="8364"/>
              </w:tabs>
              <w:ind w:right="96"/>
              <w:rPr>
                <w:rFonts w:ascii="Arial" w:hAnsi="Arial" w:cs="Arial"/>
                <w:sz w:val="24"/>
                <w:szCs w:val="24"/>
              </w:rPr>
            </w:pPr>
          </w:p>
        </w:tc>
      </w:tr>
    </w:tbl>
    <w:p w:rsidR="00C96972" w:rsidRDefault="00C96972">
      <w:pPr>
        <w:pStyle w:val="BodyText"/>
        <w:tabs>
          <w:tab w:val="left" w:pos="720"/>
        </w:tabs>
        <w:jc w:val="both"/>
        <w:rPr>
          <w:rFonts w:ascii="Arial" w:hAnsi="Arial"/>
        </w:rPr>
      </w:pPr>
    </w:p>
    <w:p w:rsidR="00C96972" w:rsidRDefault="00C96972">
      <w:pPr>
        <w:pStyle w:val="BodyText"/>
        <w:numPr>
          <w:ilvl w:val="12"/>
          <w:numId w:val="0"/>
        </w:numPr>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highlight w:val="red"/>
        </w:rPr>
      </w:pPr>
      <w:r>
        <w:rPr>
          <w:rFonts w:ascii="Arial" w:hAnsi="Arial"/>
          <w:sz w:val="28"/>
          <w:szCs w:val="28"/>
        </w:rPr>
        <w:t xml:space="preserve">Where the School undertakes building projects, this will be managed via the Diocesan Buildings Scheme. This is managed via an annual application system with priorities and decision made by a panel. </w:t>
      </w:r>
    </w:p>
    <w:p w:rsidR="00C96972" w:rsidRDefault="00C96972">
      <w:pPr>
        <w:pStyle w:val="Header"/>
        <w:tabs>
          <w:tab w:val="clear" w:pos="4153"/>
          <w:tab w:val="clear" w:pos="8306"/>
        </w:tabs>
      </w:pPr>
    </w:p>
    <w:p w:rsidR="00C96972" w:rsidRDefault="00F1463D">
      <w:pPr>
        <w:pStyle w:val="Heading3"/>
        <w:numPr>
          <w:ilvl w:val="12"/>
          <w:numId w:val="0"/>
        </w:numPr>
        <w:rPr>
          <w:rFonts w:ascii="Arial" w:hAnsi="Arial"/>
          <w:sz w:val="28"/>
        </w:rPr>
      </w:pPr>
      <w:r>
        <w:rPr>
          <w:rFonts w:ascii="Arial" w:hAnsi="Arial"/>
          <w:sz w:val="28"/>
        </w:rPr>
        <w:br w:type="page"/>
        <w:t>9</w:t>
      </w:r>
      <w:r>
        <w:rPr>
          <w:rFonts w:ascii="Arial" w:hAnsi="Arial"/>
          <w:sz w:val="28"/>
        </w:rPr>
        <w:tab/>
      </w:r>
      <w:r>
        <w:rPr>
          <w:rFonts w:ascii="Arial" w:hAnsi="Arial"/>
          <w:sz w:val="28"/>
          <w:u w:val="single"/>
        </w:rPr>
        <w:t>INCOME AND BANKING</w:t>
      </w:r>
    </w:p>
    <w:p w:rsidR="00C96972" w:rsidRDefault="00C96972">
      <w:pPr>
        <w:pStyle w:val="BodyText"/>
        <w:numPr>
          <w:ilvl w:val="12"/>
          <w:numId w:val="0"/>
        </w:numPr>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Charging</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Governors will establish a charging policy for the School.  Approval of this policy by the Governing Body will be minuted and the policy will be reviewed on an annual basis. The school defers to the Blackpool Council recommended charges for lettings.    A charging policy ensures that the School has a rational approach to setting charges for items such as school trips, music tuition and school uniform.  In developing the policy governors decided that the key focus for setting charges was to ensure that no parents were unfairly pressured and value for money were the key drivers..</w:t>
      </w:r>
    </w:p>
    <w:p w:rsidR="00C96972" w:rsidRDefault="00C96972">
      <w:pPr>
        <w:pStyle w:val="BodyText"/>
        <w:numPr>
          <w:ilvl w:val="12"/>
          <w:numId w:val="0"/>
        </w:numPr>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Segregation of Duties</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Duties for the administration of School Income are segregated as follows:</w:t>
      </w:r>
    </w:p>
    <w:p w:rsidR="00C96972" w:rsidRDefault="00C96972">
      <w:pPr>
        <w:pStyle w:val="BodyText"/>
        <w:numPr>
          <w:ilvl w:val="12"/>
          <w:numId w:val="0"/>
        </w:numPr>
        <w:jc w:val="both"/>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738"/>
      </w:tblGrid>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Controls over Income</w:t>
            </w: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Member of staff</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Identification and Invoicing.</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cs="Arial"/>
              </w:rPr>
            </w:pPr>
            <w:r>
              <w:rPr>
                <w:rFonts w:ascii="Arial" w:hAnsi="Arial"/>
              </w:rPr>
              <w:t xml:space="preserve">Senior Administrator </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Receiving.</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LA Accountant </w:t>
            </w:r>
          </w:p>
          <w:p w:rsidR="00C96972" w:rsidRDefault="00F1463D">
            <w:pPr>
              <w:pStyle w:val="BodyText"/>
              <w:numPr>
                <w:ilvl w:val="12"/>
                <w:numId w:val="0"/>
              </w:numPr>
              <w:jc w:val="both"/>
              <w:rPr>
                <w:rFonts w:ascii="Arial" w:hAnsi="Arial"/>
              </w:rPr>
            </w:pPr>
            <w:r>
              <w:rPr>
                <w:rFonts w:ascii="Arial" w:hAnsi="Arial"/>
              </w:rPr>
              <w:t xml:space="preserve">Headteacher </w:t>
            </w:r>
          </w:p>
          <w:p w:rsidR="00C96972" w:rsidRDefault="00F1463D">
            <w:pPr>
              <w:pStyle w:val="BodyText"/>
              <w:numPr>
                <w:ilvl w:val="12"/>
                <w:numId w:val="0"/>
              </w:numPr>
              <w:jc w:val="both"/>
              <w:rPr>
                <w:rFonts w:ascii="Arial" w:hAnsi="Arial"/>
              </w:rPr>
            </w:pPr>
            <w:r>
              <w:rPr>
                <w:rFonts w:ascii="Arial" w:hAnsi="Arial"/>
              </w:rPr>
              <w:t xml:space="preserve">Senior Administrator </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Receipting.</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 Senior Administrator</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Manually Record</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i/>
              </w:rPr>
            </w:pPr>
            <w:r>
              <w:rPr>
                <w:rFonts w:ascii="Arial" w:hAnsi="Arial"/>
              </w:rPr>
              <w:t>Senior Administrator</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Banking.</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Senior Administrator</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color w:val="FF0000"/>
              </w:rPr>
              <w:t>Importing of online payments</w:t>
            </w: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
                <w:u w:val="single"/>
              </w:rPr>
            </w:pPr>
            <w:r>
              <w:rPr>
                <w:rFonts w:ascii="Arial" w:hAnsi="Arial"/>
                <w:b/>
                <w:u w:val="single"/>
              </w:rPr>
              <w:t>[insert]</w:t>
            </w:r>
          </w:p>
          <w:p w:rsidR="00C96972" w:rsidRDefault="00C96972">
            <w:pPr>
              <w:pStyle w:val="BodyText"/>
              <w:numPr>
                <w:ilvl w:val="12"/>
                <w:numId w:val="0"/>
              </w:numPr>
              <w:jc w:val="both"/>
              <w:rPr>
                <w:rFonts w:ascii="Arial" w:hAnsi="Arial"/>
                <w:b/>
                <w:u w:val="single"/>
              </w:rPr>
            </w:pP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Input to SIMS.</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LA Accountant </w:t>
            </w:r>
          </w:p>
          <w:p w:rsidR="00C96972" w:rsidRDefault="00F1463D">
            <w:pPr>
              <w:pStyle w:val="BodyText"/>
              <w:numPr>
                <w:ilvl w:val="12"/>
                <w:numId w:val="0"/>
              </w:numPr>
              <w:jc w:val="both"/>
              <w:rPr>
                <w:rFonts w:ascii="Arial" w:hAnsi="Arial"/>
              </w:rPr>
            </w:pPr>
            <w:r>
              <w:rPr>
                <w:rFonts w:ascii="Arial" w:hAnsi="Arial"/>
              </w:rPr>
              <w:t xml:space="preserve">Headteacher </w:t>
            </w:r>
          </w:p>
          <w:p w:rsidR="00C96972" w:rsidRDefault="00F1463D">
            <w:pPr>
              <w:pStyle w:val="BodyText"/>
              <w:numPr>
                <w:ilvl w:val="12"/>
                <w:numId w:val="0"/>
              </w:numPr>
              <w:jc w:val="both"/>
              <w:rPr>
                <w:rFonts w:ascii="Arial" w:hAnsi="Arial"/>
              </w:rPr>
            </w:pPr>
            <w:r>
              <w:rPr>
                <w:rFonts w:ascii="Arial" w:hAnsi="Arial"/>
              </w:rPr>
              <w:t>Senior Administrator</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Reconciliation.</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i/>
              </w:rPr>
            </w:pPr>
            <w:r>
              <w:rPr>
                <w:rFonts w:ascii="Arial" w:hAnsi="Arial"/>
                <w:i/>
              </w:rPr>
              <w:t>Sharon Preston - accountant</w:t>
            </w:r>
          </w:p>
        </w:tc>
      </w:tr>
      <w:tr w:rsidR="00C96972">
        <w:tc>
          <w:tcPr>
            <w:tcW w:w="4111"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Budget Monitoring.</w:t>
            </w:r>
          </w:p>
          <w:p w:rsidR="00C96972" w:rsidRDefault="00C96972">
            <w:pPr>
              <w:pStyle w:val="BodyText"/>
              <w:numPr>
                <w:ilvl w:val="12"/>
                <w:numId w:val="0"/>
              </w:numPr>
              <w:jc w:val="both"/>
              <w:rPr>
                <w:rFonts w:ascii="Arial" w:hAnsi="Arial"/>
              </w:rPr>
            </w:pPr>
          </w:p>
        </w:tc>
        <w:tc>
          <w:tcPr>
            <w:tcW w:w="473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i/>
              </w:rPr>
              <w:t>Sharon Preston - accountant</w:t>
            </w:r>
          </w:p>
        </w:tc>
      </w:tr>
    </w:tbl>
    <w:p w:rsidR="00C96972" w:rsidRDefault="00C96972">
      <w:pPr>
        <w:pStyle w:val="BodyText"/>
        <w:numPr>
          <w:ilvl w:val="12"/>
          <w:numId w:val="0"/>
        </w:numPr>
        <w:jc w:val="both"/>
        <w:rPr>
          <w:rFonts w:ascii="Arial" w:hAnsi="Arial"/>
          <w:b/>
        </w:rPr>
      </w:pPr>
    </w:p>
    <w:p w:rsidR="00C96972" w:rsidRDefault="00F1463D">
      <w:pPr>
        <w:pStyle w:val="Heading3"/>
        <w:numPr>
          <w:ilvl w:val="12"/>
          <w:numId w:val="0"/>
        </w:numPr>
        <w:rPr>
          <w:rFonts w:ascii="Arial" w:hAnsi="Arial"/>
          <w:sz w:val="28"/>
          <w:u w:val="single"/>
        </w:rPr>
      </w:pPr>
      <w:r>
        <w:rPr>
          <w:rFonts w:ascii="Arial" w:hAnsi="Arial"/>
          <w:sz w:val="28"/>
          <w:u w:val="single"/>
        </w:rPr>
        <w:t>General</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Most income is received via an online payment system.  A small amount of income is received via the school office. A very small amount of money is collected within the classroom. This income is limited to small sale items (charity sales).  This income will be held by the class teacher and sent to the school office at the earliest opportunity. </w:t>
      </w: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 </w:t>
      </w:r>
      <w:r w:rsidRPr="00D65EC1">
        <w:rPr>
          <w:rFonts w:ascii="Arial" w:hAnsi="Arial"/>
          <w:sz w:val="28"/>
          <w:szCs w:val="28"/>
        </w:rPr>
        <w:t>Up to date all income has been recorded manually in a physical cash book. The school accountant is in the process of setting up a spreadsheet for Sept 2023.</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b/>
          <w:bCs/>
          <w:sz w:val="28"/>
          <w:szCs w:val="28"/>
        </w:rPr>
        <w:t>All</w:t>
      </w:r>
      <w:r>
        <w:rPr>
          <w:rFonts w:ascii="Arial" w:hAnsi="Arial"/>
          <w:sz w:val="28"/>
          <w:szCs w:val="28"/>
        </w:rPr>
        <w:t xml:space="preserve"> income collected must be banked intact and in a prompt manner (ideally monthly), using the official paying in book for cheques. For cash a receipt is retained. </w:t>
      </w: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  </w:t>
      </w:r>
      <w:r>
        <w:rPr>
          <w:rFonts w:ascii="Arial" w:hAnsi="Arial"/>
          <w:b/>
          <w:sz w:val="28"/>
          <w:szCs w:val="28"/>
        </w:rPr>
        <w:t>Under no circumstances should staff retain cash collected and write a personal cheque to cover the income</w:t>
      </w:r>
      <w:r>
        <w:rPr>
          <w:rFonts w:ascii="Arial" w:hAnsi="Arial"/>
          <w:sz w:val="28"/>
          <w:szCs w:val="28"/>
        </w:rPr>
        <w:t xml:space="preserve">.  Monies must be clearly identifiable to enable the correct entries to be maintained on the School’s financial system.   This is currently managed as a hard copy ledger but will moving to an Excel spreadsheet for Sept 2023.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Where income is collected via an online payment system, reports should be obtained regularly from the system to identify the payments made and these should be imported in to the School’s income recording system.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Income will be supported by sufficient documentation to ensure that it can be correctly identified and accounted for, including VAT.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The Governing Body is responsible for approving the write off of bad debts .</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Income is monitored against budget on an ongoing basis. If for any reason expected income changes, for example, cancelled lettings contracts, the Headteacher must be notified to enable the budgetary impact to be taken into account.</w:t>
      </w:r>
    </w:p>
    <w:p w:rsidR="00C96972" w:rsidRDefault="00C96972">
      <w:pPr>
        <w:pStyle w:val="BodyText"/>
        <w:numPr>
          <w:ilvl w:val="12"/>
          <w:numId w:val="0"/>
        </w:numPr>
        <w:jc w:val="both"/>
        <w:rPr>
          <w:rFonts w:ascii="Arial" w:hAnsi="Arial"/>
          <w:sz w:val="28"/>
          <w:szCs w:val="28"/>
        </w:rPr>
      </w:pPr>
    </w:p>
    <w:p w:rsidR="00C96972" w:rsidRDefault="00F1463D">
      <w:pPr>
        <w:pStyle w:val="Heading3"/>
        <w:numPr>
          <w:ilvl w:val="12"/>
          <w:numId w:val="0"/>
        </w:numPr>
        <w:rPr>
          <w:rFonts w:ascii="Arial" w:hAnsi="Arial"/>
          <w:sz w:val="28"/>
          <w:szCs w:val="28"/>
          <w:u w:val="single"/>
        </w:rPr>
      </w:pPr>
      <w:r>
        <w:rPr>
          <w:rFonts w:ascii="Arial" w:hAnsi="Arial"/>
          <w:sz w:val="28"/>
          <w:szCs w:val="28"/>
          <w:u w:val="single"/>
        </w:rPr>
        <w:t>Lettings</w:t>
      </w:r>
    </w:p>
    <w:p w:rsidR="00C96972" w:rsidRDefault="00C96972">
      <w:pPr>
        <w:pStyle w:val="BodyText"/>
        <w:numPr>
          <w:ilvl w:val="12"/>
          <w:numId w:val="0"/>
        </w:numPr>
        <w:jc w:val="both"/>
        <w:rPr>
          <w:rFonts w:ascii="Arial" w:hAnsi="Arial"/>
          <w:b/>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 xml:space="preserve">The School’s Letting Policy is reviewed and approved by the finance governor via the resources committee.  A copy of the lettings policy can be seen in </w:t>
      </w:r>
      <w:r>
        <w:rPr>
          <w:rFonts w:ascii="Arial" w:hAnsi="Arial"/>
          <w:b/>
          <w:sz w:val="28"/>
          <w:szCs w:val="28"/>
          <w:highlight w:val="yellow"/>
        </w:rPr>
        <w:t>Appendix M.</w:t>
      </w:r>
      <w:r>
        <w:rPr>
          <w:rFonts w:ascii="Arial" w:hAnsi="Arial"/>
          <w:sz w:val="28"/>
          <w:szCs w:val="28"/>
          <w:highlight w:val="yellow"/>
        </w:rPr>
        <w:t>.</w:t>
      </w: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b/>
          <w:sz w:val="28"/>
          <w:szCs w:val="28"/>
        </w:rPr>
      </w:pPr>
      <w:r>
        <w:rPr>
          <w:rFonts w:ascii="Arial" w:hAnsi="Arial"/>
          <w:sz w:val="28"/>
          <w:szCs w:val="28"/>
        </w:rPr>
        <w:t>The following members of staff deal with school lettings:</w:t>
      </w:r>
    </w:p>
    <w:p w:rsidR="00C96972" w:rsidRDefault="00C96972">
      <w:pPr>
        <w:pStyle w:val="BodyText"/>
        <w:numPr>
          <w:ilvl w:val="12"/>
          <w:numId w:val="0"/>
        </w:numPr>
        <w:jc w:val="both"/>
        <w:rPr>
          <w:rFonts w:ascii="Arial" w:hAnsi="Arial"/>
          <w:b/>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678"/>
      </w:tblGrid>
      <w:tr w:rsidR="00C96972">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Function</w:t>
            </w:r>
          </w:p>
        </w:tc>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Members of Staff</w:t>
            </w:r>
          </w:p>
        </w:tc>
      </w:tr>
      <w:tr w:rsidR="00C96972">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General enquiries.</w:t>
            </w:r>
          </w:p>
          <w:p w:rsidR="00C96972" w:rsidRDefault="00C96972">
            <w:pPr>
              <w:pStyle w:val="BodyText"/>
              <w:numPr>
                <w:ilvl w:val="12"/>
                <w:numId w:val="0"/>
              </w:numPr>
              <w:jc w:val="both"/>
              <w:rPr>
                <w:rFonts w:ascii="Arial" w:hAnsi="Arial"/>
              </w:rPr>
            </w:pPr>
          </w:p>
        </w:tc>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Admin</w:t>
            </w:r>
          </w:p>
          <w:p w:rsidR="00C96972" w:rsidRDefault="00F1463D">
            <w:pPr>
              <w:pStyle w:val="BodyText"/>
              <w:numPr>
                <w:ilvl w:val="12"/>
                <w:numId w:val="0"/>
              </w:numPr>
              <w:jc w:val="both"/>
              <w:rPr>
                <w:rFonts w:ascii="Arial" w:hAnsi="Arial"/>
              </w:rPr>
            </w:pPr>
            <w:r>
              <w:rPr>
                <w:rFonts w:ascii="Arial" w:hAnsi="Arial"/>
              </w:rPr>
              <w:t>Headteacher</w:t>
            </w:r>
          </w:p>
        </w:tc>
      </w:tr>
      <w:tr w:rsidR="00C96972">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Approval of letting.</w:t>
            </w:r>
          </w:p>
          <w:p w:rsidR="00C96972" w:rsidRDefault="00C96972">
            <w:pPr>
              <w:pStyle w:val="BodyText"/>
              <w:numPr>
                <w:ilvl w:val="12"/>
                <w:numId w:val="0"/>
              </w:numPr>
              <w:jc w:val="both"/>
              <w:rPr>
                <w:rFonts w:ascii="Arial" w:hAnsi="Arial"/>
              </w:rPr>
            </w:pPr>
          </w:p>
        </w:tc>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Headteacher </w:t>
            </w:r>
          </w:p>
        </w:tc>
      </w:tr>
      <w:tr w:rsidR="00C96972">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Calculation of charges.</w:t>
            </w:r>
          </w:p>
          <w:p w:rsidR="00C96972" w:rsidRDefault="00C96972">
            <w:pPr>
              <w:pStyle w:val="BodyText"/>
              <w:numPr>
                <w:ilvl w:val="12"/>
                <w:numId w:val="0"/>
              </w:numPr>
              <w:jc w:val="both"/>
              <w:rPr>
                <w:rFonts w:ascii="Arial" w:hAnsi="Arial"/>
              </w:rPr>
            </w:pPr>
          </w:p>
        </w:tc>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Headteacher with senior administrator </w:t>
            </w:r>
          </w:p>
        </w:tc>
      </w:tr>
      <w:tr w:rsidR="00C96972">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Invoicing.</w:t>
            </w:r>
          </w:p>
          <w:p w:rsidR="00C96972" w:rsidRDefault="00C96972">
            <w:pPr>
              <w:pStyle w:val="BodyText"/>
              <w:numPr>
                <w:ilvl w:val="12"/>
                <w:numId w:val="0"/>
              </w:numPr>
              <w:jc w:val="both"/>
              <w:rPr>
                <w:rFonts w:ascii="Arial" w:hAnsi="Arial"/>
              </w:rPr>
            </w:pPr>
          </w:p>
        </w:tc>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Administrator </w:t>
            </w:r>
          </w:p>
        </w:tc>
      </w:tr>
      <w:tr w:rsidR="00C96972">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Receipting.</w:t>
            </w:r>
          </w:p>
          <w:p w:rsidR="00C96972" w:rsidRDefault="00C96972">
            <w:pPr>
              <w:pStyle w:val="BodyText"/>
              <w:numPr>
                <w:ilvl w:val="12"/>
                <w:numId w:val="0"/>
              </w:numPr>
              <w:jc w:val="both"/>
              <w:rPr>
                <w:rFonts w:ascii="Arial" w:hAnsi="Arial"/>
              </w:rPr>
            </w:pPr>
          </w:p>
        </w:tc>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rPr>
                <w:rFonts w:ascii="Arial" w:hAnsi="Arial"/>
              </w:rPr>
            </w:pPr>
            <w:r>
              <w:rPr>
                <w:rFonts w:ascii="Arial" w:hAnsi="Arial"/>
              </w:rPr>
              <w:t xml:space="preserve">Senior Administrator </w:t>
            </w:r>
          </w:p>
        </w:tc>
      </w:tr>
      <w:tr w:rsidR="00C96972">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Monitoring of receipt of lettings income.</w:t>
            </w:r>
          </w:p>
          <w:p w:rsidR="00C96972" w:rsidRDefault="00C96972">
            <w:pPr>
              <w:pStyle w:val="BodyText"/>
              <w:numPr>
                <w:ilvl w:val="12"/>
                <w:numId w:val="0"/>
              </w:numPr>
              <w:jc w:val="both"/>
              <w:rPr>
                <w:rFonts w:ascii="Arial" w:hAnsi="Arial"/>
              </w:rPr>
            </w:pPr>
          </w:p>
        </w:tc>
        <w:tc>
          <w:tcPr>
            <w:tcW w:w="46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Administrator </w:t>
            </w:r>
          </w:p>
        </w:tc>
      </w:tr>
    </w:tbl>
    <w:p w:rsidR="00C96972" w:rsidRDefault="00C96972">
      <w:pPr>
        <w:pStyle w:val="BodyText"/>
        <w:numPr>
          <w:ilvl w:val="12"/>
          <w:numId w:val="0"/>
        </w:numPr>
        <w:jc w:val="both"/>
        <w:rPr>
          <w:rFonts w:ascii="Arial" w:hAnsi="Arial"/>
          <w:b/>
        </w:rPr>
      </w:pPr>
    </w:p>
    <w:p w:rsidR="00C96972" w:rsidRDefault="00C96972">
      <w:pPr>
        <w:pStyle w:val="BodyText"/>
        <w:numPr>
          <w:ilvl w:val="12"/>
          <w:numId w:val="0"/>
        </w:numPr>
        <w:jc w:val="both"/>
        <w:rPr>
          <w:rFonts w:ascii="Arial" w:hAnsi="Arial"/>
          <w:sz w:val="28"/>
          <w:szCs w:val="28"/>
        </w:rPr>
      </w:pPr>
    </w:p>
    <w:p w:rsidR="00C96972" w:rsidRPr="00D65EC1" w:rsidRDefault="00F1463D">
      <w:pPr>
        <w:pStyle w:val="BodyText"/>
        <w:numPr>
          <w:ilvl w:val="12"/>
          <w:numId w:val="0"/>
        </w:numPr>
        <w:jc w:val="both"/>
        <w:rPr>
          <w:rFonts w:ascii="Arial" w:hAnsi="Arial"/>
          <w:sz w:val="28"/>
          <w:szCs w:val="28"/>
        </w:rPr>
      </w:pPr>
      <w:r w:rsidRPr="00D65EC1">
        <w:rPr>
          <w:rFonts w:ascii="Arial" w:hAnsi="Arial"/>
          <w:sz w:val="28"/>
          <w:szCs w:val="28"/>
        </w:rPr>
        <w:t>All hirers are required to complete a hirer’s application form agreeing to the terms and conditions of the let. The form will clearly show the times and dates of the let, the person responsible during the let and the facilities that will be required. Forms for ongoing hires will be renewed at least annually.</w:t>
      </w:r>
    </w:p>
    <w:p w:rsidR="00C96972" w:rsidRPr="00D65EC1" w:rsidRDefault="00C96972">
      <w:pPr>
        <w:pStyle w:val="BodyText"/>
        <w:numPr>
          <w:ilvl w:val="12"/>
          <w:numId w:val="0"/>
        </w:numPr>
        <w:jc w:val="both"/>
        <w:rPr>
          <w:rFonts w:ascii="Arial" w:hAnsi="Arial"/>
          <w:b/>
          <w:sz w:val="28"/>
          <w:szCs w:val="28"/>
        </w:rPr>
      </w:pPr>
    </w:p>
    <w:p w:rsidR="00C96972" w:rsidRDefault="00F1463D">
      <w:pPr>
        <w:pStyle w:val="BodyText"/>
        <w:numPr>
          <w:ilvl w:val="12"/>
          <w:numId w:val="0"/>
        </w:numPr>
        <w:jc w:val="both"/>
        <w:rPr>
          <w:rFonts w:ascii="Arial" w:hAnsi="Arial"/>
          <w:sz w:val="28"/>
          <w:szCs w:val="28"/>
        </w:rPr>
      </w:pPr>
      <w:r w:rsidRPr="00D65EC1">
        <w:rPr>
          <w:rFonts w:ascii="Arial" w:hAnsi="Arial"/>
          <w:sz w:val="28"/>
          <w:szCs w:val="28"/>
        </w:rPr>
        <w:t xml:space="preserve">School hirers are required to produce </w:t>
      </w:r>
      <w:r w:rsidRPr="00D65EC1">
        <w:rPr>
          <w:rFonts w:ascii="Arial" w:hAnsi="Arial"/>
          <w:b/>
          <w:sz w:val="28"/>
          <w:szCs w:val="28"/>
        </w:rPr>
        <w:t>evidence of valid insurance</w:t>
      </w:r>
      <w:r w:rsidRPr="00D65EC1">
        <w:rPr>
          <w:rFonts w:ascii="Arial" w:hAnsi="Arial"/>
          <w:sz w:val="28"/>
          <w:szCs w:val="28"/>
        </w:rPr>
        <w:t xml:space="preserve"> cover and this is recorded on the hirers application form. Where hirers do not have their own insurance the school must ensure that the hire is covered under the School’s insurance cover. The School’s policy on charging for insurance cover is included in the School’s lettings policy.</w:t>
      </w:r>
      <w:r>
        <w:rPr>
          <w:rFonts w:ascii="Arial" w:hAnsi="Arial"/>
          <w:sz w:val="28"/>
          <w:szCs w:val="28"/>
        </w:rPr>
        <w:t xml:space="preserve"> </w:t>
      </w:r>
    </w:p>
    <w:p w:rsidR="00C96972" w:rsidRDefault="00C96972">
      <w:pPr>
        <w:pStyle w:val="BodyText"/>
        <w:numPr>
          <w:ilvl w:val="12"/>
          <w:numId w:val="0"/>
        </w:numPr>
        <w:jc w:val="both"/>
        <w:rPr>
          <w:rFonts w:ascii="Arial" w:hAnsi="Arial"/>
          <w:sz w:val="28"/>
          <w:szCs w:val="28"/>
        </w:rPr>
      </w:pPr>
    </w:p>
    <w:p w:rsidR="00C96972" w:rsidRDefault="00C96972">
      <w:pPr>
        <w:pStyle w:val="BodyText"/>
        <w:numPr>
          <w:ilvl w:val="12"/>
          <w:numId w:val="0"/>
        </w:numPr>
        <w:jc w:val="both"/>
        <w:rPr>
          <w:rFonts w:ascii="Arial" w:hAnsi="Arial"/>
          <w:sz w:val="28"/>
          <w:szCs w:val="28"/>
        </w:rPr>
      </w:pPr>
    </w:p>
    <w:p w:rsidR="00C96972" w:rsidRDefault="00F1463D">
      <w:pPr>
        <w:pStyle w:val="BodyText"/>
        <w:numPr>
          <w:ilvl w:val="12"/>
          <w:numId w:val="0"/>
        </w:numPr>
        <w:jc w:val="both"/>
        <w:rPr>
          <w:rFonts w:ascii="Arial" w:hAnsi="Arial"/>
          <w:sz w:val="28"/>
          <w:szCs w:val="28"/>
        </w:rPr>
      </w:pPr>
      <w:r>
        <w:rPr>
          <w:rFonts w:ascii="Arial" w:hAnsi="Arial"/>
          <w:sz w:val="28"/>
          <w:szCs w:val="28"/>
        </w:rPr>
        <w:t>All private lettings are invoiced in arrears as a block payment half termly phase of the letting taking place.</w:t>
      </w:r>
    </w:p>
    <w:p w:rsidR="00C96972" w:rsidRDefault="00C96972">
      <w:pPr>
        <w:pStyle w:val="BodyText"/>
        <w:numPr>
          <w:ilvl w:val="12"/>
          <w:numId w:val="0"/>
        </w:numPr>
        <w:jc w:val="both"/>
        <w:rPr>
          <w:rFonts w:ascii="Arial" w:hAnsi="Arial"/>
          <w:sz w:val="28"/>
          <w:szCs w:val="28"/>
        </w:rPr>
      </w:pPr>
    </w:p>
    <w:p w:rsidR="00C96972" w:rsidRDefault="00F1463D">
      <w:pPr>
        <w:pStyle w:val="Heading3"/>
        <w:numPr>
          <w:ilvl w:val="12"/>
          <w:numId w:val="0"/>
        </w:numPr>
        <w:rPr>
          <w:rFonts w:ascii="Arial" w:hAnsi="Arial"/>
          <w:sz w:val="28"/>
          <w:szCs w:val="28"/>
          <w:u w:val="single"/>
        </w:rPr>
      </w:pPr>
      <w:r>
        <w:rPr>
          <w:rFonts w:ascii="Arial" w:hAnsi="Arial"/>
          <w:sz w:val="28"/>
          <w:szCs w:val="28"/>
          <w:u w:val="single"/>
        </w:rPr>
        <w:t>Chasing invoices and writing off bad debts</w:t>
      </w:r>
    </w:p>
    <w:p w:rsidR="00C96972" w:rsidRDefault="00C96972">
      <w:pPr>
        <w:numPr>
          <w:ilvl w:val="12"/>
          <w:numId w:val="0"/>
        </w:numPr>
        <w:rPr>
          <w:rFonts w:ascii="Arial" w:hAnsi="Arial"/>
          <w:sz w:val="28"/>
          <w:szCs w:val="28"/>
        </w:rPr>
      </w:pPr>
    </w:p>
    <w:p w:rsidR="00C96972" w:rsidRDefault="00F1463D">
      <w:pPr>
        <w:pStyle w:val="Heading3"/>
        <w:numPr>
          <w:ilvl w:val="12"/>
          <w:numId w:val="0"/>
        </w:numPr>
        <w:jc w:val="both"/>
        <w:rPr>
          <w:rFonts w:ascii="Arial" w:hAnsi="Arial" w:cs="Arial"/>
          <w:b w:val="0"/>
          <w:bCs/>
          <w:sz w:val="28"/>
          <w:szCs w:val="28"/>
        </w:rPr>
      </w:pPr>
      <w:r>
        <w:rPr>
          <w:rFonts w:ascii="Arial" w:hAnsi="Arial" w:cs="Arial"/>
          <w:b w:val="0"/>
          <w:bCs/>
          <w:sz w:val="28"/>
          <w:szCs w:val="28"/>
        </w:rPr>
        <w:t xml:space="preserve">The school uses a word-based package to produce its invoices. There are only a small number of invoices generated per year. All invoices are chased with reminder invoices.  </w:t>
      </w:r>
    </w:p>
    <w:p w:rsidR="00C96972" w:rsidRDefault="00F1463D">
      <w:pPr>
        <w:pStyle w:val="Heading3"/>
        <w:numPr>
          <w:ilvl w:val="12"/>
          <w:numId w:val="0"/>
        </w:numPr>
        <w:jc w:val="both"/>
        <w:rPr>
          <w:rFonts w:ascii="Arial" w:hAnsi="Arial" w:cs="Arial"/>
          <w:b w:val="0"/>
          <w:bCs/>
        </w:rPr>
      </w:pPr>
      <w:r>
        <w:rPr>
          <w:rFonts w:ascii="Arial" w:hAnsi="Arial" w:cs="Arial"/>
          <w:b w:val="0"/>
          <w:bCs/>
          <w:sz w:val="28"/>
          <w:szCs w:val="28"/>
        </w:rPr>
        <w:t xml:space="preserve">Debts are only written off in accordance with the school debt recovery policy. </w:t>
      </w:r>
    </w:p>
    <w:p w:rsidR="00C96972" w:rsidRDefault="00C96972">
      <w:pPr>
        <w:numPr>
          <w:ilvl w:val="12"/>
          <w:numId w:val="0"/>
        </w:numPr>
        <w:rPr>
          <w:rFonts w:ascii="Arial" w:hAnsi="Arial" w:cs="Arial"/>
          <w:bCs/>
          <w:sz w:val="24"/>
        </w:rPr>
      </w:pPr>
    </w:p>
    <w:p w:rsidR="00C96972" w:rsidRDefault="00F1463D">
      <w:pPr>
        <w:pStyle w:val="BodyText"/>
        <w:numPr>
          <w:ilvl w:val="12"/>
          <w:numId w:val="0"/>
        </w:numPr>
        <w:rPr>
          <w:rFonts w:ascii="Arial" w:hAnsi="Arial"/>
          <w:sz w:val="28"/>
          <w:szCs w:val="28"/>
        </w:rPr>
      </w:pPr>
      <w:r>
        <w:rPr>
          <w:rFonts w:ascii="Arial" w:hAnsi="Arial"/>
          <w:sz w:val="28"/>
          <w:szCs w:val="28"/>
        </w:rPr>
        <w:t>All debts written off regardless of who has authorised them should be reported to the Finance Committee and the Full Governing Body for their information.</w:t>
      </w:r>
    </w:p>
    <w:p w:rsidR="00C96972" w:rsidRDefault="00F1463D">
      <w:pPr>
        <w:pStyle w:val="BodyText"/>
        <w:numPr>
          <w:ilvl w:val="12"/>
          <w:numId w:val="0"/>
        </w:numPr>
        <w:rPr>
          <w:rFonts w:ascii="Arial" w:hAnsi="Arial"/>
          <w:sz w:val="28"/>
          <w:szCs w:val="28"/>
        </w:rPr>
      </w:pPr>
      <w:r>
        <w:rPr>
          <w:rFonts w:ascii="Arial" w:hAnsi="Arial"/>
          <w:sz w:val="28"/>
          <w:szCs w:val="28"/>
        </w:rPr>
        <w:t xml:space="preserve">See Debt Recovery Policy </w:t>
      </w:r>
    </w:p>
    <w:p w:rsidR="00C96972" w:rsidRDefault="00C96972">
      <w:pPr>
        <w:numPr>
          <w:ilvl w:val="12"/>
          <w:numId w:val="0"/>
        </w:numPr>
        <w:rPr>
          <w:rFonts w:ascii="Arial" w:hAnsi="Arial"/>
          <w:sz w:val="28"/>
          <w:szCs w:val="28"/>
        </w:rPr>
      </w:pPr>
    </w:p>
    <w:p w:rsidR="00C96972" w:rsidRDefault="00C96972">
      <w:pPr>
        <w:numPr>
          <w:ilvl w:val="12"/>
          <w:numId w:val="0"/>
        </w:numPr>
        <w:rPr>
          <w:rFonts w:ascii="Arial" w:hAnsi="Arial"/>
          <w:sz w:val="24"/>
        </w:rPr>
      </w:pPr>
    </w:p>
    <w:p w:rsidR="00C96972" w:rsidRDefault="00C96972">
      <w:pPr>
        <w:numPr>
          <w:ilvl w:val="12"/>
          <w:numId w:val="0"/>
        </w:numPr>
        <w:rPr>
          <w:rFonts w:ascii="Arial" w:hAnsi="Arial"/>
          <w:sz w:val="24"/>
        </w:rPr>
      </w:pPr>
    </w:p>
    <w:p w:rsidR="00C96972" w:rsidRDefault="00C96972">
      <w:pPr>
        <w:numPr>
          <w:ilvl w:val="12"/>
          <w:numId w:val="0"/>
        </w:numPr>
        <w:rPr>
          <w:rFonts w:ascii="Arial" w:hAnsi="Arial"/>
          <w:sz w:val="24"/>
        </w:rPr>
      </w:pPr>
    </w:p>
    <w:p w:rsidR="00C96972" w:rsidRDefault="00F1463D">
      <w:pPr>
        <w:pStyle w:val="Heading3"/>
        <w:numPr>
          <w:ilvl w:val="12"/>
          <w:numId w:val="0"/>
        </w:numPr>
        <w:rPr>
          <w:rFonts w:ascii="Arial" w:hAnsi="Arial"/>
          <w:sz w:val="28"/>
        </w:rPr>
      </w:pPr>
      <w:r>
        <w:rPr>
          <w:rFonts w:ascii="Arial" w:hAnsi="Arial"/>
          <w:sz w:val="28"/>
        </w:rPr>
        <w:br w:type="page"/>
        <w:t>10</w:t>
      </w:r>
      <w:r>
        <w:rPr>
          <w:rFonts w:ascii="Arial" w:hAnsi="Arial"/>
          <w:sz w:val="28"/>
        </w:rPr>
        <w:tab/>
      </w:r>
      <w:r>
        <w:rPr>
          <w:rFonts w:ascii="Arial" w:hAnsi="Arial"/>
          <w:sz w:val="28"/>
          <w:u w:val="single"/>
        </w:rPr>
        <w:t>VOLUNTARY FUNDS</w:t>
      </w:r>
    </w:p>
    <w:p w:rsidR="00C96972" w:rsidRDefault="00C96972">
      <w:pPr>
        <w:pStyle w:val="BodyText"/>
        <w:numPr>
          <w:ilvl w:val="12"/>
          <w:numId w:val="0"/>
        </w:numPr>
        <w:jc w:val="both"/>
        <w:rPr>
          <w:rFonts w:ascii="Arial" w:hAnsi="Arial"/>
        </w:rPr>
      </w:pPr>
    </w:p>
    <w:p w:rsidR="00C96972" w:rsidRDefault="00F1463D">
      <w:pPr>
        <w:pStyle w:val="normalpara"/>
        <w:spacing w:before="0" w:beforeAutospacing="0" w:after="0" w:afterAutospacing="0"/>
        <w:jc w:val="both"/>
        <w:rPr>
          <w:rFonts w:ascii="Arial" w:hAnsi="Arial" w:cs="Arial"/>
          <w:color w:val="auto"/>
          <w:sz w:val="24"/>
        </w:rPr>
      </w:pPr>
      <w:r>
        <w:rPr>
          <w:rFonts w:ascii="Arial" w:hAnsi="Arial" w:cs="Arial"/>
          <w:color w:val="auto"/>
          <w:sz w:val="24"/>
        </w:rPr>
        <w:t xml:space="preserve">Voluntary funds often provide schools with a substantial additional source of income. Although such funds are not public money, the standards for the guardianship of these need to be as rigorous as those for the administration of the school’s delegated budget. </w:t>
      </w:r>
    </w:p>
    <w:p w:rsidR="00C96972" w:rsidRDefault="00C96972">
      <w:pPr>
        <w:pStyle w:val="normalpara"/>
        <w:spacing w:before="0" w:beforeAutospacing="0" w:after="0" w:afterAutospacing="0"/>
        <w:jc w:val="both"/>
        <w:rPr>
          <w:rFonts w:ascii="Arial" w:hAnsi="Arial" w:cs="Arial"/>
          <w:sz w:val="24"/>
        </w:rPr>
      </w:pPr>
    </w:p>
    <w:p w:rsidR="00C96972" w:rsidRDefault="00C96972">
      <w:pPr>
        <w:pStyle w:val="BodyText"/>
        <w:numPr>
          <w:ilvl w:val="12"/>
          <w:numId w:val="0"/>
        </w:numPr>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Banking and Audit Arrangements</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 xml:space="preserve">The senior administrator will ensure that voluntary funds are accounted for separately from the School’s delegated budget and that they are held in a separate bank account.  The School has established the following bank account with the </w:t>
      </w:r>
      <w:r>
        <w:rPr>
          <w:rFonts w:ascii="Arial" w:hAnsi="Arial"/>
          <w:b/>
          <w:u w:val="single"/>
        </w:rPr>
        <w:t>[insert]</w:t>
      </w:r>
      <w:r>
        <w:rPr>
          <w:rFonts w:ascii="Arial" w:hAnsi="Arial"/>
        </w:rPr>
        <w:t xml:space="preserve"> bank for its voluntary funds: </w:t>
      </w:r>
    </w:p>
    <w:p w:rsidR="00C96972" w:rsidRDefault="00F1463D">
      <w:pPr>
        <w:pStyle w:val="BodyText"/>
        <w:numPr>
          <w:ilvl w:val="12"/>
          <w:numId w:val="0"/>
        </w:numPr>
        <w:tabs>
          <w:tab w:val="left" w:pos="1418"/>
          <w:tab w:val="left" w:pos="5812"/>
        </w:tabs>
        <w:jc w:val="both"/>
        <w:rPr>
          <w:rFonts w:ascii="Arial" w:hAnsi="Arial"/>
          <w:bCs/>
        </w:rPr>
      </w:pPr>
      <w:r>
        <w:rPr>
          <w:rFonts w:ascii="Arial" w:hAnsi="Arial"/>
        </w:rPr>
        <w:tab/>
      </w:r>
      <w:r>
        <w:rPr>
          <w:rFonts w:ascii="Arial" w:hAnsi="Arial"/>
          <w:b/>
          <w:bCs/>
          <w:u w:val="single"/>
        </w:rPr>
        <w:t>Account name</w:t>
      </w:r>
      <w:r>
        <w:rPr>
          <w:rFonts w:ascii="Arial" w:hAnsi="Arial"/>
        </w:rPr>
        <w:tab/>
      </w:r>
      <w:r>
        <w:rPr>
          <w:rFonts w:ascii="Arial" w:hAnsi="Arial"/>
          <w:b/>
          <w:bCs/>
          <w:u w:val="single"/>
        </w:rPr>
        <w:t xml:space="preserve">Account Number  </w:t>
      </w:r>
      <w:r>
        <w:rPr>
          <w:rFonts w:ascii="Arial" w:hAnsi="Arial"/>
          <w:bCs/>
          <w:i/>
        </w:rPr>
        <w:t>73583283</w:t>
      </w:r>
    </w:p>
    <w:p w:rsidR="00C96972" w:rsidRDefault="00F1463D">
      <w:pPr>
        <w:pStyle w:val="BodyText"/>
        <w:numPr>
          <w:ilvl w:val="12"/>
          <w:numId w:val="0"/>
        </w:numPr>
        <w:tabs>
          <w:tab w:val="left" w:pos="1418"/>
        </w:tabs>
        <w:jc w:val="both"/>
        <w:rPr>
          <w:rFonts w:ascii="Arial" w:hAnsi="Arial"/>
          <w:i/>
        </w:rPr>
      </w:pPr>
      <w:r>
        <w:rPr>
          <w:rFonts w:ascii="Arial" w:hAnsi="Arial"/>
        </w:rPr>
        <w:tab/>
      </w:r>
      <w:r>
        <w:rPr>
          <w:rFonts w:ascii="Arial" w:hAnsi="Arial"/>
          <w:i/>
        </w:rPr>
        <w:t>Our Lady of the Assumption School</w:t>
      </w:r>
    </w:p>
    <w:p w:rsidR="00C96972" w:rsidRDefault="00C96972">
      <w:pPr>
        <w:pStyle w:val="BodyText"/>
        <w:numPr>
          <w:ilvl w:val="12"/>
          <w:numId w:val="0"/>
        </w:numPr>
        <w:tabs>
          <w:tab w:val="left" w:pos="2160"/>
          <w:tab w:val="left" w:pos="6480"/>
        </w:tabs>
        <w:jc w:val="both"/>
        <w:rPr>
          <w:rFonts w:ascii="Arial" w:hAnsi="Arial"/>
        </w:rPr>
      </w:pPr>
    </w:p>
    <w:p w:rsidR="00C96972" w:rsidRDefault="00F1463D">
      <w:pPr>
        <w:pStyle w:val="BodyText"/>
        <w:numPr>
          <w:ilvl w:val="12"/>
          <w:numId w:val="0"/>
        </w:numPr>
        <w:jc w:val="both"/>
        <w:rPr>
          <w:rFonts w:ascii="Arial" w:hAnsi="Arial"/>
          <w:b/>
        </w:rPr>
      </w:pPr>
      <w:r>
        <w:rPr>
          <w:rFonts w:ascii="Arial" w:hAnsi="Arial"/>
        </w:rPr>
        <w:t>All school fund cheques must be signed by two of the following Governor approved signatories: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77"/>
        <w:gridCol w:w="3178"/>
        <w:gridCol w:w="3178"/>
      </w:tblGrid>
      <w:tr w:rsidR="00C96972">
        <w:tc>
          <w:tcPr>
            <w:tcW w:w="3177"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
              </w:rPr>
            </w:pPr>
            <w:r>
              <w:rPr>
                <w:rFonts w:ascii="Arial" w:hAnsi="Arial"/>
                <w:b/>
              </w:rPr>
              <w:t>NAME</w:t>
            </w:r>
          </w:p>
        </w:tc>
        <w:tc>
          <w:tcPr>
            <w:tcW w:w="31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
              </w:rPr>
            </w:pPr>
            <w:r>
              <w:rPr>
                <w:rFonts w:ascii="Arial" w:hAnsi="Arial"/>
                <w:b/>
              </w:rPr>
              <w:t>POSITION</w:t>
            </w:r>
          </w:p>
        </w:tc>
        <w:tc>
          <w:tcPr>
            <w:tcW w:w="3178"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
              </w:rPr>
            </w:pPr>
            <w:r>
              <w:rPr>
                <w:rFonts w:ascii="Arial" w:hAnsi="Arial"/>
                <w:b/>
              </w:rPr>
              <w:t>SIGNATURE</w:t>
            </w:r>
          </w:p>
        </w:tc>
      </w:tr>
      <w:tr w:rsidR="00C96972">
        <w:tc>
          <w:tcPr>
            <w:tcW w:w="3177"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i/>
              </w:rPr>
            </w:pPr>
            <w:r>
              <w:rPr>
                <w:rFonts w:ascii="Arial" w:hAnsi="Arial"/>
                <w:b/>
                <w:u w:val="single"/>
              </w:rPr>
              <w:t xml:space="preserve">[insert] </w:t>
            </w:r>
            <w:r>
              <w:rPr>
                <w:rFonts w:ascii="Arial" w:hAnsi="Arial"/>
                <w:i/>
              </w:rPr>
              <w:t>Clare Duffill</w:t>
            </w: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i/>
              </w:rPr>
            </w:pPr>
            <w:r>
              <w:rPr>
                <w:rFonts w:ascii="Arial" w:hAnsi="Arial"/>
                <w:b/>
                <w:u w:val="single"/>
              </w:rPr>
              <w:t>[insert]</w:t>
            </w:r>
            <w:r>
              <w:rPr>
                <w:rFonts w:ascii="Arial" w:hAnsi="Arial"/>
                <w:i/>
                <w:sz w:val="22"/>
                <w:szCs w:val="22"/>
              </w:rPr>
              <w:t>Senior Administrator</w:t>
            </w: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c>
          <w:tcPr>
            <w:tcW w:w="3177"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i/>
              </w:rPr>
            </w:pPr>
            <w:r>
              <w:rPr>
                <w:rFonts w:ascii="Arial" w:hAnsi="Arial"/>
                <w:b/>
                <w:u w:val="single"/>
              </w:rPr>
              <w:t xml:space="preserve">[insert] </w:t>
            </w:r>
            <w:r>
              <w:rPr>
                <w:rFonts w:ascii="Arial" w:hAnsi="Arial"/>
                <w:i/>
              </w:rPr>
              <w:t>Fiona Ormerod</w:t>
            </w: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i/>
              </w:rPr>
            </w:pPr>
            <w:r>
              <w:rPr>
                <w:rFonts w:ascii="Arial" w:hAnsi="Arial"/>
                <w:b/>
                <w:u w:val="single"/>
              </w:rPr>
              <w:t>[insert]</w:t>
            </w:r>
            <w:r>
              <w:rPr>
                <w:rFonts w:ascii="Arial" w:hAnsi="Arial"/>
                <w:i/>
                <w:sz w:val="22"/>
                <w:szCs w:val="22"/>
              </w:rPr>
              <w:t>Deputy Headteacher</w:t>
            </w: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r w:rsidR="00C96972">
        <w:tc>
          <w:tcPr>
            <w:tcW w:w="3177"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b/>
                <w:u w:val="single"/>
              </w:rPr>
              <w:t>[insert]</w:t>
            </w:r>
          </w:p>
          <w:p w:rsidR="00C96972" w:rsidRDefault="00C96972">
            <w:pPr>
              <w:pStyle w:val="BodyText"/>
              <w:numPr>
                <w:ilvl w:val="12"/>
                <w:numId w:val="0"/>
              </w:numPr>
              <w:jc w:val="both"/>
              <w:rPr>
                <w:rFonts w:ascii="Arial" w:hAnsi="Arial"/>
              </w:rPr>
            </w:pP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b/>
                <w:u w:val="single"/>
              </w:rPr>
              <w:t>[insert]</w:t>
            </w:r>
          </w:p>
        </w:tc>
        <w:tc>
          <w:tcPr>
            <w:tcW w:w="3178" w:type="dxa"/>
            <w:tcBorders>
              <w:top w:val="single" w:sz="6" w:space="0" w:color="auto"/>
              <w:left w:val="single" w:sz="6" w:space="0" w:color="auto"/>
              <w:bottom w:val="single" w:sz="6" w:space="0" w:color="auto"/>
              <w:right w:val="single" w:sz="6" w:space="0" w:color="auto"/>
            </w:tcBorders>
          </w:tcPr>
          <w:p w:rsidR="00C96972" w:rsidRDefault="00C96972">
            <w:pPr>
              <w:pStyle w:val="BodyText"/>
              <w:numPr>
                <w:ilvl w:val="12"/>
                <w:numId w:val="0"/>
              </w:numPr>
              <w:jc w:val="both"/>
              <w:rPr>
                <w:rFonts w:ascii="Arial" w:hAnsi="Arial"/>
              </w:rPr>
            </w:pPr>
          </w:p>
        </w:tc>
      </w:tr>
    </w:tbl>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The Governing Body has appointed an independent and suitably qualified auditor to undertake an annual audit of the fund.  This should be reviewed on a regular basis.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b/>
        </w:rPr>
        <w:t>Name:</w:t>
      </w:r>
      <w:r>
        <w:rPr>
          <w:rFonts w:ascii="Arial" w:hAnsi="Arial"/>
        </w:rPr>
        <w:t xml:space="preserve">  Blackpool Local Authority Finance Services </w:t>
      </w:r>
      <w:r>
        <w:rPr>
          <w:rFonts w:ascii="Arial" w:hAnsi="Arial"/>
        </w:rPr>
        <w:tab/>
      </w:r>
      <w:r>
        <w:rPr>
          <w:rFonts w:ascii="Arial" w:hAnsi="Arial"/>
          <w:b/>
        </w:rPr>
        <w:t>Date of appointment:</w:t>
      </w:r>
      <w:r>
        <w:rPr>
          <w:rFonts w:ascii="Arial" w:hAnsi="Arial"/>
        </w:rPr>
        <w:t xml:space="preserve"> Jan 2023</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 xml:space="preserve">The auditor produces an annual audited financial statement. This is presented to Governors in the </w:t>
      </w:r>
      <w:r>
        <w:rPr>
          <w:rFonts w:ascii="Arial" w:hAnsi="Arial"/>
          <w:b/>
          <w:bCs/>
        </w:rPr>
        <w:t>autumn term</w:t>
      </w:r>
      <w:r>
        <w:rPr>
          <w:rFonts w:ascii="Arial" w:hAnsi="Arial"/>
        </w:rPr>
        <w:t xml:space="preserve">.  </w:t>
      </w:r>
    </w:p>
    <w:p w:rsidR="00C96972" w:rsidRDefault="00F1463D">
      <w:pPr>
        <w:pStyle w:val="BodyText"/>
        <w:numPr>
          <w:ilvl w:val="12"/>
          <w:numId w:val="0"/>
        </w:numPr>
        <w:ind w:firstLine="720"/>
        <w:jc w:val="both"/>
        <w:rPr>
          <w:rFonts w:ascii="Arial" w:hAnsi="Arial"/>
          <w:b/>
          <w:bCs/>
          <w:sz w:val="20"/>
          <w:u w:val="single"/>
        </w:rPr>
      </w:pPr>
      <w:r>
        <w:rPr>
          <w:rFonts w:ascii="Arial" w:hAnsi="Arial"/>
          <w:b/>
        </w:rPr>
        <w:t>Date of most recent audit statement:</w:t>
      </w:r>
      <w:r>
        <w:rPr>
          <w:rFonts w:ascii="Arial" w:hAnsi="Arial"/>
        </w:rPr>
        <w:t xml:space="preserve"> </w:t>
      </w:r>
      <w:r>
        <w:rPr>
          <w:rFonts w:ascii="Arial" w:hAnsi="Arial"/>
          <w:b/>
          <w:u w:val="single"/>
        </w:rPr>
        <w:t>June 2023  accounts audited to Aug 2022</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highlight w:val="yellow"/>
        </w:rPr>
        <w:t>The annual audited statement will be made available to Parents.</w:t>
      </w:r>
    </w:p>
    <w:p w:rsidR="00C96972" w:rsidRDefault="00C96972">
      <w:pPr>
        <w:pStyle w:val="BodyText"/>
        <w:numPr>
          <w:ilvl w:val="12"/>
          <w:numId w:val="0"/>
        </w:numPr>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Administration of the Fund</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 xml:space="preserve">School fund records are held in a hard copy book which will be transfreed to an Excel spreadsheet at Sept 2023 and is maintained by: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bCs/>
        </w:rPr>
      </w:pPr>
      <w:r>
        <w:rPr>
          <w:rFonts w:ascii="Arial" w:hAnsi="Arial"/>
          <w:b/>
        </w:rPr>
        <w:t>Name:</w:t>
      </w:r>
      <w:r>
        <w:rPr>
          <w:rFonts w:ascii="Arial" w:hAnsi="Arial"/>
          <w:b/>
          <w:bCs/>
        </w:rPr>
        <w:t xml:space="preserve"> </w:t>
      </w:r>
      <w:r>
        <w:rPr>
          <w:rFonts w:ascii="Arial" w:hAnsi="Arial"/>
          <w:i/>
        </w:rPr>
        <w:t>Clare Duffill</w:t>
      </w:r>
      <w:r>
        <w:rPr>
          <w:rFonts w:ascii="Arial" w:hAnsi="Arial"/>
        </w:rPr>
        <w:tab/>
      </w:r>
      <w:r>
        <w:rPr>
          <w:rFonts w:ascii="Arial" w:hAnsi="Arial"/>
        </w:rPr>
        <w:tab/>
      </w:r>
      <w:r>
        <w:rPr>
          <w:rFonts w:ascii="Arial" w:hAnsi="Arial"/>
        </w:rPr>
        <w:tab/>
      </w:r>
      <w:r>
        <w:rPr>
          <w:rFonts w:ascii="Arial" w:hAnsi="Arial"/>
        </w:rPr>
        <w:tab/>
      </w:r>
      <w:r>
        <w:rPr>
          <w:rFonts w:ascii="Arial" w:hAnsi="Arial"/>
          <w:b/>
        </w:rPr>
        <w:t xml:space="preserve">Job title: </w:t>
      </w:r>
      <w:r>
        <w:rPr>
          <w:rFonts w:ascii="Arial" w:hAnsi="Arial"/>
          <w:bCs/>
        </w:rPr>
        <w:t>Senior Administrator</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The School will account for its voluntary funds with the same degree of care and control as it does its official budget.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In particular:</w:t>
      </w:r>
    </w:p>
    <w:p w:rsidR="00C96972" w:rsidRDefault="00F1463D">
      <w:pPr>
        <w:pStyle w:val="BodyText"/>
        <w:numPr>
          <w:ilvl w:val="0"/>
          <w:numId w:val="34"/>
        </w:numPr>
        <w:tabs>
          <w:tab w:val="left" w:pos="720"/>
        </w:tabs>
        <w:ind w:left="720"/>
        <w:jc w:val="both"/>
        <w:rPr>
          <w:rFonts w:ascii="Arial" w:hAnsi="Arial"/>
        </w:rPr>
      </w:pPr>
      <w:r>
        <w:rPr>
          <w:rFonts w:ascii="Arial" w:hAnsi="Arial"/>
        </w:rPr>
        <w:t>School fund records will be kept up to date.</w:t>
      </w:r>
    </w:p>
    <w:p w:rsidR="00C96972" w:rsidRDefault="00F1463D">
      <w:pPr>
        <w:pStyle w:val="BodyText"/>
        <w:numPr>
          <w:ilvl w:val="0"/>
          <w:numId w:val="34"/>
        </w:numPr>
        <w:tabs>
          <w:tab w:val="left" w:pos="720"/>
        </w:tabs>
        <w:ind w:left="720"/>
        <w:jc w:val="both"/>
        <w:rPr>
          <w:rFonts w:ascii="Arial" w:hAnsi="Arial"/>
        </w:rPr>
      </w:pPr>
      <w:r>
        <w:rPr>
          <w:rFonts w:ascii="Arial" w:hAnsi="Arial"/>
        </w:rPr>
        <w:t>Documentation will be retained to support both income and expenditure transactions.</w:t>
      </w:r>
    </w:p>
    <w:p w:rsidR="00C96972" w:rsidRDefault="00F1463D">
      <w:pPr>
        <w:pStyle w:val="BodyText"/>
        <w:numPr>
          <w:ilvl w:val="0"/>
          <w:numId w:val="34"/>
        </w:numPr>
        <w:tabs>
          <w:tab w:val="left" w:pos="720"/>
        </w:tabs>
        <w:ind w:left="720"/>
        <w:jc w:val="both"/>
        <w:rPr>
          <w:rFonts w:ascii="Arial" w:hAnsi="Arial"/>
        </w:rPr>
      </w:pPr>
      <w:r>
        <w:rPr>
          <w:rFonts w:ascii="Arial" w:hAnsi="Arial"/>
        </w:rPr>
        <w:t>All expenditure from the fund must be approved by those staff authorised to do so by the Governing Body.</w:t>
      </w:r>
    </w:p>
    <w:p w:rsidR="00C96972" w:rsidRDefault="00F1463D">
      <w:pPr>
        <w:pStyle w:val="BodyText"/>
        <w:numPr>
          <w:ilvl w:val="0"/>
          <w:numId w:val="34"/>
        </w:numPr>
        <w:tabs>
          <w:tab w:val="left" w:pos="720"/>
        </w:tabs>
        <w:ind w:left="720"/>
        <w:jc w:val="both"/>
        <w:rPr>
          <w:rFonts w:ascii="Arial" w:hAnsi="Arial"/>
        </w:rPr>
      </w:pPr>
      <w:r>
        <w:rPr>
          <w:rFonts w:ascii="Arial" w:hAnsi="Arial"/>
        </w:rPr>
        <w:t>Income will be held securely and banked promptly and intact.</w:t>
      </w:r>
    </w:p>
    <w:p w:rsidR="00C96972" w:rsidRDefault="00F1463D">
      <w:pPr>
        <w:pStyle w:val="BodyText"/>
        <w:numPr>
          <w:ilvl w:val="0"/>
          <w:numId w:val="34"/>
        </w:numPr>
        <w:tabs>
          <w:tab w:val="left" w:pos="720"/>
        </w:tabs>
        <w:ind w:left="720"/>
        <w:jc w:val="both"/>
        <w:rPr>
          <w:rFonts w:ascii="Arial" w:hAnsi="Arial"/>
        </w:rPr>
      </w:pPr>
      <w:r>
        <w:rPr>
          <w:rFonts w:ascii="Arial" w:hAnsi="Arial"/>
        </w:rPr>
        <w:t>The accounting records and banking balance will be reconciled on a monthly basis.</w:t>
      </w:r>
    </w:p>
    <w:p w:rsidR="00C96972" w:rsidRDefault="00F1463D">
      <w:pPr>
        <w:pStyle w:val="BodyText"/>
        <w:numPr>
          <w:ilvl w:val="0"/>
          <w:numId w:val="34"/>
        </w:numPr>
        <w:tabs>
          <w:tab w:val="left" w:pos="720"/>
        </w:tabs>
        <w:ind w:left="720"/>
        <w:jc w:val="both"/>
        <w:rPr>
          <w:rFonts w:ascii="Arial" w:hAnsi="Arial"/>
          <w:b/>
        </w:rPr>
      </w:pPr>
      <w:r>
        <w:rPr>
          <w:rFonts w:ascii="Arial" w:hAnsi="Arial"/>
        </w:rPr>
        <w:t>Controls over the administration of the school fund will be appropriately segregated.</w:t>
      </w:r>
    </w:p>
    <w:p w:rsidR="00C96972" w:rsidRDefault="00F1463D">
      <w:pPr>
        <w:pStyle w:val="BodyText"/>
        <w:numPr>
          <w:ilvl w:val="0"/>
          <w:numId w:val="34"/>
        </w:numPr>
        <w:tabs>
          <w:tab w:val="left" w:pos="720"/>
        </w:tabs>
        <w:ind w:left="720"/>
        <w:jc w:val="both"/>
        <w:rPr>
          <w:rFonts w:ascii="Arial" w:hAnsi="Arial"/>
          <w:b/>
        </w:rPr>
      </w:pPr>
      <w:r>
        <w:rPr>
          <w:rFonts w:ascii="Arial" w:hAnsi="Arial"/>
        </w:rPr>
        <w:t>Official Authority monies must not be banked to school fund.</w:t>
      </w:r>
    </w:p>
    <w:p w:rsidR="00C96972" w:rsidRDefault="00F1463D">
      <w:pPr>
        <w:pStyle w:val="BodyText"/>
        <w:numPr>
          <w:ilvl w:val="0"/>
          <w:numId w:val="34"/>
        </w:numPr>
        <w:tabs>
          <w:tab w:val="left" w:pos="720"/>
        </w:tabs>
        <w:ind w:left="720"/>
        <w:jc w:val="both"/>
        <w:rPr>
          <w:rFonts w:ascii="Arial" w:hAnsi="Arial"/>
          <w:b/>
        </w:rPr>
      </w:pPr>
      <w:r>
        <w:rPr>
          <w:rFonts w:ascii="Arial" w:hAnsi="Arial"/>
          <w:bCs/>
        </w:rPr>
        <w:t>Personal cheques</w:t>
      </w:r>
      <w:r>
        <w:rPr>
          <w:rFonts w:ascii="Arial" w:hAnsi="Arial"/>
          <w:b/>
        </w:rPr>
        <w:t xml:space="preserve"> should not</w:t>
      </w:r>
      <w:r>
        <w:rPr>
          <w:rFonts w:ascii="Arial" w:hAnsi="Arial"/>
          <w:bCs/>
        </w:rPr>
        <w:t xml:space="preserve"> be cashed from the fund.</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Segregation of duties for the administration of the school fund is as follows:</w:t>
      </w:r>
    </w:p>
    <w:p w:rsidR="00C96972" w:rsidRDefault="00C96972">
      <w:pPr>
        <w:pStyle w:val="BodyText"/>
        <w:numPr>
          <w:ilvl w:val="12"/>
          <w:numId w:val="0"/>
        </w:numPr>
        <w:jc w:val="both"/>
        <w:rPr>
          <w:rFonts w:ascii="Arial" w:hAnsi="Arial"/>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6"/>
        <w:gridCol w:w="4644"/>
      </w:tblGrid>
      <w:tr w:rsidR="00C96972">
        <w:tc>
          <w:tcPr>
            <w:tcW w:w="4446"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Controls over School Fund</w:t>
            </w:r>
          </w:p>
        </w:tc>
        <w:tc>
          <w:tcPr>
            <w:tcW w:w="4644"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center"/>
              <w:rPr>
                <w:rFonts w:ascii="Arial" w:hAnsi="Arial"/>
                <w:b/>
                <w:u w:val="single"/>
              </w:rPr>
            </w:pPr>
            <w:r>
              <w:rPr>
                <w:rFonts w:ascii="Arial" w:hAnsi="Arial"/>
                <w:b/>
                <w:u w:val="single"/>
              </w:rPr>
              <w:t>Members of Staff</w:t>
            </w:r>
          </w:p>
        </w:tc>
      </w:tr>
      <w:tr w:rsidR="00C96972">
        <w:tc>
          <w:tcPr>
            <w:tcW w:w="4446"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Maintenance of accounting records.</w:t>
            </w:r>
          </w:p>
        </w:tc>
        <w:tc>
          <w:tcPr>
            <w:tcW w:w="4644"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 xml:space="preserve">Senior Administrator </w:t>
            </w:r>
          </w:p>
        </w:tc>
      </w:tr>
      <w:tr w:rsidR="00C96972">
        <w:tc>
          <w:tcPr>
            <w:tcW w:w="4446"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Approval of expenditure.</w:t>
            </w:r>
          </w:p>
        </w:tc>
        <w:tc>
          <w:tcPr>
            <w:tcW w:w="4644"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u w:val="single"/>
              </w:rPr>
              <w:t xml:space="preserve">Headteacher however this does not happen as claims are made through the budget. </w:t>
            </w:r>
          </w:p>
        </w:tc>
      </w:tr>
      <w:tr w:rsidR="00C96972">
        <w:tc>
          <w:tcPr>
            <w:tcW w:w="4446"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Cheque signatories.</w:t>
            </w:r>
          </w:p>
          <w:p w:rsidR="00C96972" w:rsidRDefault="00C96972">
            <w:pPr>
              <w:pStyle w:val="BodyText"/>
              <w:numPr>
                <w:ilvl w:val="12"/>
                <w:numId w:val="0"/>
              </w:numPr>
              <w:jc w:val="both"/>
              <w:rPr>
                <w:rFonts w:ascii="Arial" w:hAnsi="Arial"/>
              </w:rPr>
            </w:pPr>
          </w:p>
        </w:tc>
        <w:tc>
          <w:tcPr>
            <w:tcW w:w="4644"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rPr>
                <w:rFonts w:ascii="Arial" w:hAnsi="Arial"/>
                <w:u w:val="single"/>
              </w:rPr>
            </w:pPr>
            <w:r>
              <w:rPr>
                <w:rFonts w:ascii="Arial" w:hAnsi="Arial"/>
                <w:u w:val="single"/>
              </w:rPr>
              <w:t xml:space="preserve">Administrator </w:t>
            </w:r>
          </w:p>
          <w:p w:rsidR="00C96972" w:rsidRDefault="00F1463D">
            <w:pPr>
              <w:pStyle w:val="BodyText"/>
              <w:numPr>
                <w:ilvl w:val="12"/>
                <w:numId w:val="0"/>
              </w:numPr>
              <w:rPr>
                <w:rFonts w:ascii="Arial" w:hAnsi="Arial"/>
              </w:rPr>
            </w:pPr>
            <w:r>
              <w:rPr>
                <w:rFonts w:ascii="Arial" w:hAnsi="Arial"/>
                <w:u w:val="single"/>
              </w:rPr>
              <w:t xml:space="preserve">Deputy Head </w:t>
            </w:r>
          </w:p>
        </w:tc>
      </w:tr>
      <w:tr w:rsidR="00C96972">
        <w:tc>
          <w:tcPr>
            <w:tcW w:w="4446"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Banking.</w:t>
            </w:r>
          </w:p>
        </w:tc>
        <w:tc>
          <w:tcPr>
            <w:tcW w:w="4644"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rPr>
                <w:rFonts w:ascii="Arial" w:hAnsi="Arial"/>
              </w:rPr>
            </w:pPr>
            <w:r>
              <w:rPr>
                <w:rFonts w:ascii="Arial" w:hAnsi="Arial"/>
                <w:u w:val="single"/>
              </w:rPr>
              <w:t>Senior Administrator</w:t>
            </w:r>
          </w:p>
        </w:tc>
      </w:tr>
      <w:tr w:rsidR="00C96972">
        <w:tc>
          <w:tcPr>
            <w:tcW w:w="4446"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rPr>
            </w:pPr>
            <w:r>
              <w:rPr>
                <w:rFonts w:ascii="Arial" w:hAnsi="Arial"/>
              </w:rPr>
              <w:t>Reconciliation of account.</w:t>
            </w:r>
          </w:p>
        </w:tc>
        <w:tc>
          <w:tcPr>
            <w:tcW w:w="4644"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jc w:val="both"/>
              <w:rPr>
                <w:rFonts w:ascii="Arial" w:hAnsi="Arial"/>
                <w:bCs/>
              </w:rPr>
            </w:pPr>
            <w:r>
              <w:rPr>
                <w:rFonts w:ascii="Arial" w:hAnsi="Arial"/>
                <w:u w:val="single"/>
              </w:rPr>
              <w:t xml:space="preserve">Blackpool LA accountant </w:t>
            </w:r>
          </w:p>
        </w:tc>
      </w:tr>
      <w:tr w:rsidR="00C96972">
        <w:tc>
          <w:tcPr>
            <w:tcW w:w="4446"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rPr>
                <w:rFonts w:ascii="Arial" w:hAnsi="Arial"/>
              </w:rPr>
            </w:pPr>
            <w:r>
              <w:rPr>
                <w:rFonts w:ascii="Arial" w:hAnsi="Arial"/>
              </w:rPr>
              <w:t xml:space="preserve">Review of Account </w:t>
            </w:r>
          </w:p>
        </w:tc>
        <w:tc>
          <w:tcPr>
            <w:tcW w:w="4644" w:type="dxa"/>
            <w:tcBorders>
              <w:top w:val="single" w:sz="6" w:space="0" w:color="auto"/>
              <w:left w:val="single" w:sz="6" w:space="0" w:color="auto"/>
              <w:bottom w:val="single" w:sz="6" w:space="0" w:color="auto"/>
              <w:right w:val="single" w:sz="6" w:space="0" w:color="auto"/>
            </w:tcBorders>
          </w:tcPr>
          <w:p w:rsidR="00C96972" w:rsidRDefault="00F1463D">
            <w:pPr>
              <w:pStyle w:val="BodyText"/>
              <w:numPr>
                <w:ilvl w:val="12"/>
                <w:numId w:val="0"/>
              </w:numPr>
              <w:rPr>
                <w:rFonts w:ascii="Arial" w:hAnsi="Arial"/>
                <w:u w:val="single"/>
              </w:rPr>
            </w:pPr>
            <w:r>
              <w:rPr>
                <w:rFonts w:ascii="Arial" w:hAnsi="Arial"/>
                <w:u w:val="single"/>
              </w:rPr>
              <w:t>Blackpool LA accountant</w:t>
            </w:r>
          </w:p>
          <w:p w:rsidR="00C96972" w:rsidRDefault="00F1463D">
            <w:pPr>
              <w:pStyle w:val="BodyText"/>
              <w:numPr>
                <w:ilvl w:val="12"/>
                <w:numId w:val="0"/>
              </w:numPr>
              <w:rPr>
                <w:rFonts w:ascii="Arial" w:hAnsi="Arial"/>
                <w:u w:val="single"/>
              </w:rPr>
            </w:pPr>
            <w:r>
              <w:rPr>
                <w:rFonts w:ascii="Arial" w:hAnsi="Arial"/>
                <w:u w:val="single"/>
              </w:rPr>
              <w:t xml:space="preserve">Headteacher </w:t>
            </w:r>
          </w:p>
          <w:p w:rsidR="00C96972" w:rsidRDefault="00F1463D">
            <w:pPr>
              <w:pStyle w:val="BodyText"/>
              <w:numPr>
                <w:ilvl w:val="12"/>
                <w:numId w:val="0"/>
              </w:numPr>
              <w:rPr>
                <w:rFonts w:ascii="Arial" w:hAnsi="Arial"/>
              </w:rPr>
            </w:pPr>
            <w:r>
              <w:rPr>
                <w:rFonts w:ascii="Arial" w:hAnsi="Arial"/>
                <w:u w:val="single"/>
              </w:rPr>
              <w:t xml:space="preserve">Governors </w:t>
            </w:r>
          </w:p>
        </w:tc>
      </w:tr>
    </w:tbl>
    <w:p w:rsidR="00C96972" w:rsidRDefault="00C96972">
      <w:pPr>
        <w:pStyle w:val="Heading3"/>
        <w:numPr>
          <w:ilvl w:val="12"/>
          <w:numId w:val="0"/>
        </w:numPr>
        <w:rPr>
          <w:rFonts w:ascii="Arial" w:hAnsi="Arial"/>
          <w:sz w:val="28"/>
        </w:rPr>
      </w:pPr>
    </w:p>
    <w:p w:rsidR="00C96972" w:rsidRDefault="00C96972">
      <w:pPr>
        <w:pStyle w:val="Heading3"/>
        <w:numPr>
          <w:ilvl w:val="12"/>
          <w:numId w:val="0"/>
        </w:numPr>
        <w:rPr>
          <w:rFonts w:ascii="Arial" w:hAnsi="Arial"/>
          <w:sz w:val="28"/>
        </w:rPr>
      </w:pPr>
    </w:p>
    <w:p w:rsidR="00C96972" w:rsidRDefault="00F1463D">
      <w:pPr>
        <w:pStyle w:val="Heading3"/>
        <w:numPr>
          <w:ilvl w:val="12"/>
          <w:numId w:val="0"/>
        </w:numPr>
        <w:rPr>
          <w:rFonts w:ascii="Arial" w:hAnsi="Arial"/>
          <w:sz w:val="28"/>
        </w:rPr>
      </w:pPr>
      <w:r>
        <w:rPr>
          <w:rFonts w:ascii="Arial" w:hAnsi="Arial"/>
          <w:sz w:val="28"/>
        </w:rPr>
        <w:br w:type="page"/>
        <w:t>11</w:t>
      </w:r>
      <w:r>
        <w:rPr>
          <w:rFonts w:ascii="Arial" w:hAnsi="Arial"/>
          <w:sz w:val="28"/>
        </w:rPr>
        <w:tab/>
      </w:r>
      <w:r>
        <w:rPr>
          <w:rFonts w:ascii="Arial" w:hAnsi="Arial"/>
          <w:sz w:val="28"/>
          <w:u w:val="single"/>
        </w:rPr>
        <w:t>SCHOOL ASSETS</w:t>
      </w:r>
      <w:r>
        <w:rPr>
          <w:rFonts w:ascii="Arial" w:hAnsi="Arial"/>
          <w:sz w:val="28"/>
        </w:rPr>
        <w:t xml:space="preserve"> </w:t>
      </w:r>
    </w:p>
    <w:p w:rsidR="00C96972" w:rsidRDefault="00C96972">
      <w:pPr>
        <w:pStyle w:val="BodyText"/>
        <w:numPr>
          <w:ilvl w:val="12"/>
          <w:numId w:val="0"/>
        </w:numPr>
        <w:jc w:val="both"/>
        <w:rPr>
          <w:rFonts w:ascii="Arial" w:hAnsi="Arial"/>
          <w:b/>
        </w:rPr>
      </w:pPr>
    </w:p>
    <w:p w:rsidR="00C96972" w:rsidRDefault="00F1463D">
      <w:pPr>
        <w:pStyle w:val="Heading3"/>
        <w:numPr>
          <w:ilvl w:val="12"/>
          <w:numId w:val="0"/>
        </w:numPr>
        <w:rPr>
          <w:rFonts w:ascii="Arial" w:hAnsi="Arial"/>
          <w:sz w:val="28"/>
          <w:u w:val="single"/>
        </w:rPr>
      </w:pPr>
      <w:r>
        <w:rPr>
          <w:rFonts w:ascii="Arial" w:hAnsi="Arial"/>
          <w:sz w:val="28"/>
          <w:highlight w:val="yellow"/>
          <w:u w:val="single"/>
        </w:rPr>
        <w:t>Inventory Records</w:t>
      </w:r>
      <w:r>
        <w:rPr>
          <w:rFonts w:ascii="Arial" w:hAnsi="Arial"/>
          <w:sz w:val="28"/>
          <w:u w:val="single"/>
        </w:rPr>
        <w:t xml:space="preserve"> – this does not happen yet- action for Autumn term 2023</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 xml:space="preserve">The School have attractive and portable items of material and equipment ranging from library books to computers.  These assets should be kept securely and should be recorded on the </w:t>
      </w:r>
      <w:r>
        <w:rPr>
          <w:rFonts w:ascii="Arial" w:hAnsi="Arial"/>
          <w:highlight w:val="yellow"/>
        </w:rPr>
        <w:t>Schools inventory records</w:t>
      </w:r>
      <w:r>
        <w:rPr>
          <w:rFonts w:ascii="Arial" w:hAnsi="Arial"/>
        </w:rPr>
        <w:t xml:space="preserve">.  Overall responsibility for maintenance of the inventory records lies with the </w:t>
      </w:r>
      <w:r>
        <w:rPr>
          <w:rFonts w:ascii="Arial" w:hAnsi="Arial"/>
          <w:b/>
          <w:bCs/>
        </w:rPr>
        <w:t>Headteacher</w:t>
      </w:r>
      <w:r>
        <w:rPr>
          <w:rFonts w:ascii="Arial" w:hAnsi="Arial"/>
        </w:rPr>
        <w:t xml:space="preserve">. Day to day responsibility for inventory records has been delegated to the </w:t>
      </w:r>
      <w:r>
        <w:rPr>
          <w:rFonts w:ascii="Arial" w:hAnsi="Arial"/>
          <w:b/>
          <w:bCs/>
        </w:rPr>
        <w:t xml:space="preserve">senior administrator </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All sales, write offs, and obsolete inventory items, which need to be disposed of, must be approved by the </w:t>
      </w:r>
      <w:r>
        <w:rPr>
          <w:rFonts w:ascii="Arial" w:hAnsi="Arial"/>
          <w:b/>
          <w:bCs/>
        </w:rPr>
        <w:t>Full Governing Body</w:t>
      </w:r>
      <w:r>
        <w:rPr>
          <w:rFonts w:ascii="Arial" w:hAnsi="Arial"/>
        </w:rPr>
        <w: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Proceeds from the sale of items donated to the School or purchased from official funds must be paid into the School’s official bank account.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On an annual basis, the care taker/ administrator   will physically check assets of the School against the inventory register.  A sample of items purchased during the year should also be checked against the register to ensure that registers are being appropriately updated.</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The date and initials of the person performing the check will be recorded on the register to evidence that the check has taken place.</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Where inventory records are maintained on computer, a hard copy of the inventory should be printed off and retained in a fireproof location.</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 xml:space="preserve">The register will be updated in line with the verification results. Discrepancies over the value of £100 must be reported to the </w:t>
      </w:r>
      <w:r>
        <w:rPr>
          <w:rFonts w:ascii="Arial" w:hAnsi="Arial"/>
          <w:b/>
          <w:bCs/>
        </w:rPr>
        <w:t>Headteacher</w:t>
      </w:r>
      <w:r>
        <w:rPr>
          <w:rFonts w:ascii="Arial" w:hAnsi="Arial"/>
        </w:rPr>
        <w:t xml:space="preserve"> and the </w:t>
      </w:r>
      <w:r>
        <w:rPr>
          <w:rFonts w:ascii="Arial" w:hAnsi="Arial"/>
          <w:b/>
          <w:bCs/>
        </w:rPr>
        <w:t>Governing Body</w:t>
      </w:r>
      <w:r>
        <w:rPr>
          <w:rFonts w:ascii="Arial" w:hAnsi="Arial"/>
        </w:rPr>
        <w: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Where there is a major change of responsibilities or an inventory holder leaves, an additional inventory check should be carried out.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The school must ensure that equipment on loan to members of staff, e.g. laptops, are returned prior to their leaving the school.</w:t>
      </w:r>
    </w:p>
    <w:p w:rsidR="00C96972" w:rsidRDefault="00C96972">
      <w:pPr>
        <w:pStyle w:val="BodyText"/>
        <w:numPr>
          <w:ilvl w:val="12"/>
          <w:numId w:val="0"/>
        </w:numPr>
        <w:jc w:val="both"/>
        <w:rPr>
          <w:rFonts w:ascii="Arial" w:hAnsi="Arial"/>
        </w:rPr>
      </w:pPr>
    </w:p>
    <w:p w:rsidR="00C96972" w:rsidRDefault="00F1463D">
      <w:pPr>
        <w:pStyle w:val="Heading3"/>
        <w:numPr>
          <w:ilvl w:val="12"/>
          <w:numId w:val="0"/>
        </w:numPr>
        <w:rPr>
          <w:rFonts w:ascii="Arial" w:hAnsi="Arial"/>
          <w:sz w:val="28"/>
          <w:u w:val="single"/>
        </w:rPr>
      </w:pPr>
      <w:r>
        <w:rPr>
          <w:rFonts w:ascii="Arial" w:hAnsi="Arial"/>
          <w:sz w:val="28"/>
          <w:u w:val="single"/>
        </w:rPr>
        <w:t>Security of Assets</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 xml:space="preserve">The </w:t>
      </w:r>
      <w:r>
        <w:rPr>
          <w:rFonts w:ascii="Arial" w:hAnsi="Arial"/>
          <w:b/>
          <w:bCs/>
        </w:rPr>
        <w:t xml:space="preserve">caretaker and headteacher are </w:t>
      </w:r>
      <w:r>
        <w:rPr>
          <w:rFonts w:ascii="Arial" w:hAnsi="Arial"/>
        </w:rPr>
        <w:t xml:space="preserve"> is responsible for ensuring that</w:t>
      </w:r>
      <w:r>
        <w:rPr>
          <w:rFonts w:ascii="Arial" w:hAnsi="Arial"/>
          <w:b/>
        </w:rPr>
        <w:t xml:space="preserve"> </w:t>
      </w:r>
      <w:r>
        <w:rPr>
          <w:rFonts w:ascii="Arial" w:hAnsi="Arial"/>
        </w:rPr>
        <w:t xml:space="preserve">access controls around the building and to the keys to school premises are adequate.  A log will be maintained of all visitors to the School by the </w:t>
      </w:r>
      <w:r>
        <w:rPr>
          <w:rFonts w:ascii="Arial" w:hAnsi="Arial"/>
          <w:b/>
          <w:bCs/>
        </w:rPr>
        <w:t>Office Staff</w:t>
      </w:r>
      <w:r>
        <w:rPr>
          <w:rFonts w:ascii="Arial" w:hAnsi="Arial"/>
        </w:rPr>
        <w:t xml:space="preserve">.  All staff are responsible for ensuring that valuable assets are locked away when not in use and at night.  </w:t>
      </w:r>
    </w:p>
    <w:p w:rsidR="00C96972" w:rsidRDefault="00F1463D">
      <w:pPr>
        <w:pStyle w:val="Heading3"/>
        <w:numPr>
          <w:ilvl w:val="12"/>
          <w:numId w:val="0"/>
        </w:numPr>
        <w:rPr>
          <w:rFonts w:ascii="Arial" w:hAnsi="Arial"/>
          <w:sz w:val="28"/>
          <w:u w:val="single"/>
        </w:rPr>
      </w:pPr>
      <w:r>
        <w:rPr>
          <w:rFonts w:ascii="Arial" w:hAnsi="Arial"/>
          <w:sz w:val="28"/>
        </w:rPr>
        <w:br w:type="page"/>
        <w:t>12</w:t>
      </w:r>
      <w:r>
        <w:rPr>
          <w:rFonts w:ascii="Arial" w:hAnsi="Arial"/>
          <w:sz w:val="28"/>
        </w:rPr>
        <w:tab/>
      </w:r>
      <w:r>
        <w:rPr>
          <w:rFonts w:ascii="Arial" w:hAnsi="Arial"/>
          <w:sz w:val="28"/>
          <w:u w:val="single"/>
        </w:rPr>
        <w:t>PERSONNEL</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highlight w:val="yellow"/>
        </w:rPr>
      </w:pPr>
      <w:r>
        <w:rPr>
          <w:rFonts w:ascii="Arial" w:hAnsi="Arial"/>
        </w:rPr>
        <w:t>The School will ensure that responsibilities for the day-to-day administration of personnel and payroll matters are carried out in accordance with the Governors’ terms of reference and the School’s Scheme of Delegation.</w:t>
      </w:r>
    </w:p>
    <w:p w:rsidR="00C96972" w:rsidRDefault="00C96972">
      <w:pPr>
        <w:pStyle w:val="BodyText"/>
        <w:numPr>
          <w:ilvl w:val="12"/>
          <w:numId w:val="0"/>
        </w:numPr>
        <w:jc w:val="both"/>
        <w:rPr>
          <w:rFonts w:ascii="Arial" w:hAnsi="Arial"/>
          <w:highlight w:val="yellow"/>
        </w:rPr>
      </w:pPr>
    </w:p>
    <w:p w:rsidR="00C96972" w:rsidRDefault="00F1463D">
      <w:pPr>
        <w:pStyle w:val="BodyText"/>
        <w:numPr>
          <w:ilvl w:val="12"/>
          <w:numId w:val="0"/>
        </w:numPr>
        <w:jc w:val="both"/>
        <w:rPr>
          <w:rFonts w:ascii="Arial" w:hAnsi="Arial"/>
        </w:rPr>
      </w:pPr>
      <w:r>
        <w:rPr>
          <w:rFonts w:ascii="Arial" w:hAnsi="Arial"/>
        </w:rPr>
        <w:t>In particular, the approval/monitoring of:</w:t>
      </w:r>
    </w:p>
    <w:p w:rsidR="00C96972" w:rsidRDefault="00C96972">
      <w:pPr>
        <w:pStyle w:val="BodyText"/>
        <w:numPr>
          <w:ilvl w:val="12"/>
          <w:numId w:val="0"/>
        </w:numPr>
        <w:jc w:val="both"/>
        <w:rPr>
          <w:rFonts w:ascii="Arial" w:hAnsi="Arial"/>
        </w:rPr>
      </w:pPr>
    </w:p>
    <w:p w:rsidR="00C96972" w:rsidRDefault="00F1463D">
      <w:pPr>
        <w:pStyle w:val="BodyText"/>
        <w:numPr>
          <w:ilvl w:val="0"/>
          <w:numId w:val="34"/>
        </w:numPr>
        <w:tabs>
          <w:tab w:val="left" w:pos="720"/>
        </w:tabs>
        <w:ind w:left="720" w:hanging="720"/>
        <w:jc w:val="both"/>
        <w:rPr>
          <w:rFonts w:ascii="Arial" w:hAnsi="Arial"/>
        </w:rPr>
      </w:pPr>
      <w:r>
        <w:rPr>
          <w:rFonts w:ascii="Arial" w:hAnsi="Arial"/>
        </w:rPr>
        <w:t>School pay/performance management policies.</w:t>
      </w:r>
    </w:p>
    <w:p w:rsidR="00C96972" w:rsidRDefault="00F1463D">
      <w:pPr>
        <w:pStyle w:val="BodyText"/>
        <w:numPr>
          <w:ilvl w:val="0"/>
          <w:numId w:val="34"/>
        </w:numPr>
        <w:tabs>
          <w:tab w:val="left" w:pos="720"/>
        </w:tabs>
        <w:ind w:left="720" w:hanging="720"/>
        <w:jc w:val="both"/>
        <w:rPr>
          <w:rFonts w:ascii="Arial" w:hAnsi="Arial"/>
        </w:rPr>
      </w:pPr>
      <w:r>
        <w:rPr>
          <w:rFonts w:ascii="Arial" w:hAnsi="Arial"/>
        </w:rPr>
        <w:t>Staff appointments.</w:t>
      </w:r>
    </w:p>
    <w:p w:rsidR="00C96972" w:rsidRDefault="00F1463D">
      <w:pPr>
        <w:pStyle w:val="BodyText"/>
        <w:numPr>
          <w:ilvl w:val="0"/>
          <w:numId w:val="34"/>
        </w:numPr>
        <w:tabs>
          <w:tab w:val="left" w:pos="720"/>
        </w:tabs>
        <w:ind w:left="720" w:hanging="720"/>
        <w:jc w:val="both"/>
        <w:rPr>
          <w:rFonts w:ascii="Arial" w:hAnsi="Arial"/>
        </w:rPr>
      </w:pPr>
      <w:r>
        <w:rPr>
          <w:rFonts w:ascii="Arial" w:hAnsi="Arial"/>
        </w:rPr>
        <w:t>Pay adjustments/contract amendments.</w:t>
      </w:r>
    </w:p>
    <w:p w:rsidR="00C96972" w:rsidRDefault="00F1463D">
      <w:pPr>
        <w:pStyle w:val="BodyText"/>
        <w:numPr>
          <w:ilvl w:val="0"/>
          <w:numId w:val="34"/>
        </w:numPr>
        <w:tabs>
          <w:tab w:val="left" w:pos="720"/>
        </w:tabs>
        <w:ind w:left="720" w:hanging="720"/>
        <w:jc w:val="both"/>
        <w:rPr>
          <w:rFonts w:ascii="Arial" w:hAnsi="Arial"/>
        </w:rPr>
      </w:pPr>
      <w:r>
        <w:rPr>
          <w:rFonts w:ascii="Arial" w:hAnsi="Arial"/>
        </w:rPr>
        <w:t>Timesheets.</w:t>
      </w:r>
    </w:p>
    <w:p w:rsidR="00C96972" w:rsidRDefault="00F1463D">
      <w:pPr>
        <w:pStyle w:val="BodyText"/>
        <w:numPr>
          <w:ilvl w:val="0"/>
          <w:numId w:val="34"/>
        </w:numPr>
        <w:tabs>
          <w:tab w:val="left" w:pos="720"/>
        </w:tabs>
        <w:ind w:left="720" w:hanging="720"/>
        <w:jc w:val="both"/>
        <w:rPr>
          <w:rFonts w:ascii="Arial" w:hAnsi="Arial"/>
        </w:rPr>
      </w:pPr>
      <w:r>
        <w:rPr>
          <w:rFonts w:ascii="Arial" w:hAnsi="Arial"/>
        </w:rPr>
        <w:t>Supply cover.</w:t>
      </w:r>
    </w:p>
    <w:p w:rsidR="00C96972" w:rsidRDefault="00F1463D">
      <w:pPr>
        <w:pStyle w:val="BodyText"/>
        <w:numPr>
          <w:ilvl w:val="0"/>
          <w:numId w:val="34"/>
        </w:numPr>
        <w:tabs>
          <w:tab w:val="left" w:pos="720"/>
        </w:tabs>
        <w:ind w:left="720" w:hanging="720"/>
        <w:jc w:val="both"/>
        <w:rPr>
          <w:rFonts w:ascii="Arial" w:hAnsi="Arial"/>
        </w:rPr>
      </w:pPr>
      <w:r>
        <w:rPr>
          <w:rFonts w:ascii="Arial" w:hAnsi="Arial"/>
        </w:rPr>
        <w:t>Staff sickness.</w:t>
      </w:r>
    </w:p>
    <w:p w:rsidR="00C96972" w:rsidRDefault="00F1463D">
      <w:pPr>
        <w:pStyle w:val="BodyText"/>
        <w:numPr>
          <w:ilvl w:val="0"/>
          <w:numId w:val="34"/>
        </w:numPr>
        <w:tabs>
          <w:tab w:val="left" w:pos="720"/>
        </w:tabs>
        <w:ind w:left="720" w:hanging="720"/>
        <w:jc w:val="both"/>
        <w:rPr>
          <w:rFonts w:ascii="Arial" w:hAnsi="Arial"/>
        </w:rPr>
      </w:pPr>
      <w:r>
        <w:rPr>
          <w:rFonts w:ascii="Arial" w:hAnsi="Arial"/>
        </w:rPr>
        <w:t>Overtime claims</w:t>
      </w:r>
    </w:p>
    <w:p w:rsidR="00C96972" w:rsidRDefault="00F1463D">
      <w:pPr>
        <w:pStyle w:val="BodyText"/>
        <w:numPr>
          <w:ilvl w:val="0"/>
          <w:numId w:val="34"/>
        </w:numPr>
        <w:tabs>
          <w:tab w:val="left" w:pos="720"/>
        </w:tabs>
        <w:ind w:left="720" w:hanging="720"/>
        <w:jc w:val="both"/>
        <w:rPr>
          <w:rFonts w:ascii="Arial" w:hAnsi="Arial"/>
        </w:rPr>
      </w:pPr>
      <w:r>
        <w:rPr>
          <w:rFonts w:ascii="Arial" w:hAnsi="Arial"/>
        </w:rPr>
        <w:t>Staff special leave</w:t>
      </w:r>
    </w:p>
    <w:p w:rsidR="00C96972" w:rsidRDefault="00C96972">
      <w:pPr>
        <w:pStyle w:val="BodyText"/>
        <w:numPr>
          <w:ilvl w:val="12"/>
          <w:numId w:val="0"/>
        </w:numPr>
        <w:jc w:val="both"/>
        <w:rPr>
          <w:rFonts w:ascii="Arial" w:hAnsi="Arial"/>
          <w:highlight w:val="yellow"/>
        </w:rPr>
      </w:pPr>
    </w:p>
    <w:p w:rsidR="00C96972" w:rsidRDefault="00F1463D">
      <w:pPr>
        <w:pStyle w:val="BodyText"/>
        <w:numPr>
          <w:ilvl w:val="12"/>
          <w:numId w:val="0"/>
        </w:numPr>
        <w:jc w:val="both"/>
        <w:rPr>
          <w:rFonts w:ascii="Arial" w:hAnsi="Arial"/>
        </w:rPr>
      </w:pPr>
      <w:r>
        <w:rPr>
          <w:rFonts w:ascii="Arial" w:hAnsi="Arial"/>
        </w:rPr>
        <w:t xml:space="preserve">Approval </w:t>
      </w:r>
      <w:r>
        <w:rPr>
          <w:rFonts w:ascii="Arial" w:hAnsi="Arial"/>
          <w:b/>
          <w:bCs/>
        </w:rPr>
        <w:t>must</w:t>
      </w:r>
      <w:r>
        <w:rPr>
          <w:rFonts w:ascii="Arial" w:hAnsi="Arial"/>
        </w:rPr>
        <w:t xml:space="preserve"> be sought from the Governing Body regarding any planned advertisement for staff vacancies, whether these are for teaching or support staff vacancies.</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highlight w:val="yellow"/>
        </w:rPr>
      </w:pPr>
      <w:r>
        <w:rPr>
          <w:rFonts w:ascii="Arial" w:hAnsi="Arial"/>
          <w:b/>
          <w:bCs/>
        </w:rPr>
        <w:t xml:space="preserve">The resources </w:t>
      </w:r>
      <w:r>
        <w:rPr>
          <w:rFonts w:ascii="Arial" w:hAnsi="Arial"/>
          <w:bCs/>
        </w:rPr>
        <w:t>and the</w:t>
      </w:r>
      <w:r>
        <w:rPr>
          <w:rFonts w:ascii="Arial" w:hAnsi="Arial"/>
          <w:b/>
          <w:bCs/>
        </w:rPr>
        <w:t xml:space="preserve"> </w:t>
      </w:r>
      <w:r>
        <w:rPr>
          <w:rFonts w:ascii="Arial" w:hAnsi="Arial"/>
        </w:rPr>
        <w:t xml:space="preserve"> </w:t>
      </w:r>
      <w:r>
        <w:rPr>
          <w:rFonts w:ascii="Arial" w:hAnsi="Arial"/>
          <w:b/>
          <w:bCs/>
        </w:rPr>
        <w:t>Finance Committee must approve all pay increases</w:t>
      </w:r>
      <w:r>
        <w:rPr>
          <w:rFonts w:ascii="Arial" w:hAnsi="Arial"/>
        </w:rPr>
        <w:t xml:space="preserve"> before any formal notification is sent out to staff members.  Where part-time staff request to increase their hours a review should be carried out to ensure that the hours are available within the staffing structure and approval for the increase should be sought from the </w:t>
      </w:r>
      <w:r>
        <w:rPr>
          <w:rFonts w:ascii="Arial" w:hAnsi="Arial"/>
          <w:b/>
        </w:rPr>
        <w:t>Finance Committee/ FGB</w:t>
      </w:r>
    </w:p>
    <w:p w:rsidR="00C96972" w:rsidRDefault="00C96972">
      <w:pPr>
        <w:pStyle w:val="BodyText"/>
        <w:numPr>
          <w:ilvl w:val="12"/>
          <w:numId w:val="0"/>
        </w:numPr>
        <w:jc w:val="both"/>
        <w:rPr>
          <w:rFonts w:ascii="Arial" w:hAnsi="Arial"/>
          <w:highlight w:val="yellow"/>
        </w:rPr>
      </w:pPr>
    </w:p>
    <w:p w:rsidR="00C96972" w:rsidRDefault="00F1463D">
      <w:pPr>
        <w:pStyle w:val="BodyText"/>
        <w:numPr>
          <w:ilvl w:val="12"/>
          <w:numId w:val="0"/>
        </w:numPr>
        <w:jc w:val="both"/>
        <w:rPr>
          <w:rFonts w:ascii="Arial" w:hAnsi="Arial"/>
          <w:highlight w:val="yellow"/>
        </w:rPr>
      </w:pPr>
      <w:r>
        <w:rPr>
          <w:rFonts w:ascii="Arial" w:hAnsi="Arial"/>
        </w:rPr>
        <w:t>Governors should receive a copy of the organisation chart and establishment listing on an annual basis, ideally alongside the budget setting information they receive with the draft budget.</w:t>
      </w:r>
    </w:p>
    <w:p w:rsidR="00C96972" w:rsidRDefault="00C96972">
      <w:pPr>
        <w:pStyle w:val="BodyText"/>
        <w:numPr>
          <w:ilvl w:val="12"/>
          <w:numId w:val="0"/>
        </w:numPr>
        <w:jc w:val="both"/>
        <w:rPr>
          <w:rFonts w:ascii="Arial" w:hAnsi="Arial"/>
          <w:highlight w:val="yellow"/>
        </w:rPr>
      </w:pPr>
    </w:p>
    <w:p w:rsidR="00C96972" w:rsidRDefault="00F1463D">
      <w:pPr>
        <w:pStyle w:val="BodyText"/>
        <w:numPr>
          <w:ilvl w:val="12"/>
          <w:numId w:val="0"/>
        </w:numPr>
        <w:jc w:val="both"/>
        <w:rPr>
          <w:rFonts w:ascii="Arial" w:hAnsi="Arial"/>
        </w:rPr>
      </w:pPr>
      <w:r>
        <w:rPr>
          <w:rFonts w:ascii="Arial" w:hAnsi="Arial"/>
        </w:rPr>
        <w:t>The School will ensure that personnel and payroll information is held securely and in accordance with the Data Protection Act.</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rPr>
        <w:t>The School’s personnel records will be kept up to date.  Signed contracts should be held on each staff members file alongside any subsequent variations to their contracts (including any re-grading they may receive).</w:t>
      </w:r>
    </w:p>
    <w:p w:rsidR="00C96972" w:rsidRDefault="00C96972">
      <w:pPr>
        <w:pStyle w:val="BodyText"/>
        <w:numPr>
          <w:ilvl w:val="12"/>
          <w:numId w:val="0"/>
        </w:numPr>
        <w:jc w:val="both"/>
        <w:rPr>
          <w:rFonts w:ascii="Arial" w:hAnsi="Arial"/>
          <w:highlight w:val="yellow"/>
        </w:rPr>
      </w:pPr>
    </w:p>
    <w:p w:rsidR="00C96972" w:rsidRDefault="00F1463D">
      <w:pPr>
        <w:pStyle w:val="BodyText"/>
        <w:numPr>
          <w:ilvl w:val="12"/>
          <w:numId w:val="0"/>
        </w:numPr>
        <w:jc w:val="both"/>
        <w:rPr>
          <w:rFonts w:ascii="Arial" w:hAnsi="Arial"/>
          <w:bCs/>
        </w:rPr>
      </w:pPr>
      <w:r>
        <w:rPr>
          <w:rFonts w:ascii="Arial" w:hAnsi="Arial"/>
          <w:bCs/>
        </w:rPr>
        <w:t xml:space="preserve">The school use the LA’s payroll Services as its payroll provider.  Monthly reconciliations will be performed between the School’s records and those of the LA to ensure that salary payments are accurate and valid. This is managed by the LA accountant services on behalf of the school. </w:t>
      </w:r>
      <w:r>
        <w:rPr>
          <w:rFonts w:ascii="Arial" w:hAnsi="Arial"/>
          <w:sz w:val="28"/>
        </w:rPr>
        <w:br w:type="page"/>
        <w:t>13</w:t>
      </w:r>
      <w:r>
        <w:rPr>
          <w:rFonts w:ascii="Arial" w:hAnsi="Arial"/>
          <w:sz w:val="28"/>
        </w:rPr>
        <w:tab/>
      </w:r>
      <w:r>
        <w:rPr>
          <w:rFonts w:ascii="Arial" w:hAnsi="Arial"/>
          <w:sz w:val="28"/>
          <w:u w:val="single"/>
        </w:rPr>
        <w:t>INSURANCE</w:t>
      </w:r>
    </w:p>
    <w:p w:rsidR="00C96972" w:rsidRDefault="00C96972">
      <w:pPr>
        <w:pStyle w:val="BodyText"/>
        <w:numPr>
          <w:ilvl w:val="12"/>
          <w:numId w:val="0"/>
        </w:numPr>
        <w:jc w:val="both"/>
        <w:rPr>
          <w:rFonts w:ascii="Arial" w:hAnsi="Arial"/>
          <w:b/>
        </w:rPr>
      </w:pPr>
    </w:p>
    <w:p w:rsidR="00C96972" w:rsidRDefault="00F1463D">
      <w:pPr>
        <w:pStyle w:val="BodyText"/>
        <w:numPr>
          <w:ilvl w:val="12"/>
          <w:numId w:val="0"/>
        </w:numPr>
        <w:jc w:val="both"/>
        <w:rPr>
          <w:rFonts w:ascii="Arial" w:hAnsi="Arial"/>
        </w:rPr>
      </w:pPr>
      <w:r>
        <w:rPr>
          <w:rFonts w:ascii="Arial" w:hAnsi="Arial"/>
        </w:rPr>
        <w:t>The school buy-back its insurance from Blackpool LA.. The following options have been purchased:</w:t>
      </w:r>
    </w:p>
    <w:p w:rsidR="00C96972" w:rsidRDefault="00F1463D">
      <w:pPr>
        <w:pStyle w:val="BodyText"/>
        <w:numPr>
          <w:ilvl w:val="0"/>
          <w:numId w:val="34"/>
        </w:numPr>
        <w:tabs>
          <w:tab w:val="left" w:pos="720"/>
        </w:tabs>
        <w:ind w:left="720"/>
        <w:jc w:val="both"/>
        <w:rPr>
          <w:rFonts w:ascii="Arial" w:hAnsi="Arial"/>
        </w:rPr>
      </w:pPr>
      <w:r>
        <w:rPr>
          <w:rFonts w:ascii="Arial" w:hAnsi="Arial"/>
        </w:rPr>
        <w:t>Employees Liability</w:t>
      </w:r>
    </w:p>
    <w:p w:rsidR="00C96972" w:rsidRDefault="00F1463D">
      <w:pPr>
        <w:pStyle w:val="BodyText"/>
        <w:numPr>
          <w:ilvl w:val="0"/>
          <w:numId w:val="34"/>
        </w:numPr>
        <w:tabs>
          <w:tab w:val="left" w:pos="720"/>
        </w:tabs>
        <w:ind w:left="720"/>
        <w:jc w:val="both"/>
        <w:rPr>
          <w:rFonts w:ascii="Arial" w:hAnsi="Arial"/>
        </w:rPr>
      </w:pPr>
      <w:r>
        <w:rPr>
          <w:rFonts w:ascii="Arial" w:hAnsi="Arial"/>
        </w:rPr>
        <w:t>Public and Products Liability</w:t>
      </w:r>
    </w:p>
    <w:p w:rsidR="00C96972" w:rsidRDefault="00F1463D">
      <w:pPr>
        <w:pStyle w:val="BodyText"/>
        <w:numPr>
          <w:ilvl w:val="0"/>
          <w:numId w:val="34"/>
        </w:numPr>
        <w:tabs>
          <w:tab w:val="left" w:pos="720"/>
        </w:tabs>
        <w:ind w:left="720"/>
        <w:jc w:val="both"/>
        <w:rPr>
          <w:rFonts w:ascii="Arial" w:hAnsi="Arial"/>
        </w:rPr>
      </w:pPr>
      <w:r>
        <w:rPr>
          <w:rFonts w:ascii="Arial" w:hAnsi="Arial"/>
        </w:rPr>
        <w:t>Personal Accident and Business Travel</w:t>
      </w:r>
    </w:p>
    <w:p w:rsidR="00C96972" w:rsidRDefault="00C96972">
      <w:pPr>
        <w:pStyle w:val="BodyText"/>
        <w:numPr>
          <w:ilvl w:val="12"/>
          <w:numId w:val="0"/>
        </w:numPr>
        <w:jc w:val="both"/>
        <w:rPr>
          <w:rFonts w:ascii="Arial" w:hAnsi="Arial"/>
        </w:rPr>
      </w:pPr>
    </w:p>
    <w:p w:rsidR="00C96972" w:rsidRDefault="00F1463D">
      <w:pPr>
        <w:pStyle w:val="BodyText"/>
        <w:numPr>
          <w:ilvl w:val="12"/>
          <w:numId w:val="0"/>
        </w:numPr>
        <w:jc w:val="both"/>
        <w:rPr>
          <w:rFonts w:ascii="Arial" w:hAnsi="Arial"/>
        </w:rPr>
      </w:pPr>
      <w:r>
        <w:rPr>
          <w:rFonts w:ascii="Arial" w:hAnsi="Arial"/>
          <w:highlight w:val="yellow"/>
        </w:rPr>
        <w:t xml:space="preserve">Insurance will be reviewed on an annual basis by </w:t>
      </w:r>
      <w:r>
        <w:rPr>
          <w:rFonts w:ascii="Arial" w:hAnsi="Arial"/>
          <w:b/>
          <w:bCs/>
          <w:highlight w:val="yellow"/>
        </w:rPr>
        <w:t>Governors</w:t>
      </w:r>
      <w:r>
        <w:rPr>
          <w:rFonts w:ascii="Arial" w:hAnsi="Arial"/>
          <w:highlight w:val="yellow"/>
        </w:rPr>
        <w:t xml:space="preserve"> to ensure that all risks have been identified and that any new risks have been covered on the School’s insurance policy.</w:t>
      </w:r>
      <w:bookmarkStart w:id="0" w:name="_GoBack"/>
      <w:bookmarkEnd w:id="0"/>
    </w:p>
    <w:p w:rsidR="00C96972" w:rsidRDefault="00C96972">
      <w:pPr>
        <w:pStyle w:val="BodyText"/>
        <w:jc w:val="both"/>
        <w:rPr>
          <w:rFonts w:ascii="Arial" w:hAnsi="Arial"/>
        </w:rPr>
      </w:pPr>
    </w:p>
    <w:p w:rsidR="00C96972" w:rsidRDefault="00F1463D">
      <w:pPr>
        <w:pStyle w:val="BodyText"/>
        <w:jc w:val="right"/>
        <w:rPr>
          <w:rFonts w:ascii="Arial" w:hAnsi="Arial"/>
          <w:b/>
        </w:rPr>
      </w:pPr>
      <w:r>
        <w:rPr>
          <w:rFonts w:ascii="Arial" w:hAnsi="Arial"/>
        </w:rPr>
        <w:br w:type="page"/>
      </w:r>
      <w:r>
        <w:rPr>
          <w:rFonts w:ascii="Arial" w:hAnsi="Arial"/>
          <w:b/>
        </w:rPr>
        <w:t>APPENDIX A</w:t>
      </w:r>
    </w:p>
    <w:p w:rsidR="00C96972" w:rsidRDefault="00F1463D">
      <w:pPr>
        <w:jc w:val="center"/>
        <w:outlineLvl w:val="0"/>
        <w:rPr>
          <w:rFonts w:ascii="Arial" w:hAnsi="Arial" w:cs="Arial"/>
          <w:b/>
          <w:sz w:val="28"/>
          <w:szCs w:val="28"/>
          <w:highlight w:val="yellow"/>
        </w:rPr>
      </w:pPr>
      <w:r>
        <w:rPr>
          <w:rFonts w:ascii="Arial" w:hAnsi="Arial" w:cs="Arial"/>
          <w:b/>
          <w:sz w:val="28"/>
          <w:szCs w:val="28"/>
          <w:highlight w:val="yellow"/>
        </w:rPr>
        <w:t>GOVERNING BODY DECISION PLANNER</w:t>
      </w:r>
    </w:p>
    <w:p w:rsidR="00C96972" w:rsidRDefault="00F1463D">
      <w:pPr>
        <w:jc w:val="center"/>
        <w:outlineLvl w:val="0"/>
        <w:rPr>
          <w:rFonts w:ascii="Arial" w:hAnsi="Arial" w:cs="Arial"/>
          <w:b/>
          <w:sz w:val="28"/>
          <w:szCs w:val="28"/>
        </w:rPr>
      </w:pPr>
      <w:r>
        <w:rPr>
          <w:rFonts w:ascii="Arial" w:hAnsi="Arial" w:cs="Arial"/>
          <w:b/>
          <w:sz w:val="28"/>
          <w:szCs w:val="28"/>
          <w:highlight w:val="yellow"/>
        </w:rPr>
        <w:t>To be reviewed by the Chair of governors/ Finance governor</w:t>
      </w:r>
    </w:p>
    <w:p w:rsidR="00C96972" w:rsidRDefault="00C96972">
      <w:pPr>
        <w:jc w:val="center"/>
        <w:outlineLvl w:val="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7"/>
      </w:tblGrid>
      <w:tr w:rsidR="00C96972">
        <w:trPr>
          <w:trHeight w:val="3443"/>
        </w:trPr>
        <w:tc>
          <w:tcPr>
            <w:tcW w:w="9464"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sz w:val="24"/>
                <w:szCs w:val="24"/>
              </w:rPr>
            </w:pPr>
            <w:r>
              <w:rPr>
                <w:rFonts w:ascii="Arial" w:hAnsi="Arial" w:cs="Arial"/>
                <w:b/>
                <w:sz w:val="24"/>
                <w:szCs w:val="24"/>
              </w:rPr>
              <w:t xml:space="preserve">THIS PLANNER SHOWS TO WHICH LEVEL THE GOVERNING BODY MAY LEGALLY DELEGATE FUNCTIONS </w:t>
            </w:r>
          </w:p>
          <w:p w:rsidR="00C96972" w:rsidRDefault="00C96972">
            <w:pPr>
              <w:rPr>
                <w:rFonts w:ascii="Arial" w:hAnsi="Arial" w:cs="Arial"/>
                <w:b/>
                <w:sz w:val="24"/>
                <w:szCs w:val="24"/>
              </w:rPr>
            </w:pPr>
          </w:p>
          <w:p w:rsidR="00C96972" w:rsidRDefault="00F1463D">
            <w:pPr>
              <w:rPr>
                <w:rFonts w:ascii="Arial" w:hAnsi="Arial" w:cs="Arial"/>
                <w:b/>
                <w:sz w:val="24"/>
                <w:szCs w:val="24"/>
              </w:rPr>
            </w:pPr>
            <w:r>
              <w:rPr>
                <w:rFonts w:ascii="Arial" w:hAnsi="Arial" w:cs="Arial"/>
                <w:b/>
                <w:sz w:val="24"/>
                <w:szCs w:val="24"/>
              </w:rPr>
              <w:t>KEY</w:t>
            </w:r>
          </w:p>
          <w:p w:rsidR="00C96972" w:rsidRDefault="00F1463D">
            <w:pPr>
              <w:rPr>
                <w:rFonts w:ascii="Arial" w:hAnsi="Arial" w:cs="Arial"/>
                <w:sz w:val="24"/>
                <w:szCs w:val="24"/>
              </w:rPr>
            </w:pPr>
            <w:r>
              <w:rPr>
                <w:rFonts w:ascii="Arial" w:hAnsi="Arial" w:cs="Arial"/>
                <w:sz w:val="24"/>
                <w:szCs w:val="24"/>
              </w:rPr>
              <w:t>Level 1: Full governing body</w:t>
            </w:r>
          </w:p>
          <w:p w:rsidR="00C96972" w:rsidRDefault="00F1463D">
            <w:pPr>
              <w:rPr>
                <w:rFonts w:ascii="Arial" w:hAnsi="Arial" w:cs="Arial"/>
                <w:sz w:val="24"/>
                <w:szCs w:val="24"/>
              </w:rPr>
            </w:pPr>
            <w:r>
              <w:rPr>
                <w:rFonts w:ascii="Arial" w:hAnsi="Arial" w:cs="Arial"/>
                <w:sz w:val="24"/>
                <w:szCs w:val="24"/>
              </w:rPr>
              <w:t>Level 2: A committee of the governing body</w:t>
            </w:r>
          </w:p>
          <w:p w:rsidR="00C96972" w:rsidRDefault="00F1463D">
            <w:pPr>
              <w:rPr>
                <w:rFonts w:ascii="Arial" w:hAnsi="Arial" w:cs="Arial"/>
                <w:sz w:val="24"/>
                <w:szCs w:val="24"/>
              </w:rPr>
            </w:pPr>
            <w:r>
              <w:rPr>
                <w:rFonts w:ascii="Arial" w:hAnsi="Arial" w:cs="Arial"/>
                <w:sz w:val="24"/>
                <w:szCs w:val="24"/>
              </w:rPr>
              <w:t>Level 3: An individual governor</w:t>
            </w:r>
          </w:p>
          <w:p w:rsidR="00C96972" w:rsidRDefault="00F1463D">
            <w:pPr>
              <w:rPr>
                <w:rFonts w:ascii="Arial" w:hAnsi="Arial" w:cs="Arial"/>
                <w:sz w:val="24"/>
                <w:szCs w:val="24"/>
              </w:rPr>
            </w:pPr>
            <w:r>
              <w:rPr>
                <w:rFonts w:ascii="Arial" w:hAnsi="Arial" w:cs="Arial"/>
                <w:sz w:val="24"/>
                <w:szCs w:val="24"/>
              </w:rPr>
              <w:t>Level 4: Headteacher.</w:t>
            </w:r>
          </w:p>
          <w:p w:rsidR="00C96972" w:rsidRDefault="00C96972">
            <w:pPr>
              <w:rPr>
                <w:rFonts w:ascii="Arial" w:hAnsi="Arial" w:cs="Arial"/>
                <w:sz w:val="24"/>
                <w:szCs w:val="24"/>
              </w:rPr>
            </w:pPr>
          </w:p>
          <w:p w:rsidR="00C96972" w:rsidRDefault="00F1463D">
            <w:pPr>
              <w:rPr>
                <w:rFonts w:ascii="Arial" w:hAnsi="Arial" w:cs="Arial"/>
                <w:sz w:val="24"/>
                <w:szCs w:val="24"/>
              </w:rPr>
            </w:pPr>
            <w:r>
              <w:rPr>
                <w:rFonts w:ascii="Arial" w:hAnsi="Arial" w:cs="Arial"/>
                <w:sz w:val="24"/>
                <w:szCs w:val="24"/>
              </w:rPr>
              <w:t>Column blank:  Action could be undertaken by this level.</w:t>
            </w:r>
          </w:p>
          <w:p w:rsidR="00C96972" w:rsidRDefault="00F1463D">
            <w:pPr>
              <w:rPr>
                <w:rFonts w:ascii="Arial" w:hAnsi="Arial" w:cs="Arial"/>
                <w:sz w:val="24"/>
                <w:szCs w:val="24"/>
              </w:rPr>
            </w:pPr>
            <w:r>
              <w:rPr>
                <w:rFonts w:ascii="Arial" w:hAnsi="Arial" w:cs="Arial"/>
                <w:sz w:val="24"/>
                <w:szCs w:val="24"/>
              </w:rPr>
              <w:t xml:space="preserve">Column blocked off:  Function cannot be legally carried out at this level. </w:t>
            </w:r>
          </w:p>
          <w:p w:rsidR="00C96972" w:rsidRDefault="00C96972">
            <w:pPr>
              <w:rPr>
                <w:rFonts w:ascii="Arial" w:hAnsi="Arial" w:cs="Arial"/>
                <w:sz w:val="24"/>
                <w:szCs w:val="24"/>
              </w:rPr>
            </w:pPr>
          </w:p>
          <w:p w:rsidR="00C96972" w:rsidRDefault="00F1463D">
            <w:pPr>
              <w:rPr>
                <w:rFonts w:ascii="Arial" w:hAnsi="Arial" w:cs="Arial"/>
                <w:b/>
                <w:sz w:val="24"/>
                <w:szCs w:val="24"/>
              </w:rPr>
            </w:pPr>
            <w:r>
              <w:rPr>
                <w:rFonts w:ascii="Arial" w:hAnsi="Arial" w:cs="Arial"/>
                <w:b/>
                <w:sz w:val="24"/>
                <w:szCs w:val="24"/>
              </w:rPr>
              <w:t>*Although decisions may be delegated, the governing body as a whole remains responsible for any decision made under delegation*</w:t>
            </w:r>
          </w:p>
          <w:p w:rsidR="00C96972" w:rsidRDefault="00C96972">
            <w:pPr>
              <w:rPr>
                <w:rFonts w:ascii="Arial" w:hAnsi="Arial" w:cs="Arial"/>
                <w:sz w:val="24"/>
                <w:szCs w:val="24"/>
              </w:rPr>
            </w:pPr>
          </w:p>
        </w:tc>
      </w:tr>
    </w:tbl>
    <w:p w:rsidR="00C96972" w:rsidRDefault="00C96972"/>
    <w:tbl>
      <w:tblPr>
        <w:tblW w:w="95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25"/>
        <w:gridCol w:w="4483"/>
        <w:gridCol w:w="463"/>
        <w:gridCol w:w="463"/>
        <w:gridCol w:w="463"/>
        <w:gridCol w:w="464"/>
      </w:tblGrid>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52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448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1853" w:type="dxa"/>
            <w:gridSpan w:val="4"/>
            <w:tcBorders>
              <w:top w:val="single" w:sz="4" w:space="0" w:color="auto"/>
              <w:left w:val="single" w:sz="4" w:space="0" w:color="auto"/>
              <w:bottom w:val="single" w:sz="4" w:space="0" w:color="auto"/>
              <w:right w:val="single" w:sz="4" w:space="0" w:color="auto"/>
            </w:tcBorders>
          </w:tcPr>
          <w:p w:rsidR="00C96972" w:rsidRDefault="00F1463D">
            <w:pPr>
              <w:jc w:val="center"/>
              <w:rPr>
                <w:rFonts w:ascii="Arial" w:hAnsi="Arial" w:cs="Arial"/>
                <w:b/>
              </w:rPr>
            </w:pPr>
            <w:r>
              <w:rPr>
                <w:rFonts w:ascii="Arial" w:hAnsi="Arial" w:cs="Arial"/>
                <w:b/>
              </w:rPr>
              <w:t>Decision Level</w:t>
            </w: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 xml:space="preserve">Key </w:t>
            </w:r>
          </w:p>
          <w:p w:rsidR="00C96972" w:rsidRDefault="00F1463D">
            <w:pPr>
              <w:rPr>
                <w:rFonts w:ascii="Arial" w:hAnsi="Arial" w:cs="Arial"/>
                <w:b/>
              </w:rPr>
            </w:pPr>
            <w:r>
              <w:rPr>
                <w:rFonts w:ascii="Arial" w:hAnsi="Arial" w:cs="Arial"/>
                <w:b/>
              </w:rPr>
              <w:t>Function</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No</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 xml:space="preserve">Tasks                                                              </w:t>
            </w:r>
          </w:p>
        </w:tc>
        <w:tc>
          <w:tcPr>
            <w:tcW w:w="463" w:type="dxa"/>
            <w:tcBorders>
              <w:top w:val="single" w:sz="4" w:space="0" w:color="auto"/>
              <w:left w:val="single" w:sz="4" w:space="0" w:color="auto"/>
              <w:bottom w:val="single" w:sz="4" w:space="0" w:color="auto"/>
              <w:right w:val="single" w:sz="4" w:space="0" w:color="auto"/>
            </w:tcBorders>
          </w:tcPr>
          <w:p w:rsidR="00C96972" w:rsidRDefault="00F1463D">
            <w:pPr>
              <w:jc w:val="center"/>
              <w:rPr>
                <w:rFonts w:ascii="Arial" w:hAnsi="Arial" w:cs="Arial"/>
                <w:b/>
              </w:rPr>
            </w:pPr>
            <w:r>
              <w:rPr>
                <w:rFonts w:ascii="Arial" w:hAnsi="Arial" w:cs="Arial"/>
                <w:b/>
              </w:rPr>
              <w:t>1</w:t>
            </w:r>
          </w:p>
        </w:tc>
        <w:tc>
          <w:tcPr>
            <w:tcW w:w="463" w:type="dxa"/>
            <w:tcBorders>
              <w:top w:val="single" w:sz="4" w:space="0" w:color="auto"/>
              <w:left w:val="single" w:sz="4" w:space="0" w:color="auto"/>
              <w:bottom w:val="single" w:sz="4" w:space="0" w:color="auto"/>
              <w:right w:val="single" w:sz="4" w:space="0" w:color="auto"/>
            </w:tcBorders>
          </w:tcPr>
          <w:p w:rsidR="00C96972" w:rsidRDefault="00F1463D">
            <w:pPr>
              <w:jc w:val="center"/>
              <w:rPr>
                <w:rFonts w:ascii="Arial" w:hAnsi="Arial" w:cs="Arial"/>
                <w:b/>
              </w:rPr>
            </w:pPr>
            <w:r>
              <w:rPr>
                <w:rFonts w:ascii="Arial" w:hAnsi="Arial" w:cs="Arial"/>
                <w:b/>
              </w:rPr>
              <w:t>2</w:t>
            </w:r>
          </w:p>
        </w:tc>
        <w:tc>
          <w:tcPr>
            <w:tcW w:w="463" w:type="dxa"/>
            <w:tcBorders>
              <w:top w:val="single" w:sz="4" w:space="0" w:color="auto"/>
              <w:left w:val="single" w:sz="4" w:space="0" w:color="auto"/>
              <w:bottom w:val="single" w:sz="4" w:space="0" w:color="auto"/>
              <w:right w:val="single" w:sz="4" w:space="0" w:color="auto"/>
            </w:tcBorders>
          </w:tcPr>
          <w:p w:rsidR="00C96972" w:rsidRDefault="00F1463D">
            <w:pPr>
              <w:jc w:val="center"/>
              <w:rPr>
                <w:rFonts w:ascii="Arial" w:hAnsi="Arial" w:cs="Arial"/>
                <w:b/>
              </w:rPr>
            </w:pPr>
            <w:r>
              <w:rPr>
                <w:rFonts w:ascii="Arial" w:hAnsi="Arial" w:cs="Arial"/>
                <w:b/>
              </w:rPr>
              <w:t>3</w:t>
            </w:r>
          </w:p>
        </w:tc>
        <w:tc>
          <w:tcPr>
            <w:tcW w:w="464" w:type="dxa"/>
            <w:tcBorders>
              <w:top w:val="single" w:sz="4" w:space="0" w:color="auto"/>
              <w:left w:val="single" w:sz="4" w:space="0" w:color="auto"/>
              <w:bottom w:val="single" w:sz="4" w:space="0" w:color="auto"/>
              <w:right w:val="single" w:sz="4" w:space="0" w:color="auto"/>
            </w:tcBorders>
          </w:tcPr>
          <w:p w:rsidR="00C96972" w:rsidRDefault="00F1463D">
            <w:pPr>
              <w:jc w:val="center"/>
              <w:rPr>
                <w:rFonts w:ascii="Arial" w:hAnsi="Arial" w:cs="Arial"/>
                <w:b/>
              </w:rPr>
            </w:pPr>
            <w:r>
              <w:rPr>
                <w:rFonts w:ascii="Arial" w:hAnsi="Arial" w:cs="Arial"/>
                <w:b/>
              </w:rPr>
              <w:t>4</w:t>
            </w: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Budgets</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approve the first formal budget plan each financial year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monitor monthly expenditure.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establish a charging and remissions policy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Miscellaneous financial decisions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enter into contracts (GB may wish to agree financial limits)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make payments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b/>
              </w:rPr>
              <w:t>Staffing</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Headteacher appointments (selection panel)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Deputy appointments (selection panel)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Appoint other teachers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Appoint non teaching staff</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Agree a pay policy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Pay discretions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Establishing disciplinary/capability procedures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Dismissal of headteacher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Dismissal of other staff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Suspending head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sz w:val="28"/>
                <w:szCs w:val="28"/>
              </w:rPr>
            </w:pPr>
            <w:r>
              <w:rPr>
                <w:rFonts w:ascii="Arial" w:hAnsi="Arial" w:cs="Arial"/>
              </w:rPr>
              <w:t>Suspending staff (except head)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Ending suspension (head)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19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Ending suspension (except head)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Determining staff complement</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999999"/>
          </w:tcPr>
          <w:p w:rsidR="00C96972" w:rsidRDefault="00C96972">
            <w:pPr>
              <w:rPr>
                <w:rFonts w:ascii="Arial" w:hAnsi="Arial" w:cs="Arial"/>
                <w:b/>
                <w:color w:val="999999"/>
                <w:sz w:val="28"/>
                <w:szCs w:val="28"/>
              </w:rPr>
            </w:pPr>
          </w:p>
        </w:tc>
      </w:tr>
      <w:tr w:rsidR="00C96972">
        <w:trPr>
          <w:trHeight w:val="889"/>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In voluntary and foundation schools to agree whether or not the Chief Education Officer/diocesan authority should have advisory rights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Determining dismissal payments/ early retirement</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709"/>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Curriculum</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Ensure National Curriculum (NC) taught to all pupils and to consider any disapplication for pupil(s)</w:t>
            </w:r>
          </w:p>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establish a curriculum policy</w:t>
            </w: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implement curriculum policy</w:t>
            </w: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agree or reject and monitor curriculum policy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Responsible for standards of teaching</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decide which subject options should be taught having regard to resources, and implement provision for flexibility in the curriculum (including activities outside school day)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29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Responsibility for individual child’s education</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i/>
              </w:rPr>
            </w:pPr>
            <w:r>
              <w:rPr>
                <w:rFonts w:ascii="Arial" w:hAnsi="Arial" w:cs="Arial"/>
              </w:rPr>
              <w:t xml:space="preserve">Provision of sex education – to establish and keep up to date a written policy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prohibit political indoctrination and ensuring the balanced treatment of political issues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establish a charging and remissions policy for activities (non NC based)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szCs w:val="24"/>
              </w:rPr>
            </w:pPr>
            <w:r>
              <w:rPr>
                <w:rFonts w:ascii="Arial" w:hAnsi="Arial" w:cs="Arial"/>
                <w:b/>
                <w:szCs w:val="24"/>
              </w:rPr>
              <w:t>Performance Management</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formulate a performance management policy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Cs w:val="24"/>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establish a performance management policy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implement the performance management policy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Cs w:val="24"/>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review annually the performance management policy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Target Setting</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set and publish targets for pupil achievement</w:t>
            </w:r>
            <w:r>
              <w:rPr>
                <w:rFonts w:ascii="Arial" w:hAnsi="Arial" w:cs="Arial"/>
                <w:i/>
              </w:rPr>
              <w:t xml:space="preserve">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sz w:val="28"/>
                <w:szCs w:val="28"/>
              </w:rPr>
            </w:pPr>
            <w:r>
              <w:rPr>
                <w:rFonts w:ascii="Arial" w:hAnsi="Arial" w:cs="Arial"/>
                <w:b/>
              </w:rPr>
              <w:t>Discipline/Exclusions</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establish a discipline policy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39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review the use of exclusion and to decide whether or not to confirm all permanent exclusions and fixed term exclusions where the pupil is either excluded for more than 15 days in total in a term or would lose the opportunity to sit a public examination.  (Can be delegated to chair/vice-chair in cases of urgency)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direct reinstatement of excluded pupils (Can be delegated to chair/vice-chair in cases of urgency)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Admissions</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consult annually before setting an admissions policy (but in community and controlled schools only where the LA has delegated this power to the governing body)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consult annually before setting an admissions policy (VA and Foundation schools)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establish an admissions policy (special schools where pupils do not have a statement) acting with LA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Admissions: application decisions (but in community and controlled schools only where the LA has delegated this power to the governing body)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Admissions: application decisions (VA, Foundation and special schools)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appeal against LA directions to admit pupil(s) (Voluntary, Foundation and special schools; also community and VC schools where LA is the admissions authority)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Religious Education</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Responsibility for ensuring provision of RE in line with school’s basic curriculum (all schools)</w:t>
            </w:r>
          </w:p>
          <w:p w:rsidR="00C96972" w:rsidRDefault="00F1463D">
            <w:pPr>
              <w:rPr>
                <w:rFonts w:ascii="Arial" w:hAnsi="Arial" w:cs="Arial"/>
              </w:rPr>
            </w:pPr>
            <w:r>
              <w:rPr>
                <w:rFonts w:ascii="Arial" w:hAnsi="Arial" w:cs="Arial"/>
              </w:rPr>
              <w:t>NB this must fall into line with locally agreed syllabus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Decision to revert to previous RE syllabus (Foundation Schools except VA of religious character)</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49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Decision to provide RE according to trust deed/specified denomination in VA schools with religious character (Foundation and VC schools of religious character at request of parents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Decision to provide RE in line with locally agreed syllabus (VA schools – only if parents request it. All other schools not covered in 49 above)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szCs w:val="24"/>
              </w:rPr>
            </w:pPr>
            <w:r>
              <w:rPr>
                <w:rFonts w:ascii="Arial" w:hAnsi="Arial" w:cs="Arial"/>
                <w:b/>
                <w:szCs w:val="24"/>
              </w:rPr>
              <w:t>Collective Worship</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In all maintained schools to ensure that all pupils take part in a daily act of collective worship (after consulting GB)</w:t>
            </w: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make application to the advisory councils, SACRE, concerning the requirements for collective worship (schools without a religious character) to disapply (after consulting GB)</w:t>
            </w: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Arrangements for collective worship (schools without religious character (after consulting GB)</w:t>
            </w: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sz w:val="28"/>
                <w:szCs w:val="28"/>
              </w:rPr>
            </w:pPr>
            <w:r>
              <w:rPr>
                <w:rFonts w:ascii="Arial" w:hAnsi="Arial" w:cs="Arial"/>
              </w:rPr>
              <w:t>Arrangements for collective worship in  Foundation schools of religious character, VC or VA schools (after consulting head)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Premises  &amp; Insurance</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i/>
              </w:rPr>
            </w:pPr>
            <w:r>
              <w:rPr>
                <w:rFonts w:ascii="Arial" w:hAnsi="Arial" w:cs="Arial"/>
              </w:rPr>
              <w:t xml:space="preserve">Buildings insurance and personal liability– GB to seek advice from LA, diocese or trustees where appropriate (it is suggested that the GB as a whole should be involved in this decision)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Developing school buildings strategy or master plan and contributing as required to LA Asset Management Planning arrangements  (it is suggested that the GB as a whole should undertake this decision)</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Procuring and maintaining buildings, including developing properly funded maintenance plan</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szCs w:val="24"/>
              </w:rPr>
            </w:pPr>
            <w:r>
              <w:rPr>
                <w:rFonts w:ascii="Arial" w:hAnsi="Arial" w:cs="Arial"/>
                <w:b/>
                <w:szCs w:val="24"/>
              </w:rPr>
              <w:t>Health &amp; Safety</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institute a health and safety policy  (in community and VC schools this would be the LA)</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Cs w:val="24"/>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59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ensure that health and safety regulations are followed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b/>
                <w:szCs w:val="24"/>
              </w:rPr>
              <w:t>School Organisation</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publish proposals to change category of school</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Proposal to alter or discontinue voluntary foundation or foundation special school</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set the times of school sessions and the dates of school terms and holidays except in community and VC schools where it is the LA</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ensure that the school meets for   380 sessions in a school year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b/>
                <w:sz w:val="28"/>
                <w:szCs w:val="28"/>
              </w:rPr>
            </w:pPr>
          </w:p>
        </w:tc>
      </w:tr>
      <w:tr w:rsidR="00C96972">
        <w:trPr>
          <w:trHeight w:val="82"/>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ensure that school lunch nutritional standards are met where provided by the governing body.</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b/>
                <w:sz w:val="28"/>
                <w:szCs w:val="28"/>
              </w:rPr>
            </w:pPr>
          </w:p>
        </w:tc>
      </w:tr>
      <w:tr w:rsidR="00C96972">
        <w:trPr>
          <w:trHeight w:val="395"/>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szCs w:val="24"/>
              </w:rPr>
            </w:pPr>
            <w:r>
              <w:rPr>
                <w:rFonts w:ascii="Arial" w:hAnsi="Arial" w:cs="Arial"/>
                <w:b/>
                <w:szCs w:val="24"/>
              </w:rPr>
              <w:t>Information For Parents</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prepare and publish the school prospectus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b/>
                <w:sz w:val="28"/>
                <w:szCs w:val="28"/>
              </w:rPr>
            </w:pPr>
          </w:p>
        </w:tc>
      </w:tr>
      <w:tr w:rsidR="00C96972">
        <w:trPr>
          <w:trHeight w:val="395"/>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Cs w:val="24"/>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prepare and publish the school profile</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b/>
                <w:sz w:val="28"/>
                <w:szCs w:val="28"/>
              </w:rPr>
            </w:pPr>
          </w:p>
        </w:tc>
      </w:tr>
      <w:tr w:rsidR="00C96972">
        <w:trPr>
          <w:trHeight w:val="258"/>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ensure provision of free school meals to those pupils meeting the criteria</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FFFFFF"/>
          </w:tcPr>
          <w:p w:rsidR="00C96972" w:rsidRDefault="00C96972">
            <w:pPr>
              <w:rPr>
                <w:rFonts w:ascii="Arial" w:hAnsi="Arial" w:cs="Arial"/>
                <w:b/>
                <w:sz w:val="28"/>
                <w:szCs w:val="28"/>
              </w:rPr>
            </w:pPr>
          </w:p>
        </w:tc>
      </w:tr>
      <w:tr w:rsidR="00C96972">
        <w:trPr>
          <w:trHeight w:val="258"/>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Adoption and review of home-school agreements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395"/>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GB Procedures</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69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draw up instrument of government and any amendments thereafter</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395"/>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appoint (and remove) the chair and vice-chair of a permanent or a temporary governing body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258"/>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appoint and dismiss the clerk to the governors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523"/>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72</w:t>
            </w:r>
          </w:p>
          <w:p w:rsidR="00C96972" w:rsidRDefault="00C96972">
            <w:pPr>
              <w:rPr>
                <w:rFonts w:ascii="Arial" w:hAnsi="Arial" w:cs="Arial"/>
              </w:rPr>
            </w:pPr>
          </w:p>
          <w:p w:rsidR="00C96972" w:rsidRDefault="00C96972">
            <w:pPr>
              <w:rPr>
                <w:rFonts w:ascii="Arial" w:hAnsi="Arial" w:cs="Arial"/>
              </w:rPr>
            </w:pP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hold a full governing body meeting at least three times in a school year or a meeting of the temporary governing body as often may require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266"/>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73</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appoint and remove community or sponsor governors.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258"/>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74</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set up a Register of Governors’ Business Interests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154"/>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75</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approve and set up a Governors Expenses Scheme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b/>
                <w:sz w:val="28"/>
                <w:szCs w:val="28"/>
              </w:rPr>
            </w:pPr>
          </w:p>
        </w:tc>
      </w:tr>
      <w:tr w:rsidR="00C96972">
        <w:trPr>
          <w:trHeight w:val="523"/>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76</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discharge duties in respect of pupils with special needs by appointing a “responsible person” in community, voluntary and Foundation Schools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395"/>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77</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consider whether or not to exercise delegation of functions to individuals or committees</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255"/>
        </w:trPr>
        <w:tc>
          <w:tcPr>
            <w:tcW w:w="2685" w:type="dxa"/>
            <w:tcBorders>
              <w:top w:val="single" w:sz="4" w:space="0" w:color="auto"/>
              <w:left w:val="single" w:sz="4" w:space="0" w:color="auto"/>
              <w:bottom w:val="single" w:sz="4" w:space="0" w:color="auto"/>
              <w:right w:val="single" w:sz="4" w:space="0" w:color="auto"/>
            </w:tcBorders>
          </w:tcPr>
          <w:p w:rsidR="00C96972" w:rsidRDefault="00C96972">
            <w:pPr>
              <w:jc w:val="cente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78</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regulate the GB procedures (where not set out in law)</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b/>
                <w:sz w:val="28"/>
                <w:szCs w:val="28"/>
              </w:rPr>
            </w:pPr>
          </w:p>
        </w:tc>
      </w:tr>
      <w:tr w:rsidR="00C96972">
        <w:trPr>
          <w:trHeight w:val="154"/>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Academisation</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79</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consider timeline for joining the Diocesan MAT</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A6A6A6"/>
          </w:tcPr>
          <w:p w:rsidR="00C96972" w:rsidRDefault="00C96972">
            <w:pPr>
              <w:rPr>
                <w:rFonts w:ascii="Arial" w:hAnsi="Arial" w:cs="Arial"/>
              </w:rPr>
            </w:pPr>
          </w:p>
        </w:tc>
      </w:tr>
      <w:tr w:rsidR="00C96972">
        <w:trPr>
          <w:trHeight w:val="154"/>
        </w:trPr>
        <w:tc>
          <w:tcPr>
            <w:tcW w:w="268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b/>
              </w:rPr>
            </w:pPr>
            <w:r>
              <w:rPr>
                <w:rFonts w:ascii="Arial" w:hAnsi="Arial" w:cs="Arial"/>
                <w:b/>
              </w:rPr>
              <w:t>Extended Schools</w:t>
            </w: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80</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i/>
              </w:rPr>
            </w:pPr>
            <w:r>
              <w:rPr>
                <w:rFonts w:ascii="Arial" w:hAnsi="Arial" w:cs="Arial"/>
              </w:rPr>
              <w:t xml:space="preserve">To decide to offer additional activities and to what form these should take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999999"/>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999999"/>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999999"/>
          </w:tcPr>
          <w:p w:rsidR="00C96972" w:rsidRDefault="00C96972">
            <w:pPr>
              <w:rPr>
                <w:rFonts w:ascii="Arial" w:hAnsi="Arial" w:cs="Arial"/>
              </w:rPr>
            </w:pPr>
          </w:p>
        </w:tc>
      </w:tr>
      <w:tr w:rsidR="00C96972">
        <w:trPr>
          <w:trHeight w:val="154"/>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81</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put into place the additional services provided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154"/>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82</w:t>
            </w: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To ensure delivery of services provided</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r>
      <w:tr w:rsidR="00C96972">
        <w:trPr>
          <w:trHeight w:val="154"/>
        </w:trPr>
        <w:tc>
          <w:tcPr>
            <w:tcW w:w="2685"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83</w:t>
            </w:r>
          </w:p>
          <w:p w:rsidR="00C96972" w:rsidRDefault="00C96972">
            <w:pPr>
              <w:rPr>
                <w:rFonts w:ascii="Arial" w:hAnsi="Arial" w:cs="Arial"/>
              </w:rPr>
            </w:pPr>
          </w:p>
        </w:tc>
        <w:tc>
          <w:tcPr>
            <w:tcW w:w="4483" w:type="dxa"/>
            <w:tcBorders>
              <w:top w:val="single" w:sz="4" w:space="0" w:color="auto"/>
              <w:left w:val="single" w:sz="4" w:space="0" w:color="auto"/>
              <w:bottom w:val="single" w:sz="4" w:space="0" w:color="auto"/>
              <w:right w:val="single" w:sz="4" w:space="0" w:color="auto"/>
            </w:tcBorders>
          </w:tcPr>
          <w:p w:rsidR="00C96972" w:rsidRDefault="00F1463D">
            <w:pPr>
              <w:rPr>
                <w:rFonts w:ascii="Arial" w:hAnsi="Arial" w:cs="Arial"/>
              </w:rPr>
            </w:pPr>
            <w:r>
              <w:rPr>
                <w:rFonts w:ascii="Arial" w:hAnsi="Arial" w:cs="Arial"/>
              </w:rPr>
              <w:t xml:space="preserve">To cease providing extended school provision  </w:t>
            </w:r>
          </w:p>
        </w:tc>
        <w:tc>
          <w:tcPr>
            <w:tcW w:w="463" w:type="dxa"/>
            <w:tcBorders>
              <w:top w:val="single" w:sz="4" w:space="0" w:color="auto"/>
              <w:left w:val="single" w:sz="4" w:space="0" w:color="auto"/>
              <w:bottom w:val="single" w:sz="4" w:space="0" w:color="auto"/>
              <w:right w:val="single" w:sz="4" w:space="0" w:color="auto"/>
            </w:tcBorders>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999999"/>
          </w:tcPr>
          <w:p w:rsidR="00C96972" w:rsidRDefault="00C96972">
            <w:pPr>
              <w:rPr>
                <w:rFonts w:ascii="Arial" w:hAnsi="Arial" w:cs="Arial"/>
              </w:rPr>
            </w:pPr>
          </w:p>
        </w:tc>
        <w:tc>
          <w:tcPr>
            <w:tcW w:w="463" w:type="dxa"/>
            <w:tcBorders>
              <w:top w:val="single" w:sz="4" w:space="0" w:color="auto"/>
              <w:left w:val="single" w:sz="4" w:space="0" w:color="auto"/>
              <w:bottom w:val="single" w:sz="4" w:space="0" w:color="auto"/>
              <w:right w:val="single" w:sz="4" w:space="0" w:color="auto"/>
            </w:tcBorders>
            <w:shd w:val="clear" w:color="auto" w:fill="999999"/>
          </w:tcPr>
          <w:p w:rsidR="00C96972" w:rsidRDefault="00C96972">
            <w:pP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shd w:val="clear" w:color="auto" w:fill="999999"/>
          </w:tcPr>
          <w:p w:rsidR="00C96972" w:rsidRDefault="00C96972">
            <w:pPr>
              <w:rPr>
                <w:rFonts w:ascii="Arial" w:hAnsi="Arial" w:cs="Arial"/>
              </w:rPr>
            </w:pPr>
          </w:p>
        </w:tc>
      </w:tr>
    </w:tbl>
    <w:p w:rsidR="00C96972" w:rsidRDefault="00C96972"/>
    <w:p w:rsidR="00C96972" w:rsidRDefault="00C96972"/>
    <w:p w:rsidR="00C96972" w:rsidRDefault="00C96972"/>
    <w:p w:rsidR="00C96972" w:rsidRDefault="00C96972">
      <w:pPr>
        <w:pStyle w:val="Numbered"/>
        <w:numPr>
          <w:ilvl w:val="0"/>
          <w:numId w:val="6"/>
        </w:numPr>
        <w:sectPr w:rsidR="00C96972">
          <w:pgSz w:w="11909" w:h="16834" w:code="9"/>
          <w:pgMar w:top="1276" w:right="1152" w:bottom="993" w:left="1440" w:header="706" w:footer="1264" w:gutter="0"/>
          <w:cols w:space="720"/>
        </w:sectPr>
      </w:pPr>
    </w:p>
    <w:p w:rsidR="00C96972" w:rsidRDefault="00F1463D">
      <w:pPr>
        <w:pStyle w:val="BodyText"/>
        <w:tabs>
          <w:tab w:val="left" w:pos="1080"/>
        </w:tabs>
        <w:ind w:left="360"/>
        <w:jc w:val="right"/>
        <w:rPr>
          <w:rFonts w:ascii="Arial" w:hAnsi="Arial"/>
          <w:b/>
        </w:rPr>
      </w:pPr>
      <w:r>
        <w:rPr>
          <w:rFonts w:ascii="Arial" w:hAnsi="Arial"/>
          <w:b/>
        </w:rPr>
        <w:br w:type="page"/>
        <w:t>APPENDIX C</w:t>
      </w:r>
    </w:p>
    <w:p w:rsidR="00C96972" w:rsidRDefault="00C96972">
      <w:pPr>
        <w:pStyle w:val="Heading3"/>
        <w:jc w:val="center"/>
        <w:rPr>
          <w:rFonts w:ascii="Arial" w:hAnsi="Arial"/>
          <w:sz w:val="28"/>
          <w:u w:val="single"/>
        </w:rPr>
      </w:pPr>
    </w:p>
    <w:p w:rsidR="00C96972" w:rsidRDefault="00F1463D">
      <w:pPr>
        <w:pStyle w:val="Heading3"/>
        <w:jc w:val="center"/>
        <w:rPr>
          <w:rFonts w:ascii="Arial" w:hAnsi="Arial"/>
          <w:sz w:val="28"/>
          <w:u w:val="single"/>
        </w:rPr>
      </w:pPr>
      <w:r>
        <w:rPr>
          <w:rFonts w:ascii="Arial" w:hAnsi="Arial"/>
          <w:sz w:val="28"/>
          <w:u w:val="single"/>
        </w:rPr>
        <w:t>Suggestions for Governors’ Annual timetable</w:t>
      </w:r>
    </w:p>
    <w:p w:rsidR="00C96972" w:rsidRDefault="00C96972"/>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3"/>
        <w:gridCol w:w="3063"/>
        <w:gridCol w:w="3054"/>
      </w:tblGrid>
      <w:tr w:rsidR="00C96972">
        <w:trPr>
          <w:trHeight w:val="286"/>
        </w:trPr>
        <w:tc>
          <w:tcPr>
            <w:tcW w:w="3063" w:type="dxa"/>
            <w:tcBorders>
              <w:top w:val="single" w:sz="4" w:space="0" w:color="auto"/>
              <w:left w:val="single" w:sz="4" w:space="0" w:color="auto"/>
              <w:bottom w:val="single" w:sz="4" w:space="0" w:color="auto"/>
              <w:right w:val="single" w:sz="4" w:space="0" w:color="auto"/>
            </w:tcBorders>
            <w:shd w:val="clear" w:color="auto" w:fill="E0E0E0"/>
          </w:tcPr>
          <w:p w:rsidR="00C96972" w:rsidRDefault="00F1463D">
            <w:pPr>
              <w:rPr>
                <w:rFonts w:ascii="Arial" w:hAnsi="Arial" w:cs="Arial"/>
                <w:b/>
                <w:sz w:val="22"/>
                <w:szCs w:val="22"/>
              </w:rPr>
            </w:pPr>
            <w:r>
              <w:rPr>
                <w:rFonts w:ascii="Arial" w:hAnsi="Arial" w:cs="Arial"/>
                <w:b/>
                <w:sz w:val="22"/>
                <w:szCs w:val="22"/>
              </w:rPr>
              <w:t>Summer Action Points</w:t>
            </w:r>
          </w:p>
        </w:tc>
        <w:tc>
          <w:tcPr>
            <w:tcW w:w="3063" w:type="dxa"/>
            <w:tcBorders>
              <w:top w:val="single" w:sz="4" w:space="0" w:color="auto"/>
              <w:left w:val="single" w:sz="4" w:space="0" w:color="auto"/>
              <w:bottom w:val="single" w:sz="4" w:space="0" w:color="auto"/>
              <w:right w:val="single" w:sz="4" w:space="0" w:color="auto"/>
            </w:tcBorders>
            <w:shd w:val="clear" w:color="auto" w:fill="E0E0E0"/>
          </w:tcPr>
          <w:p w:rsidR="00C96972" w:rsidRDefault="00F1463D">
            <w:pPr>
              <w:rPr>
                <w:rFonts w:ascii="Arial" w:hAnsi="Arial" w:cs="Arial"/>
                <w:b/>
                <w:sz w:val="22"/>
                <w:szCs w:val="22"/>
              </w:rPr>
            </w:pPr>
            <w:r>
              <w:rPr>
                <w:rFonts w:ascii="Arial" w:hAnsi="Arial" w:cs="Arial"/>
                <w:b/>
                <w:sz w:val="22"/>
                <w:szCs w:val="22"/>
              </w:rPr>
              <w:t>Autumn Action Points</w:t>
            </w:r>
          </w:p>
        </w:tc>
        <w:tc>
          <w:tcPr>
            <w:tcW w:w="3054" w:type="dxa"/>
            <w:tcBorders>
              <w:top w:val="single" w:sz="4" w:space="0" w:color="auto"/>
              <w:left w:val="single" w:sz="4" w:space="0" w:color="auto"/>
              <w:bottom w:val="single" w:sz="4" w:space="0" w:color="auto"/>
              <w:right w:val="single" w:sz="4" w:space="0" w:color="auto"/>
            </w:tcBorders>
            <w:shd w:val="clear" w:color="auto" w:fill="E0E0E0"/>
          </w:tcPr>
          <w:p w:rsidR="00C96972" w:rsidRDefault="00F1463D">
            <w:pPr>
              <w:rPr>
                <w:rFonts w:ascii="Arial" w:hAnsi="Arial" w:cs="Arial"/>
                <w:b/>
                <w:sz w:val="22"/>
                <w:szCs w:val="22"/>
              </w:rPr>
            </w:pPr>
            <w:r>
              <w:rPr>
                <w:rFonts w:ascii="Arial" w:hAnsi="Arial" w:cs="Arial"/>
                <w:b/>
                <w:sz w:val="22"/>
                <w:szCs w:val="22"/>
              </w:rPr>
              <w:t>Spring Action Points</w:t>
            </w:r>
          </w:p>
          <w:p w:rsidR="00C96972" w:rsidRDefault="00C96972">
            <w:pPr>
              <w:rPr>
                <w:rFonts w:ascii="Arial" w:hAnsi="Arial" w:cs="Arial"/>
                <w:b/>
                <w:sz w:val="22"/>
                <w:szCs w:val="22"/>
              </w:rPr>
            </w:pPr>
          </w:p>
        </w:tc>
      </w:tr>
      <w:tr w:rsidR="00C96972">
        <w:trPr>
          <w:trHeight w:val="8192"/>
        </w:trPr>
        <w:tc>
          <w:tcPr>
            <w:tcW w:w="3063" w:type="dxa"/>
            <w:tcBorders>
              <w:top w:val="single" w:sz="4" w:space="0" w:color="auto"/>
              <w:left w:val="single" w:sz="4" w:space="0" w:color="auto"/>
              <w:bottom w:val="single" w:sz="4" w:space="0" w:color="auto"/>
              <w:right w:val="single" w:sz="4" w:space="0" w:color="auto"/>
            </w:tcBorders>
          </w:tcPr>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budget monitoring, virements and year end forecast  at Quarter 1</w:t>
            </w:r>
            <w:r>
              <w:rPr>
                <w:rFonts w:ascii="Arial" w:hAnsi="Arial" w:cs="Arial"/>
              </w:rPr>
              <w:br/>
            </w: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progress on School Plan, School Asset Plan and Capital Plan</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Authorise expenditure as per scheme of delegation</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 xml:space="preserve">Approve and submit budget </w:t>
            </w:r>
          </w:p>
          <w:p w:rsidR="00C96972" w:rsidRDefault="00C96972">
            <w:pPr>
              <w:overflowPunct/>
              <w:autoSpaceDE/>
              <w:autoSpaceDN/>
              <w:adjustRightInd/>
              <w:textAlignment w:val="auto"/>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 xml:space="preserve">3 Year Financial Plan approved and submitted </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end of year figures</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 xml:space="preserve">Planned use of unspent balances agreed and submitted to LA </w:t>
            </w:r>
          </w:p>
          <w:p w:rsidR="00C96972" w:rsidRDefault="00C96972">
            <w:pPr>
              <w:rPr>
                <w:rFonts w:ascii="Arial" w:hAnsi="Arial" w:cs="Arial"/>
              </w:rPr>
            </w:pPr>
          </w:p>
          <w:p w:rsidR="00C96972" w:rsidRDefault="00F1463D">
            <w:pPr>
              <w:numPr>
                <w:ilvl w:val="0"/>
                <w:numId w:val="28"/>
              </w:numPr>
              <w:overflowPunct/>
              <w:autoSpaceDE/>
              <w:autoSpaceDN/>
              <w:adjustRightInd/>
              <w:textAlignment w:val="auto"/>
              <w:rPr>
                <w:rFonts w:ascii="Arial" w:hAnsi="Arial" w:cs="Arial"/>
              </w:rPr>
            </w:pPr>
            <w:r>
              <w:rPr>
                <w:rFonts w:ascii="Arial" w:hAnsi="Arial" w:cs="Arial"/>
              </w:rPr>
              <w:t>Review procurement arrangements to ensure value for money</w:t>
            </w:r>
          </w:p>
          <w:p w:rsidR="00C96972" w:rsidRDefault="00C96972">
            <w:pPr>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Review pay of teachers</w:t>
            </w:r>
          </w:p>
          <w:p w:rsidR="00C96972" w:rsidRDefault="00C96972">
            <w:pPr>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 xml:space="preserve">Review Governors Allowance policies </w:t>
            </w:r>
          </w:p>
          <w:p w:rsidR="00C96972" w:rsidRDefault="00C96972">
            <w:pPr>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Review committee membership and structure</w:t>
            </w:r>
          </w:p>
        </w:tc>
        <w:tc>
          <w:tcPr>
            <w:tcW w:w="3063" w:type="dxa"/>
            <w:tcBorders>
              <w:top w:val="single" w:sz="4" w:space="0" w:color="auto"/>
              <w:left w:val="single" w:sz="4" w:space="0" w:color="auto"/>
              <w:bottom w:val="single" w:sz="4" w:space="0" w:color="auto"/>
              <w:right w:val="single" w:sz="4" w:space="0" w:color="auto"/>
            </w:tcBorders>
          </w:tcPr>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budget monitoring, virements and year end forecast at Quarter 2</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progress on School Plan, School Asset Plan and Capital Plan</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Authorise expenditure as per scheme of delegation</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school charging and remissions policy</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Update and approve School Development Plan</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Update Register of  Interests</w:t>
            </w:r>
          </w:p>
          <w:p w:rsidR="00C96972" w:rsidRDefault="00C96972">
            <w:pPr>
              <w:rPr>
                <w:rFonts w:ascii="Arial" w:hAnsi="Arial" w:cs="Arial"/>
              </w:rPr>
            </w:pPr>
          </w:p>
          <w:p w:rsidR="00C96972" w:rsidRDefault="00F1463D">
            <w:pPr>
              <w:numPr>
                <w:ilvl w:val="0"/>
                <w:numId w:val="28"/>
              </w:numPr>
              <w:overflowPunct/>
              <w:autoSpaceDE/>
              <w:autoSpaceDN/>
              <w:adjustRightInd/>
              <w:textAlignment w:val="auto"/>
              <w:rPr>
                <w:rFonts w:ascii="Arial" w:hAnsi="Arial" w:cs="Arial"/>
              </w:rPr>
            </w:pPr>
            <w:r>
              <w:rPr>
                <w:rFonts w:ascii="Arial" w:hAnsi="Arial" w:cs="Arial"/>
              </w:rPr>
              <w:t xml:space="preserve">Review changes to and approve/adopt Financial Regulations </w:t>
            </w:r>
          </w:p>
          <w:p w:rsidR="00C96972" w:rsidRDefault="00C96972">
            <w:pPr>
              <w:rPr>
                <w:rFonts w:ascii="Arial" w:hAnsi="Arial" w:cs="Arial"/>
              </w:rPr>
            </w:pPr>
          </w:p>
          <w:p w:rsidR="00C96972" w:rsidRDefault="00F1463D">
            <w:pPr>
              <w:numPr>
                <w:ilvl w:val="0"/>
                <w:numId w:val="28"/>
              </w:numPr>
              <w:overflowPunct/>
              <w:autoSpaceDE/>
              <w:autoSpaceDN/>
              <w:adjustRightInd/>
              <w:textAlignment w:val="auto"/>
              <w:rPr>
                <w:rFonts w:ascii="Arial" w:hAnsi="Arial" w:cs="Arial"/>
              </w:rPr>
            </w:pPr>
            <w:r>
              <w:rPr>
                <w:rFonts w:ascii="Arial" w:hAnsi="Arial" w:cs="Arial"/>
              </w:rPr>
              <w:t>Approve Financial procedures</w:t>
            </w:r>
          </w:p>
          <w:p w:rsidR="00C96972" w:rsidRDefault="00C96972">
            <w:pPr>
              <w:rPr>
                <w:rFonts w:ascii="Arial" w:hAnsi="Arial" w:cs="Arial"/>
              </w:rPr>
            </w:pPr>
          </w:p>
          <w:p w:rsidR="00C96972" w:rsidRDefault="00F1463D">
            <w:pPr>
              <w:numPr>
                <w:ilvl w:val="0"/>
                <w:numId w:val="28"/>
              </w:numPr>
              <w:overflowPunct/>
              <w:autoSpaceDE/>
              <w:autoSpaceDN/>
              <w:adjustRightInd/>
              <w:textAlignment w:val="auto"/>
              <w:rPr>
                <w:rFonts w:ascii="Arial" w:hAnsi="Arial" w:cs="Arial"/>
              </w:rPr>
            </w:pPr>
            <w:r>
              <w:rPr>
                <w:rFonts w:ascii="Arial" w:hAnsi="Arial" w:cs="Arial"/>
              </w:rPr>
              <w:t>Review Benchmarking reports</w:t>
            </w:r>
          </w:p>
          <w:p w:rsidR="00C96972" w:rsidRDefault="00C96972">
            <w:pPr>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Review Performance Management Policy</w:t>
            </w:r>
          </w:p>
          <w:p w:rsidR="00C96972" w:rsidRDefault="00C96972">
            <w:pPr>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Review Head Teacher Performance</w:t>
            </w:r>
          </w:p>
          <w:p w:rsidR="00C96972" w:rsidRDefault="00C96972">
            <w:pPr>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Review Whistle blowing policy</w:t>
            </w:r>
          </w:p>
          <w:p w:rsidR="00C96972" w:rsidRDefault="00C96972">
            <w:pPr>
              <w:overflowPunct/>
              <w:autoSpaceDE/>
              <w:autoSpaceDN/>
              <w:adjustRightInd/>
              <w:textAlignment w:val="auto"/>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Complete/review self assessment of financial management skill for governors and staff</w:t>
            </w:r>
          </w:p>
          <w:p w:rsidR="00C96972" w:rsidRDefault="00C96972">
            <w:pPr>
              <w:overflowPunct/>
              <w:autoSpaceDE/>
              <w:autoSpaceDN/>
              <w:adjustRightInd/>
              <w:textAlignment w:val="auto"/>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Review Business Continuity plan</w:t>
            </w:r>
          </w:p>
          <w:p w:rsidR="00C96972" w:rsidRDefault="00C96972">
            <w:pPr>
              <w:overflowPunct/>
              <w:autoSpaceDE/>
              <w:autoSpaceDN/>
              <w:adjustRightInd/>
              <w:textAlignment w:val="auto"/>
              <w:rPr>
                <w:rFonts w:ascii="Arial" w:hAnsi="Arial" w:cs="Arial"/>
              </w:rPr>
            </w:pPr>
          </w:p>
        </w:tc>
        <w:tc>
          <w:tcPr>
            <w:tcW w:w="3054" w:type="dxa"/>
            <w:tcBorders>
              <w:top w:val="single" w:sz="4" w:space="0" w:color="auto"/>
              <w:left w:val="single" w:sz="4" w:space="0" w:color="auto"/>
              <w:bottom w:val="single" w:sz="4" w:space="0" w:color="auto"/>
              <w:right w:val="single" w:sz="4" w:space="0" w:color="auto"/>
            </w:tcBorders>
          </w:tcPr>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budget monitoring, virements and year end forecast at Quarter 3</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progress on School Plan, School Asset Plan and Capital plan</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Authorise expenditure as per scheme of delegation</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Draft provisional budget</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Review Staffing structure</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Pay review for non teaching staff</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Ensure School Fund Audit completed</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Ensure review of  financial controls initiated</w:t>
            </w:r>
          </w:p>
          <w:p w:rsidR="00C96972" w:rsidRDefault="00C96972">
            <w:pPr>
              <w:rPr>
                <w:rFonts w:ascii="Arial" w:hAnsi="Arial" w:cs="Arial"/>
              </w:rPr>
            </w:pPr>
          </w:p>
          <w:p w:rsidR="00C96972" w:rsidRDefault="00F1463D">
            <w:pPr>
              <w:numPr>
                <w:ilvl w:val="0"/>
                <w:numId w:val="28"/>
              </w:numPr>
              <w:overflowPunct/>
              <w:autoSpaceDE/>
              <w:autoSpaceDN/>
              <w:adjustRightInd/>
              <w:textAlignment w:val="auto"/>
              <w:rPr>
                <w:rFonts w:ascii="Arial" w:hAnsi="Arial" w:cs="Arial"/>
              </w:rPr>
            </w:pPr>
            <w:r>
              <w:rPr>
                <w:rFonts w:ascii="Arial" w:hAnsi="Arial" w:cs="Arial"/>
              </w:rPr>
              <w:t>Review Service Level Agreements/Contracts (for inclusion in budget)</w:t>
            </w:r>
          </w:p>
          <w:p w:rsidR="00C96972" w:rsidRDefault="00C96972">
            <w:pPr>
              <w:rPr>
                <w:rFonts w:ascii="Arial" w:hAnsi="Arial" w:cs="Arial"/>
              </w:rPr>
            </w:pPr>
          </w:p>
          <w:p w:rsidR="00C96972" w:rsidRDefault="00F1463D">
            <w:pPr>
              <w:numPr>
                <w:ilvl w:val="0"/>
                <w:numId w:val="27"/>
              </w:numPr>
              <w:overflowPunct/>
              <w:autoSpaceDE/>
              <w:autoSpaceDN/>
              <w:adjustRightInd/>
              <w:textAlignment w:val="auto"/>
              <w:rPr>
                <w:rFonts w:ascii="Arial" w:hAnsi="Arial" w:cs="Arial"/>
              </w:rPr>
            </w:pPr>
            <w:r>
              <w:rPr>
                <w:rFonts w:ascii="Arial" w:hAnsi="Arial" w:cs="Arial"/>
              </w:rPr>
              <w:t>Update and approve Statement of roles and responsibilities/ scheme of delegation and financial terms of reference</w:t>
            </w:r>
          </w:p>
          <w:p w:rsidR="00C96972" w:rsidRDefault="00C96972">
            <w:pPr>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Review Pay policy</w:t>
            </w:r>
          </w:p>
          <w:p w:rsidR="00C96972" w:rsidRDefault="00C96972">
            <w:pPr>
              <w:overflowPunct/>
              <w:autoSpaceDE/>
              <w:autoSpaceDN/>
              <w:adjustRightInd/>
              <w:textAlignment w:val="auto"/>
              <w:rPr>
                <w:rFonts w:ascii="Arial" w:hAnsi="Arial" w:cs="Arial"/>
              </w:rPr>
            </w:pPr>
          </w:p>
          <w:p w:rsidR="00C96972" w:rsidRDefault="00F1463D">
            <w:pPr>
              <w:numPr>
                <w:ilvl w:val="0"/>
                <w:numId w:val="29"/>
              </w:numPr>
              <w:overflowPunct/>
              <w:autoSpaceDE/>
              <w:autoSpaceDN/>
              <w:adjustRightInd/>
              <w:textAlignment w:val="auto"/>
              <w:rPr>
                <w:rFonts w:ascii="Arial" w:hAnsi="Arial" w:cs="Arial"/>
              </w:rPr>
            </w:pPr>
            <w:r>
              <w:rPr>
                <w:rFonts w:ascii="Arial" w:hAnsi="Arial" w:cs="Arial"/>
              </w:rPr>
              <w:t>Discuss and complete SFVS template (FGB to review and chair of governors to sign off, submit to LA by 31</w:t>
            </w:r>
            <w:r>
              <w:rPr>
                <w:rFonts w:ascii="Arial" w:hAnsi="Arial" w:cs="Arial"/>
                <w:vertAlign w:val="superscript"/>
              </w:rPr>
              <w:t>st</w:t>
            </w:r>
            <w:r>
              <w:rPr>
                <w:rFonts w:ascii="Arial" w:hAnsi="Arial" w:cs="Arial"/>
              </w:rPr>
              <w:t xml:space="preserve"> March)</w:t>
            </w:r>
          </w:p>
          <w:p w:rsidR="00C96972" w:rsidRDefault="00C96972">
            <w:pPr>
              <w:overflowPunct/>
              <w:autoSpaceDE/>
              <w:autoSpaceDN/>
              <w:adjustRightInd/>
              <w:textAlignment w:val="auto"/>
              <w:rPr>
                <w:rFonts w:ascii="Arial" w:hAnsi="Arial" w:cs="Arial"/>
              </w:rPr>
            </w:pPr>
          </w:p>
          <w:p w:rsidR="00C96972" w:rsidRDefault="00C96972">
            <w:pPr>
              <w:rPr>
                <w:rFonts w:ascii="Arial" w:hAnsi="Arial" w:cs="Arial"/>
              </w:rPr>
            </w:pPr>
          </w:p>
        </w:tc>
      </w:tr>
    </w:tbl>
    <w:p w:rsidR="00C96972" w:rsidRDefault="00C96972"/>
    <w:p w:rsidR="00C96972" w:rsidRDefault="00C96972"/>
    <w:p w:rsidR="00C96972" w:rsidRDefault="00C96972"/>
    <w:p w:rsidR="00C96972" w:rsidRDefault="00F1463D">
      <w:pPr>
        <w:pStyle w:val="BodyText"/>
        <w:jc w:val="right"/>
        <w:rPr>
          <w:rFonts w:ascii="Arial" w:hAnsi="Arial"/>
          <w:b/>
        </w:rPr>
      </w:pPr>
      <w:r>
        <w:rPr>
          <w:rFonts w:ascii="Arial" w:hAnsi="Arial"/>
          <w:b/>
        </w:rPr>
        <w:br w:type="page"/>
        <w:t>APPENDIX D</w:t>
      </w:r>
    </w:p>
    <w:p w:rsidR="00C96972" w:rsidRDefault="00C96972">
      <w:pPr>
        <w:pStyle w:val="BodyText"/>
        <w:jc w:val="right"/>
        <w:rPr>
          <w:rFonts w:ascii="Arial" w:hAnsi="Arial"/>
          <w:b/>
        </w:rPr>
      </w:pPr>
    </w:p>
    <w:p w:rsidR="00C96972" w:rsidRDefault="00F1463D">
      <w:pPr>
        <w:pStyle w:val="BodyText"/>
        <w:jc w:val="center"/>
        <w:rPr>
          <w:rFonts w:ascii="Arial" w:hAnsi="Arial"/>
          <w:b/>
          <w:sz w:val="28"/>
          <w:u w:val="single"/>
        </w:rPr>
      </w:pPr>
      <w:r>
        <w:rPr>
          <w:rFonts w:ascii="Arial" w:hAnsi="Arial"/>
          <w:b/>
          <w:sz w:val="28"/>
          <w:u w:val="single"/>
        </w:rPr>
        <w:t>Pro Forma Declaration of Interests Form</w:t>
      </w:r>
    </w:p>
    <w:p w:rsidR="00C96972" w:rsidRDefault="00C96972">
      <w:pPr>
        <w:pStyle w:val="BodyText"/>
        <w:jc w:val="center"/>
        <w:rPr>
          <w:rFonts w:ascii="Arial" w:hAnsi="Arial"/>
          <w:b/>
        </w:rPr>
      </w:pPr>
    </w:p>
    <w:p w:rsidR="00C96972" w:rsidRDefault="00F1463D">
      <w:pPr>
        <w:ind w:left="851" w:hanging="1418"/>
        <w:jc w:val="both"/>
        <w:rPr>
          <w:rFonts w:ascii="Arial" w:hAnsi="Arial" w:cs="Arial"/>
          <w:sz w:val="24"/>
          <w:szCs w:val="24"/>
        </w:rPr>
      </w:pPr>
      <w:r>
        <w:rPr>
          <w:rFonts w:ascii="Arial" w:hAnsi="Arial" w:cs="Arial"/>
          <w:sz w:val="24"/>
          <w:szCs w:val="24"/>
        </w:rPr>
        <w:t>Insert full</w:t>
      </w:r>
      <w:r>
        <w:rPr>
          <w:rFonts w:ascii="Arial" w:hAnsi="Arial" w:cs="Arial"/>
          <w:sz w:val="24"/>
          <w:szCs w:val="24"/>
        </w:rPr>
        <w:tab/>
        <w:t xml:space="preserve"> I, ……………………………………………………………………………</w:t>
      </w:r>
    </w:p>
    <w:p w:rsidR="00C96972" w:rsidRDefault="00F1463D">
      <w:pPr>
        <w:ind w:left="851" w:hanging="1418"/>
        <w:jc w:val="both"/>
        <w:rPr>
          <w:rFonts w:ascii="Arial" w:hAnsi="Arial" w:cs="Arial"/>
          <w:sz w:val="24"/>
          <w:szCs w:val="24"/>
        </w:rPr>
      </w:pPr>
      <w:r>
        <w:rPr>
          <w:rFonts w:ascii="Arial" w:hAnsi="Arial" w:cs="Arial"/>
          <w:sz w:val="24"/>
          <w:szCs w:val="24"/>
        </w:rPr>
        <w:t>Names</w:t>
      </w:r>
      <w:r>
        <w:rPr>
          <w:rFonts w:ascii="Arial" w:hAnsi="Arial" w:cs="Arial"/>
          <w:sz w:val="24"/>
          <w:szCs w:val="24"/>
        </w:rPr>
        <w:tab/>
        <w:t xml:space="preserve">a </w:t>
      </w:r>
      <w:r>
        <w:rPr>
          <w:rFonts w:ascii="Arial" w:hAnsi="Arial" w:cs="Arial"/>
          <w:b/>
          <w:bCs/>
          <w:sz w:val="24"/>
          <w:szCs w:val="24"/>
        </w:rPr>
        <w:t>Governor/member</w:t>
      </w:r>
      <w:r>
        <w:rPr>
          <w:rFonts w:ascii="Arial" w:hAnsi="Arial" w:cs="Arial"/>
          <w:sz w:val="24"/>
          <w:szCs w:val="24"/>
        </w:rPr>
        <w:t xml:space="preserve"> of staff of ………………….………………School give notice to the Governing Body and the Director of Children and Learning that I </w:t>
      </w:r>
      <w:r>
        <w:rPr>
          <w:rFonts w:ascii="Arial" w:hAnsi="Arial" w:cs="Arial"/>
          <w:b/>
          <w:i/>
          <w:sz w:val="24"/>
          <w:szCs w:val="24"/>
        </w:rPr>
        <w:t>have/have not</w:t>
      </w:r>
      <w:r>
        <w:rPr>
          <w:rFonts w:ascii="Arial" w:hAnsi="Arial" w:cs="Arial"/>
          <w:sz w:val="24"/>
          <w:szCs w:val="24"/>
        </w:rPr>
        <w:t xml:space="preserve"> </w:t>
      </w:r>
      <w:r>
        <w:rPr>
          <w:rFonts w:ascii="Arial" w:hAnsi="Arial" w:cs="Arial"/>
          <w:b/>
          <w:bCs/>
          <w:sz w:val="24"/>
          <w:szCs w:val="24"/>
        </w:rPr>
        <w:t>(please indicate as appropriate)</w:t>
      </w:r>
      <w:r>
        <w:rPr>
          <w:rFonts w:ascii="Arial" w:hAnsi="Arial" w:cs="Arial"/>
          <w:sz w:val="24"/>
          <w:szCs w:val="24"/>
        </w:rPr>
        <w:t xml:space="preserve"> direct or indirect pecuniary interests that I am obliged to declare.</w:t>
      </w:r>
    </w:p>
    <w:p w:rsidR="00C96972" w:rsidRDefault="00C96972">
      <w:pPr>
        <w:ind w:left="1418" w:hanging="992"/>
        <w:jc w:val="both"/>
        <w:rPr>
          <w:rFonts w:ascii="Arial" w:hAnsi="Arial" w:cs="Arial"/>
          <w:sz w:val="24"/>
          <w:szCs w:val="24"/>
        </w:rPr>
      </w:pPr>
    </w:p>
    <w:p w:rsidR="00C96972" w:rsidRDefault="00F1463D">
      <w:pPr>
        <w:pStyle w:val="BodyText2"/>
        <w:ind w:left="851"/>
        <w:rPr>
          <w:rFonts w:ascii="Arial" w:hAnsi="Arial" w:cs="Arial"/>
          <w:szCs w:val="24"/>
        </w:rPr>
      </w:pPr>
      <w:r>
        <w:rPr>
          <w:rFonts w:ascii="Arial" w:hAnsi="Arial" w:cs="Arial"/>
          <w:szCs w:val="24"/>
        </w:rPr>
        <w:tab/>
        <w:t>If you have any direct or indirect pecuniary interest please detail below.</w:t>
      </w:r>
    </w:p>
    <w:p w:rsidR="00C96972" w:rsidRDefault="00C96972">
      <w:pPr>
        <w:ind w:left="1418" w:hanging="992"/>
        <w:jc w:val="both"/>
        <w:rPr>
          <w:rFonts w:ascii="Arial" w:hAnsi="Arial" w:cs="Arial"/>
          <w:sz w:val="24"/>
          <w:szCs w:val="24"/>
        </w:rPr>
      </w:pPr>
    </w:p>
    <w:p w:rsidR="00C96972" w:rsidRDefault="00C96972">
      <w:pPr>
        <w:ind w:left="1418" w:hanging="992"/>
        <w:jc w:val="both"/>
        <w:rPr>
          <w:rFonts w:ascii="Arial" w:hAnsi="Arial" w:cs="Arial"/>
          <w:sz w:val="24"/>
          <w:szCs w:val="24"/>
        </w:rPr>
      </w:pPr>
    </w:p>
    <w:p w:rsidR="00C96972" w:rsidRDefault="00C96972">
      <w:pPr>
        <w:ind w:left="1418" w:hanging="992"/>
        <w:jc w:val="both"/>
        <w:rPr>
          <w:rFonts w:ascii="Arial" w:hAnsi="Arial" w:cs="Arial"/>
          <w:sz w:val="24"/>
          <w:szCs w:val="24"/>
        </w:rPr>
      </w:pPr>
    </w:p>
    <w:p w:rsidR="00C96972" w:rsidRDefault="00C96972">
      <w:pPr>
        <w:ind w:left="1418" w:hanging="992"/>
        <w:jc w:val="both"/>
        <w:rPr>
          <w:rFonts w:ascii="Arial" w:hAnsi="Arial" w:cs="Arial"/>
          <w:sz w:val="24"/>
          <w:szCs w:val="24"/>
        </w:rPr>
      </w:pPr>
    </w:p>
    <w:p w:rsidR="00C96972" w:rsidRDefault="00F1463D">
      <w:pPr>
        <w:ind w:left="851" w:hanging="425"/>
        <w:jc w:val="both"/>
        <w:rPr>
          <w:rFonts w:ascii="Arial" w:hAnsi="Arial" w:cs="Arial"/>
          <w:sz w:val="24"/>
          <w:szCs w:val="24"/>
        </w:rPr>
      </w:pPr>
      <w:r>
        <w:rPr>
          <w:rFonts w:ascii="Arial" w:hAnsi="Arial" w:cs="Arial"/>
          <w:sz w:val="24"/>
          <w:szCs w:val="24"/>
        </w:rPr>
        <w:tab/>
        <w:t xml:space="preserve">If you have any relationship with a member of staff/governing body which may result in a conflict of interest please detail below: </w:t>
      </w:r>
    </w:p>
    <w:p w:rsidR="00C96972" w:rsidRDefault="00C96972">
      <w:pPr>
        <w:ind w:left="1418" w:hanging="992"/>
        <w:jc w:val="both"/>
        <w:rPr>
          <w:rFonts w:ascii="Arial" w:hAnsi="Arial" w:cs="Arial"/>
          <w:sz w:val="24"/>
          <w:szCs w:val="24"/>
        </w:rPr>
      </w:pPr>
    </w:p>
    <w:p w:rsidR="00C96972" w:rsidRDefault="00C96972">
      <w:pPr>
        <w:ind w:left="1418" w:hanging="992"/>
        <w:jc w:val="both"/>
        <w:rPr>
          <w:rFonts w:ascii="Arial" w:hAnsi="Arial" w:cs="Arial"/>
          <w:sz w:val="24"/>
          <w:szCs w:val="24"/>
        </w:rPr>
      </w:pPr>
    </w:p>
    <w:p w:rsidR="00C96972" w:rsidRDefault="00C96972">
      <w:pPr>
        <w:ind w:left="1418" w:hanging="992"/>
        <w:jc w:val="both"/>
        <w:rPr>
          <w:rFonts w:ascii="Arial" w:hAnsi="Arial" w:cs="Arial"/>
          <w:sz w:val="24"/>
          <w:szCs w:val="24"/>
        </w:rPr>
      </w:pPr>
    </w:p>
    <w:p w:rsidR="00C96972" w:rsidRDefault="00F1463D">
      <w:pPr>
        <w:ind w:left="851"/>
        <w:jc w:val="both"/>
        <w:rPr>
          <w:rFonts w:ascii="Arial" w:hAnsi="Arial"/>
          <w:sz w:val="24"/>
          <w:szCs w:val="24"/>
        </w:rPr>
      </w:pPr>
      <w:r>
        <w:rPr>
          <w:rFonts w:ascii="Arial" w:hAnsi="Arial"/>
          <w:sz w:val="24"/>
          <w:szCs w:val="24"/>
        </w:rPr>
        <w:t>If you are a Governor at another educational establishment please detail below:</w:t>
      </w:r>
    </w:p>
    <w:p w:rsidR="00C96972" w:rsidRDefault="00C96972">
      <w:pPr>
        <w:ind w:left="1418" w:hanging="992"/>
        <w:jc w:val="both"/>
        <w:rPr>
          <w:rFonts w:ascii="Arial" w:hAnsi="Arial" w:cs="Arial"/>
          <w:sz w:val="24"/>
          <w:szCs w:val="24"/>
        </w:rPr>
      </w:pPr>
    </w:p>
    <w:p w:rsidR="00C96972" w:rsidRDefault="00C96972">
      <w:pPr>
        <w:ind w:left="1418" w:hanging="992"/>
        <w:jc w:val="both"/>
        <w:rPr>
          <w:rFonts w:ascii="Arial" w:hAnsi="Arial" w:cs="Arial"/>
          <w:sz w:val="24"/>
          <w:szCs w:val="24"/>
        </w:rPr>
      </w:pPr>
    </w:p>
    <w:p w:rsidR="00C96972" w:rsidRDefault="00C96972">
      <w:pPr>
        <w:ind w:left="1418" w:hanging="992"/>
        <w:jc w:val="both"/>
        <w:rPr>
          <w:rFonts w:ascii="Arial" w:hAnsi="Arial" w:cs="Arial"/>
          <w:sz w:val="24"/>
          <w:szCs w:val="24"/>
        </w:rPr>
      </w:pPr>
    </w:p>
    <w:p w:rsidR="00C96972" w:rsidRDefault="00F1463D">
      <w:pPr>
        <w:ind w:left="851" w:hanging="425"/>
        <w:jc w:val="both"/>
        <w:rPr>
          <w:rFonts w:ascii="Arial" w:hAnsi="Arial" w:cs="Arial"/>
          <w:sz w:val="24"/>
          <w:szCs w:val="24"/>
        </w:rPr>
      </w:pPr>
      <w:r>
        <w:rPr>
          <w:rFonts w:ascii="Arial" w:hAnsi="Arial" w:cs="Arial"/>
          <w:sz w:val="24"/>
          <w:szCs w:val="24"/>
        </w:rPr>
        <w:tab/>
        <w:t xml:space="preserve">I recognise that I have a duty as a </w:t>
      </w:r>
      <w:r>
        <w:rPr>
          <w:rFonts w:ascii="Arial" w:hAnsi="Arial" w:cs="Arial"/>
          <w:b/>
          <w:bCs/>
          <w:sz w:val="24"/>
          <w:szCs w:val="24"/>
        </w:rPr>
        <w:t>Governor/member of staff</w:t>
      </w:r>
      <w:r>
        <w:rPr>
          <w:rFonts w:ascii="Arial" w:hAnsi="Arial" w:cs="Arial"/>
          <w:sz w:val="24"/>
          <w:szCs w:val="24"/>
        </w:rPr>
        <w:t xml:space="preserve"> of the School to:</w:t>
      </w:r>
    </w:p>
    <w:p w:rsidR="00C96972" w:rsidRDefault="00F1463D">
      <w:pPr>
        <w:ind w:left="1418" w:hanging="992"/>
        <w:jc w:val="both"/>
        <w:rPr>
          <w:rFonts w:ascii="Arial" w:hAnsi="Arial" w:cs="Arial"/>
          <w:sz w:val="24"/>
          <w:szCs w:val="24"/>
        </w:rPr>
      </w:pPr>
      <w:r>
        <w:rPr>
          <w:rFonts w:ascii="Arial" w:hAnsi="Arial" w:cs="Arial"/>
          <w:sz w:val="24"/>
          <w:szCs w:val="24"/>
        </w:rPr>
        <w:tab/>
      </w:r>
    </w:p>
    <w:p w:rsidR="00C96972" w:rsidRDefault="00F1463D">
      <w:pPr>
        <w:ind w:left="1260" w:hanging="992"/>
        <w:jc w:val="both"/>
        <w:rPr>
          <w:rFonts w:ascii="Arial" w:hAnsi="Arial" w:cs="Arial"/>
          <w:sz w:val="24"/>
          <w:szCs w:val="24"/>
        </w:rPr>
      </w:pPr>
      <w:r>
        <w:rPr>
          <w:rFonts w:ascii="Arial" w:hAnsi="Arial" w:cs="Arial"/>
          <w:sz w:val="24"/>
          <w:szCs w:val="24"/>
        </w:rPr>
        <w:tab/>
        <w:t>1.</w:t>
      </w:r>
      <w:r>
        <w:rPr>
          <w:rFonts w:ascii="Arial" w:hAnsi="Arial" w:cs="Arial"/>
          <w:sz w:val="24"/>
          <w:szCs w:val="24"/>
        </w:rPr>
        <w:tab/>
        <w:t>Provide all information that ought to be given in this notice.</w:t>
      </w:r>
    </w:p>
    <w:p w:rsidR="00C96972" w:rsidRDefault="00F1463D">
      <w:pPr>
        <w:pStyle w:val="BodyText2"/>
        <w:ind w:left="2160" w:hanging="894"/>
        <w:rPr>
          <w:rFonts w:ascii="Arial" w:hAnsi="Arial" w:cs="Arial"/>
          <w:szCs w:val="24"/>
        </w:rPr>
      </w:pPr>
      <w:r>
        <w:rPr>
          <w:rFonts w:ascii="Arial" w:hAnsi="Arial" w:cs="Arial"/>
          <w:szCs w:val="24"/>
        </w:rPr>
        <w:t>2.</w:t>
      </w:r>
      <w:r>
        <w:rPr>
          <w:rFonts w:ascii="Arial" w:hAnsi="Arial" w:cs="Arial"/>
          <w:szCs w:val="24"/>
        </w:rPr>
        <w:tab/>
        <w:t>Ensure the information given is not materially false or misleading.</w:t>
      </w:r>
    </w:p>
    <w:p w:rsidR="00C96972" w:rsidRDefault="00F1463D">
      <w:pPr>
        <w:ind w:left="1170" w:firstLine="9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Ensure that I give further notices in order to:     </w:t>
      </w:r>
    </w:p>
    <w:p w:rsidR="00C96972" w:rsidRDefault="00F1463D">
      <w:pPr>
        <w:numPr>
          <w:ilvl w:val="0"/>
          <w:numId w:val="32"/>
        </w:numPr>
        <w:tabs>
          <w:tab w:val="left" w:pos="2977"/>
        </w:tabs>
        <w:ind w:left="2552" w:hanging="11"/>
        <w:jc w:val="both"/>
        <w:rPr>
          <w:rFonts w:ascii="Arial" w:hAnsi="Arial" w:cs="Arial"/>
          <w:sz w:val="24"/>
          <w:szCs w:val="24"/>
        </w:rPr>
      </w:pPr>
      <w:r>
        <w:rPr>
          <w:rFonts w:ascii="Arial" w:hAnsi="Arial" w:cs="Arial"/>
          <w:sz w:val="24"/>
          <w:szCs w:val="24"/>
        </w:rPr>
        <w:t>Bring up to date the information given in this notice.</w:t>
      </w:r>
    </w:p>
    <w:p w:rsidR="00C96972" w:rsidRDefault="00F1463D">
      <w:pPr>
        <w:numPr>
          <w:ilvl w:val="0"/>
          <w:numId w:val="32"/>
        </w:numPr>
        <w:tabs>
          <w:tab w:val="left" w:pos="2977"/>
        </w:tabs>
        <w:ind w:left="2977" w:hanging="436"/>
        <w:jc w:val="both"/>
        <w:rPr>
          <w:rFonts w:ascii="Arial" w:hAnsi="Arial" w:cs="Arial"/>
          <w:sz w:val="24"/>
          <w:szCs w:val="24"/>
        </w:rPr>
      </w:pPr>
      <w:r>
        <w:rPr>
          <w:rFonts w:ascii="Arial" w:hAnsi="Arial" w:cs="Arial"/>
          <w:sz w:val="24"/>
          <w:szCs w:val="24"/>
        </w:rPr>
        <w:t>Declare an interest that I acquire after the date of this notice and have to declare.</w:t>
      </w:r>
    </w:p>
    <w:p w:rsidR="00C96972" w:rsidRDefault="00C96972">
      <w:pPr>
        <w:ind w:left="1418"/>
        <w:jc w:val="both"/>
        <w:rPr>
          <w:rFonts w:ascii="Arial" w:hAnsi="Arial" w:cs="Arial"/>
          <w:sz w:val="24"/>
          <w:szCs w:val="24"/>
        </w:rPr>
      </w:pPr>
    </w:p>
    <w:p w:rsidR="00C96972" w:rsidRDefault="00C96972">
      <w:pPr>
        <w:ind w:left="1418"/>
        <w:jc w:val="both"/>
        <w:rPr>
          <w:rFonts w:ascii="Arial" w:hAnsi="Arial" w:cs="Arial"/>
          <w:sz w:val="24"/>
          <w:szCs w:val="24"/>
        </w:rPr>
      </w:pPr>
    </w:p>
    <w:p w:rsidR="00C96972" w:rsidRDefault="00F1463D">
      <w:pPr>
        <w:ind w:left="851"/>
        <w:jc w:val="both"/>
        <w:rPr>
          <w:rFonts w:ascii="Arial" w:hAnsi="Arial" w:cs="Arial"/>
          <w:b/>
          <w:sz w:val="24"/>
          <w:szCs w:val="24"/>
        </w:rPr>
      </w:pPr>
      <w:r>
        <w:rPr>
          <w:rFonts w:ascii="Arial" w:hAnsi="Arial" w:cs="Arial"/>
          <w:sz w:val="24"/>
          <w:szCs w:val="24"/>
        </w:rPr>
        <w:t>Signed: ………………………………….  Date: ……………………</w:t>
      </w:r>
    </w:p>
    <w:p w:rsidR="00C96972" w:rsidRDefault="00C96972">
      <w:pPr>
        <w:ind w:left="1418"/>
        <w:jc w:val="both"/>
        <w:rPr>
          <w:rFonts w:ascii="Arial" w:hAnsi="Arial" w:cs="Arial"/>
          <w:b/>
          <w:sz w:val="24"/>
          <w:szCs w:val="24"/>
        </w:rPr>
      </w:pPr>
    </w:p>
    <w:p w:rsidR="00C96972" w:rsidRDefault="00C96972">
      <w:pPr>
        <w:ind w:left="1418"/>
        <w:jc w:val="both"/>
        <w:rPr>
          <w:rFonts w:ascii="Arial" w:hAnsi="Arial" w:cs="Arial"/>
          <w:b/>
          <w:sz w:val="24"/>
          <w:szCs w:val="24"/>
        </w:rPr>
      </w:pPr>
    </w:p>
    <w:p w:rsidR="00C96972" w:rsidRDefault="00F1463D">
      <w:pPr>
        <w:ind w:left="851"/>
        <w:jc w:val="both"/>
        <w:rPr>
          <w:rFonts w:ascii="Arial" w:hAnsi="Arial" w:cs="Arial"/>
          <w:b/>
          <w:sz w:val="24"/>
          <w:szCs w:val="24"/>
        </w:rPr>
      </w:pPr>
      <w:r>
        <w:rPr>
          <w:rFonts w:ascii="Arial" w:hAnsi="Arial" w:cs="Arial"/>
          <w:i/>
          <w:sz w:val="24"/>
          <w:szCs w:val="24"/>
        </w:rPr>
        <w:t>It is important for anyone involved in spending public money to demonstrate that they do not benefit personally from decisions that they make. For example Governors and staff should declare any links they have with local firms from which the School may wish to buy goods or service</w:t>
      </w:r>
    </w:p>
    <w:p w:rsidR="00C96972" w:rsidRDefault="00C96972">
      <w:pPr>
        <w:ind w:left="851"/>
        <w:jc w:val="both"/>
        <w:rPr>
          <w:rFonts w:ascii="Arial" w:hAnsi="Arial" w:cs="Arial"/>
          <w:b/>
          <w:i/>
          <w:sz w:val="24"/>
          <w:szCs w:val="24"/>
        </w:rPr>
      </w:pPr>
    </w:p>
    <w:p w:rsidR="00C96972" w:rsidRDefault="00F1463D">
      <w:pPr>
        <w:ind w:left="851"/>
        <w:jc w:val="both"/>
        <w:rPr>
          <w:rFonts w:ascii="Arial" w:hAnsi="Arial" w:cs="Arial"/>
        </w:rPr>
      </w:pPr>
      <w:r>
        <w:rPr>
          <w:rFonts w:ascii="Arial" w:hAnsi="Arial" w:cs="Arial"/>
          <w:b/>
          <w:i/>
        </w:rPr>
        <w:t>This form should be included in the Register of Business Interest for Governors and staff that should be open to public inspection and published on a publicly accessible website.</w:t>
      </w:r>
    </w:p>
    <w:p w:rsidR="00C96972" w:rsidRDefault="00C96972">
      <w:pPr>
        <w:pStyle w:val="BodyText"/>
        <w:jc w:val="center"/>
        <w:rPr>
          <w:rFonts w:ascii="Arial" w:hAnsi="Arial"/>
          <w:b/>
        </w:rPr>
      </w:pPr>
    </w:p>
    <w:p w:rsidR="00C96972" w:rsidRDefault="00F1463D">
      <w:pPr>
        <w:pStyle w:val="BodyText"/>
        <w:jc w:val="right"/>
        <w:rPr>
          <w:rFonts w:ascii="Arial" w:hAnsi="Arial"/>
          <w:b/>
        </w:rPr>
      </w:pPr>
      <w:r>
        <w:rPr>
          <w:rFonts w:ascii="Arial" w:hAnsi="Arial"/>
          <w:b/>
        </w:rPr>
        <w:br w:type="page"/>
        <w:t>APPENDIX E</w:t>
      </w:r>
    </w:p>
    <w:p w:rsidR="00C96972" w:rsidRDefault="00C96972">
      <w:pPr>
        <w:pStyle w:val="BodyText"/>
        <w:jc w:val="right"/>
        <w:rPr>
          <w:rFonts w:ascii="Arial" w:hAnsi="Arial"/>
          <w:b/>
        </w:rPr>
      </w:pPr>
    </w:p>
    <w:p w:rsidR="00C96972" w:rsidRDefault="00F1463D">
      <w:pPr>
        <w:pStyle w:val="Heading3"/>
        <w:jc w:val="center"/>
        <w:rPr>
          <w:rFonts w:ascii="Arial" w:hAnsi="Arial"/>
          <w:sz w:val="28"/>
          <w:u w:val="single"/>
        </w:rPr>
      </w:pPr>
      <w:r>
        <w:rPr>
          <w:rFonts w:ascii="Arial" w:hAnsi="Arial"/>
          <w:sz w:val="28"/>
          <w:u w:val="single"/>
        </w:rPr>
        <w:t>Sample Scheme of Delegation to the Headteacher</w:t>
      </w:r>
    </w:p>
    <w:p w:rsidR="00C96972" w:rsidRDefault="00C96972"/>
    <w:p w:rsidR="00C96972" w:rsidRDefault="00F1463D">
      <w:pPr>
        <w:numPr>
          <w:ilvl w:val="0"/>
          <w:numId w:val="7"/>
        </w:numPr>
        <w:tabs>
          <w:tab w:val="left" w:pos="720"/>
        </w:tabs>
        <w:jc w:val="both"/>
        <w:rPr>
          <w:rFonts w:ascii="Arial" w:hAnsi="Arial"/>
          <w:sz w:val="28"/>
          <w:szCs w:val="28"/>
        </w:rPr>
      </w:pPr>
      <w:r>
        <w:rPr>
          <w:rFonts w:ascii="Arial" w:hAnsi="Arial"/>
          <w:sz w:val="28"/>
          <w:szCs w:val="28"/>
        </w:rPr>
        <w:t>The Headteacher will have delegated power to undertake all functions delegated to the Governing Body under the School Standards and Framework Act, 1998 and the LMS Scheme for Financing for Schools except that:</w:t>
      </w:r>
    </w:p>
    <w:p w:rsidR="00C96972" w:rsidRDefault="00C96972">
      <w:pPr>
        <w:numPr>
          <w:ilvl w:val="12"/>
          <w:numId w:val="0"/>
        </w:numPr>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The Headteacher will comply with all policy directions given to her/him from time to time by the Governing Body.</w:t>
      </w:r>
    </w:p>
    <w:p w:rsidR="00C96972" w:rsidRDefault="00C96972">
      <w:pPr>
        <w:tabs>
          <w:tab w:val="left" w:pos="720"/>
        </w:tabs>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The Headteacher will not enter into any financial commitment in excess of £10,000, without the consent of the Governing Body or in the case of an urgent matter, the Chair of Governors, without the consent of the Governing Body or in the case of an urgent matter, the Chair of Governors.</w:t>
      </w:r>
    </w:p>
    <w:p w:rsidR="00C96972" w:rsidRDefault="00C96972">
      <w:pPr>
        <w:tabs>
          <w:tab w:val="left" w:pos="720"/>
        </w:tabs>
        <w:ind w:left="360"/>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The above delegation will not apply in respect of the appointment of staff.  It will be for the Governing Body to determine from time to time the extent of the power of the Headteacher to deal with staffing matters.</w:t>
      </w:r>
    </w:p>
    <w:p w:rsidR="00C96972" w:rsidRDefault="00C96972">
      <w:pPr>
        <w:tabs>
          <w:tab w:val="left" w:pos="720"/>
        </w:tabs>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The Headteacher will not vire from one budget heading to another any sum exceeding £10,000, without the consent of the Governing Body or in the case of an urgent matter, the Chair of Governors.</w:t>
      </w:r>
    </w:p>
    <w:p w:rsidR="00C96972" w:rsidRDefault="00C96972">
      <w:pPr>
        <w:tabs>
          <w:tab w:val="left" w:pos="720"/>
        </w:tabs>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The Headteacher will submit to the Governing Body at least once each term, and on further occasions at the request of the Governing Body, a report including a current income and expenditure statement which also shows any commitments entered into; this report will include a comparison of these latest figures with the school budget for the year, accompanied by a written narrative which highlights key variances.</w:t>
      </w:r>
    </w:p>
    <w:p w:rsidR="00C96972" w:rsidRDefault="00C96972">
      <w:pPr>
        <w:tabs>
          <w:tab w:val="left" w:pos="720"/>
        </w:tabs>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Any proposal to incur expenditure on new or significantly different policies will be the subject of a report by the Headteacher to the Governing Body; this report will include details of costs in both the current and future years.</w:t>
      </w:r>
    </w:p>
    <w:p w:rsidR="00C96972" w:rsidRDefault="00C96972">
      <w:pPr>
        <w:tabs>
          <w:tab w:val="left" w:pos="720"/>
        </w:tabs>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The Headteacher will have the power to nominate the Deputy Headteacher or another named (senior) member to staff to exercise the powers of this delegation during any periods of absence.</w:t>
      </w:r>
    </w:p>
    <w:p w:rsidR="00C96972" w:rsidRDefault="00C96972">
      <w:pPr>
        <w:tabs>
          <w:tab w:val="left" w:pos="720"/>
        </w:tabs>
        <w:jc w:val="both"/>
        <w:rPr>
          <w:rFonts w:ascii="Arial" w:hAnsi="Arial"/>
          <w:sz w:val="28"/>
          <w:szCs w:val="28"/>
        </w:rPr>
      </w:pPr>
    </w:p>
    <w:p w:rsidR="00C96972" w:rsidRDefault="00F1463D">
      <w:pPr>
        <w:numPr>
          <w:ilvl w:val="0"/>
          <w:numId w:val="7"/>
        </w:numPr>
        <w:tabs>
          <w:tab w:val="left" w:pos="720"/>
        </w:tabs>
        <w:jc w:val="both"/>
        <w:rPr>
          <w:rFonts w:ascii="Arial" w:hAnsi="Arial"/>
          <w:sz w:val="28"/>
          <w:szCs w:val="28"/>
        </w:rPr>
      </w:pPr>
      <w:r>
        <w:rPr>
          <w:rFonts w:ascii="Arial" w:hAnsi="Arial"/>
          <w:sz w:val="28"/>
          <w:szCs w:val="28"/>
        </w:rPr>
        <w:t>The Headteacher and any other person nominated under Regulation 8 above will ensure that at all times the Financial Regulations, Standing Orders and Procurement Procedures relating to schools are complied with.</w:t>
      </w:r>
    </w:p>
    <w:p w:rsidR="00C96972" w:rsidRDefault="00C96972">
      <w:pPr>
        <w:jc w:val="both"/>
        <w:rPr>
          <w:rFonts w:ascii="Arial" w:hAnsi="Arial"/>
          <w:sz w:val="28"/>
          <w:szCs w:val="28"/>
        </w:rPr>
      </w:pPr>
    </w:p>
    <w:p w:rsidR="00C96972" w:rsidRDefault="00C96972">
      <w:pPr>
        <w:pStyle w:val="BodyText"/>
        <w:jc w:val="both"/>
        <w:rPr>
          <w:rFonts w:ascii="Arial" w:hAnsi="Arial"/>
          <w:sz w:val="28"/>
          <w:szCs w:val="28"/>
        </w:rPr>
      </w:pPr>
    </w:p>
    <w:p w:rsidR="00C96972" w:rsidRDefault="00C96972">
      <w:pPr>
        <w:pStyle w:val="BodyText"/>
        <w:jc w:val="both"/>
        <w:rPr>
          <w:rFonts w:ascii="Arial" w:hAnsi="Arial"/>
        </w:rPr>
        <w:sectPr w:rsidR="00C96972">
          <w:headerReference w:type="default" r:id="rId11"/>
          <w:footerReference w:type="default" r:id="rId12"/>
          <w:pgSz w:w="11909" w:h="16834" w:code="9"/>
          <w:pgMar w:top="1276" w:right="1584" w:bottom="993" w:left="1584" w:header="706" w:footer="1255" w:gutter="0"/>
          <w:cols w:space="720"/>
        </w:sectPr>
      </w:pPr>
    </w:p>
    <w:p w:rsidR="00C96972" w:rsidRDefault="00F1463D">
      <w:pPr>
        <w:pStyle w:val="BodyTextIndent3"/>
        <w:ind w:hanging="360"/>
        <w:jc w:val="right"/>
        <w:rPr>
          <w:b/>
        </w:rPr>
      </w:pPr>
      <w:r>
        <w:rPr>
          <w:b/>
        </w:rPr>
        <w:t>APPENDIX F</w:t>
      </w:r>
    </w:p>
    <w:p w:rsidR="00C96972" w:rsidRDefault="00C96972">
      <w:pPr>
        <w:pStyle w:val="BodyTextIndent3"/>
        <w:ind w:hanging="360"/>
        <w:rPr>
          <w:b/>
          <w:u w:val="single"/>
        </w:rPr>
      </w:pPr>
    </w:p>
    <w:tbl>
      <w:tblPr>
        <w:tblW w:w="1460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2126"/>
        <w:gridCol w:w="2126"/>
        <w:gridCol w:w="2268"/>
        <w:gridCol w:w="1701"/>
        <w:gridCol w:w="1417"/>
        <w:gridCol w:w="1843"/>
        <w:gridCol w:w="1984"/>
      </w:tblGrid>
      <w:tr w:rsidR="00C96972">
        <w:trPr>
          <w:cantSplit/>
        </w:trPr>
        <w:tc>
          <w:tcPr>
            <w:tcW w:w="9356" w:type="dxa"/>
            <w:gridSpan w:val="5"/>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jc w:val="center"/>
              <w:rPr>
                <w:b/>
                <w:noProof/>
                <w:sz w:val="20"/>
                <w:u w:val="single"/>
              </w:rPr>
            </w:pPr>
          </w:p>
          <w:p w:rsidR="00C96972" w:rsidRDefault="00F1463D">
            <w:pPr>
              <w:pStyle w:val="BodyTextIndent3"/>
              <w:ind w:left="0" w:firstLine="0"/>
              <w:jc w:val="center"/>
              <w:rPr>
                <w:bCs/>
                <w:sz w:val="28"/>
              </w:rPr>
            </w:pPr>
            <w:r>
              <w:rPr>
                <w:bCs/>
                <w:noProof/>
                <w:lang w:eastAsia="en-GB"/>
              </w:rPr>
              <w:drawing>
                <wp:inline distT="0" distB="0" distL="0" distR="0">
                  <wp:extent cx="5829300" cy="666750"/>
                  <wp:effectExtent l="0" t="0" r="0" b="0"/>
                  <wp:docPr id="1" name="Picture 1" descr="Register of gifts and hopitality" title="Register of gifts and hopi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9300" cy="666750"/>
                          </a:xfrm>
                          <a:prstGeom prst="rect">
                            <a:avLst/>
                          </a:prstGeom>
                          <a:noFill/>
                          <a:ln>
                            <a:noFill/>
                          </a:ln>
                        </pic:spPr>
                      </pic:pic>
                    </a:graphicData>
                  </a:graphic>
                </wp:inline>
              </w:drawing>
            </w:r>
          </w:p>
        </w:tc>
        <w:tc>
          <w:tcPr>
            <w:tcW w:w="5244" w:type="dxa"/>
            <w:gridSpan w:val="3"/>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jc w:val="center"/>
              <w:rPr>
                <w:b/>
                <w:u w:val="single"/>
              </w:rPr>
            </w:pPr>
          </w:p>
          <w:p w:rsidR="00C96972" w:rsidRDefault="00F1463D">
            <w:pPr>
              <w:pStyle w:val="BodyTextIndent3"/>
              <w:ind w:left="0" w:firstLine="0"/>
              <w:jc w:val="center"/>
              <w:rPr>
                <w:b/>
                <w:u w:val="single"/>
              </w:rPr>
            </w:pPr>
            <w:r>
              <w:rPr>
                <w:b/>
                <w:u w:val="single"/>
              </w:rPr>
              <w:t>[insert school logo]</w:t>
            </w:r>
          </w:p>
          <w:p w:rsidR="00C96972" w:rsidRDefault="00C96972">
            <w:pPr>
              <w:pStyle w:val="BodyTextIndent3"/>
              <w:ind w:left="0" w:firstLine="0"/>
              <w:jc w:val="center"/>
              <w:rPr>
                <w:b/>
                <w:u w:val="single"/>
              </w:rPr>
            </w:pPr>
          </w:p>
          <w:p w:rsidR="00C96972" w:rsidRDefault="00C96972">
            <w:pPr>
              <w:pStyle w:val="BodyTextIndent3"/>
              <w:ind w:left="0" w:firstLine="0"/>
              <w:jc w:val="center"/>
              <w:rPr>
                <w:b/>
                <w:u w:val="single"/>
              </w:rPr>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rPr>
                <w:b/>
                <w:u w:val="single"/>
              </w:rPr>
            </w:pPr>
            <w:r>
              <w:rPr>
                <w:b/>
                <w:u w:val="single"/>
              </w:rPr>
              <w:t>DATE</w:t>
            </w:r>
          </w:p>
        </w:tc>
        <w:tc>
          <w:tcPr>
            <w:tcW w:w="2126"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jc w:val="center"/>
              <w:rPr>
                <w:b/>
                <w:u w:val="single"/>
              </w:rPr>
            </w:pPr>
            <w:r>
              <w:rPr>
                <w:b/>
                <w:u w:val="single"/>
              </w:rPr>
              <w:t>Name(s) of Recipient</w:t>
            </w:r>
          </w:p>
        </w:tc>
        <w:tc>
          <w:tcPr>
            <w:tcW w:w="2126"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jc w:val="center"/>
              <w:rPr>
                <w:b/>
                <w:u w:val="single"/>
              </w:rPr>
            </w:pPr>
            <w:r>
              <w:rPr>
                <w:b/>
                <w:u w:val="single"/>
              </w:rPr>
              <w:t>Nature of Gift / Hospitality</w:t>
            </w:r>
          </w:p>
        </w:tc>
        <w:tc>
          <w:tcPr>
            <w:tcW w:w="2268"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jc w:val="center"/>
              <w:rPr>
                <w:b/>
                <w:u w:val="single"/>
              </w:rPr>
            </w:pPr>
            <w:r>
              <w:rPr>
                <w:b/>
                <w:u w:val="single"/>
              </w:rPr>
              <w:t>Person/ Organisation making the offer</w:t>
            </w:r>
          </w:p>
        </w:tc>
        <w:tc>
          <w:tcPr>
            <w:tcW w:w="1701"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jc w:val="center"/>
              <w:rPr>
                <w:b/>
                <w:u w:val="single"/>
              </w:rPr>
            </w:pPr>
            <w:r>
              <w:rPr>
                <w:b/>
                <w:u w:val="single"/>
              </w:rPr>
              <w:t>Purpose of Gift / hospitality</w:t>
            </w:r>
          </w:p>
        </w:tc>
        <w:tc>
          <w:tcPr>
            <w:tcW w:w="1417"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jc w:val="center"/>
              <w:rPr>
                <w:b/>
                <w:u w:val="single"/>
              </w:rPr>
            </w:pPr>
            <w:r>
              <w:rPr>
                <w:b/>
                <w:u w:val="single"/>
              </w:rPr>
              <w:t>Was it accepted?</w:t>
            </w:r>
          </w:p>
        </w:tc>
        <w:tc>
          <w:tcPr>
            <w:tcW w:w="1843"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jc w:val="center"/>
              <w:rPr>
                <w:b/>
                <w:u w:val="single"/>
              </w:rPr>
            </w:pPr>
            <w:r>
              <w:rPr>
                <w:b/>
                <w:u w:val="single"/>
              </w:rPr>
              <w:t>How was gift / hospitality used</w:t>
            </w:r>
          </w:p>
        </w:tc>
        <w:tc>
          <w:tcPr>
            <w:tcW w:w="1984" w:type="dxa"/>
            <w:tcBorders>
              <w:top w:val="single" w:sz="6" w:space="0" w:color="auto"/>
              <w:left w:val="single" w:sz="6" w:space="0" w:color="auto"/>
              <w:bottom w:val="single" w:sz="6" w:space="0" w:color="auto"/>
              <w:right w:val="single" w:sz="6" w:space="0" w:color="auto"/>
            </w:tcBorders>
          </w:tcPr>
          <w:p w:rsidR="00C96972" w:rsidRDefault="00F1463D">
            <w:pPr>
              <w:pStyle w:val="BodyTextIndent3"/>
              <w:ind w:left="0" w:firstLine="0"/>
              <w:jc w:val="center"/>
              <w:rPr>
                <w:b/>
                <w:u w:val="single"/>
              </w:rPr>
            </w:pPr>
            <w:r>
              <w:rPr>
                <w:b/>
                <w:u w:val="single"/>
              </w:rPr>
              <w:t>Reviewed by and date reviewed</w:t>
            </w: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r w:rsidR="00C96972">
        <w:trPr>
          <w:cantSplit/>
        </w:trPr>
        <w:tc>
          <w:tcPr>
            <w:tcW w:w="1135"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126"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2268"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701"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417"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843"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c>
          <w:tcPr>
            <w:tcW w:w="1984" w:type="dxa"/>
            <w:tcBorders>
              <w:top w:val="single" w:sz="6" w:space="0" w:color="auto"/>
              <w:left w:val="single" w:sz="6" w:space="0" w:color="auto"/>
              <w:bottom w:val="single" w:sz="6" w:space="0" w:color="auto"/>
              <w:right w:val="single" w:sz="6" w:space="0" w:color="auto"/>
            </w:tcBorders>
          </w:tcPr>
          <w:p w:rsidR="00C96972" w:rsidRDefault="00C96972">
            <w:pPr>
              <w:pStyle w:val="BodyTextIndent3"/>
              <w:ind w:left="0" w:firstLine="0"/>
            </w:pPr>
          </w:p>
        </w:tc>
      </w:tr>
    </w:tbl>
    <w:p w:rsidR="00C96972" w:rsidRDefault="00C96972">
      <w:pPr>
        <w:ind w:right="-79"/>
        <w:rPr>
          <w:rFonts w:ascii="Arial" w:hAnsi="Arial"/>
          <w:b/>
          <w:sz w:val="24"/>
        </w:rPr>
      </w:pPr>
    </w:p>
    <w:p w:rsidR="00C96972" w:rsidRDefault="00C96972">
      <w:pPr>
        <w:ind w:right="-79"/>
        <w:jc w:val="right"/>
        <w:rPr>
          <w:rFonts w:ascii="Arial" w:hAnsi="Arial"/>
          <w:b/>
          <w:sz w:val="24"/>
        </w:rPr>
        <w:sectPr w:rsidR="00C96972">
          <w:footerReference w:type="default" r:id="rId14"/>
          <w:pgSz w:w="16834" w:h="11909" w:orient="landscape" w:code="9"/>
          <w:pgMar w:top="1134" w:right="1531" w:bottom="1276" w:left="1151" w:header="720" w:footer="720" w:gutter="0"/>
          <w:cols w:space="720"/>
        </w:sectPr>
      </w:pPr>
    </w:p>
    <w:p w:rsidR="00C96972" w:rsidRDefault="00F1463D">
      <w:pPr>
        <w:pStyle w:val="BodyTextIndent3"/>
        <w:jc w:val="right"/>
        <w:rPr>
          <w:b/>
        </w:rPr>
      </w:pPr>
      <w:r>
        <w:rPr>
          <w:b/>
        </w:rPr>
        <w:t>APPENDIX G</w:t>
      </w:r>
    </w:p>
    <w:p w:rsidR="00C96972" w:rsidRDefault="00C96972">
      <w:pPr>
        <w:pStyle w:val="BodyTextIndent3"/>
        <w:jc w:val="righ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9"/>
      </w:tblGrid>
      <w:tr w:rsidR="00C96972">
        <w:tc>
          <w:tcPr>
            <w:tcW w:w="8849" w:type="dxa"/>
          </w:tcPr>
          <w:p w:rsidR="00C96972" w:rsidRDefault="00F1463D">
            <w:pPr>
              <w:pStyle w:val="BodyTextIndent3"/>
              <w:ind w:left="0" w:firstLine="0"/>
              <w:jc w:val="center"/>
              <w:rPr>
                <w:b/>
                <w:bCs/>
              </w:rPr>
            </w:pPr>
            <w:smartTag w:uri="urn:schemas-microsoft-com:office:smarttags" w:element="place">
              <w:smartTag w:uri="urn:schemas-microsoft-com:office:smarttags" w:element="PlaceName">
                <w:r>
                  <w:rPr>
                    <w:b/>
                    <w:bCs/>
                  </w:rPr>
                  <w:t>XXXXXXX</w:t>
                </w:r>
              </w:smartTag>
              <w:r>
                <w:rPr>
                  <w:b/>
                  <w:bCs/>
                </w:rPr>
                <w:t xml:space="preserve"> </w:t>
              </w:r>
              <w:smartTag w:uri="urn:schemas-microsoft-com:office:smarttags" w:element="PlaceType">
                <w:r>
                  <w:rPr>
                    <w:b/>
                    <w:bCs/>
                  </w:rPr>
                  <w:t>SCHOOL</w:t>
                </w:r>
              </w:smartTag>
            </w:smartTag>
          </w:p>
          <w:p w:rsidR="00C96972" w:rsidRDefault="00F1463D">
            <w:pPr>
              <w:pStyle w:val="BodyTextIndent3"/>
              <w:ind w:left="0" w:firstLine="0"/>
              <w:jc w:val="center"/>
              <w:rPr>
                <w:sz w:val="22"/>
              </w:rPr>
            </w:pPr>
            <w:r>
              <w:rPr>
                <w:b/>
                <w:bCs/>
              </w:rPr>
              <w:t>FRAUD POLICY</w:t>
            </w:r>
          </w:p>
        </w:tc>
      </w:tr>
    </w:tbl>
    <w:p w:rsidR="00C96972" w:rsidRDefault="00C96972"/>
    <w:p w:rsidR="00C96972" w:rsidRDefault="00F1463D">
      <w:pPr>
        <w:numPr>
          <w:ilvl w:val="12"/>
          <w:numId w:val="0"/>
        </w:numPr>
        <w:ind w:left="720" w:hanging="720"/>
        <w:jc w:val="both"/>
        <w:rPr>
          <w:rFonts w:ascii="Arial" w:hAnsi="Arial"/>
          <w:sz w:val="22"/>
          <w:u w:val="single"/>
        </w:rPr>
      </w:pPr>
      <w:r>
        <w:rPr>
          <w:rFonts w:ascii="Arial" w:hAnsi="Arial"/>
          <w:b/>
          <w:sz w:val="24"/>
          <w:u w:val="single"/>
        </w:rPr>
        <w:t>[INSERT SCHOOL POLICY]</w:t>
      </w:r>
    </w:p>
    <w:p w:rsidR="00C96972" w:rsidRDefault="00F1463D">
      <w:pPr>
        <w:jc w:val="right"/>
        <w:rPr>
          <w:rFonts w:ascii="Arial" w:hAnsi="Arial" w:cs="Arial"/>
          <w:b/>
          <w:bCs/>
          <w:sz w:val="24"/>
        </w:rPr>
      </w:pPr>
      <w:r>
        <w:rPr>
          <w:rFonts w:ascii="Arial" w:hAnsi="Arial" w:cs="Arial"/>
          <w:sz w:val="22"/>
        </w:rPr>
        <w:br w:type="page"/>
      </w:r>
      <w:r>
        <w:rPr>
          <w:rFonts w:ascii="Arial" w:hAnsi="Arial" w:cs="Arial"/>
          <w:b/>
          <w:bCs/>
          <w:sz w:val="24"/>
        </w:rPr>
        <w:t>APPENDIX 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804"/>
      </w:tblGrid>
      <w:tr w:rsidR="00C96972">
        <w:trPr>
          <w:cantSplit/>
        </w:trPr>
        <w:tc>
          <w:tcPr>
            <w:tcW w:w="2518" w:type="dxa"/>
            <w:vMerge w:val="restart"/>
          </w:tcPr>
          <w:p w:rsidR="00C96972" w:rsidRDefault="00F1463D">
            <w:pPr>
              <w:rPr>
                <w:rFonts w:ascii="Arial" w:hAnsi="Arial" w:cs="Arial"/>
                <w:sz w:val="24"/>
              </w:rPr>
            </w:pPr>
            <w:r>
              <w:rPr>
                <w:rFonts w:ascii="Arial" w:hAnsi="Arial"/>
                <w:b/>
                <w:u w:val="single"/>
              </w:rPr>
              <w:t>[insert school logo]</w:t>
            </w:r>
          </w:p>
        </w:tc>
        <w:tc>
          <w:tcPr>
            <w:tcW w:w="6804" w:type="dxa"/>
          </w:tcPr>
          <w:p w:rsidR="00C96972" w:rsidRDefault="00F1463D">
            <w:pPr>
              <w:pStyle w:val="Heading7"/>
              <w:rPr>
                <w:rFonts w:cs="Arial"/>
                <w:bCs/>
              </w:rPr>
            </w:pPr>
            <w:r>
              <w:rPr>
                <w:b w:val="0"/>
                <w:u w:val="single"/>
              </w:rPr>
              <w:t>[insert School name]</w:t>
            </w:r>
          </w:p>
          <w:p w:rsidR="00C96972" w:rsidRDefault="00C96972">
            <w:pPr>
              <w:jc w:val="center"/>
              <w:rPr>
                <w:rFonts w:ascii="Arial" w:hAnsi="Arial" w:cs="Arial"/>
                <w:b/>
                <w:bCs/>
                <w:sz w:val="32"/>
              </w:rPr>
            </w:pPr>
          </w:p>
        </w:tc>
      </w:tr>
      <w:tr w:rsidR="00C96972">
        <w:trPr>
          <w:cantSplit/>
        </w:trPr>
        <w:tc>
          <w:tcPr>
            <w:tcW w:w="2518" w:type="dxa"/>
            <w:vMerge/>
          </w:tcPr>
          <w:p w:rsidR="00C96972" w:rsidRDefault="00C96972">
            <w:pPr>
              <w:rPr>
                <w:rFonts w:ascii="Arial" w:hAnsi="Arial" w:cs="Arial"/>
                <w:sz w:val="24"/>
              </w:rPr>
            </w:pPr>
          </w:p>
        </w:tc>
        <w:tc>
          <w:tcPr>
            <w:tcW w:w="6804" w:type="dxa"/>
          </w:tcPr>
          <w:p w:rsidR="00C96972" w:rsidRDefault="00C96972">
            <w:pPr>
              <w:pStyle w:val="Heading4"/>
              <w:jc w:val="center"/>
              <w:rPr>
                <w:rFonts w:ascii="Arial" w:hAnsi="Arial" w:cs="Arial"/>
                <w:bCs/>
                <w:sz w:val="32"/>
              </w:rPr>
            </w:pPr>
          </w:p>
          <w:p w:rsidR="00C96972" w:rsidRDefault="00F1463D">
            <w:pPr>
              <w:pStyle w:val="Heading4"/>
              <w:rPr>
                <w:rFonts w:ascii="Arial" w:hAnsi="Arial" w:cs="Arial"/>
                <w:bCs/>
                <w:sz w:val="32"/>
              </w:rPr>
            </w:pPr>
            <w:r>
              <w:rPr>
                <w:rFonts w:ascii="Arial" w:hAnsi="Arial" w:cs="Arial"/>
                <w:bCs/>
                <w:sz w:val="32"/>
              </w:rPr>
              <w:t>PETTY CASH REQUEST FORM</w:t>
            </w:r>
          </w:p>
          <w:p w:rsidR="00C96972" w:rsidRDefault="00C96972"/>
        </w:tc>
      </w:tr>
      <w:tr w:rsidR="00C96972">
        <w:trPr>
          <w:cantSplit/>
        </w:trPr>
        <w:tc>
          <w:tcPr>
            <w:tcW w:w="9322" w:type="dxa"/>
            <w:gridSpan w:val="2"/>
          </w:tcPr>
          <w:p w:rsidR="00C96972" w:rsidRDefault="00C96972">
            <w:pPr>
              <w:pStyle w:val="Heading4"/>
              <w:rPr>
                <w:rFonts w:ascii="Arial" w:hAnsi="Arial" w:cs="Arial"/>
                <w:b w:val="0"/>
              </w:rPr>
            </w:pPr>
          </w:p>
          <w:p w:rsidR="00C96972" w:rsidRDefault="00F1463D">
            <w:pPr>
              <w:pStyle w:val="Header"/>
              <w:tabs>
                <w:tab w:val="clear" w:pos="4153"/>
                <w:tab w:val="clear" w:pos="8306"/>
              </w:tabs>
              <w:rPr>
                <w:rFonts w:ascii="Arial" w:hAnsi="Arial" w:cs="Arial"/>
                <w:sz w:val="24"/>
              </w:rPr>
            </w:pPr>
            <w:r>
              <w:rPr>
                <w:rFonts w:ascii="Arial" w:hAnsi="Arial" w:cs="Arial"/>
                <w:sz w:val="24"/>
              </w:rPr>
              <w:t xml:space="preserve">I would like to buy …………………………….…………………………………………….. </w:t>
            </w:r>
          </w:p>
          <w:p w:rsidR="00C96972" w:rsidRDefault="00C96972">
            <w:pPr>
              <w:pStyle w:val="Header"/>
              <w:tabs>
                <w:tab w:val="clear" w:pos="4153"/>
                <w:tab w:val="clear" w:pos="8306"/>
              </w:tabs>
              <w:rPr>
                <w:rFonts w:ascii="Arial" w:hAnsi="Arial" w:cs="Arial"/>
                <w:sz w:val="24"/>
              </w:rPr>
            </w:pPr>
          </w:p>
          <w:p w:rsidR="00C96972" w:rsidRDefault="00F1463D">
            <w:pPr>
              <w:pStyle w:val="Header"/>
              <w:tabs>
                <w:tab w:val="clear" w:pos="4153"/>
                <w:tab w:val="clear" w:pos="8306"/>
              </w:tabs>
              <w:rPr>
                <w:rFonts w:ascii="Arial" w:hAnsi="Arial" w:cs="Arial"/>
                <w:sz w:val="24"/>
              </w:rPr>
            </w:pPr>
            <w:r>
              <w:rPr>
                <w:rFonts w:ascii="Arial" w:hAnsi="Arial" w:cs="Arial"/>
                <w:sz w:val="24"/>
              </w:rPr>
              <w:t>for the purpose of ………………………………………………………………………..…</w:t>
            </w:r>
          </w:p>
          <w:p w:rsidR="00C96972" w:rsidRDefault="00C96972">
            <w:pPr>
              <w:pStyle w:val="Header"/>
              <w:tabs>
                <w:tab w:val="clear" w:pos="4153"/>
                <w:tab w:val="clear" w:pos="8306"/>
              </w:tabs>
              <w:rPr>
                <w:rFonts w:ascii="Arial" w:hAnsi="Arial" w:cs="Arial"/>
                <w:sz w:val="24"/>
              </w:rPr>
            </w:pPr>
          </w:p>
          <w:p w:rsidR="00C96972" w:rsidRDefault="00F1463D">
            <w:pPr>
              <w:pStyle w:val="Header"/>
              <w:tabs>
                <w:tab w:val="clear" w:pos="4153"/>
                <w:tab w:val="clear" w:pos="8306"/>
              </w:tabs>
              <w:rPr>
                <w:rFonts w:ascii="Arial" w:hAnsi="Arial" w:cs="Arial"/>
                <w:sz w:val="24"/>
              </w:rPr>
            </w:pPr>
            <w:r>
              <w:rPr>
                <w:rFonts w:ascii="Arial" w:hAnsi="Arial" w:cs="Arial"/>
                <w:sz w:val="24"/>
              </w:rPr>
              <w:t>………………………………………………………………………………………………..</w:t>
            </w:r>
          </w:p>
          <w:p w:rsidR="00C96972" w:rsidRDefault="00C96972">
            <w:pPr>
              <w:pStyle w:val="Header"/>
              <w:tabs>
                <w:tab w:val="clear" w:pos="4153"/>
                <w:tab w:val="clear" w:pos="8306"/>
              </w:tabs>
              <w:rPr>
                <w:rFonts w:ascii="Arial" w:hAnsi="Arial" w:cs="Arial"/>
                <w:sz w:val="24"/>
              </w:rPr>
            </w:pPr>
          </w:p>
          <w:p w:rsidR="00C96972" w:rsidRDefault="00F1463D">
            <w:pPr>
              <w:pStyle w:val="Header"/>
              <w:tabs>
                <w:tab w:val="clear" w:pos="4153"/>
                <w:tab w:val="clear" w:pos="8306"/>
              </w:tabs>
              <w:rPr>
                <w:rFonts w:ascii="Arial" w:hAnsi="Arial" w:cs="Arial"/>
                <w:sz w:val="24"/>
              </w:rPr>
            </w:pPr>
            <w:r>
              <w:rPr>
                <w:rFonts w:ascii="Arial" w:hAnsi="Arial" w:cs="Arial"/>
                <w:sz w:val="24"/>
              </w:rPr>
              <w:t>this will cost approximately ……………………………………………………………..…</w:t>
            </w:r>
          </w:p>
          <w:p w:rsidR="00C96972" w:rsidRDefault="00C96972">
            <w:pPr>
              <w:pStyle w:val="Header"/>
              <w:tabs>
                <w:tab w:val="clear" w:pos="4153"/>
                <w:tab w:val="clear" w:pos="8306"/>
              </w:tabs>
              <w:rPr>
                <w:rFonts w:ascii="Arial" w:hAnsi="Arial" w:cs="Arial"/>
                <w:sz w:val="24"/>
              </w:rPr>
            </w:pPr>
          </w:p>
          <w:p w:rsidR="00C96972" w:rsidRDefault="00F1463D">
            <w:pPr>
              <w:pStyle w:val="Header"/>
              <w:tabs>
                <w:tab w:val="clear" w:pos="4153"/>
                <w:tab w:val="clear" w:pos="8306"/>
              </w:tabs>
              <w:rPr>
                <w:rFonts w:ascii="Arial" w:hAnsi="Arial" w:cs="Arial"/>
                <w:sz w:val="24"/>
              </w:rPr>
            </w:pPr>
            <w:r>
              <w:rPr>
                <w:rFonts w:ascii="Arial" w:hAnsi="Arial" w:cs="Arial"/>
                <w:b/>
                <w:bCs/>
                <w:sz w:val="24"/>
              </w:rPr>
              <w:t>Signed:</w:t>
            </w:r>
            <w:r>
              <w:rPr>
                <w:rFonts w:ascii="Arial" w:hAnsi="Arial" w:cs="Arial"/>
                <w:sz w:val="24"/>
              </w:rPr>
              <w:t xml:space="preserve"> ……………...……………………………………..     </w:t>
            </w:r>
            <w:r>
              <w:rPr>
                <w:rFonts w:ascii="Arial" w:hAnsi="Arial" w:cs="Arial"/>
                <w:b/>
                <w:bCs/>
                <w:sz w:val="24"/>
              </w:rPr>
              <w:t>Name:</w:t>
            </w:r>
            <w:r>
              <w:rPr>
                <w:rFonts w:ascii="Arial" w:hAnsi="Arial" w:cs="Arial"/>
                <w:sz w:val="24"/>
              </w:rPr>
              <w:t xml:space="preserve"> …………………….</w:t>
            </w:r>
          </w:p>
          <w:p w:rsidR="00C96972" w:rsidRDefault="00C96972">
            <w:pPr>
              <w:pStyle w:val="Header"/>
              <w:tabs>
                <w:tab w:val="clear" w:pos="4153"/>
                <w:tab w:val="clear" w:pos="8306"/>
              </w:tabs>
              <w:rPr>
                <w:rFonts w:ascii="Arial" w:hAnsi="Arial" w:cs="Arial"/>
                <w:sz w:val="24"/>
              </w:rPr>
            </w:pPr>
          </w:p>
          <w:p w:rsidR="00C96972" w:rsidRDefault="00F1463D">
            <w:pPr>
              <w:pStyle w:val="Header"/>
              <w:tabs>
                <w:tab w:val="clear" w:pos="4153"/>
                <w:tab w:val="clear" w:pos="8306"/>
              </w:tabs>
              <w:rPr>
                <w:rFonts w:ascii="Arial" w:hAnsi="Arial" w:cs="Arial"/>
                <w:sz w:val="24"/>
              </w:rPr>
            </w:pPr>
            <w:r>
              <w:rPr>
                <w:rFonts w:ascii="Arial" w:hAnsi="Arial" w:cs="Arial"/>
                <w:b/>
                <w:bCs/>
                <w:sz w:val="24"/>
              </w:rPr>
              <w:t>Authorised:</w:t>
            </w:r>
            <w:r>
              <w:rPr>
                <w:rFonts w:ascii="Arial" w:hAnsi="Arial" w:cs="Arial"/>
                <w:sz w:val="24"/>
              </w:rPr>
              <w:t xml:space="preserve"> ………………………………… </w:t>
            </w:r>
            <w:r>
              <w:rPr>
                <w:rFonts w:ascii="Arial" w:hAnsi="Arial" w:cs="Arial"/>
                <w:b/>
                <w:bCs/>
                <w:sz w:val="24"/>
              </w:rPr>
              <w:t>Headteacher</w:t>
            </w:r>
            <w:r>
              <w:rPr>
                <w:rFonts w:ascii="Arial" w:hAnsi="Arial" w:cs="Arial"/>
                <w:sz w:val="24"/>
              </w:rPr>
              <w:t xml:space="preserve">   </w:t>
            </w:r>
            <w:r>
              <w:rPr>
                <w:rFonts w:ascii="Arial" w:hAnsi="Arial" w:cs="Arial"/>
                <w:b/>
                <w:bCs/>
                <w:sz w:val="24"/>
              </w:rPr>
              <w:t>Date:</w:t>
            </w:r>
            <w:r>
              <w:rPr>
                <w:rFonts w:ascii="Arial" w:hAnsi="Arial" w:cs="Arial"/>
                <w:sz w:val="24"/>
              </w:rPr>
              <w:t xml:space="preserve">  ……………………..</w:t>
            </w:r>
          </w:p>
          <w:p w:rsidR="00C96972" w:rsidRDefault="00C96972">
            <w:pPr>
              <w:pStyle w:val="Header"/>
              <w:tabs>
                <w:tab w:val="clear" w:pos="4153"/>
                <w:tab w:val="clear" w:pos="8306"/>
              </w:tabs>
              <w:rPr>
                <w:rFonts w:ascii="Arial" w:hAnsi="Arial" w:cs="Arial"/>
                <w:sz w:val="24"/>
              </w:rPr>
            </w:pPr>
          </w:p>
          <w:p w:rsidR="00C96972" w:rsidRDefault="00C96972">
            <w:pPr>
              <w:pStyle w:val="Header"/>
              <w:tabs>
                <w:tab w:val="clear" w:pos="4153"/>
                <w:tab w:val="clear" w:pos="8306"/>
              </w:tabs>
              <w:rPr>
                <w:rFonts w:ascii="Arial" w:hAnsi="Arial" w:cs="Arial"/>
                <w:sz w:val="24"/>
              </w:rPr>
            </w:pPr>
          </w:p>
        </w:tc>
      </w:tr>
      <w:tr w:rsidR="00C96972">
        <w:trPr>
          <w:cantSplit/>
        </w:trPr>
        <w:tc>
          <w:tcPr>
            <w:tcW w:w="9322" w:type="dxa"/>
            <w:gridSpan w:val="2"/>
          </w:tcPr>
          <w:p w:rsidR="00C96972" w:rsidRDefault="00F1463D">
            <w:pPr>
              <w:pStyle w:val="Heading4"/>
              <w:rPr>
                <w:rFonts w:ascii="Arial" w:hAnsi="Arial" w:cs="Arial"/>
                <w:u w:val="none"/>
              </w:rPr>
            </w:pPr>
            <w:r>
              <w:rPr>
                <w:rFonts w:ascii="Arial" w:hAnsi="Arial" w:cs="Arial"/>
                <w:u w:val="none"/>
              </w:rPr>
              <w:t>Once the goods have been purchased please return the receipt to the bursar.</w:t>
            </w:r>
          </w:p>
          <w:p w:rsidR="00C96972" w:rsidRDefault="00C96972"/>
        </w:tc>
      </w:tr>
      <w:tr w:rsidR="00C96972">
        <w:trPr>
          <w:cantSplit/>
        </w:trPr>
        <w:tc>
          <w:tcPr>
            <w:tcW w:w="9322" w:type="dxa"/>
            <w:gridSpan w:val="2"/>
          </w:tcPr>
          <w:p w:rsidR="00C96972" w:rsidRDefault="00F1463D">
            <w:pPr>
              <w:rPr>
                <w:rFonts w:ascii="Arial" w:hAnsi="Arial" w:cs="Arial"/>
                <w:sz w:val="24"/>
              </w:rPr>
            </w:pPr>
            <w:r>
              <w:rPr>
                <w:rFonts w:ascii="Arial" w:hAnsi="Arial" w:cs="Arial"/>
                <w:sz w:val="24"/>
              </w:rPr>
              <w:t xml:space="preserve">Please refund the above named person £……………….. (receipt attached) for goods </w:t>
            </w:r>
          </w:p>
          <w:p w:rsidR="00C96972" w:rsidRDefault="00C96972">
            <w:pPr>
              <w:rPr>
                <w:rFonts w:ascii="Arial" w:hAnsi="Arial" w:cs="Arial"/>
                <w:sz w:val="24"/>
              </w:rPr>
            </w:pPr>
          </w:p>
          <w:p w:rsidR="00C96972" w:rsidRDefault="00F1463D">
            <w:pPr>
              <w:rPr>
                <w:rFonts w:ascii="Arial" w:hAnsi="Arial" w:cs="Arial"/>
                <w:sz w:val="24"/>
              </w:rPr>
            </w:pPr>
            <w:r>
              <w:rPr>
                <w:rFonts w:ascii="Arial" w:hAnsi="Arial" w:cs="Arial"/>
                <w:sz w:val="24"/>
              </w:rPr>
              <w:t>as described above.</w:t>
            </w:r>
          </w:p>
          <w:p w:rsidR="00C96972" w:rsidRDefault="00C96972">
            <w:pPr>
              <w:rPr>
                <w:rFonts w:ascii="Arial" w:hAnsi="Arial" w:cs="Arial"/>
                <w:sz w:val="24"/>
              </w:rPr>
            </w:pPr>
          </w:p>
          <w:p w:rsidR="00C96972" w:rsidRDefault="00C96972">
            <w:pPr>
              <w:rPr>
                <w:rFonts w:ascii="Arial" w:hAnsi="Arial" w:cs="Arial"/>
                <w:sz w:val="24"/>
              </w:rPr>
            </w:pPr>
          </w:p>
          <w:p w:rsidR="00C96972" w:rsidRDefault="00F1463D">
            <w:pPr>
              <w:rPr>
                <w:rFonts w:ascii="Arial" w:hAnsi="Arial" w:cs="Arial"/>
                <w:b/>
                <w:bCs/>
                <w:sz w:val="24"/>
              </w:rPr>
            </w:pPr>
            <w:r>
              <w:rPr>
                <w:rFonts w:ascii="Arial" w:hAnsi="Arial" w:cs="Arial"/>
                <w:b/>
                <w:bCs/>
                <w:sz w:val="24"/>
              </w:rPr>
              <w:t>Countersigned:</w:t>
            </w:r>
            <w:r>
              <w:rPr>
                <w:rFonts w:ascii="Arial" w:hAnsi="Arial" w:cs="Arial"/>
                <w:sz w:val="24"/>
              </w:rPr>
              <w:t xml:space="preserve"> ………………………………………………… </w:t>
            </w:r>
            <w:r>
              <w:rPr>
                <w:rFonts w:ascii="Arial" w:hAnsi="Arial" w:cs="Arial"/>
                <w:b/>
                <w:bCs/>
                <w:sz w:val="24"/>
              </w:rPr>
              <w:t>Assistant Headteacher</w:t>
            </w:r>
          </w:p>
          <w:p w:rsidR="00C96972" w:rsidRDefault="00C96972">
            <w:pPr>
              <w:rPr>
                <w:rFonts w:ascii="Arial" w:hAnsi="Arial" w:cs="Arial"/>
                <w:b/>
                <w:bCs/>
                <w:sz w:val="24"/>
              </w:rPr>
            </w:pPr>
          </w:p>
          <w:p w:rsidR="00C96972" w:rsidRDefault="00F1463D">
            <w:pPr>
              <w:rPr>
                <w:rFonts w:ascii="Arial" w:hAnsi="Arial" w:cs="Arial"/>
                <w:b/>
                <w:bCs/>
                <w:sz w:val="24"/>
              </w:rPr>
            </w:pPr>
            <w:r>
              <w:rPr>
                <w:rFonts w:ascii="Arial" w:hAnsi="Arial" w:cs="Arial"/>
                <w:b/>
                <w:bCs/>
                <w:sz w:val="24"/>
              </w:rPr>
              <w:t xml:space="preserve">Authorised for payment </w:t>
            </w:r>
            <w:r>
              <w:rPr>
                <w:rFonts w:ascii="Arial" w:hAnsi="Arial" w:cs="Arial"/>
                <w:sz w:val="24"/>
              </w:rPr>
              <w:t xml:space="preserve">…………………………………………………… </w:t>
            </w:r>
            <w:r>
              <w:rPr>
                <w:rFonts w:ascii="Arial" w:hAnsi="Arial" w:cs="Arial"/>
                <w:b/>
                <w:bCs/>
                <w:sz w:val="24"/>
              </w:rPr>
              <w:t>Headteacher</w:t>
            </w:r>
          </w:p>
          <w:p w:rsidR="00C96972" w:rsidRDefault="00C96972">
            <w:pPr>
              <w:rPr>
                <w:rFonts w:ascii="Arial" w:hAnsi="Arial" w:cs="Arial"/>
                <w:b/>
                <w:bCs/>
                <w:sz w:val="24"/>
              </w:rPr>
            </w:pPr>
          </w:p>
          <w:p w:rsidR="00C96972" w:rsidRDefault="00F1463D">
            <w:pPr>
              <w:rPr>
                <w:rFonts w:ascii="Arial" w:hAnsi="Arial" w:cs="Arial"/>
                <w:sz w:val="24"/>
              </w:rPr>
            </w:pPr>
            <w:r>
              <w:rPr>
                <w:rFonts w:ascii="Arial" w:hAnsi="Arial" w:cs="Arial"/>
                <w:b/>
                <w:bCs/>
                <w:sz w:val="24"/>
              </w:rPr>
              <w:t>Date:</w:t>
            </w:r>
            <w:r>
              <w:rPr>
                <w:rFonts w:ascii="Arial" w:hAnsi="Arial" w:cs="Arial"/>
                <w:sz w:val="24"/>
              </w:rPr>
              <w:t xml:space="preserve"> ……………………………..</w:t>
            </w:r>
          </w:p>
          <w:p w:rsidR="00C96972" w:rsidRDefault="00C96972">
            <w:pPr>
              <w:rPr>
                <w:rFonts w:ascii="Arial" w:hAnsi="Arial" w:cs="Arial"/>
                <w:sz w:val="24"/>
              </w:rPr>
            </w:pPr>
          </w:p>
          <w:p w:rsidR="00C96972" w:rsidRDefault="00F1463D">
            <w:pPr>
              <w:rPr>
                <w:rFonts w:ascii="Arial" w:hAnsi="Arial" w:cs="Arial"/>
                <w:sz w:val="24"/>
              </w:rPr>
            </w:pPr>
            <w:r>
              <w:rPr>
                <w:rFonts w:ascii="Arial" w:hAnsi="Arial" w:cs="Arial"/>
                <w:sz w:val="24"/>
              </w:rPr>
              <w:t>I confirm receipt of the above amount.</w:t>
            </w:r>
          </w:p>
          <w:p w:rsidR="00C96972" w:rsidRDefault="00C96972">
            <w:pPr>
              <w:rPr>
                <w:rFonts w:ascii="Arial" w:hAnsi="Arial" w:cs="Arial"/>
                <w:sz w:val="24"/>
              </w:rPr>
            </w:pPr>
          </w:p>
          <w:p w:rsidR="00C96972" w:rsidRDefault="00F1463D">
            <w:pPr>
              <w:rPr>
                <w:rFonts w:ascii="Arial" w:hAnsi="Arial" w:cs="Arial"/>
                <w:sz w:val="24"/>
              </w:rPr>
            </w:pPr>
            <w:r>
              <w:rPr>
                <w:rFonts w:ascii="Arial" w:hAnsi="Arial" w:cs="Arial"/>
                <w:b/>
                <w:bCs/>
                <w:sz w:val="24"/>
              </w:rPr>
              <w:t>Signed:</w:t>
            </w:r>
            <w:r>
              <w:rPr>
                <w:rFonts w:ascii="Arial" w:hAnsi="Arial" w:cs="Arial"/>
                <w:sz w:val="24"/>
              </w:rPr>
              <w:t xml:space="preserve"> …………………………………………………..  </w:t>
            </w:r>
            <w:r>
              <w:rPr>
                <w:rFonts w:ascii="Arial" w:hAnsi="Arial" w:cs="Arial"/>
                <w:b/>
                <w:bCs/>
                <w:sz w:val="24"/>
              </w:rPr>
              <w:t>Date:</w:t>
            </w:r>
            <w:r>
              <w:rPr>
                <w:rFonts w:ascii="Arial" w:hAnsi="Arial" w:cs="Arial"/>
                <w:sz w:val="24"/>
              </w:rPr>
              <w:t xml:space="preserve"> ………………………….</w:t>
            </w:r>
          </w:p>
          <w:p w:rsidR="00C96972" w:rsidRDefault="00C96972">
            <w:pPr>
              <w:rPr>
                <w:rFonts w:ascii="Arial" w:hAnsi="Arial" w:cs="Arial"/>
                <w:sz w:val="24"/>
              </w:rPr>
            </w:pPr>
          </w:p>
        </w:tc>
      </w:tr>
      <w:tr w:rsidR="00C96972">
        <w:trPr>
          <w:cantSplit/>
        </w:trPr>
        <w:tc>
          <w:tcPr>
            <w:tcW w:w="9322" w:type="dxa"/>
            <w:gridSpan w:val="2"/>
          </w:tcPr>
          <w:p w:rsidR="00C96972" w:rsidRDefault="00C96972">
            <w:pPr>
              <w:rPr>
                <w:rFonts w:ascii="Arial" w:hAnsi="Arial" w:cs="Arial"/>
                <w:sz w:val="24"/>
              </w:rPr>
            </w:pPr>
          </w:p>
        </w:tc>
      </w:tr>
    </w:tbl>
    <w:p w:rsidR="00C96972" w:rsidRDefault="00C96972"/>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C96972">
        <w:trPr>
          <w:cantSplit/>
        </w:trPr>
        <w:tc>
          <w:tcPr>
            <w:tcW w:w="8647" w:type="dxa"/>
            <w:shd w:val="clear" w:color="auto" w:fill="CCCCCC"/>
          </w:tcPr>
          <w:p w:rsidR="00C96972" w:rsidRDefault="00F1463D">
            <w:pPr>
              <w:rPr>
                <w:rFonts w:ascii="Arial" w:hAnsi="Arial" w:cs="Arial"/>
                <w:sz w:val="24"/>
              </w:rPr>
            </w:pPr>
            <w:r>
              <w:rPr>
                <w:rFonts w:ascii="Arial" w:hAnsi="Arial" w:cs="Arial"/>
                <w:sz w:val="24"/>
              </w:rPr>
              <w:t>For office use only:-</w:t>
            </w:r>
          </w:p>
          <w:p w:rsidR="00C96972" w:rsidRDefault="00C96972">
            <w:pPr>
              <w:rPr>
                <w:rFonts w:ascii="Arial" w:hAnsi="Arial" w:cs="Arial"/>
                <w:sz w:val="24"/>
              </w:rPr>
            </w:pPr>
          </w:p>
          <w:p w:rsidR="00C96972" w:rsidRDefault="00F1463D">
            <w:pPr>
              <w:rPr>
                <w:rFonts w:ascii="Arial" w:hAnsi="Arial" w:cs="Arial"/>
                <w:sz w:val="24"/>
              </w:rPr>
            </w:pPr>
            <w:r>
              <w:rPr>
                <w:rFonts w:ascii="Arial" w:hAnsi="Arial" w:cs="Arial"/>
                <w:sz w:val="24"/>
              </w:rPr>
              <w:t>Ledger Code ………………………………………………………………………….</w:t>
            </w:r>
          </w:p>
          <w:p w:rsidR="00C96972" w:rsidRDefault="00C96972">
            <w:pPr>
              <w:rPr>
                <w:rFonts w:ascii="Arial" w:hAnsi="Arial" w:cs="Arial"/>
                <w:sz w:val="24"/>
              </w:rPr>
            </w:pPr>
          </w:p>
          <w:p w:rsidR="00C96972" w:rsidRDefault="00F1463D">
            <w:pPr>
              <w:rPr>
                <w:rFonts w:ascii="Arial" w:hAnsi="Arial" w:cs="Arial"/>
                <w:sz w:val="24"/>
              </w:rPr>
            </w:pPr>
            <w:r>
              <w:rPr>
                <w:rFonts w:ascii="Arial" w:hAnsi="Arial" w:cs="Arial"/>
                <w:sz w:val="24"/>
              </w:rPr>
              <w:t>VAT Amount ……………………………………….. Total Paid …………………..</w:t>
            </w:r>
          </w:p>
          <w:p w:rsidR="00C96972" w:rsidRDefault="00C96972">
            <w:pPr>
              <w:rPr>
                <w:rFonts w:ascii="Arial" w:hAnsi="Arial" w:cs="Arial"/>
                <w:sz w:val="24"/>
              </w:rPr>
            </w:pPr>
          </w:p>
          <w:p w:rsidR="00C96972" w:rsidRDefault="00F1463D">
            <w:pPr>
              <w:rPr>
                <w:rFonts w:ascii="Arial" w:hAnsi="Arial" w:cs="Arial"/>
                <w:sz w:val="24"/>
              </w:rPr>
            </w:pPr>
            <w:r>
              <w:rPr>
                <w:rFonts w:ascii="Arial" w:hAnsi="Arial" w:cs="Arial"/>
                <w:sz w:val="24"/>
              </w:rPr>
              <w:t>Receipt number ………………………………………………………………………</w:t>
            </w:r>
          </w:p>
          <w:p w:rsidR="00C96972" w:rsidRDefault="00C96972">
            <w:pPr>
              <w:rPr>
                <w:rFonts w:ascii="Arial" w:hAnsi="Arial" w:cs="Arial"/>
                <w:sz w:val="24"/>
              </w:rPr>
            </w:pPr>
          </w:p>
        </w:tc>
      </w:tr>
    </w:tbl>
    <w:p w:rsidR="00C96972" w:rsidRDefault="00C96972">
      <w:pPr>
        <w:rPr>
          <w:rFonts w:ascii="Arial" w:hAnsi="Arial" w:cs="Arial"/>
          <w:sz w:val="22"/>
        </w:rPr>
      </w:pPr>
    </w:p>
    <w:p w:rsidR="00C96972" w:rsidRDefault="00C96972">
      <w:pPr>
        <w:rPr>
          <w:rFonts w:ascii="Arial" w:hAnsi="Arial" w:cs="Arial"/>
          <w:sz w:val="22"/>
        </w:rPr>
        <w:sectPr w:rsidR="00C96972">
          <w:footerReference w:type="default" r:id="rId15"/>
          <w:pgSz w:w="11909" w:h="16834" w:code="9"/>
          <w:pgMar w:top="1134" w:right="1418" w:bottom="1151" w:left="1276" w:header="709" w:footer="709" w:gutter="0"/>
          <w:cols w:space="720"/>
        </w:sectPr>
      </w:pPr>
    </w:p>
    <w:p w:rsidR="00C96972" w:rsidRDefault="00F1463D">
      <w:pPr>
        <w:pStyle w:val="BodyTextIndent3"/>
        <w:ind w:right="374" w:hanging="360"/>
        <w:jc w:val="right"/>
        <w:rPr>
          <w:b/>
          <w:bCs/>
        </w:rPr>
      </w:pPr>
      <w:r>
        <w:rPr>
          <w:b/>
          <w:bCs/>
        </w:rPr>
        <w:t>APPENDIX I</w:t>
      </w:r>
    </w:p>
    <w:p w:rsidR="00C96972" w:rsidRDefault="00C96972">
      <w:pPr>
        <w:pStyle w:val="BodyTextIndent3"/>
        <w:ind w:right="374" w:hanging="360"/>
        <w:rPr>
          <w:b/>
          <w:bCs/>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417"/>
        <w:gridCol w:w="2268"/>
        <w:gridCol w:w="2694"/>
        <w:gridCol w:w="1701"/>
        <w:gridCol w:w="1275"/>
        <w:gridCol w:w="1418"/>
        <w:gridCol w:w="992"/>
        <w:gridCol w:w="1418"/>
        <w:gridCol w:w="1417"/>
      </w:tblGrid>
      <w:tr w:rsidR="00C96972">
        <w:trPr>
          <w:cantSplit/>
        </w:trPr>
        <w:tc>
          <w:tcPr>
            <w:tcW w:w="2127" w:type="dxa"/>
            <w:gridSpan w:val="2"/>
            <w:vMerge w:val="restart"/>
            <w:tcBorders>
              <w:top w:val="single" w:sz="4" w:space="0" w:color="auto"/>
            </w:tcBorders>
          </w:tcPr>
          <w:p w:rsidR="00C96972" w:rsidRDefault="00F1463D">
            <w:pPr>
              <w:pStyle w:val="BodyTextIndent3"/>
              <w:rPr>
                <w:b/>
                <w:bCs/>
              </w:rPr>
            </w:pPr>
            <w:r>
              <w:rPr>
                <w:b/>
                <w:u w:val="single"/>
              </w:rPr>
              <w:t>[insert school logo</w:t>
            </w:r>
          </w:p>
          <w:p w:rsidR="00C96972" w:rsidRDefault="00C96972">
            <w:pPr>
              <w:pStyle w:val="BodyTextIndent3"/>
              <w:ind w:left="0" w:firstLine="0"/>
            </w:pPr>
          </w:p>
        </w:tc>
        <w:tc>
          <w:tcPr>
            <w:tcW w:w="13183" w:type="dxa"/>
            <w:gridSpan w:val="8"/>
          </w:tcPr>
          <w:p w:rsidR="00C96972" w:rsidRDefault="00F1463D">
            <w:pPr>
              <w:pStyle w:val="BodyTextIndent3"/>
              <w:ind w:left="0" w:firstLine="0"/>
              <w:jc w:val="center"/>
            </w:pPr>
            <w:r>
              <w:rPr>
                <w:b/>
                <w:u w:val="single"/>
              </w:rPr>
              <w:t>[insert school name]</w:t>
            </w:r>
          </w:p>
        </w:tc>
      </w:tr>
      <w:tr w:rsidR="00C96972">
        <w:trPr>
          <w:cantSplit/>
        </w:trPr>
        <w:tc>
          <w:tcPr>
            <w:tcW w:w="2127" w:type="dxa"/>
            <w:gridSpan w:val="2"/>
            <w:vMerge/>
          </w:tcPr>
          <w:p w:rsidR="00C96972" w:rsidRDefault="00C96972">
            <w:pPr>
              <w:pStyle w:val="BodyTextIndent3"/>
              <w:ind w:left="0" w:firstLine="0"/>
            </w:pPr>
          </w:p>
        </w:tc>
        <w:tc>
          <w:tcPr>
            <w:tcW w:w="13183" w:type="dxa"/>
            <w:gridSpan w:val="8"/>
          </w:tcPr>
          <w:p w:rsidR="00C96972" w:rsidRDefault="00F1463D">
            <w:pPr>
              <w:pStyle w:val="BodyTextIndent3"/>
              <w:ind w:left="0" w:firstLine="0"/>
              <w:jc w:val="center"/>
            </w:pPr>
            <w:r>
              <w:rPr>
                <w:b/>
                <w:bCs/>
                <w:sz w:val="32"/>
              </w:rPr>
              <w:t>PURCHASE CARD LOG</w:t>
            </w:r>
          </w:p>
        </w:tc>
      </w:tr>
      <w:tr w:rsidR="00C96972">
        <w:trPr>
          <w:cantSplit/>
        </w:trPr>
        <w:tc>
          <w:tcPr>
            <w:tcW w:w="15310" w:type="dxa"/>
            <w:gridSpan w:val="10"/>
            <w:tcBorders>
              <w:top w:val="single" w:sz="4" w:space="0" w:color="auto"/>
            </w:tcBorders>
          </w:tcPr>
          <w:p w:rsidR="00C96972" w:rsidRDefault="00F1463D">
            <w:pPr>
              <w:pStyle w:val="BodyTextIndent3"/>
              <w:ind w:left="0" w:firstLine="0"/>
              <w:rPr>
                <w:b/>
              </w:rPr>
            </w:pPr>
            <w:r>
              <w:rPr>
                <w:b/>
              </w:rPr>
              <w:t>Name:                 ________________________________________</w:t>
            </w:r>
          </w:p>
          <w:p w:rsidR="00C96972" w:rsidRDefault="00F1463D">
            <w:pPr>
              <w:pStyle w:val="BodyTextIndent3"/>
              <w:ind w:left="0" w:firstLine="0"/>
              <w:rPr>
                <w:b/>
              </w:rPr>
            </w:pPr>
            <w:r>
              <w:rPr>
                <w:b/>
              </w:rPr>
              <w:t>Department:       ________________________________________</w:t>
            </w:r>
          </w:p>
          <w:p w:rsidR="00C96972" w:rsidRDefault="00F1463D">
            <w:pPr>
              <w:pStyle w:val="BodyTextIndent3"/>
              <w:ind w:left="0" w:firstLine="0"/>
              <w:rPr>
                <w:b/>
              </w:rPr>
            </w:pPr>
            <w:r>
              <w:rPr>
                <w:b/>
              </w:rPr>
              <w:t>Period covered: ________________________________________</w:t>
            </w:r>
          </w:p>
          <w:p w:rsidR="00C96972" w:rsidRDefault="00C96972">
            <w:pPr>
              <w:pStyle w:val="BodyTextIndent3"/>
              <w:ind w:left="0" w:firstLine="0"/>
              <w:rPr>
                <w:b/>
              </w:rPr>
            </w:pPr>
          </w:p>
        </w:tc>
      </w:tr>
      <w:tr w:rsidR="00C96972">
        <w:trPr>
          <w:cantSplit/>
        </w:trPr>
        <w:tc>
          <w:tcPr>
            <w:tcW w:w="710" w:type="dxa"/>
            <w:tcBorders>
              <w:top w:val="single" w:sz="4" w:space="0" w:color="auto"/>
            </w:tcBorders>
          </w:tcPr>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REF NO.</w:t>
            </w:r>
          </w:p>
        </w:tc>
        <w:tc>
          <w:tcPr>
            <w:tcW w:w="1417" w:type="dxa"/>
          </w:tcPr>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ORDER DATE</w:t>
            </w:r>
          </w:p>
        </w:tc>
        <w:tc>
          <w:tcPr>
            <w:tcW w:w="2268" w:type="dxa"/>
          </w:tcPr>
          <w:p w:rsidR="00C96972" w:rsidRDefault="00C96972">
            <w:pPr>
              <w:pStyle w:val="BodyTextIndent3"/>
              <w:ind w:left="0" w:firstLine="0"/>
              <w:jc w:val="center"/>
              <w:rPr>
                <w:b/>
              </w:rPr>
            </w:pPr>
          </w:p>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SUPPLIER NAME</w:t>
            </w:r>
          </w:p>
        </w:tc>
        <w:tc>
          <w:tcPr>
            <w:tcW w:w="2694" w:type="dxa"/>
            <w:shd w:val="clear" w:color="auto" w:fill="auto"/>
          </w:tcPr>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DESCRIPTION OF GOODS</w:t>
            </w:r>
          </w:p>
        </w:tc>
        <w:tc>
          <w:tcPr>
            <w:tcW w:w="1701" w:type="dxa"/>
            <w:shd w:val="clear" w:color="auto" w:fill="auto"/>
          </w:tcPr>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SUPPLIER REFERENCE</w:t>
            </w:r>
          </w:p>
        </w:tc>
        <w:tc>
          <w:tcPr>
            <w:tcW w:w="1275" w:type="dxa"/>
          </w:tcPr>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DATE REC’D</w:t>
            </w:r>
          </w:p>
        </w:tc>
        <w:tc>
          <w:tcPr>
            <w:tcW w:w="1418" w:type="dxa"/>
          </w:tcPr>
          <w:p w:rsidR="00C96972" w:rsidRDefault="00F1463D">
            <w:pPr>
              <w:pStyle w:val="BodyTextIndent3"/>
              <w:ind w:left="0" w:firstLine="0"/>
              <w:jc w:val="center"/>
              <w:rPr>
                <w:b/>
              </w:rPr>
            </w:pPr>
            <w:r>
              <w:rPr>
                <w:b/>
              </w:rPr>
              <w:t>NET INVOICE AMOUNT</w:t>
            </w:r>
          </w:p>
        </w:tc>
        <w:tc>
          <w:tcPr>
            <w:tcW w:w="992" w:type="dxa"/>
          </w:tcPr>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VAT RATE</w:t>
            </w:r>
          </w:p>
        </w:tc>
        <w:tc>
          <w:tcPr>
            <w:tcW w:w="1418" w:type="dxa"/>
          </w:tcPr>
          <w:p w:rsidR="00C96972" w:rsidRDefault="00C96972">
            <w:pPr>
              <w:pStyle w:val="BodyTextIndent3"/>
              <w:ind w:left="0" w:firstLine="0"/>
              <w:jc w:val="center"/>
              <w:rPr>
                <w:b/>
              </w:rPr>
            </w:pPr>
          </w:p>
          <w:p w:rsidR="00C96972" w:rsidRDefault="00F1463D">
            <w:pPr>
              <w:pStyle w:val="BodyTextIndent3"/>
              <w:ind w:left="0" w:firstLine="0"/>
              <w:jc w:val="center"/>
              <w:rPr>
                <w:b/>
              </w:rPr>
            </w:pPr>
            <w:r>
              <w:rPr>
                <w:b/>
              </w:rPr>
              <w:t>VAT AMOUNT</w:t>
            </w:r>
          </w:p>
        </w:tc>
        <w:tc>
          <w:tcPr>
            <w:tcW w:w="1417" w:type="dxa"/>
          </w:tcPr>
          <w:p w:rsidR="00C96972" w:rsidRDefault="00F1463D">
            <w:pPr>
              <w:pStyle w:val="BodyTextIndent3"/>
              <w:ind w:left="0" w:firstLine="0"/>
              <w:jc w:val="center"/>
              <w:rPr>
                <w:b/>
              </w:rPr>
            </w:pPr>
            <w:r>
              <w:rPr>
                <w:b/>
              </w:rPr>
              <w:t>GROSS INVOICE AMOUNT</w:t>
            </w:r>
          </w:p>
        </w:tc>
      </w:tr>
      <w:tr w:rsidR="00C96972">
        <w:trPr>
          <w:cantSplit/>
        </w:trPr>
        <w:tc>
          <w:tcPr>
            <w:tcW w:w="710" w:type="dxa"/>
          </w:tcPr>
          <w:p w:rsidR="00C96972" w:rsidRDefault="00F1463D">
            <w:pPr>
              <w:pStyle w:val="BodyTextIndent3"/>
              <w:ind w:left="0" w:firstLine="0"/>
              <w:rPr>
                <w:b/>
                <w:bCs/>
              </w:rPr>
            </w:pPr>
            <w:r>
              <w:rPr>
                <w:b/>
                <w:bCs/>
              </w:rPr>
              <w:t>1</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tcPr>
          <w:p w:rsidR="00C96972" w:rsidRDefault="00F1463D">
            <w:pPr>
              <w:pStyle w:val="BodyTextIndent3"/>
              <w:ind w:left="0" w:firstLine="0"/>
              <w:rPr>
                <w:b/>
                <w:bCs/>
              </w:rPr>
            </w:pPr>
            <w:r>
              <w:rPr>
                <w:b/>
                <w:bCs/>
              </w:rPr>
              <w:t>2</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tcPr>
          <w:p w:rsidR="00C96972" w:rsidRDefault="00F1463D">
            <w:pPr>
              <w:pStyle w:val="BodyTextIndent3"/>
              <w:ind w:left="0" w:firstLine="0"/>
              <w:rPr>
                <w:b/>
                <w:bCs/>
              </w:rPr>
            </w:pPr>
            <w:r>
              <w:rPr>
                <w:b/>
                <w:bCs/>
              </w:rPr>
              <w:t>3</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tcPr>
          <w:p w:rsidR="00C96972" w:rsidRDefault="00F1463D">
            <w:pPr>
              <w:pStyle w:val="BodyTextIndent3"/>
              <w:ind w:left="0" w:firstLine="0"/>
              <w:rPr>
                <w:b/>
                <w:bCs/>
              </w:rPr>
            </w:pPr>
            <w:r>
              <w:rPr>
                <w:b/>
                <w:bCs/>
              </w:rPr>
              <w:t>4</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tcPr>
          <w:p w:rsidR="00C96972" w:rsidRDefault="00F1463D">
            <w:pPr>
              <w:pStyle w:val="BodyTextIndent3"/>
              <w:ind w:left="0" w:firstLine="0"/>
              <w:rPr>
                <w:b/>
                <w:bCs/>
              </w:rPr>
            </w:pPr>
            <w:r>
              <w:rPr>
                <w:b/>
                <w:bCs/>
              </w:rPr>
              <w:t>5</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tcPr>
          <w:p w:rsidR="00C96972" w:rsidRDefault="00F1463D">
            <w:pPr>
              <w:pStyle w:val="BodyTextIndent3"/>
              <w:ind w:left="0" w:firstLine="0"/>
              <w:rPr>
                <w:b/>
                <w:bCs/>
              </w:rPr>
            </w:pPr>
            <w:r>
              <w:rPr>
                <w:b/>
                <w:bCs/>
              </w:rPr>
              <w:t>6</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tcPr>
          <w:p w:rsidR="00C96972" w:rsidRDefault="00F1463D">
            <w:pPr>
              <w:pStyle w:val="BodyTextIndent3"/>
              <w:ind w:left="0" w:firstLine="0"/>
              <w:rPr>
                <w:b/>
                <w:bCs/>
              </w:rPr>
            </w:pPr>
            <w:r>
              <w:rPr>
                <w:b/>
                <w:bCs/>
              </w:rPr>
              <w:t>7</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tcPr>
          <w:p w:rsidR="00C96972" w:rsidRDefault="00F1463D">
            <w:pPr>
              <w:pStyle w:val="BodyTextIndent3"/>
              <w:ind w:left="0" w:firstLine="0"/>
              <w:rPr>
                <w:b/>
                <w:bCs/>
              </w:rPr>
            </w:pPr>
            <w:r>
              <w:rPr>
                <w:b/>
                <w:bCs/>
              </w:rPr>
              <w:t>8</w:t>
            </w:r>
          </w:p>
        </w:tc>
        <w:tc>
          <w:tcPr>
            <w:tcW w:w="1417" w:type="dxa"/>
          </w:tcPr>
          <w:p w:rsidR="00C96972" w:rsidRDefault="00C96972">
            <w:pPr>
              <w:pStyle w:val="BodyTextIndent3"/>
              <w:ind w:left="0" w:firstLine="0"/>
              <w:rPr>
                <w:b/>
                <w:bCs/>
              </w:rPr>
            </w:pPr>
          </w:p>
        </w:tc>
        <w:tc>
          <w:tcPr>
            <w:tcW w:w="2268" w:type="dxa"/>
          </w:tcPr>
          <w:p w:rsidR="00C96972" w:rsidRDefault="00C96972">
            <w:pPr>
              <w:pStyle w:val="BodyTextIndent3"/>
              <w:ind w:left="0" w:firstLine="0"/>
              <w:rPr>
                <w:b/>
                <w:bCs/>
              </w:rPr>
            </w:pPr>
          </w:p>
        </w:tc>
        <w:tc>
          <w:tcPr>
            <w:tcW w:w="2694" w:type="dxa"/>
            <w:shd w:val="clear" w:color="auto" w:fill="auto"/>
          </w:tcPr>
          <w:p w:rsidR="00C96972" w:rsidRDefault="00C96972">
            <w:pPr>
              <w:pStyle w:val="BodyTextIndent3"/>
              <w:ind w:left="0" w:firstLine="0"/>
              <w:rPr>
                <w:b/>
                <w:bCs/>
              </w:rPr>
            </w:pPr>
          </w:p>
        </w:tc>
        <w:tc>
          <w:tcPr>
            <w:tcW w:w="1701" w:type="dxa"/>
            <w:shd w:val="clear" w:color="auto" w:fill="auto"/>
          </w:tcPr>
          <w:p w:rsidR="00C96972" w:rsidRDefault="00C96972">
            <w:pPr>
              <w:pStyle w:val="BodyTextIndent3"/>
              <w:ind w:left="0" w:firstLine="0"/>
              <w:rPr>
                <w:b/>
                <w:bCs/>
              </w:rPr>
            </w:pPr>
          </w:p>
        </w:tc>
        <w:tc>
          <w:tcPr>
            <w:tcW w:w="1275"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992"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417" w:type="dxa"/>
          </w:tcPr>
          <w:p w:rsidR="00C96972" w:rsidRDefault="00C96972">
            <w:pPr>
              <w:pStyle w:val="BodyTextIndent3"/>
              <w:ind w:left="0" w:firstLine="0"/>
              <w:rPr>
                <w:b/>
                <w:bCs/>
              </w:rPr>
            </w:pPr>
          </w:p>
        </w:tc>
      </w:tr>
      <w:tr w:rsidR="00C96972">
        <w:trPr>
          <w:cantSplit/>
        </w:trPr>
        <w:tc>
          <w:tcPr>
            <w:tcW w:w="710" w:type="dxa"/>
            <w:shd w:val="clear" w:color="auto" w:fill="808080"/>
          </w:tcPr>
          <w:p w:rsidR="00C96972" w:rsidRDefault="00C96972">
            <w:pPr>
              <w:pStyle w:val="BodyTextIndent3"/>
              <w:ind w:left="0" w:firstLine="0"/>
              <w:rPr>
                <w:b/>
                <w:bCs/>
              </w:rPr>
            </w:pPr>
          </w:p>
        </w:tc>
        <w:tc>
          <w:tcPr>
            <w:tcW w:w="1417" w:type="dxa"/>
            <w:shd w:val="clear" w:color="auto" w:fill="808080"/>
          </w:tcPr>
          <w:p w:rsidR="00C96972" w:rsidRDefault="00C96972">
            <w:pPr>
              <w:pStyle w:val="BodyTextIndent3"/>
              <w:ind w:left="0" w:firstLine="0"/>
              <w:rPr>
                <w:b/>
                <w:bCs/>
              </w:rPr>
            </w:pPr>
          </w:p>
        </w:tc>
        <w:tc>
          <w:tcPr>
            <w:tcW w:w="2268" w:type="dxa"/>
            <w:shd w:val="clear" w:color="auto" w:fill="808080"/>
          </w:tcPr>
          <w:p w:rsidR="00C96972" w:rsidRDefault="00C96972">
            <w:pPr>
              <w:pStyle w:val="BodyTextIndent3"/>
              <w:ind w:left="0" w:firstLine="0"/>
              <w:rPr>
                <w:b/>
                <w:bCs/>
              </w:rPr>
            </w:pPr>
          </w:p>
        </w:tc>
        <w:tc>
          <w:tcPr>
            <w:tcW w:w="2694" w:type="dxa"/>
            <w:shd w:val="clear" w:color="auto" w:fill="808080"/>
          </w:tcPr>
          <w:p w:rsidR="00C96972" w:rsidRDefault="00C96972">
            <w:pPr>
              <w:pStyle w:val="BodyTextIndent3"/>
              <w:ind w:left="0" w:firstLine="0"/>
              <w:rPr>
                <w:b/>
                <w:bCs/>
              </w:rPr>
            </w:pPr>
          </w:p>
        </w:tc>
        <w:tc>
          <w:tcPr>
            <w:tcW w:w="1701" w:type="dxa"/>
            <w:shd w:val="clear" w:color="auto" w:fill="808080"/>
          </w:tcPr>
          <w:p w:rsidR="00C96972" w:rsidRDefault="00C96972">
            <w:pPr>
              <w:pStyle w:val="BodyTextIndent3"/>
              <w:ind w:left="0" w:firstLine="0"/>
              <w:rPr>
                <w:b/>
                <w:bCs/>
              </w:rPr>
            </w:pPr>
          </w:p>
        </w:tc>
        <w:tc>
          <w:tcPr>
            <w:tcW w:w="1275" w:type="dxa"/>
            <w:shd w:val="clear" w:color="auto" w:fill="auto"/>
          </w:tcPr>
          <w:p w:rsidR="00C96972" w:rsidRDefault="00F1463D">
            <w:pPr>
              <w:pStyle w:val="BodyTextIndent3"/>
              <w:ind w:left="0" w:firstLine="0"/>
              <w:rPr>
                <w:b/>
                <w:bCs/>
              </w:rPr>
            </w:pPr>
            <w:r>
              <w:rPr>
                <w:b/>
                <w:bCs/>
              </w:rPr>
              <w:t>TOTAL</w:t>
            </w:r>
          </w:p>
        </w:tc>
        <w:tc>
          <w:tcPr>
            <w:tcW w:w="1418" w:type="dxa"/>
          </w:tcPr>
          <w:p w:rsidR="00C96972" w:rsidRDefault="00F1463D">
            <w:pPr>
              <w:pStyle w:val="BodyTextIndent3"/>
              <w:ind w:left="0" w:firstLine="0"/>
              <w:rPr>
                <w:b/>
                <w:bCs/>
              </w:rPr>
            </w:pPr>
            <w:r>
              <w:rPr>
                <w:b/>
                <w:bCs/>
              </w:rPr>
              <w:t>£</w:t>
            </w:r>
          </w:p>
        </w:tc>
        <w:tc>
          <w:tcPr>
            <w:tcW w:w="992" w:type="dxa"/>
            <w:shd w:val="clear" w:color="auto" w:fill="808080"/>
          </w:tcPr>
          <w:p w:rsidR="00C96972" w:rsidRDefault="00C96972">
            <w:pPr>
              <w:pStyle w:val="BodyTextIndent3"/>
              <w:ind w:left="0" w:firstLine="0"/>
              <w:rPr>
                <w:b/>
                <w:bCs/>
              </w:rPr>
            </w:pPr>
          </w:p>
        </w:tc>
        <w:tc>
          <w:tcPr>
            <w:tcW w:w="1418" w:type="dxa"/>
          </w:tcPr>
          <w:p w:rsidR="00C96972" w:rsidRDefault="00F1463D">
            <w:pPr>
              <w:pStyle w:val="BodyTextIndent3"/>
              <w:ind w:left="0" w:firstLine="0"/>
              <w:rPr>
                <w:b/>
                <w:bCs/>
              </w:rPr>
            </w:pPr>
            <w:r>
              <w:rPr>
                <w:b/>
                <w:bCs/>
              </w:rPr>
              <w:t>£</w:t>
            </w:r>
          </w:p>
        </w:tc>
        <w:tc>
          <w:tcPr>
            <w:tcW w:w="1417" w:type="dxa"/>
          </w:tcPr>
          <w:p w:rsidR="00C96972" w:rsidRDefault="00F1463D">
            <w:pPr>
              <w:pStyle w:val="BodyTextIndent3"/>
              <w:ind w:left="0" w:firstLine="0"/>
              <w:rPr>
                <w:b/>
                <w:bCs/>
              </w:rPr>
            </w:pPr>
            <w:r>
              <w:rPr>
                <w:b/>
                <w:bCs/>
              </w:rPr>
              <w:t>£</w:t>
            </w:r>
          </w:p>
        </w:tc>
      </w:tr>
      <w:tr w:rsidR="00C96972">
        <w:trPr>
          <w:cantSplit/>
        </w:trPr>
        <w:tc>
          <w:tcPr>
            <w:tcW w:w="15310" w:type="dxa"/>
            <w:gridSpan w:val="10"/>
            <w:shd w:val="clear" w:color="auto" w:fill="auto"/>
          </w:tcPr>
          <w:p w:rsidR="00C96972" w:rsidRDefault="00C96972">
            <w:pPr>
              <w:pStyle w:val="BodyTextIndent3"/>
              <w:ind w:left="0" w:firstLine="0"/>
              <w:rPr>
                <w:b/>
                <w:bCs/>
              </w:rPr>
            </w:pPr>
          </w:p>
          <w:p w:rsidR="00C96972" w:rsidRDefault="00F1463D">
            <w:pPr>
              <w:pStyle w:val="BodyTextIndent3"/>
              <w:ind w:left="0" w:firstLine="0"/>
              <w:rPr>
                <w:b/>
                <w:bCs/>
              </w:rPr>
            </w:pPr>
            <w:r>
              <w:rPr>
                <w:b/>
                <w:bCs/>
              </w:rPr>
              <w:t>Authorising signature:                               ____________________________________</w:t>
            </w:r>
          </w:p>
          <w:p w:rsidR="00C96972" w:rsidRDefault="00F1463D">
            <w:pPr>
              <w:pStyle w:val="BodyTextIndent3"/>
              <w:ind w:left="0" w:firstLine="0"/>
              <w:rPr>
                <w:b/>
                <w:bCs/>
              </w:rPr>
            </w:pPr>
            <w:r>
              <w:rPr>
                <w:b/>
                <w:bCs/>
              </w:rPr>
              <w:t>Supporting documentation reviewed by: ____________________________________</w:t>
            </w:r>
          </w:p>
          <w:p w:rsidR="00C96972" w:rsidRDefault="00F1463D">
            <w:pPr>
              <w:pStyle w:val="BodyTextIndent3"/>
              <w:ind w:left="0" w:firstLine="0"/>
              <w:rPr>
                <w:b/>
                <w:bCs/>
              </w:rPr>
            </w:pPr>
            <w:r>
              <w:rPr>
                <w:b/>
                <w:bCs/>
              </w:rPr>
              <w:t>Date reviewed:                                            ____________________________________</w:t>
            </w:r>
          </w:p>
          <w:p w:rsidR="00C96972" w:rsidRDefault="00C96972">
            <w:pPr>
              <w:pStyle w:val="BodyTextIndent3"/>
              <w:ind w:left="0" w:firstLine="0"/>
              <w:rPr>
                <w:b/>
                <w:bCs/>
              </w:rPr>
            </w:pPr>
          </w:p>
          <w:p w:rsidR="00C96972" w:rsidRDefault="00C96972">
            <w:pPr>
              <w:pStyle w:val="BodyTextIndent3"/>
              <w:ind w:left="0" w:firstLine="0"/>
              <w:rPr>
                <w:b/>
                <w:bCs/>
              </w:rPr>
            </w:pPr>
          </w:p>
          <w:p w:rsidR="00C96972" w:rsidRDefault="00C96972">
            <w:pPr>
              <w:pStyle w:val="BodyTextIndent3"/>
              <w:ind w:left="0" w:firstLine="0"/>
              <w:rPr>
                <w:b/>
                <w:bCs/>
              </w:rPr>
            </w:pPr>
          </w:p>
        </w:tc>
      </w:tr>
    </w:tbl>
    <w:p w:rsidR="00C96972" w:rsidRDefault="00C96972">
      <w:pPr>
        <w:pStyle w:val="BodyTextIndent3"/>
        <w:ind w:right="374" w:hanging="360"/>
        <w:rPr>
          <w:b/>
          <w:bCs/>
        </w:rPr>
      </w:pPr>
    </w:p>
    <w:p w:rsidR="00C96972" w:rsidRDefault="00F1463D">
      <w:pPr>
        <w:pStyle w:val="BodyTextIndent3"/>
        <w:ind w:right="374" w:hanging="360"/>
        <w:jc w:val="right"/>
        <w:rPr>
          <w:b/>
        </w:rPr>
      </w:pPr>
      <w:r>
        <w:br w:type="page"/>
      </w:r>
      <w:r>
        <w:rPr>
          <w:b/>
        </w:rPr>
        <w:t>APPENDIX J</w:t>
      </w:r>
    </w:p>
    <w:p w:rsidR="00C96972" w:rsidRDefault="00C96972"/>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3"/>
        <w:gridCol w:w="1419"/>
        <w:gridCol w:w="3260"/>
        <w:gridCol w:w="1193"/>
        <w:gridCol w:w="1404"/>
        <w:gridCol w:w="1230"/>
        <w:gridCol w:w="1418"/>
        <w:gridCol w:w="1559"/>
      </w:tblGrid>
      <w:tr w:rsidR="00C96972">
        <w:trPr>
          <w:cantSplit/>
        </w:trPr>
        <w:tc>
          <w:tcPr>
            <w:tcW w:w="3260" w:type="dxa"/>
            <w:gridSpan w:val="2"/>
            <w:vMerge w:val="restart"/>
            <w:tcBorders>
              <w:top w:val="single" w:sz="4" w:space="0" w:color="auto"/>
            </w:tcBorders>
          </w:tcPr>
          <w:p w:rsidR="00C96972" w:rsidRDefault="00F1463D">
            <w:pPr>
              <w:pStyle w:val="BodyTextIndent3"/>
              <w:rPr>
                <w:b/>
                <w:bCs/>
              </w:rPr>
            </w:pPr>
            <w:r>
              <w:rPr>
                <w:b/>
                <w:u w:val="single"/>
              </w:rPr>
              <w:t>[insert school logo</w:t>
            </w:r>
          </w:p>
          <w:p w:rsidR="00C96972" w:rsidRDefault="00C96972">
            <w:pPr>
              <w:pStyle w:val="BodyTextIndent3"/>
              <w:ind w:left="0" w:firstLine="0"/>
            </w:pPr>
          </w:p>
        </w:tc>
        <w:tc>
          <w:tcPr>
            <w:tcW w:w="11483" w:type="dxa"/>
            <w:gridSpan w:val="7"/>
          </w:tcPr>
          <w:p w:rsidR="00C96972" w:rsidRDefault="00F1463D">
            <w:pPr>
              <w:pStyle w:val="BodyTextIndent3"/>
              <w:ind w:left="0" w:firstLine="0"/>
            </w:pPr>
            <w:r>
              <w:rPr>
                <w:b/>
                <w:u w:val="single"/>
              </w:rPr>
              <w:t>insert school name]</w:t>
            </w:r>
          </w:p>
        </w:tc>
      </w:tr>
      <w:tr w:rsidR="00C96972">
        <w:trPr>
          <w:cantSplit/>
        </w:trPr>
        <w:tc>
          <w:tcPr>
            <w:tcW w:w="3260" w:type="dxa"/>
            <w:gridSpan w:val="2"/>
            <w:vMerge/>
          </w:tcPr>
          <w:p w:rsidR="00C96972" w:rsidRDefault="00C96972">
            <w:pPr>
              <w:pStyle w:val="BodyTextIndent3"/>
              <w:ind w:left="0" w:firstLine="0"/>
            </w:pPr>
          </w:p>
        </w:tc>
        <w:tc>
          <w:tcPr>
            <w:tcW w:w="11483" w:type="dxa"/>
            <w:gridSpan w:val="7"/>
          </w:tcPr>
          <w:p w:rsidR="00C96972" w:rsidRDefault="00F1463D">
            <w:pPr>
              <w:pStyle w:val="BodyTextIndent3"/>
              <w:ind w:left="0" w:firstLine="0"/>
            </w:pPr>
            <w:r>
              <w:rPr>
                <w:b/>
                <w:bCs/>
                <w:sz w:val="32"/>
              </w:rPr>
              <w:t>REQUISITION FORM</w:t>
            </w:r>
          </w:p>
        </w:tc>
      </w:tr>
      <w:tr w:rsidR="00C96972">
        <w:trPr>
          <w:cantSplit/>
        </w:trPr>
        <w:tc>
          <w:tcPr>
            <w:tcW w:w="1277" w:type="dxa"/>
            <w:tcBorders>
              <w:top w:val="single" w:sz="4" w:space="0" w:color="auto"/>
            </w:tcBorders>
          </w:tcPr>
          <w:p w:rsidR="00C96972" w:rsidRDefault="00C96972">
            <w:pPr>
              <w:pStyle w:val="BodyTextIndent3"/>
              <w:ind w:left="0" w:firstLine="0"/>
            </w:pPr>
          </w:p>
          <w:p w:rsidR="00C96972" w:rsidRDefault="00C96972">
            <w:pPr>
              <w:pStyle w:val="BodyTextIndent3"/>
              <w:ind w:left="0" w:firstLine="0"/>
            </w:pPr>
          </w:p>
          <w:p w:rsidR="00C96972" w:rsidRDefault="00F1463D">
            <w:pPr>
              <w:pStyle w:val="BodyTextIndent3"/>
              <w:ind w:left="0" w:firstLine="0"/>
            </w:pPr>
            <w:r>
              <w:t>DATE</w:t>
            </w:r>
          </w:p>
        </w:tc>
        <w:tc>
          <w:tcPr>
            <w:tcW w:w="1983" w:type="dxa"/>
          </w:tcPr>
          <w:p w:rsidR="00C96972" w:rsidRDefault="00C96972">
            <w:pPr>
              <w:pStyle w:val="BodyTextIndent3"/>
              <w:ind w:left="0" w:firstLine="0"/>
            </w:pPr>
          </w:p>
          <w:p w:rsidR="00C96972" w:rsidRDefault="00C96972">
            <w:pPr>
              <w:pStyle w:val="BodyTextIndent3"/>
              <w:ind w:left="0" w:firstLine="0"/>
            </w:pPr>
          </w:p>
          <w:p w:rsidR="00C96972" w:rsidRDefault="00F1463D">
            <w:pPr>
              <w:pStyle w:val="BodyTextIndent3"/>
              <w:ind w:left="0" w:firstLine="0"/>
            </w:pPr>
            <w:r>
              <w:t>SUPPLIER</w:t>
            </w:r>
          </w:p>
        </w:tc>
        <w:tc>
          <w:tcPr>
            <w:tcW w:w="1419" w:type="dxa"/>
          </w:tcPr>
          <w:p w:rsidR="00C96972" w:rsidRDefault="00C96972">
            <w:pPr>
              <w:pStyle w:val="BodyTextIndent3"/>
              <w:ind w:left="0" w:firstLine="0"/>
            </w:pPr>
          </w:p>
          <w:p w:rsidR="00C96972" w:rsidRDefault="00C96972">
            <w:pPr>
              <w:pStyle w:val="BodyTextIndent3"/>
              <w:ind w:left="0" w:firstLine="0"/>
            </w:pPr>
          </w:p>
          <w:p w:rsidR="00C96972" w:rsidRDefault="00F1463D">
            <w:pPr>
              <w:pStyle w:val="BodyTextIndent3"/>
              <w:ind w:left="0" w:firstLine="0"/>
            </w:pPr>
            <w:r>
              <w:t>CAT NO</w:t>
            </w:r>
          </w:p>
        </w:tc>
        <w:tc>
          <w:tcPr>
            <w:tcW w:w="3260" w:type="dxa"/>
          </w:tcPr>
          <w:p w:rsidR="00C96972" w:rsidRDefault="00C96972">
            <w:pPr>
              <w:pStyle w:val="BodyTextIndent3"/>
              <w:ind w:left="0" w:firstLine="0"/>
            </w:pPr>
          </w:p>
          <w:p w:rsidR="00C96972" w:rsidRDefault="00C96972">
            <w:pPr>
              <w:pStyle w:val="BodyTextIndent3"/>
              <w:ind w:left="0" w:firstLine="0"/>
            </w:pPr>
          </w:p>
          <w:p w:rsidR="00C96972" w:rsidRDefault="00F1463D">
            <w:pPr>
              <w:pStyle w:val="BodyTextIndent3"/>
              <w:ind w:left="0" w:firstLine="0"/>
            </w:pPr>
            <w:r>
              <w:t>DESCRIPTION</w:t>
            </w:r>
          </w:p>
        </w:tc>
        <w:tc>
          <w:tcPr>
            <w:tcW w:w="1193" w:type="dxa"/>
          </w:tcPr>
          <w:p w:rsidR="00C96972" w:rsidRDefault="00C96972">
            <w:pPr>
              <w:pStyle w:val="BodyTextIndent3"/>
              <w:ind w:left="0" w:firstLine="0"/>
            </w:pPr>
          </w:p>
          <w:p w:rsidR="00C96972" w:rsidRDefault="00C96972">
            <w:pPr>
              <w:pStyle w:val="BodyTextIndent3"/>
              <w:ind w:left="0" w:firstLine="0"/>
            </w:pPr>
          </w:p>
          <w:p w:rsidR="00C96972" w:rsidRDefault="00F1463D">
            <w:pPr>
              <w:pStyle w:val="BodyTextIndent3"/>
              <w:ind w:left="0" w:firstLine="0"/>
            </w:pPr>
            <w:r>
              <w:t>AMNT</w:t>
            </w:r>
          </w:p>
        </w:tc>
        <w:tc>
          <w:tcPr>
            <w:tcW w:w="1404" w:type="dxa"/>
          </w:tcPr>
          <w:p w:rsidR="00C96972" w:rsidRDefault="00C96972">
            <w:pPr>
              <w:pStyle w:val="BodyTextIndent3"/>
              <w:ind w:left="0" w:firstLine="0"/>
            </w:pPr>
          </w:p>
          <w:p w:rsidR="00C96972" w:rsidRDefault="00F1463D">
            <w:pPr>
              <w:pStyle w:val="BodyTextIndent3"/>
              <w:ind w:left="0" w:firstLine="0"/>
            </w:pPr>
            <w:r>
              <w:t>UNIT COST</w:t>
            </w:r>
          </w:p>
        </w:tc>
        <w:tc>
          <w:tcPr>
            <w:tcW w:w="1230" w:type="dxa"/>
          </w:tcPr>
          <w:p w:rsidR="00C96972" w:rsidRDefault="00C96972">
            <w:pPr>
              <w:pStyle w:val="BodyTextIndent3"/>
              <w:ind w:left="0" w:firstLine="0"/>
            </w:pPr>
          </w:p>
          <w:p w:rsidR="00C96972" w:rsidRDefault="00F1463D">
            <w:pPr>
              <w:pStyle w:val="BodyTextIndent3"/>
              <w:ind w:left="0" w:firstLine="0"/>
            </w:pPr>
            <w:r>
              <w:t>TOTAL COST</w:t>
            </w:r>
          </w:p>
        </w:tc>
        <w:tc>
          <w:tcPr>
            <w:tcW w:w="1418" w:type="dxa"/>
          </w:tcPr>
          <w:p w:rsidR="00C96972" w:rsidRDefault="00C96972">
            <w:pPr>
              <w:pStyle w:val="BodyTextIndent3"/>
              <w:ind w:left="0" w:firstLine="0"/>
            </w:pPr>
          </w:p>
          <w:p w:rsidR="00C96972" w:rsidRDefault="00F1463D">
            <w:pPr>
              <w:pStyle w:val="BodyTextIndent3"/>
              <w:ind w:left="0" w:firstLine="0"/>
            </w:pPr>
            <w:r>
              <w:t>BUDGET AREA</w:t>
            </w:r>
          </w:p>
        </w:tc>
        <w:tc>
          <w:tcPr>
            <w:tcW w:w="1559" w:type="dxa"/>
          </w:tcPr>
          <w:p w:rsidR="00C96972" w:rsidRDefault="00C96972">
            <w:pPr>
              <w:pStyle w:val="BodyTextIndent3"/>
              <w:ind w:left="0" w:firstLine="0"/>
            </w:pPr>
          </w:p>
          <w:p w:rsidR="00C96972" w:rsidRDefault="00F1463D">
            <w:pPr>
              <w:pStyle w:val="BodyTextIndent3"/>
              <w:ind w:left="0" w:firstLine="0"/>
            </w:pPr>
            <w:r>
              <w:t>FUNDS AVAILABLE</w:t>
            </w: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r w:rsidR="00C96972">
        <w:trPr>
          <w:cantSplit/>
        </w:trPr>
        <w:tc>
          <w:tcPr>
            <w:tcW w:w="1277" w:type="dxa"/>
          </w:tcPr>
          <w:p w:rsidR="00C96972" w:rsidRDefault="00C96972">
            <w:pPr>
              <w:pStyle w:val="BodyTextIndent3"/>
              <w:ind w:left="0" w:firstLine="0"/>
              <w:rPr>
                <w:b/>
                <w:bCs/>
              </w:rPr>
            </w:pPr>
          </w:p>
        </w:tc>
        <w:tc>
          <w:tcPr>
            <w:tcW w:w="1983" w:type="dxa"/>
          </w:tcPr>
          <w:p w:rsidR="00C96972" w:rsidRDefault="00C96972">
            <w:pPr>
              <w:pStyle w:val="BodyTextIndent3"/>
              <w:ind w:left="0" w:firstLine="0"/>
              <w:rPr>
                <w:b/>
                <w:bCs/>
              </w:rPr>
            </w:pPr>
          </w:p>
        </w:tc>
        <w:tc>
          <w:tcPr>
            <w:tcW w:w="1419" w:type="dxa"/>
          </w:tcPr>
          <w:p w:rsidR="00C96972" w:rsidRDefault="00C96972">
            <w:pPr>
              <w:pStyle w:val="BodyTextIndent3"/>
              <w:ind w:left="0" w:firstLine="0"/>
              <w:rPr>
                <w:b/>
                <w:bCs/>
              </w:rPr>
            </w:pPr>
          </w:p>
        </w:tc>
        <w:tc>
          <w:tcPr>
            <w:tcW w:w="3260" w:type="dxa"/>
          </w:tcPr>
          <w:p w:rsidR="00C96972" w:rsidRDefault="00C96972">
            <w:pPr>
              <w:pStyle w:val="BodyTextIndent3"/>
              <w:ind w:left="0" w:firstLine="0"/>
              <w:rPr>
                <w:b/>
                <w:bCs/>
              </w:rPr>
            </w:pPr>
          </w:p>
        </w:tc>
        <w:tc>
          <w:tcPr>
            <w:tcW w:w="1193" w:type="dxa"/>
          </w:tcPr>
          <w:p w:rsidR="00C96972" w:rsidRDefault="00C96972">
            <w:pPr>
              <w:pStyle w:val="BodyTextIndent3"/>
              <w:ind w:left="0" w:firstLine="0"/>
              <w:rPr>
                <w:b/>
                <w:bCs/>
              </w:rPr>
            </w:pPr>
          </w:p>
        </w:tc>
        <w:tc>
          <w:tcPr>
            <w:tcW w:w="1404" w:type="dxa"/>
          </w:tcPr>
          <w:p w:rsidR="00C96972" w:rsidRDefault="00C96972">
            <w:pPr>
              <w:pStyle w:val="BodyTextIndent3"/>
              <w:ind w:left="0" w:firstLine="0"/>
              <w:rPr>
                <w:b/>
                <w:bCs/>
              </w:rPr>
            </w:pPr>
          </w:p>
        </w:tc>
        <w:tc>
          <w:tcPr>
            <w:tcW w:w="1230" w:type="dxa"/>
          </w:tcPr>
          <w:p w:rsidR="00C96972" w:rsidRDefault="00C96972">
            <w:pPr>
              <w:pStyle w:val="BodyTextIndent3"/>
              <w:ind w:left="0" w:firstLine="0"/>
              <w:rPr>
                <w:b/>
                <w:bCs/>
              </w:rPr>
            </w:pPr>
          </w:p>
        </w:tc>
        <w:tc>
          <w:tcPr>
            <w:tcW w:w="1418" w:type="dxa"/>
          </w:tcPr>
          <w:p w:rsidR="00C96972" w:rsidRDefault="00C96972">
            <w:pPr>
              <w:pStyle w:val="BodyTextIndent3"/>
              <w:ind w:left="0" w:firstLine="0"/>
              <w:rPr>
                <w:b/>
                <w:bCs/>
              </w:rPr>
            </w:pPr>
          </w:p>
        </w:tc>
        <w:tc>
          <w:tcPr>
            <w:tcW w:w="1559" w:type="dxa"/>
          </w:tcPr>
          <w:p w:rsidR="00C96972" w:rsidRDefault="00C96972">
            <w:pPr>
              <w:pStyle w:val="BodyTextIndent3"/>
              <w:ind w:left="0" w:firstLine="0"/>
              <w:rPr>
                <w:b/>
                <w:bCs/>
              </w:rPr>
            </w:pPr>
          </w:p>
        </w:tc>
      </w:tr>
    </w:tbl>
    <w:p w:rsidR="00C96972" w:rsidRDefault="00C96972">
      <w:pPr>
        <w:pStyle w:val="BodyTextIndent3"/>
        <w:ind w:hanging="360"/>
        <w:rPr>
          <w:b/>
          <w:bCs/>
        </w:rPr>
      </w:pPr>
    </w:p>
    <w:p w:rsidR="00C96972" w:rsidRDefault="00F1463D">
      <w:pPr>
        <w:pStyle w:val="BodyTextIndent3"/>
        <w:ind w:hanging="360"/>
      </w:pPr>
      <w:r>
        <w:t>Requisitioned by ……………………………………………………………... Signed ……………………………………………….</w:t>
      </w:r>
    </w:p>
    <w:p w:rsidR="00C96972" w:rsidRDefault="00C96972">
      <w:pPr>
        <w:pStyle w:val="BodyTextIndent3"/>
        <w:ind w:hanging="360"/>
      </w:pPr>
    </w:p>
    <w:p w:rsidR="00C96972" w:rsidRDefault="00F1463D">
      <w:pPr>
        <w:pStyle w:val="BodyTextIndent3"/>
        <w:ind w:hanging="360"/>
      </w:pPr>
      <w:r>
        <w:t>Agreed by Budget Holder……………………………………………………………... Signed ……………………………………………….</w:t>
      </w:r>
    </w:p>
    <w:p w:rsidR="00C96972" w:rsidRDefault="00C96972">
      <w:pPr>
        <w:pStyle w:val="BodyTextIndent3"/>
        <w:ind w:hanging="360"/>
        <w:rPr>
          <w:b/>
          <w:bCs/>
        </w:rPr>
      </w:pPr>
    </w:p>
    <w:p w:rsidR="00C96972" w:rsidRDefault="00C96972">
      <w:pPr>
        <w:pStyle w:val="BodyTextIndent3"/>
        <w:ind w:hanging="360"/>
        <w:rPr>
          <w:b/>
          <w:bCs/>
        </w:rPr>
      </w:pPr>
    </w:p>
    <w:p w:rsidR="00C96972" w:rsidRDefault="00F1463D">
      <w:pPr>
        <w:pStyle w:val="BodyTextIndent3"/>
        <w:ind w:hanging="360"/>
      </w:pPr>
      <w:r>
        <w:t>Authorised by Headteacher ……………………………………………………………... Signed ……………………………………………….</w:t>
      </w:r>
    </w:p>
    <w:p w:rsidR="00C96972" w:rsidRDefault="00C96972">
      <w:pPr>
        <w:pStyle w:val="BodyTextIndent3"/>
        <w:ind w:hanging="360"/>
        <w:rPr>
          <w:b/>
          <w:bCs/>
        </w:rPr>
      </w:pPr>
    </w:p>
    <w:p w:rsidR="00C96972" w:rsidRDefault="00C96972">
      <w:pPr>
        <w:pStyle w:val="BodyTextIndent3"/>
        <w:ind w:hanging="360"/>
        <w:sectPr w:rsidR="00C96972">
          <w:footerReference w:type="default" r:id="rId16"/>
          <w:pgSz w:w="16834" w:h="11909" w:orient="landscape" w:code="9"/>
          <w:pgMar w:top="1276" w:right="1134" w:bottom="1418" w:left="1151" w:header="709" w:footer="709" w:gutter="0"/>
          <w:cols w:space="720"/>
        </w:sectPr>
      </w:pPr>
    </w:p>
    <w:p w:rsidR="00C96972" w:rsidRDefault="00F1463D">
      <w:pPr>
        <w:pStyle w:val="Heading3"/>
        <w:jc w:val="right"/>
        <w:rPr>
          <w:rFonts w:ascii="Arial" w:hAnsi="Arial"/>
        </w:rPr>
      </w:pPr>
      <w:r>
        <w:rPr>
          <w:rFonts w:ascii="Arial" w:hAnsi="Arial"/>
        </w:rPr>
        <w:t>APPENDIX K</w:t>
      </w:r>
    </w:p>
    <w:p w:rsidR="00C96972" w:rsidRDefault="00F1463D">
      <w:pPr>
        <w:pStyle w:val="Heading3"/>
        <w:jc w:val="center"/>
        <w:rPr>
          <w:rFonts w:ascii="Arial" w:hAnsi="Arial"/>
          <w:sz w:val="28"/>
          <w:u w:val="single"/>
        </w:rPr>
      </w:pPr>
      <w:r>
        <w:rPr>
          <w:rFonts w:ascii="Arial" w:hAnsi="Arial"/>
          <w:sz w:val="28"/>
          <w:u w:val="single"/>
        </w:rPr>
        <w:t>Tendering Policy</w:t>
      </w:r>
    </w:p>
    <w:p w:rsidR="00C96972" w:rsidRDefault="00C96972">
      <w:pPr>
        <w:rPr>
          <w:rFonts w:ascii="Arial" w:hAnsi="Arial"/>
        </w:rPr>
      </w:pPr>
    </w:p>
    <w:p w:rsidR="00C96972" w:rsidRDefault="00F1463D">
      <w:pPr>
        <w:pStyle w:val="Heading4"/>
        <w:jc w:val="both"/>
        <w:rPr>
          <w:rFonts w:ascii="Arial" w:hAnsi="Arial"/>
          <w:sz w:val="28"/>
        </w:rPr>
      </w:pPr>
      <w:r>
        <w:rPr>
          <w:rFonts w:ascii="Arial" w:hAnsi="Arial"/>
          <w:sz w:val="28"/>
        </w:rPr>
        <w:t>Introduction</w:t>
      </w:r>
    </w:p>
    <w:p w:rsidR="00C96972" w:rsidRDefault="00C96972">
      <w:pPr>
        <w:pStyle w:val="BodyText"/>
        <w:jc w:val="both"/>
        <w:rPr>
          <w:sz w:val="20"/>
        </w:rPr>
      </w:pPr>
    </w:p>
    <w:p w:rsidR="00C96972" w:rsidRDefault="00F1463D">
      <w:pPr>
        <w:pStyle w:val="BodyText"/>
        <w:jc w:val="both"/>
        <w:rPr>
          <w:rFonts w:ascii="Arial" w:hAnsi="Arial"/>
          <w:sz w:val="28"/>
          <w:szCs w:val="28"/>
        </w:rPr>
      </w:pPr>
      <w:r>
        <w:rPr>
          <w:rFonts w:ascii="Arial" w:hAnsi="Arial"/>
          <w:sz w:val="28"/>
          <w:szCs w:val="28"/>
        </w:rPr>
        <w:t xml:space="preserve">This document will be issued to any staff involved in the purchasing process.  In addition, extracts from the following documents give further guidance on tendering procedures:  </w:t>
      </w:r>
    </w:p>
    <w:p w:rsidR="00C96972" w:rsidRDefault="00C96972">
      <w:pPr>
        <w:pStyle w:val="BodyText"/>
        <w:jc w:val="both"/>
        <w:rPr>
          <w:rFonts w:ascii="Arial" w:hAnsi="Arial"/>
          <w:sz w:val="28"/>
          <w:szCs w:val="28"/>
        </w:rPr>
      </w:pPr>
    </w:p>
    <w:p w:rsidR="00C96972" w:rsidRDefault="00F1463D">
      <w:pPr>
        <w:pStyle w:val="BodyText"/>
        <w:numPr>
          <w:ilvl w:val="0"/>
          <w:numId w:val="31"/>
        </w:numPr>
        <w:tabs>
          <w:tab w:val="left" w:pos="720"/>
        </w:tabs>
        <w:jc w:val="both"/>
        <w:rPr>
          <w:rFonts w:ascii="Arial" w:hAnsi="Arial"/>
          <w:sz w:val="28"/>
          <w:szCs w:val="28"/>
        </w:rPr>
      </w:pPr>
      <w:r>
        <w:rPr>
          <w:rFonts w:ascii="Arial" w:hAnsi="Arial"/>
          <w:sz w:val="28"/>
          <w:szCs w:val="28"/>
        </w:rPr>
        <w:t>Scheme for Financing of Schools.</w:t>
      </w:r>
    </w:p>
    <w:p w:rsidR="00C96972" w:rsidRDefault="00F1463D">
      <w:pPr>
        <w:pStyle w:val="BodyText"/>
        <w:numPr>
          <w:ilvl w:val="0"/>
          <w:numId w:val="31"/>
        </w:numPr>
        <w:tabs>
          <w:tab w:val="left" w:pos="720"/>
        </w:tabs>
        <w:jc w:val="both"/>
        <w:rPr>
          <w:rFonts w:ascii="Arial" w:hAnsi="Arial"/>
          <w:sz w:val="28"/>
          <w:szCs w:val="28"/>
        </w:rPr>
      </w:pPr>
      <w:r>
        <w:rPr>
          <w:rFonts w:ascii="Arial" w:hAnsi="Arial"/>
          <w:sz w:val="28"/>
          <w:szCs w:val="28"/>
        </w:rPr>
        <w:t>Financial Regulations for Schools.</w:t>
      </w:r>
    </w:p>
    <w:p w:rsidR="00C96972" w:rsidRDefault="00F1463D">
      <w:pPr>
        <w:pStyle w:val="BodyText"/>
        <w:numPr>
          <w:ilvl w:val="0"/>
          <w:numId w:val="31"/>
        </w:numPr>
        <w:tabs>
          <w:tab w:val="left" w:pos="720"/>
        </w:tabs>
        <w:jc w:val="both"/>
        <w:rPr>
          <w:rFonts w:ascii="Arial" w:hAnsi="Arial"/>
          <w:sz w:val="28"/>
          <w:szCs w:val="28"/>
        </w:rPr>
      </w:pPr>
      <w:r>
        <w:rPr>
          <w:rFonts w:ascii="Arial" w:hAnsi="Arial"/>
          <w:sz w:val="28"/>
          <w:szCs w:val="28"/>
        </w:rPr>
        <w:t>Contract Procurement Procedures.</w:t>
      </w:r>
    </w:p>
    <w:p w:rsidR="00C96972" w:rsidRDefault="00C96972">
      <w:pPr>
        <w:pStyle w:val="BodyText"/>
        <w:jc w:val="both"/>
        <w:rPr>
          <w:rFonts w:ascii="Arial" w:hAnsi="Arial"/>
          <w:sz w:val="28"/>
          <w:szCs w:val="28"/>
        </w:rPr>
      </w:pPr>
    </w:p>
    <w:p w:rsidR="00C96972" w:rsidRDefault="00F1463D">
      <w:pPr>
        <w:pStyle w:val="BodyText"/>
        <w:jc w:val="both"/>
        <w:rPr>
          <w:rFonts w:ascii="Arial" w:hAnsi="Arial"/>
          <w:sz w:val="28"/>
          <w:szCs w:val="28"/>
        </w:rPr>
      </w:pPr>
      <w:r>
        <w:rPr>
          <w:rFonts w:ascii="Arial" w:hAnsi="Arial"/>
          <w:sz w:val="28"/>
          <w:szCs w:val="28"/>
        </w:rPr>
        <w:t>The arrangements in this document relate to both capital and revenue expenditure from official school funds.</w:t>
      </w:r>
    </w:p>
    <w:p w:rsidR="00C96972" w:rsidRDefault="00C96972">
      <w:pPr>
        <w:pStyle w:val="BodyText"/>
        <w:jc w:val="both"/>
        <w:rPr>
          <w:rFonts w:ascii="Arial" w:hAnsi="Arial"/>
          <w:sz w:val="28"/>
          <w:szCs w:val="28"/>
        </w:rPr>
      </w:pPr>
    </w:p>
    <w:p w:rsidR="00C96972" w:rsidRDefault="00F1463D">
      <w:pPr>
        <w:pStyle w:val="BodyText"/>
        <w:jc w:val="both"/>
        <w:rPr>
          <w:rFonts w:ascii="Arial" w:hAnsi="Arial"/>
          <w:sz w:val="28"/>
          <w:szCs w:val="28"/>
        </w:rPr>
      </w:pPr>
      <w:r>
        <w:rPr>
          <w:rFonts w:ascii="Arial" w:hAnsi="Arial"/>
          <w:sz w:val="28"/>
          <w:szCs w:val="28"/>
        </w:rPr>
        <w:t>For any goods or services below the value of £60,000 in one year a local authority officer countersignature is not necessary.</w:t>
      </w:r>
    </w:p>
    <w:p w:rsidR="00C96972" w:rsidRDefault="00C96972">
      <w:pPr>
        <w:pStyle w:val="BodyText"/>
        <w:jc w:val="both"/>
        <w:rPr>
          <w:rFonts w:ascii="Arial" w:hAnsi="Arial"/>
          <w:sz w:val="28"/>
          <w:szCs w:val="28"/>
        </w:rPr>
      </w:pPr>
    </w:p>
    <w:p w:rsidR="00C96972" w:rsidRDefault="00F1463D">
      <w:pPr>
        <w:pStyle w:val="BodyText"/>
        <w:jc w:val="both"/>
        <w:rPr>
          <w:rFonts w:ascii="Arial" w:hAnsi="Arial"/>
          <w:sz w:val="28"/>
          <w:szCs w:val="28"/>
        </w:rPr>
      </w:pPr>
      <w:r>
        <w:rPr>
          <w:rFonts w:ascii="Arial" w:hAnsi="Arial"/>
          <w:sz w:val="28"/>
          <w:szCs w:val="28"/>
        </w:rPr>
        <w:t>All purchases with a value greater than £50,000 must be put out to formal tender. The following procedures will be followed in such circumstances:</w:t>
      </w:r>
    </w:p>
    <w:p w:rsidR="00C96972" w:rsidRDefault="00C96972">
      <w:pPr>
        <w:jc w:val="both"/>
        <w:rPr>
          <w:rFonts w:ascii="Arial" w:hAnsi="Arial"/>
          <w:sz w:val="28"/>
          <w:szCs w:val="28"/>
        </w:rPr>
      </w:pPr>
    </w:p>
    <w:p w:rsidR="00C96972" w:rsidRDefault="00F1463D">
      <w:pPr>
        <w:jc w:val="both"/>
        <w:rPr>
          <w:rFonts w:ascii="Arial" w:hAnsi="Arial"/>
          <w:sz w:val="28"/>
          <w:szCs w:val="28"/>
        </w:rPr>
      </w:pPr>
      <w:r>
        <w:rPr>
          <w:rFonts w:ascii="Arial" w:hAnsi="Arial"/>
          <w:sz w:val="28"/>
          <w:szCs w:val="28"/>
        </w:rPr>
        <w:t>Where the value of the project is between £50,000 and up to £100,000 a minimum of 3 tenders will be invited.  For projects over £100,000 in value a minimum of 6 tenders will be invited.</w:t>
      </w:r>
    </w:p>
    <w:p w:rsidR="00C96972" w:rsidRDefault="00C96972">
      <w:pPr>
        <w:jc w:val="both"/>
        <w:rPr>
          <w:rFonts w:ascii="Arial" w:hAnsi="Arial"/>
          <w:sz w:val="28"/>
          <w:szCs w:val="28"/>
        </w:rPr>
      </w:pPr>
    </w:p>
    <w:p w:rsidR="00C96972" w:rsidRDefault="00F1463D">
      <w:pPr>
        <w:jc w:val="both"/>
        <w:rPr>
          <w:rFonts w:ascii="Arial" w:hAnsi="Arial"/>
          <w:sz w:val="28"/>
          <w:szCs w:val="28"/>
        </w:rPr>
      </w:pPr>
      <w:r>
        <w:rPr>
          <w:rFonts w:ascii="Arial" w:hAnsi="Arial"/>
          <w:sz w:val="28"/>
          <w:szCs w:val="28"/>
        </w:rPr>
        <w:t>For projects over £100,000 in value the advice of the Corporate Procurement Manager will be sought.</w:t>
      </w:r>
    </w:p>
    <w:p w:rsidR="00C96972" w:rsidRDefault="00C96972">
      <w:pPr>
        <w:ind w:left="720" w:hanging="720"/>
        <w:jc w:val="both"/>
        <w:rPr>
          <w:rFonts w:ascii="Arial" w:hAnsi="Arial"/>
          <w:sz w:val="28"/>
          <w:szCs w:val="28"/>
        </w:rPr>
      </w:pPr>
    </w:p>
    <w:p w:rsidR="00C96972" w:rsidRDefault="00F1463D">
      <w:pPr>
        <w:pStyle w:val="BodyTextIndent3"/>
        <w:ind w:left="0" w:firstLine="0"/>
        <w:jc w:val="both"/>
        <w:rPr>
          <w:sz w:val="28"/>
          <w:szCs w:val="28"/>
        </w:rPr>
      </w:pPr>
      <w:r>
        <w:rPr>
          <w:sz w:val="28"/>
          <w:szCs w:val="28"/>
        </w:rPr>
        <w:t>A detailed specification will be prepared by the LA’s Fixed Assets Division, and authorised by the Chair of Governors and Headteacher.</w:t>
      </w:r>
    </w:p>
    <w:p w:rsidR="00C96972" w:rsidRDefault="00C96972">
      <w:pPr>
        <w:pStyle w:val="BodyTextIndent3"/>
        <w:jc w:val="both"/>
        <w:rPr>
          <w:sz w:val="28"/>
          <w:szCs w:val="28"/>
        </w:rPr>
      </w:pPr>
    </w:p>
    <w:p w:rsidR="00C96972" w:rsidRDefault="00F1463D">
      <w:pPr>
        <w:pStyle w:val="BodyText"/>
        <w:jc w:val="both"/>
        <w:rPr>
          <w:rFonts w:ascii="Arial" w:hAnsi="Arial"/>
          <w:b/>
          <w:sz w:val="28"/>
          <w:szCs w:val="28"/>
          <w:u w:val="single"/>
        </w:rPr>
      </w:pPr>
      <w:r>
        <w:rPr>
          <w:rFonts w:ascii="Arial" w:hAnsi="Arial"/>
          <w:b/>
          <w:sz w:val="28"/>
          <w:szCs w:val="28"/>
          <w:u w:val="single"/>
        </w:rPr>
        <w:t>Invitations to Submit Tenders</w:t>
      </w:r>
    </w:p>
    <w:p w:rsidR="00C96972" w:rsidRDefault="00C96972">
      <w:pPr>
        <w:pStyle w:val="BodyText"/>
        <w:tabs>
          <w:tab w:val="left" w:pos="720"/>
        </w:tabs>
        <w:jc w:val="both"/>
        <w:rPr>
          <w:rFonts w:ascii="Arial" w:hAnsi="Arial"/>
          <w:b/>
          <w:sz w:val="28"/>
          <w:szCs w:val="28"/>
        </w:rPr>
      </w:pPr>
    </w:p>
    <w:p w:rsidR="00C96972" w:rsidRDefault="00F1463D">
      <w:pPr>
        <w:pStyle w:val="BodyText"/>
        <w:jc w:val="both"/>
        <w:rPr>
          <w:rFonts w:ascii="Arial" w:hAnsi="Arial"/>
          <w:sz w:val="28"/>
          <w:szCs w:val="28"/>
        </w:rPr>
      </w:pPr>
      <w:r>
        <w:rPr>
          <w:rFonts w:ascii="Arial" w:hAnsi="Arial"/>
          <w:sz w:val="28"/>
          <w:szCs w:val="28"/>
        </w:rPr>
        <w:t xml:space="preserve">The invitations to tender will include: </w:t>
      </w:r>
    </w:p>
    <w:p w:rsidR="00C96972" w:rsidRDefault="00C96972">
      <w:pPr>
        <w:ind w:left="720" w:hanging="720"/>
        <w:jc w:val="both"/>
        <w:rPr>
          <w:rFonts w:ascii="Arial" w:hAnsi="Arial"/>
          <w:sz w:val="28"/>
          <w:szCs w:val="28"/>
        </w:rPr>
      </w:pPr>
    </w:p>
    <w:p w:rsidR="00C96972" w:rsidRDefault="00F1463D">
      <w:pPr>
        <w:numPr>
          <w:ilvl w:val="0"/>
          <w:numId w:val="8"/>
        </w:numPr>
        <w:tabs>
          <w:tab w:val="left" w:pos="720"/>
        </w:tabs>
        <w:jc w:val="both"/>
        <w:rPr>
          <w:rFonts w:ascii="Arial" w:hAnsi="Arial"/>
          <w:sz w:val="28"/>
          <w:szCs w:val="28"/>
        </w:rPr>
      </w:pPr>
      <w:r>
        <w:rPr>
          <w:rFonts w:ascii="Arial" w:hAnsi="Arial"/>
          <w:sz w:val="28"/>
          <w:szCs w:val="28"/>
        </w:rPr>
        <w:t>An introduction/background to the project;</w:t>
      </w:r>
    </w:p>
    <w:p w:rsidR="00C96972" w:rsidRDefault="00F1463D">
      <w:pPr>
        <w:numPr>
          <w:ilvl w:val="0"/>
          <w:numId w:val="8"/>
        </w:numPr>
        <w:tabs>
          <w:tab w:val="left" w:pos="720"/>
        </w:tabs>
        <w:jc w:val="both"/>
        <w:rPr>
          <w:rFonts w:ascii="Arial" w:hAnsi="Arial"/>
          <w:sz w:val="28"/>
          <w:szCs w:val="28"/>
        </w:rPr>
      </w:pPr>
      <w:r>
        <w:rPr>
          <w:rFonts w:ascii="Arial" w:hAnsi="Arial"/>
          <w:sz w:val="28"/>
          <w:szCs w:val="28"/>
        </w:rPr>
        <w:t>The scope and objectives of the project;</w:t>
      </w:r>
    </w:p>
    <w:p w:rsidR="00C96972" w:rsidRDefault="00F1463D">
      <w:pPr>
        <w:numPr>
          <w:ilvl w:val="0"/>
          <w:numId w:val="8"/>
        </w:numPr>
        <w:tabs>
          <w:tab w:val="left" w:pos="720"/>
        </w:tabs>
        <w:jc w:val="both"/>
        <w:rPr>
          <w:rFonts w:ascii="Arial" w:hAnsi="Arial"/>
          <w:sz w:val="28"/>
          <w:szCs w:val="28"/>
        </w:rPr>
      </w:pPr>
      <w:r>
        <w:rPr>
          <w:rFonts w:ascii="Arial" w:hAnsi="Arial"/>
          <w:sz w:val="28"/>
          <w:szCs w:val="28"/>
        </w:rPr>
        <w:t>Any technical requirements;</w:t>
      </w:r>
    </w:p>
    <w:p w:rsidR="00C96972" w:rsidRDefault="00F1463D">
      <w:pPr>
        <w:numPr>
          <w:ilvl w:val="0"/>
          <w:numId w:val="8"/>
        </w:numPr>
        <w:tabs>
          <w:tab w:val="left" w:pos="720"/>
        </w:tabs>
        <w:jc w:val="both"/>
        <w:rPr>
          <w:rFonts w:ascii="Arial" w:hAnsi="Arial"/>
          <w:sz w:val="28"/>
          <w:szCs w:val="28"/>
        </w:rPr>
      </w:pPr>
      <w:r>
        <w:rPr>
          <w:rFonts w:ascii="Arial" w:hAnsi="Arial"/>
          <w:sz w:val="28"/>
          <w:szCs w:val="28"/>
        </w:rPr>
        <w:t>Implementation details for the project;</w:t>
      </w:r>
    </w:p>
    <w:p w:rsidR="00C96972" w:rsidRDefault="00F1463D">
      <w:pPr>
        <w:numPr>
          <w:ilvl w:val="0"/>
          <w:numId w:val="8"/>
        </w:numPr>
        <w:tabs>
          <w:tab w:val="left" w:pos="720"/>
        </w:tabs>
        <w:jc w:val="both"/>
        <w:rPr>
          <w:rFonts w:ascii="Arial" w:hAnsi="Arial"/>
          <w:sz w:val="28"/>
          <w:szCs w:val="28"/>
        </w:rPr>
      </w:pPr>
      <w:r>
        <w:rPr>
          <w:rFonts w:ascii="Arial" w:hAnsi="Arial"/>
          <w:sz w:val="28"/>
          <w:szCs w:val="28"/>
        </w:rPr>
        <w:t>The terms and conditions of the tender;</w:t>
      </w:r>
    </w:p>
    <w:p w:rsidR="00C96972" w:rsidRDefault="00F1463D">
      <w:pPr>
        <w:numPr>
          <w:ilvl w:val="0"/>
          <w:numId w:val="8"/>
        </w:numPr>
        <w:tabs>
          <w:tab w:val="left" w:pos="720"/>
        </w:tabs>
        <w:jc w:val="both"/>
        <w:rPr>
          <w:rFonts w:ascii="Arial" w:hAnsi="Arial"/>
          <w:sz w:val="28"/>
          <w:szCs w:val="28"/>
        </w:rPr>
      </w:pPr>
      <w:r>
        <w:rPr>
          <w:rFonts w:ascii="Arial" w:hAnsi="Arial"/>
          <w:sz w:val="28"/>
          <w:szCs w:val="28"/>
        </w:rPr>
        <w:t>The form and closing date for any response to the School;</w:t>
      </w:r>
    </w:p>
    <w:p w:rsidR="00C96972" w:rsidRDefault="00F1463D">
      <w:pPr>
        <w:numPr>
          <w:ilvl w:val="0"/>
          <w:numId w:val="8"/>
        </w:numPr>
        <w:tabs>
          <w:tab w:val="left" w:pos="720"/>
        </w:tabs>
        <w:jc w:val="both"/>
        <w:rPr>
          <w:rFonts w:ascii="Arial" w:hAnsi="Arial"/>
          <w:sz w:val="28"/>
          <w:szCs w:val="28"/>
        </w:rPr>
      </w:pPr>
      <w:r>
        <w:rPr>
          <w:rFonts w:ascii="Arial" w:hAnsi="Arial"/>
          <w:sz w:val="28"/>
          <w:szCs w:val="28"/>
        </w:rPr>
        <w:t>The pricing schedule;</w:t>
      </w:r>
    </w:p>
    <w:p w:rsidR="00C96972" w:rsidRDefault="00F1463D">
      <w:pPr>
        <w:numPr>
          <w:ilvl w:val="0"/>
          <w:numId w:val="8"/>
        </w:numPr>
        <w:jc w:val="both"/>
        <w:rPr>
          <w:rFonts w:ascii="Arial" w:hAnsi="Arial"/>
          <w:sz w:val="28"/>
          <w:szCs w:val="28"/>
        </w:rPr>
      </w:pPr>
      <w:r>
        <w:rPr>
          <w:rFonts w:ascii="Arial" w:hAnsi="Arial"/>
          <w:sz w:val="28"/>
          <w:szCs w:val="28"/>
        </w:rPr>
        <w:t>A plain stamped addressed envelope addressed to the Headteacher for suppliers use in submitting tenders.</w:t>
      </w:r>
    </w:p>
    <w:p w:rsidR="00C96972" w:rsidRDefault="00C96972">
      <w:pPr>
        <w:pStyle w:val="BodyTextIndent2"/>
        <w:ind w:left="0"/>
        <w:rPr>
          <w:sz w:val="28"/>
          <w:szCs w:val="28"/>
        </w:rPr>
      </w:pPr>
    </w:p>
    <w:p w:rsidR="00C96972" w:rsidRDefault="00F1463D">
      <w:pPr>
        <w:pStyle w:val="BodyTextIndent2"/>
        <w:ind w:left="0"/>
        <w:rPr>
          <w:sz w:val="28"/>
          <w:szCs w:val="28"/>
        </w:rPr>
      </w:pPr>
      <w:r>
        <w:rPr>
          <w:sz w:val="28"/>
          <w:szCs w:val="28"/>
        </w:rPr>
        <w:t xml:space="preserve">All replies will be kept sealed by the </w:t>
      </w:r>
      <w:r>
        <w:rPr>
          <w:sz w:val="28"/>
          <w:szCs w:val="28"/>
          <w:highlight w:val="yellow"/>
        </w:rPr>
        <w:t>LA</w:t>
      </w:r>
      <w:r>
        <w:rPr>
          <w:sz w:val="28"/>
          <w:szCs w:val="28"/>
        </w:rPr>
        <w:t xml:space="preserve"> and stored in the safe until the agreed date.</w:t>
      </w:r>
    </w:p>
    <w:p w:rsidR="00C96972" w:rsidRDefault="00C96972">
      <w:pPr>
        <w:ind w:left="720" w:hanging="720"/>
        <w:jc w:val="both"/>
        <w:rPr>
          <w:rFonts w:ascii="Arial" w:hAnsi="Arial"/>
          <w:sz w:val="28"/>
          <w:szCs w:val="28"/>
        </w:rPr>
      </w:pPr>
    </w:p>
    <w:p w:rsidR="00C96972" w:rsidRDefault="00F1463D">
      <w:pPr>
        <w:pStyle w:val="BodyTextIndent2"/>
        <w:ind w:left="0"/>
        <w:rPr>
          <w:sz w:val="28"/>
          <w:szCs w:val="28"/>
        </w:rPr>
      </w:pPr>
      <w:r>
        <w:rPr>
          <w:sz w:val="28"/>
          <w:szCs w:val="28"/>
        </w:rPr>
        <w:t xml:space="preserve">All tenders will be opened at the same time by the </w:t>
      </w:r>
      <w:r>
        <w:rPr>
          <w:sz w:val="28"/>
          <w:szCs w:val="28"/>
          <w:highlight w:val="yellow"/>
        </w:rPr>
        <w:t>LA</w:t>
      </w:r>
      <w:r>
        <w:rPr>
          <w:sz w:val="28"/>
          <w:szCs w:val="28"/>
        </w:rPr>
        <w:t xml:space="preserve"> and details of the contractor, quotation and any other details recorded at the time of opening.</w:t>
      </w:r>
    </w:p>
    <w:p w:rsidR="00C96972" w:rsidRDefault="00C96972">
      <w:pPr>
        <w:pStyle w:val="BodyTextIndent2"/>
        <w:ind w:left="720" w:hanging="720"/>
      </w:pPr>
    </w:p>
    <w:p w:rsidR="00C96972" w:rsidRDefault="00F1463D">
      <w:pPr>
        <w:pStyle w:val="BodyTextIndent2"/>
        <w:ind w:left="720" w:hanging="720"/>
        <w:rPr>
          <w:sz w:val="28"/>
          <w:szCs w:val="28"/>
        </w:rPr>
      </w:pPr>
      <w:r>
        <w:rPr>
          <w:sz w:val="28"/>
          <w:szCs w:val="28"/>
        </w:rPr>
        <w:t>No contractor will be allowed to amend the tender after the time fixed for receipt.</w:t>
      </w:r>
    </w:p>
    <w:p w:rsidR="00C96972" w:rsidRDefault="00C96972">
      <w:pPr>
        <w:pStyle w:val="BodyTextIndent2"/>
        <w:ind w:left="720" w:hanging="720"/>
        <w:rPr>
          <w:sz w:val="28"/>
          <w:szCs w:val="28"/>
        </w:rPr>
      </w:pPr>
    </w:p>
    <w:p w:rsidR="00C96972" w:rsidRDefault="00F1463D">
      <w:pPr>
        <w:pStyle w:val="BodyTextIndent2"/>
        <w:ind w:left="0"/>
        <w:rPr>
          <w:sz w:val="28"/>
          <w:szCs w:val="28"/>
        </w:rPr>
      </w:pPr>
      <w:r>
        <w:rPr>
          <w:sz w:val="28"/>
          <w:szCs w:val="28"/>
        </w:rPr>
        <w:t>The Bursar will open a separate correspondence file for each tender, which will contain copies of all correspondence or other relevant information.</w:t>
      </w:r>
    </w:p>
    <w:p w:rsidR="00C96972" w:rsidRDefault="00C96972">
      <w:pPr>
        <w:pStyle w:val="BodyTextIndent2"/>
        <w:ind w:left="720" w:hanging="720"/>
        <w:rPr>
          <w:sz w:val="28"/>
          <w:szCs w:val="28"/>
        </w:rPr>
      </w:pPr>
    </w:p>
    <w:p w:rsidR="00C96972" w:rsidRDefault="00F1463D">
      <w:pPr>
        <w:pStyle w:val="BodyTextIndent2"/>
        <w:ind w:left="0"/>
        <w:rPr>
          <w:sz w:val="28"/>
          <w:szCs w:val="28"/>
        </w:rPr>
      </w:pPr>
      <w:r>
        <w:rPr>
          <w:sz w:val="28"/>
          <w:szCs w:val="28"/>
        </w:rPr>
        <w:t>For purchases up to £50,000, provided the expenditure is included within the budget, the decision as to which tender to accept will be taken by the Finance Committee.</w:t>
      </w:r>
    </w:p>
    <w:p w:rsidR="00C96972" w:rsidRDefault="00C96972">
      <w:pPr>
        <w:pStyle w:val="BodyTextIndent2"/>
        <w:ind w:left="720" w:hanging="720"/>
        <w:rPr>
          <w:sz w:val="28"/>
          <w:szCs w:val="28"/>
        </w:rPr>
      </w:pPr>
    </w:p>
    <w:p w:rsidR="00C96972" w:rsidRDefault="00F1463D">
      <w:pPr>
        <w:pStyle w:val="BodyTextIndent2"/>
        <w:ind w:left="0"/>
        <w:rPr>
          <w:sz w:val="28"/>
          <w:szCs w:val="28"/>
        </w:rPr>
      </w:pPr>
      <w:r>
        <w:rPr>
          <w:sz w:val="28"/>
          <w:szCs w:val="28"/>
        </w:rPr>
        <w:t>For purchases exceeding £50,000, provided the expenditure has been budgeted for, a decision will be recommended by the Finance Committee.  The full Governing Body will take the final decision.</w:t>
      </w:r>
    </w:p>
    <w:p w:rsidR="00C96972" w:rsidRDefault="00C96972">
      <w:pPr>
        <w:pStyle w:val="BodyTextIndent2"/>
        <w:ind w:left="720" w:hanging="720"/>
        <w:rPr>
          <w:sz w:val="28"/>
          <w:szCs w:val="28"/>
        </w:rPr>
      </w:pPr>
    </w:p>
    <w:p w:rsidR="00C96972" w:rsidRDefault="00F1463D">
      <w:pPr>
        <w:pStyle w:val="BodyTextIndent2"/>
        <w:ind w:left="0"/>
        <w:rPr>
          <w:sz w:val="28"/>
          <w:szCs w:val="28"/>
        </w:rPr>
      </w:pPr>
      <w:r>
        <w:rPr>
          <w:sz w:val="28"/>
          <w:szCs w:val="28"/>
        </w:rPr>
        <w:t>Where expenditure is not included in the budget, or anticipated expenditure exceeds the budget allocation, the decision as to which tender to accept must be taken by the full Governing Body.</w:t>
      </w:r>
    </w:p>
    <w:p w:rsidR="00C96972" w:rsidRDefault="00C96972">
      <w:pPr>
        <w:pStyle w:val="BodyTextIndent2"/>
        <w:ind w:left="0"/>
        <w:rPr>
          <w:sz w:val="28"/>
          <w:szCs w:val="28"/>
        </w:rPr>
      </w:pPr>
    </w:p>
    <w:p w:rsidR="00C96972" w:rsidRDefault="00F1463D">
      <w:pPr>
        <w:pStyle w:val="BodyTextIndent2"/>
        <w:ind w:left="0"/>
        <w:rPr>
          <w:sz w:val="28"/>
          <w:szCs w:val="28"/>
        </w:rPr>
      </w:pPr>
      <w:r>
        <w:rPr>
          <w:sz w:val="28"/>
          <w:szCs w:val="28"/>
        </w:rPr>
        <w:t>Tenders should be evaluated against set criteria and the evaluation should be fully documented with documents retained. The following points will be considered when deciding which tender to accept:</w:t>
      </w:r>
    </w:p>
    <w:p w:rsidR="00C96972" w:rsidRDefault="00C96972">
      <w:pPr>
        <w:pStyle w:val="BodyTextIndent2"/>
        <w:ind w:left="720" w:hanging="720"/>
        <w:rPr>
          <w:sz w:val="28"/>
          <w:szCs w:val="28"/>
        </w:rPr>
      </w:pPr>
    </w:p>
    <w:p w:rsidR="00C96972" w:rsidRDefault="00F1463D">
      <w:pPr>
        <w:pStyle w:val="BodyTextIndent2"/>
        <w:numPr>
          <w:ilvl w:val="0"/>
          <w:numId w:val="31"/>
        </w:numPr>
        <w:tabs>
          <w:tab w:val="left" w:pos="720"/>
        </w:tabs>
        <w:rPr>
          <w:sz w:val="28"/>
          <w:szCs w:val="28"/>
        </w:rPr>
      </w:pPr>
      <w:r>
        <w:rPr>
          <w:sz w:val="28"/>
          <w:szCs w:val="28"/>
        </w:rPr>
        <w:t xml:space="preserve">the overall price and the individual items or services which make up that price; </w:t>
      </w:r>
    </w:p>
    <w:p w:rsidR="00C96972" w:rsidRDefault="00F1463D">
      <w:pPr>
        <w:pStyle w:val="BodyTextIndent2"/>
        <w:numPr>
          <w:ilvl w:val="0"/>
          <w:numId w:val="31"/>
        </w:numPr>
        <w:tabs>
          <w:tab w:val="left" w:pos="720"/>
        </w:tabs>
        <w:rPr>
          <w:sz w:val="28"/>
          <w:szCs w:val="28"/>
        </w:rPr>
      </w:pPr>
      <w:r>
        <w:rPr>
          <w:sz w:val="28"/>
          <w:szCs w:val="28"/>
        </w:rPr>
        <w:t>whether there are any ‘hidden’ costs, that is additional costs which the School will have to incur to obtain a satisfactory product;</w:t>
      </w:r>
    </w:p>
    <w:p w:rsidR="00C96972" w:rsidRDefault="00F1463D">
      <w:pPr>
        <w:pStyle w:val="BodyTextIndent2"/>
        <w:numPr>
          <w:ilvl w:val="0"/>
          <w:numId w:val="31"/>
        </w:numPr>
        <w:tabs>
          <w:tab w:val="left" w:pos="720"/>
        </w:tabs>
        <w:rPr>
          <w:sz w:val="28"/>
          <w:szCs w:val="28"/>
        </w:rPr>
      </w:pPr>
      <w:r>
        <w:rPr>
          <w:sz w:val="28"/>
          <w:szCs w:val="28"/>
        </w:rPr>
        <w:t>whether there is scope for negotiation;</w:t>
      </w:r>
    </w:p>
    <w:p w:rsidR="00C96972" w:rsidRDefault="00F1463D">
      <w:pPr>
        <w:pStyle w:val="BodyTextIndent2"/>
        <w:numPr>
          <w:ilvl w:val="0"/>
          <w:numId w:val="31"/>
        </w:numPr>
        <w:tabs>
          <w:tab w:val="left" w:pos="720"/>
        </w:tabs>
        <w:rPr>
          <w:sz w:val="28"/>
          <w:szCs w:val="28"/>
        </w:rPr>
      </w:pPr>
      <w:r>
        <w:rPr>
          <w:sz w:val="28"/>
          <w:szCs w:val="28"/>
        </w:rPr>
        <w:t>the qualifications and experience of the supplier;</w:t>
      </w:r>
    </w:p>
    <w:p w:rsidR="00C96972" w:rsidRDefault="00F1463D">
      <w:pPr>
        <w:pStyle w:val="BodyTextIndent2"/>
        <w:numPr>
          <w:ilvl w:val="0"/>
          <w:numId w:val="31"/>
        </w:numPr>
        <w:tabs>
          <w:tab w:val="left" w:pos="720"/>
        </w:tabs>
        <w:rPr>
          <w:sz w:val="28"/>
          <w:szCs w:val="28"/>
        </w:rPr>
      </w:pPr>
      <w:r>
        <w:rPr>
          <w:sz w:val="28"/>
          <w:szCs w:val="28"/>
        </w:rPr>
        <w:t>how well the technical requirements laid down by the School will be met;</w:t>
      </w:r>
    </w:p>
    <w:p w:rsidR="00C96972" w:rsidRDefault="00F1463D">
      <w:pPr>
        <w:pStyle w:val="BodyTextIndent2"/>
        <w:numPr>
          <w:ilvl w:val="0"/>
          <w:numId w:val="31"/>
        </w:numPr>
        <w:tabs>
          <w:tab w:val="left" w:pos="720"/>
        </w:tabs>
        <w:rPr>
          <w:sz w:val="28"/>
          <w:szCs w:val="28"/>
        </w:rPr>
      </w:pPr>
      <w:r>
        <w:rPr>
          <w:sz w:val="28"/>
          <w:szCs w:val="28"/>
        </w:rPr>
        <w:t xml:space="preserve">the supplier’s own quality control procedure; pre sales demonstrations and after sales service; </w:t>
      </w:r>
    </w:p>
    <w:p w:rsidR="00C96972" w:rsidRDefault="00F1463D">
      <w:pPr>
        <w:pStyle w:val="BodyTextIndent2"/>
        <w:numPr>
          <w:ilvl w:val="0"/>
          <w:numId w:val="31"/>
        </w:numPr>
        <w:tabs>
          <w:tab w:val="left" w:pos="720"/>
        </w:tabs>
        <w:rPr>
          <w:sz w:val="28"/>
          <w:szCs w:val="28"/>
        </w:rPr>
      </w:pPr>
      <w:r>
        <w:rPr>
          <w:sz w:val="28"/>
          <w:szCs w:val="28"/>
        </w:rPr>
        <w:t>the financial status of the supplier; and</w:t>
      </w:r>
    </w:p>
    <w:p w:rsidR="00C96972" w:rsidRDefault="00F1463D">
      <w:pPr>
        <w:pStyle w:val="BodyTextIndent2"/>
        <w:numPr>
          <w:ilvl w:val="0"/>
          <w:numId w:val="31"/>
        </w:numPr>
        <w:tabs>
          <w:tab w:val="left" w:pos="720"/>
        </w:tabs>
        <w:rPr>
          <w:sz w:val="28"/>
          <w:szCs w:val="28"/>
        </w:rPr>
      </w:pPr>
      <w:r>
        <w:rPr>
          <w:sz w:val="28"/>
          <w:szCs w:val="28"/>
        </w:rPr>
        <w:t>references from other Schools.</w:t>
      </w:r>
    </w:p>
    <w:p w:rsidR="00C96972" w:rsidRDefault="00C96972">
      <w:pPr>
        <w:pStyle w:val="BodyTextIndent2"/>
        <w:numPr>
          <w:ilvl w:val="12"/>
          <w:numId w:val="0"/>
        </w:numPr>
        <w:ind w:left="720" w:hanging="720"/>
        <w:rPr>
          <w:sz w:val="28"/>
          <w:szCs w:val="28"/>
        </w:rPr>
      </w:pPr>
    </w:p>
    <w:p w:rsidR="00C96972" w:rsidRDefault="00F1463D">
      <w:pPr>
        <w:pStyle w:val="BodyTextIndent2"/>
        <w:numPr>
          <w:ilvl w:val="12"/>
          <w:numId w:val="0"/>
        </w:numPr>
        <w:rPr>
          <w:sz w:val="28"/>
          <w:szCs w:val="28"/>
        </w:rPr>
      </w:pPr>
      <w:r>
        <w:rPr>
          <w:sz w:val="28"/>
          <w:szCs w:val="28"/>
        </w:rPr>
        <w:t xml:space="preserve">The reasons for accepting a particular tender must be documented by the Headteacher and reported to the full Governing Body, especially when a tender other than the lowest is accepted. </w:t>
      </w:r>
    </w:p>
    <w:p w:rsidR="00C96972" w:rsidRDefault="00C96972">
      <w:pPr>
        <w:pStyle w:val="BodyTextIndent2"/>
        <w:numPr>
          <w:ilvl w:val="12"/>
          <w:numId w:val="0"/>
        </w:numPr>
        <w:rPr>
          <w:sz w:val="28"/>
          <w:szCs w:val="28"/>
        </w:rPr>
      </w:pPr>
    </w:p>
    <w:p w:rsidR="00C96972" w:rsidRDefault="00F1463D">
      <w:pPr>
        <w:pStyle w:val="BodyTextIndent2"/>
        <w:numPr>
          <w:ilvl w:val="12"/>
          <w:numId w:val="0"/>
        </w:numPr>
        <w:rPr>
          <w:sz w:val="28"/>
          <w:szCs w:val="28"/>
          <w:lang w:val="en-JM"/>
        </w:rPr>
      </w:pPr>
      <w:r>
        <w:rPr>
          <w:sz w:val="28"/>
          <w:szCs w:val="28"/>
        </w:rPr>
        <w:t xml:space="preserve">Once a tender is accepted all companies will be informed of the outcome and an order will be issued immediately to the </w:t>
      </w:r>
      <w:r>
        <w:rPr>
          <w:sz w:val="28"/>
          <w:szCs w:val="28"/>
          <w:lang w:val="en-JM"/>
        </w:rPr>
        <w:t>supplier in the normal way.</w:t>
      </w:r>
    </w:p>
    <w:p w:rsidR="00C96972" w:rsidRDefault="00C96972">
      <w:pPr>
        <w:pStyle w:val="BodyTextIndent2"/>
        <w:numPr>
          <w:ilvl w:val="12"/>
          <w:numId w:val="0"/>
        </w:numPr>
        <w:ind w:left="720" w:hanging="720"/>
        <w:rPr>
          <w:sz w:val="28"/>
          <w:szCs w:val="28"/>
          <w:lang w:val="en-JM"/>
        </w:rPr>
      </w:pPr>
    </w:p>
    <w:p w:rsidR="00C96972" w:rsidRDefault="00F1463D">
      <w:pPr>
        <w:pStyle w:val="BodyTextIndent2"/>
        <w:numPr>
          <w:ilvl w:val="12"/>
          <w:numId w:val="0"/>
        </w:numPr>
        <w:rPr>
          <w:sz w:val="28"/>
          <w:szCs w:val="28"/>
          <w:lang w:val="en-JM"/>
        </w:rPr>
      </w:pPr>
      <w:r>
        <w:rPr>
          <w:sz w:val="28"/>
          <w:szCs w:val="28"/>
          <w:lang w:val="en-JM"/>
        </w:rPr>
        <w:t xml:space="preserve">The LA and Site Agent will be responsible for monitoring the completion of works in accordance with the contract.  No payments will be made without their prior approval and they will certify the invoice to confirm that works have been completed satisfactorily. </w:t>
      </w:r>
    </w:p>
    <w:p w:rsidR="00C96972" w:rsidRDefault="00C96972">
      <w:pPr>
        <w:pStyle w:val="BodyTextIndent2"/>
        <w:numPr>
          <w:ilvl w:val="12"/>
          <w:numId w:val="0"/>
        </w:numPr>
        <w:rPr>
          <w:sz w:val="28"/>
          <w:szCs w:val="28"/>
          <w:lang w:val="en-JM"/>
        </w:rPr>
      </w:pPr>
    </w:p>
    <w:p w:rsidR="00C96972" w:rsidRDefault="00F1463D">
      <w:pPr>
        <w:pStyle w:val="BodyTextIndent2"/>
        <w:numPr>
          <w:ilvl w:val="12"/>
          <w:numId w:val="0"/>
        </w:numPr>
        <w:rPr>
          <w:sz w:val="28"/>
          <w:szCs w:val="28"/>
          <w:lang w:val="en-JM"/>
        </w:rPr>
      </w:pPr>
      <w:r>
        <w:rPr>
          <w:sz w:val="28"/>
          <w:szCs w:val="28"/>
          <w:lang w:val="en-JM"/>
        </w:rPr>
        <w:t>The School will ensure that contract documentation clearly states the Schools policy with respect to retention fees.</w:t>
      </w:r>
    </w:p>
    <w:p w:rsidR="00C96972" w:rsidRDefault="00C96972">
      <w:pPr>
        <w:pStyle w:val="BodyTextIndent2"/>
        <w:numPr>
          <w:ilvl w:val="12"/>
          <w:numId w:val="0"/>
        </w:numPr>
        <w:rPr>
          <w:sz w:val="28"/>
          <w:szCs w:val="28"/>
          <w:lang w:val="en-JM"/>
        </w:rPr>
      </w:pPr>
    </w:p>
    <w:p w:rsidR="00C96972" w:rsidRDefault="00F1463D">
      <w:pPr>
        <w:pStyle w:val="BodyTextIndent2"/>
        <w:numPr>
          <w:ilvl w:val="12"/>
          <w:numId w:val="0"/>
        </w:numPr>
        <w:rPr>
          <w:sz w:val="28"/>
          <w:szCs w:val="28"/>
          <w:lang w:val="en-JM"/>
        </w:rPr>
      </w:pPr>
      <w:r>
        <w:rPr>
          <w:sz w:val="28"/>
          <w:szCs w:val="28"/>
          <w:lang w:val="en-JM"/>
        </w:rPr>
        <w:t xml:space="preserve">Advice on tendering procedures can be obtained from the </w:t>
      </w:r>
      <w:r>
        <w:rPr>
          <w:sz w:val="28"/>
          <w:szCs w:val="28"/>
        </w:rPr>
        <w:t>Fixed Assets Division in the Commercial and Transformation Services Department</w:t>
      </w:r>
      <w:r>
        <w:rPr>
          <w:sz w:val="28"/>
          <w:szCs w:val="28"/>
          <w:lang w:val="en-JM"/>
        </w:rPr>
        <w:t xml:space="preserve">. </w:t>
      </w:r>
    </w:p>
    <w:p w:rsidR="00C96972" w:rsidRDefault="00C96972">
      <w:pPr>
        <w:pStyle w:val="BodyTextIndent2"/>
        <w:numPr>
          <w:ilvl w:val="12"/>
          <w:numId w:val="0"/>
        </w:numPr>
        <w:rPr>
          <w:sz w:val="28"/>
          <w:szCs w:val="28"/>
          <w:lang w:val="en-JM"/>
        </w:rPr>
      </w:pPr>
    </w:p>
    <w:p w:rsidR="00C96972" w:rsidRDefault="00C96972">
      <w:pPr>
        <w:pStyle w:val="BodyText"/>
        <w:numPr>
          <w:ilvl w:val="12"/>
          <w:numId w:val="0"/>
        </w:numPr>
        <w:jc w:val="both"/>
        <w:sectPr w:rsidR="00C96972">
          <w:pgSz w:w="11909" w:h="16834" w:code="9"/>
          <w:pgMar w:top="1134" w:right="1584" w:bottom="1152" w:left="1584" w:header="706" w:footer="1393" w:gutter="0"/>
          <w:cols w:space="720"/>
        </w:sectPr>
      </w:pPr>
    </w:p>
    <w:p w:rsidR="00C96972" w:rsidRDefault="00F1463D">
      <w:pPr>
        <w:pStyle w:val="BodyTextIndent2"/>
        <w:numPr>
          <w:ilvl w:val="12"/>
          <w:numId w:val="0"/>
        </w:numPr>
        <w:tabs>
          <w:tab w:val="left" w:pos="5760"/>
        </w:tabs>
        <w:jc w:val="right"/>
        <w:rPr>
          <w:b/>
          <w:lang w:val="en-JM"/>
        </w:rPr>
      </w:pPr>
      <w:r>
        <w:rPr>
          <w:b/>
          <w:lang w:val="en-JM"/>
        </w:rPr>
        <w:t>APPENDIX L</w:t>
      </w:r>
    </w:p>
    <w:p w:rsidR="00C96972" w:rsidRDefault="00C96972">
      <w:pPr>
        <w:pStyle w:val="Heading1"/>
        <w:numPr>
          <w:ilvl w:val="12"/>
          <w:numId w:val="0"/>
        </w:numPr>
        <w:jc w:val="left"/>
        <w:rPr>
          <w:rFonts w:ascii="Arial" w:hAnsi="Arial"/>
          <w:b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6257"/>
      </w:tblGrid>
      <w:tr w:rsidR="00C96972">
        <w:tc>
          <w:tcPr>
            <w:tcW w:w="2410" w:type="dxa"/>
          </w:tcPr>
          <w:p w:rsidR="00C96972" w:rsidRDefault="00C96972">
            <w:pPr>
              <w:numPr>
                <w:ilvl w:val="12"/>
                <w:numId w:val="0"/>
              </w:numPr>
              <w:rPr>
                <w:rFonts w:ascii="Arial" w:hAnsi="Arial"/>
                <w:sz w:val="22"/>
                <w:u w:val="single"/>
              </w:rPr>
            </w:pPr>
          </w:p>
          <w:p w:rsidR="00C96972" w:rsidRDefault="00F1463D">
            <w:pPr>
              <w:numPr>
                <w:ilvl w:val="12"/>
                <w:numId w:val="0"/>
              </w:numPr>
              <w:rPr>
                <w:rFonts w:ascii="Arial" w:hAnsi="Arial"/>
                <w:sz w:val="22"/>
                <w:u w:val="single"/>
              </w:rPr>
            </w:pPr>
            <w:r>
              <w:rPr>
                <w:rFonts w:ascii="Arial" w:hAnsi="Arial"/>
                <w:b/>
                <w:sz w:val="24"/>
                <w:u w:val="single"/>
              </w:rPr>
              <w:t>[INSERT SCHOOL LOGO]</w:t>
            </w:r>
          </w:p>
          <w:p w:rsidR="00C96972" w:rsidRDefault="00C96972">
            <w:pPr>
              <w:numPr>
                <w:ilvl w:val="12"/>
                <w:numId w:val="0"/>
              </w:numPr>
              <w:rPr>
                <w:rFonts w:ascii="Arial" w:hAnsi="Arial"/>
                <w:sz w:val="22"/>
                <w:u w:val="single"/>
              </w:rPr>
            </w:pPr>
          </w:p>
          <w:p w:rsidR="00C96972" w:rsidRDefault="00C96972">
            <w:pPr>
              <w:numPr>
                <w:ilvl w:val="12"/>
                <w:numId w:val="0"/>
              </w:numPr>
              <w:rPr>
                <w:rFonts w:ascii="Arial" w:hAnsi="Arial"/>
                <w:sz w:val="22"/>
                <w:u w:val="single"/>
              </w:rPr>
            </w:pPr>
          </w:p>
          <w:p w:rsidR="00C96972" w:rsidRDefault="00C96972">
            <w:pPr>
              <w:numPr>
                <w:ilvl w:val="12"/>
                <w:numId w:val="0"/>
              </w:numPr>
              <w:rPr>
                <w:rFonts w:ascii="Arial" w:hAnsi="Arial"/>
                <w:sz w:val="22"/>
                <w:u w:val="single"/>
              </w:rPr>
            </w:pPr>
          </w:p>
        </w:tc>
        <w:tc>
          <w:tcPr>
            <w:tcW w:w="6439" w:type="dxa"/>
          </w:tcPr>
          <w:p w:rsidR="00C96972" w:rsidRDefault="00F1463D">
            <w:pPr>
              <w:numPr>
                <w:ilvl w:val="12"/>
                <w:numId w:val="0"/>
              </w:numPr>
              <w:jc w:val="center"/>
              <w:rPr>
                <w:rFonts w:ascii="Arial" w:hAnsi="Arial"/>
                <w:b/>
                <w:bCs/>
                <w:sz w:val="22"/>
                <w:u w:val="single"/>
              </w:rPr>
            </w:pPr>
            <w:r>
              <w:rPr>
                <w:rFonts w:ascii="Arial" w:hAnsi="Arial"/>
                <w:b/>
                <w:sz w:val="24"/>
                <w:u w:val="single"/>
              </w:rPr>
              <w:t>[INSERT SCHOOL NAME]</w:t>
            </w:r>
          </w:p>
          <w:p w:rsidR="00C96972" w:rsidRDefault="00C96972">
            <w:pPr>
              <w:numPr>
                <w:ilvl w:val="12"/>
                <w:numId w:val="0"/>
              </w:numPr>
              <w:jc w:val="center"/>
              <w:rPr>
                <w:rFonts w:ascii="Arial" w:hAnsi="Arial"/>
                <w:b/>
                <w:bCs/>
                <w:sz w:val="22"/>
                <w:u w:val="single"/>
              </w:rPr>
            </w:pPr>
          </w:p>
          <w:p w:rsidR="00C96972" w:rsidRDefault="00F1463D">
            <w:pPr>
              <w:numPr>
                <w:ilvl w:val="12"/>
                <w:numId w:val="0"/>
              </w:numPr>
              <w:jc w:val="center"/>
              <w:rPr>
                <w:rFonts w:ascii="Arial" w:hAnsi="Arial"/>
                <w:sz w:val="22"/>
                <w:u w:val="single"/>
              </w:rPr>
            </w:pPr>
            <w:r>
              <w:rPr>
                <w:rFonts w:ascii="Arial" w:hAnsi="Arial"/>
                <w:b/>
                <w:bCs/>
                <w:sz w:val="22"/>
                <w:u w:val="single"/>
              </w:rPr>
              <w:t>CHARGING AND REMISSIONS POLICY</w:t>
            </w:r>
          </w:p>
          <w:p w:rsidR="00C96972" w:rsidRDefault="00C96972">
            <w:pPr>
              <w:numPr>
                <w:ilvl w:val="12"/>
                <w:numId w:val="0"/>
              </w:numPr>
              <w:rPr>
                <w:rFonts w:ascii="Arial" w:hAnsi="Arial"/>
                <w:sz w:val="22"/>
                <w:u w:val="single"/>
              </w:rPr>
            </w:pPr>
          </w:p>
        </w:tc>
      </w:tr>
    </w:tbl>
    <w:p w:rsidR="00C96972" w:rsidRDefault="00C96972">
      <w:pPr>
        <w:numPr>
          <w:ilvl w:val="12"/>
          <w:numId w:val="0"/>
        </w:numPr>
        <w:ind w:left="720" w:hanging="720"/>
        <w:rPr>
          <w:rFonts w:ascii="Arial" w:hAnsi="Arial"/>
          <w:sz w:val="22"/>
          <w:u w:val="single"/>
        </w:rPr>
      </w:pPr>
    </w:p>
    <w:p w:rsidR="00C96972" w:rsidRDefault="00C96972">
      <w:pPr>
        <w:numPr>
          <w:ilvl w:val="12"/>
          <w:numId w:val="0"/>
        </w:numPr>
        <w:ind w:left="720" w:hanging="720"/>
        <w:rPr>
          <w:rFonts w:ascii="Arial" w:hAnsi="Arial"/>
          <w:sz w:val="22"/>
          <w:u w:val="single"/>
        </w:rPr>
      </w:pPr>
    </w:p>
    <w:p w:rsidR="00C96972" w:rsidRDefault="00C96972">
      <w:pPr>
        <w:numPr>
          <w:ilvl w:val="12"/>
          <w:numId w:val="0"/>
        </w:numPr>
        <w:ind w:left="720" w:hanging="720"/>
        <w:rPr>
          <w:rFonts w:ascii="Arial" w:hAnsi="Arial"/>
          <w:sz w:val="22"/>
          <w:u w:val="single"/>
        </w:rPr>
      </w:pPr>
    </w:p>
    <w:p w:rsidR="00C96972" w:rsidRDefault="00F1463D">
      <w:pPr>
        <w:numPr>
          <w:ilvl w:val="12"/>
          <w:numId w:val="0"/>
        </w:numPr>
        <w:ind w:left="720" w:hanging="720"/>
        <w:jc w:val="both"/>
        <w:rPr>
          <w:rFonts w:ascii="Arial" w:hAnsi="Arial"/>
          <w:sz w:val="22"/>
          <w:u w:val="single"/>
        </w:rPr>
      </w:pPr>
      <w:r>
        <w:rPr>
          <w:rFonts w:ascii="Arial" w:hAnsi="Arial"/>
          <w:b/>
          <w:sz w:val="24"/>
          <w:u w:val="single"/>
        </w:rPr>
        <w:t>[INSERT SCHOOL POLICY]</w:t>
      </w:r>
    </w:p>
    <w:p w:rsidR="00C96972" w:rsidRDefault="00C96972">
      <w:pPr>
        <w:numPr>
          <w:ilvl w:val="12"/>
          <w:numId w:val="0"/>
        </w:numPr>
        <w:ind w:left="720" w:hanging="720"/>
        <w:jc w:val="both"/>
        <w:rPr>
          <w:rFonts w:ascii="Arial" w:hAnsi="Arial"/>
          <w:sz w:val="22"/>
        </w:rPr>
      </w:pPr>
    </w:p>
    <w:p w:rsidR="00C96972" w:rsidRDefault="00C96972">
      <w:pPr>
        <w:numPr>
          <w:ilvl w:val="12"/>
          <w:numId w:val="0"/>
        </w:numPr>
        <w:ind w:left="720" w:hanging="720"/>
        <w:jc w:val="both"/>
        <w:rPr>
          <w:rFonts w:ascii="Arial" w:hAnsi="Arial"/>
          <w:sz w:val="22"/>
          <w:u w:val="single"/>
        </w:rPr>
      </w:pPr>
    </w:p>
    <w:p w:rsidR="00C96972" w:rsidRDefault="00F1463D">
      <w:pPr>
        <w:pStyle w:val="BodyTextIndent3"/>
        <w:jc w:val="right"/>
        <w:rPr>
          <w:b/>
        </w:rPr>
      </w:pPr>
      <w:r>
        <w:rPr>
          <w:sz w:val="22"/>
          <w:u w:val="single"/>
        </w:rPr>
        <w:br w:type="page"/>
      </w:r>
      <w:r>
        <w:rPr>
          <w:b/>
        </w:rPr>
        <w:t>APPENDIX M</w:t>
      </w:r>
    </w:p>
    <w:p w:rsidR="00C96972" w:rsidRDefault="00C96972">
      <w:pPr>
        <w:pStyle w:val="BodyTextIndent3"/>
        <w:jc w:val="righ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3"/>
      </w:tblGrid>
      <w:tr w:rsidR="00C96972">
        <w:tc>
          <w:tcPr>
            <w:tcW w:w="8849" w:type="dxa"/>
          </w:tcPr>
          <w:p w:rsidR="00C96972" w:rsidRDefault="00F1463D">
            <w:pPr>
              <w:pStyle w:val="BodyTextIndent3"/>
              <w:ind w:left="0" w:firstLine="0"/>
              <w:jc w:val="center"/>
              <w:rPr>
                <w:b/>
                <w:bCs/>
              </w:rPr>
            </w:pPr>
            <w:smartTag w:uri="urn:schemas-microsoft-com:office:smarttags" w:element="place">
              <w:smartTag w:uri="urn:schemas-microsoft-com:office:smarttags" w:element="PlaceName">
                <w:r>
                  <w:rPr>
                    <w:b/>
                    <w:bCs/>
                  </w:rPr>
                  <w:t>XXXXXXX</w:t>
                </w:r>
              </w:smartTag>
              <w:r>
                <w:rPr>
                  <w:b/>
                  <w:bCs/>
                </w:rPr>
                <w:t xml:space="preserve"> </w:t>
              </w:r>
              <w:smartTag w:uri="urn:schemas-microsoft-com:office:smarttags" w:element="PlaceType">
                <w:r>
                  <w:rPr>
                    <w:b/>
                    <w:bCs/>
                  </w:rPr>
                  <w:t>SCHOOL</w:t>
                </w:r>
              </w:smartTag>
            </w:smartTag>
          </w:p>
          <w:p w:rsidR="00C96972" w:rsidRDefault="00F1463D">
            <w:pPr>
              <w:pStyle w:val="BodyTextIndent3"/>
              <w:ind w:left="0" w:firstLine="0"/>
              <w:jc w:val="center"/>
              <w:rPr>
                <w:sz w:val="22"/>
              </w:rPr>
            </w:pPr>
            <w:r>
              <w:rPr>
                <w:b/>
                <w:bCs/>
              </w:rPr>
              <w:t>LETTINGS POLICY</w:t>
            </w:r>
          </w:p>
        </w:tc>
      </w:tr>
    </w:tbl>
    <w:p w:rsidR="00C96972" w:rsidRDefault="00C96972"/>
    <w:p w:rsidR="00C96972" w:rsidRDefault="00F1463D">
      <w:pPr>
        <w:numPr>
          <w:ilvl w:val="12"/>
          <w:numId w:val="0"/>
        </w:numPr>
        <w:ind w:left="720" w:hanging="720"/>
        <w:jc w:val="both"/>
        <w:rPr>
          <w:rFonts w:ascii="Arial" w:hAnsi="Arial"/>
          <w:sz w:val="22"/>
          <w:u w:val="single"/>
        </w:rPr>
      </w:pPr>
      <w:r>
        <w:rPr>
          <w:rFonts w:ascii="Arial" w:hAnsi="Arial"/>
          <w:b/>
          <w:sz w:val="24"/>
          <w:u w:val="single"/>
        </w:rPr>
        <w:t>[INSERT SCHOOL POLICY]</w:t>
      </w:r>
    </w:p>
    <w:p w:rsidR="00C96972" w:rsidRDefault="00C96972"/>
    <w:p w:rsidR="00C96972" w:rsidRDefault="00C96972"/>
    <w:p w:rsidR="00C96972" w:rsidRDefault="00F1463D">
      <w:r>
        <w:br w:type="page"/>
      </w:r>
    </w:p>
    <w:p w:rsidR="00C96972" w:rsidRDefault="00F1463D">
      <w:pPr>
        <w:jc w:val="both"/>
        <w:rPr>
          <w:sz w:val="24"/>
        </w:rPr>
      </w:pPr>
      <w:r>
        <w:rPr>
          <w:noProof/>
          <w:lang w:eastAsia="en-GB"/>
        </w:rPr>
        <mc:AlternateContent>
          <mc:Choice Requires="wps">
            <w:drawing>
              <wp:anchor distT="0" distB="0" distL="114300" distR="114300" simplePos="0" relativeHeight="251661824" behindDoc="0" locked="0" layoutInCell="0" allowOverlap="1">
                <wp:simplePos x="0" y="0"/>
                <wp:positionH relativeFrom="column">
                  <wp:posOffset>-518160</wp:posOffset>
                </wp:positionH>
                <wp:positionV relativeFrom="paragraph">
                  <wp:posOffset>33655</wp:posOffset>
                </wp:positionV>
                <wp:extent cx="6400800" cy="5715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96972" w:rsidRDefault="00F1463D">
                            <w:pPr>
                              <w:numPr>
                                <w:ilvl w:val="12"/>
                                <w:numId w:val="0"/>
                              </w:numPr>
                              <w:ind w:left="720" w:hanging="720"/>
                              <w:jc w:val="center"/>
                              <w:rPr>
                                <w:rFonts w:ascii="Arial" w:hAnsi="Arial"/>
                                <w:sz w:val="22"/>
                                <w:u w:val="single"/>
                              </w:rPr>
                            </w:pPr>
                            <w:r>
                              <w:rPr>
                                <w:rFonts w:ascii="Arial" w:hAnsi="Arial"/>
                                <w:b/>
                                <w:sz w:val="24"/>
                                <w:highlight w:val="yellow"/>
                                <w:u w:val="single"/>
                              </w:rPr>
                              <w:t>[INSERT SCHOOL NAME]</w:t>
                            </w:r>
                          </w:p>
                          <w:p w:rsidR="00C96972" w:rsidRDefault="00F1463D">
                            <w:pPr>
                              <w:jc w:val="center"/>
                              <w:rPr>
                                <w:b/>
                                <w:sz w:val="28"/>
                                <w:u w:val="single"/>
                              </w:rPr>
                            </w:pPr>
                            <w:r>
                              <w:rPr>
                                <w:rFonts w:ascii="Arial" w:hAnsi="Arial"/>
                                <w:b/>
                                <w:sz w:val="28"/>
                                <w:u w:val="single"/>
                              </w:rPr>
                              <w:t>HIRER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0" o:spid="_x0000_s1026" style="position:absolute;left:0;text-align:left;margin-left:-40.8pt;margin-top:2.65pt;width:7in;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" o:allowincell="f">
                <v:textbox inset="0,0,0,0">
                  <w:txbxContent>
                    <w:p>
                      <w:pPr>
                        <w:numPr>
                          <w:ilvl w:val="12"/>
                          <w:numId w:val="0"/>
                        </w:numPr>
                        <w:ind w:left="720" w:hanging="720"/>
                        <w:jc w:val="center"/>
                        <w:rPr>
                          <w:rFonts w:ascii="Arial" w:hAnsi="Arial"/>
                          <w:sz w:val="22"/>
                          <w:u w:val="single"/>
                        </w:rPr>
                      </w:pPr>
                      <w:r>
                        <w:rPr>
                          <w:rFonts w:ascii="Arial" w:hAnsi="Arial"/>
                          <w:b/>
                          <w:sz w:val="24"/>
                          <w:highlight w:val="yellow"/>
                          <w:u w:val="single"/>
                        </w:rPr>
                        <w:t>[INSERT SCHOOL NAME]</w:t>
                      </w:r>
                    </w:p>
                    <w:p>
                      <w:pPr>
                        <w:jc w:val="center"/>
                        <w:rPr>
                          <w:b/>
                          <w:sz w:val="28"/>
                          <w:u w:val="single"/>
                        </w:rPr>
                      </w:pPr>
                      <w:r>
                        <w:rPr>
                          <w:rFonts w:ascii="Arial" w:hAnsi="Arial"/>
                          <w:b/>
                          <w:sz w:val="28"/>
                          <w:u w:val="single"/>
                        </w:rPr>
                        <w:t>HIRER APPLICATION FORM</w:t>
                      </w:r>
                    </w:p>
                  </w:txbxContent>
                </v:textbox>
              </v:rect>
            </w:pict>
          </mc:Fallback>
        </mc:AlternateContent>
      </w:r>
    </w:p>
    <w:p w:rsidR="00C96972" w:rsidRDefault="00C96972">
      <w:pPr>
        <w:jc w:val="both"/>
        <w:rPr>
          <w:sz w:val="24"/>
        </w:rPr>
      </w:pPr>
    </w:p>
    <w:p w:rsidR="00C96972" w:rsidRDefault="00C96972">
      <w:pPr>
        <w:jc w:val="both"/>
        <w:rPr>
          <w:sz w:val="24"/>
        </w:rPr>
      </w:pPr>
    </w:p>
    <w:p w:rsidR="00C96972" w:rsidRDefault="00C96972">
      <w:pPr>
        <w:jc w:val="both"/>
        <w:rPr>
          <w:rFonts w:ascii="Arial" w:hAnsi="Arial"/>
          <w:sz w:val="22"/>
        </w:rPr>
      </w:pPr>
    </w:p>
    <w:p w:rsidR="00C96972" w:rsidRDefault="00C96972">
      <w:pPr>
        <w:pStyle w:val="BodyTextIndent3"/>
        <w:rPr>
          <w:b/>
          <w:bCs/>
        </w:rPr>
      </w:pPr>
    </w:p>
    <w:p w:rsidR="00C96972" w:rsidRDefault="00C96972">
      <w:pPr>
        <w:pStyle w:val="BodyTextIndent3"/>
        <w:rPr>
          <w:b/>
          <w:bCs/>
        </w:rPr>
      </w:pPr>
    </w:p>
    <w:p w:rsidR="00C96972" w:rsidRDefault="00C96972">
      <w:pPr>
        <w:pStyle w:val="BodyTextIndent3"/>
        <w:rPr>
          <w:b/>
          <w:bCs/>
        </w:rPr>
      </w:pPr>
    </w:p>
    <w:p w:rsidR="00C96972" w:rsidRDefault="00F1463D">
      <w:pPr>
        <w:numPr>
          <w:ilvl w:val="12"/>
          <w:numId w:val="0"/>
        </w:numPr>
        <w:ind w:left="720" w:hanging="720"/>
        <w:jc w:val="both"/>
        <w:rPr>
          <w:rFonts w:ascii="Arial" w:hAnsi="Arial"/>
          <w:sz w:val="22"/>
          <w:u w:val="single"/>
        </w:rPr>
      </w:pPr>
      <w:r>
        <w:rPr>
          <w:rFonts w:ascii="Arial" w:hAnsi="Arial"/>
          <w:b/>
          <w:sz w:val="24"/>
          <w:u w:val="single"/>
        </w:rPr>
        <w:t>[INSERT SCHOOL FORM]</w:t>
      </w:r>
    </w:p>
    <w:p w:rsidR="00C96972" w:rsidRDefault="00C96972">
      <w:pPr>
        <w:pStyle w:val="BodyTextIndent3"/>
        <w:rPr>
          <w:b/>
          <w:bCs/>
        </w:rPr>
      </w:pPr>
    </w:p>
    <w:p w:rsidR="00C96972" w:rsidRDefault="00C96972">
      <w:pPr>
        <w:pStyle w:val="BodyTextIndent3"/>
        <w:rPr>
          <w:b/>
          <w:bCs/>
        </w:rPr>
      </w:pPr>
    </w:p>
    <w:p w:rsidR="00C96972" w:rsidRDefault="00C96972">
      <w:pPr>
        <w:pStyle w:val="BodyTextIndent3"/>
        <w:rPr>
          <w:b/>
          <w:bCs/>
        </w:rPr>
      </w:pPr>
    </w:p>
    <w:p w:rsidR="00C96972" w:rsidRDefault="00C96972">
      <w:pPr>
        <w:pStyle w:val="BodyTextIndent3"/>
        <w:rPr>
          <w:b/>
          <w:bCs/>
        </w:rPr>
      </w:pPr>
    </w:p>
    <w:p w:rsidR="00C96972" w:rsidRDefault="00F1463D" w:rsidP="00F1463D">
      <w:pPr>
        <w:pStyle w:val="BodyTextIndent2"/>
        <w:tabs>
          <w:tab w:val="left" w:pos="5760"/>
        </w:tabs>
        <w:ind w:left="0"/>
        <w:jc w:val="right"/>
        <w:rPr>
          <w:lang w:val="en-JM"/>
        </w:rPr>
      </w:pPr>
      <w:r>
        <w:rPr>
          <w:b/>
          <w:lang w:val="en-JM"/>
        </w:rPr>
        <w:br w:type="page"/>
      </w:r>
      <w:r>
        <w:rPr>
          <w:b/>
          <w:lang w:val="en-JM"/>
        </w:rPr>
        <w:tab/>
      </w:r>
    </w:p>
    <w:p w:rsidR="00C96972" w:rsidRDefault="00C96972">
      <w:pPr>
        <w:pStyle w:val="BodyTextIndent2"/>
        <w:ind w:left="0"/>
        <w:rPr>
          <w:lang w:val="en-JM"/>
        </w:rPr>
      </w:pPr>
    </w:p>
    <w:sectPr w:rsidR="00C96972">
      <w:footerReference w:type="default" r:id="rId17"/>
      <w:pgSz w:w="11909" w:h="16834" w:code="9"/>
      <w:pgMar w:top="1276" w:right="1584" w:bottom="1152" w:left="1584"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72" w:rsidRDefault="00F1463D">
      <w:r>
        <w:separator/>
      </w:r>
    </w:p>
  </w:endnote>
  <w:endnote w:type="continuationSeparator" w:id="0">
    <w:p w:rsidR="00C96972" w:rsidRDefault="00F1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Footer"/>
      <w:framePr w:wrap="auto" w:vAnchor="text" w:hAnchor="margin" w:xAlign="right" w:y="1"/>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Footer"/>
      <w:framePr w:wrap="auto" w:vAnchor="text" w:hAnchor="margin" w:xAlign="right" w:y="1"/>
    </w:pPr>
    <w:r>
      <w:rPr>
        <w:rStyle w:val="PageNumber"/>
      </w:rPr>
      <w:fldChar w:fldCharType="begin"/>
    </w:r>
    <w:r>
      <w:rPr>
        <w:rStyle w:val="PageNumber"/>
      </w:rPr>
      <w:instrText xml:space="preserve">PAGE  </w:instrText>
    </w:r>
    <w:r>
      <w:rPr>
        <w:rStyle w:val="PageNumber"/>
      </w:rPr>
      <w:fldChar w:fldCharType="separate"/>
    </w:r>
    <w:r w:rsidR="00D65EC1">
      <w:rPr>
        <w:rStyle w:val="PageNumber"/>
        <w:noProof/>
      </w:rPr>
      <w:t>42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Footer"/>
      <w:pBdr>
        <w:top w:val="single" w:sz="6" w:space="1" w:color="auto"/>
      </w:pBdr>
      <w:tabs>
        <w:tab w:val="clear" w:pos="8306"/>
        <w:tab w:val="right" w:pos="8640"/>
        <w:tab w:val="right" w:pos="873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65EC1">
      <w:rPr>
        <w:rStyle w:val="PageNumber"/>
        <w:noProof/>
      </w:rPr>
      <w:t>47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Footer"/>
      <w:pBdr>
        <w:top w:val="single" w:sz="6" w:space="1" w:color="auto"/>
      </w:pBdr>
      <w:tabs>
        <w:tab w:val="clear" w:pos="8306"/>
        <w:tab w:val="right" w:pos="8640"/>
        <w:tab w:val="right" w:pos="8730"/>
      </w:tabs>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65EC1">
      <w:rPr>
        <w:rStyle w:val="PageNumber"/>
        <w:noProof/>
      </w:rPr>
      <w:t>48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Footer"/>
      <w:pBdr>
        <w:top w:val="single" w:sz="6" w:space="1" w:color="auto"/>
      </w:pBdr>
      <w:tabs>
        <w:tab w:val="clear" w:pos="8306"/>
        <w:tab w:val="right" w:pos="8640"/>
        <w:tab w:val="right" w:pos="8730"/>
      </w:tabs>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65EC1">
      <w:rPr>
        <w:rStyle w:val="PageNumber"/>
        <w:noProof/>
      </w:rPr>
      <w:t>50</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Footer"/>
      <w:pBdr>
        <w:top w:val="single" w:sz="6" w:space="1" w:color="auto"/>
      </w:pBdr>
      <w:tabs>
        <w:tab w:val="clear" w:pos="8306"/>
        <w:tab w:val="right" w:pos="8640"/>
        <w:tab w:val="right" w:pos="8730"/>
      </w:tabs>
      <w:jc w:val="right"/>
    </w:pPr>
    <w:r>
      <w:rPr>
        <w:rStyle w:val="PageNumber"/>
      </w:rPr>
      <w:fldChar w:fldCharType="begin"/>
    </w:r>
    <w:r>
      <w:rPr>
        <w:rStyle w:val="PageNumber"/>
      </w:rPr>
      <w:instrText xml:space="preserve"> PAGE </w:instrText>
    </w:r>
    <w:r>
      <w:rPr>
        <w:rStyle w:val="PageNumber"/>
      </w:rPr>
      <w:fldChar w:fldCharType="separate"/>
    </w:r>
    <w:r w:rsidR="00D65EC1">
      <w:rPr>
        <w:rStyle w:val="PageNumber"/>
        <w:noProof/>
      </w:rPr>
      <w:t>55</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Footer"/>
      <w:numPr>
        <w:ilvl w:val="12"/>
        <w:numId w:val="0"/>
      </w:numPr>
      <w:pBdr>
        <w:top w:val="single" w:sz="6" w:space="1" w:color="auto"/>
      </w:pBdr>
      <w:tabs>
        <w:tab w:val="right" w:pos="8741"/>
      </w:tabs>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65EC1">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72" w:rsidRDefault="00F1463D">
      <w:r>
        <w:separator/>
      </w:r>
    </w:p>
  </w:footnote>
  <w:footnote w:type="continuationSeparator" w:id="0">
    <w:p w:rsidR="00C96972" w:rsidRDefault="00F14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Header"/>
      <w:pBdr>
        <w:bottom w:val="single" w:sz="6" w:space="1" w:color="auto"/>
      </w:pBdr>
      <w:jc w:val="center"/>
      <w:rPr>
        <w:b/>
        <w:sz w:val="28"/>
      </w:rPr>
    </w:pPr>
    <w:r>
      <w:rPr>
        <w:rFonts w:ascii="Arial" w:hAnsi="Arial" w:cs="Arial"/>
        <w:b/>
        <w:sz w:val="24"/>
      </w:rPr>
      <w:t xml:space="preserve">FINANCE MANUAL Our lady of the Assumption Catholic Primary School </w:t>
    </w:r>
    <w:r>
      <w:rPr>
        <w:rFonts w:ascii="Arial" w:hAnsi="Arial" w:cs="Arial"/>
        <w:b/>
        <w:i/>
        <w:iCs/>
        <w:sz w:val="24"/>
      </w:rPr>
      <w:t>[</w:t>
    </w:r>
    <w:r>
      <w:rPr>
        <w:rFonts w:ascii="Arial" w:hAnsi="Arial" w:cs="Arial"/>
        <w:b/>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72" w:rsidRDefault="00F1463D">
    <w:pPr>
      <w:pStyle w:val="Header"/>
      <w:pBdr>
        <w:bottom w:val="single" w:sz="4" w:space="1" w:color="auto"/>
      </w:pBdr>
      <w:jc w:val="center"/>
      <w:rPr>
        <w:b/>
        <w:sz w:val="28"/>
      </w:rPr>
    </w:pPr>
    <w:r>
      <w:rPr>
        <w:rFonts w:ascii="Arial" w:hAnsi="Arial" w:cs="Arial"/>
        <w:b/>
        <w:sz w:val="24"/>
      </w:rPr>
      <w:t xml:space="preserve">FINANCE MANUAL – </w:t>
    </w:r>
    <w:r>
      <w:rPr>
        <w:rFonts w:ascii="Arial" w:hAnsi="Arial"/>
        <w:b/>
        <w:sz w:val="24"/>
        <w:highlight w:val="yellow"/>
        <w:u w:val="single"/>
      </w:rPr>
      <w:t>[</w:t>
    </w:r>
    <w:smartTag w:uri="urn:schemas-microsoft-com:office:smarttags" w:element="place">
      <w:smartTag w:uri="urn:schemas-microsoft-com:office:smarttags" w:element="PlaceName">
        <w:r>
          <w:rPr>
            <w:rFonts w:ascii="Arial" w:hAnsi="Arial"/>
            <w:b/>
            <w:sz w:val="24"/>
            <w:highlight w:val="yellow"/>
            <w:u w:val="single"/>
          </w:rPr>
          <w:t>INSERT</w:t>
        </w:r>
      </w:smartTag>
      <w:r>
        <w:rPr>
          <w:rFonts w:ascii="Arial" w:hAnsi="Arial"/>
          <w:b/>
          <w:sz w:val="24"/>
          <w:highlight w:val="yellow"/>
          <w:u w:val="single"/>
        </w:rPr>
        <w:t xml:space="preserve"> </w:t>
      </w:r>
      <w:smartTag w:uri="urn:schemas-microsoft-com:office:smarttags" w:element="PlaceType">
        <w:r>
          <w:rPr>
            <w:rFonts w:ascii="Arial" w:hAnsi="Arial"/>
            <w:b/>
            <w:sz w:val="24"/>
            <w:highlight w:val="yellow"/>
            <w:u w:val="single"/>
          </w:rPr>
          <w:t>SCHOOL</w:t>
        </w:r>
      </w:smartTag>
    </w:smartTag>
    <w:r>
      <w:rPr>
        <w:rFonts w:ascii="Arial" w:hAnsi="Arial"/>
        <w:b/>
        <w:sz w:val="24"/>
        <w:highlight w:val="yellow"/>
        <w:u w:val="single"/>
      </w:rPr>
      <w:t xml:space="preserve"> NAME</w:t>
    </w:r>
    <w:r>
      <w:rPr>
        <w:rFonts w:ascii="Arial" w:hAnsi="Arial"/>
        <w:b/>
        <w:sz w:val="24"/>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9AEC6A"/>
    <w:lvl w:ilvl="0">
      <w:numFmt w:val="decimal"/>
      <w:lvlText w:val="*"/>
      <w:lvlJc w:val="left"/>
    </w:lvl>
  </w:abstractNum>
  <w:abstractNum w:abstractNumId="1" w15:restartNumberingAfterBreak="0">
    <w:nsid w:val="01F259B3"/>
    <w:multiLevelType w:val="hybridMultilevel"/>
    <w:tmpl w:val="BF188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F74DF"/>
    <w:multiLevelType w:val="hybridMultilevel"/>
    <w:tmpl w:val="A538D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1243E"/>
    <w:multiLevelType w:val="hybridMultilevel"/>
    <w:tmpl w:val="0C0801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9143E9"/>
    <w:multiLevelType w:val="hybridMultilevel"/>
    <w:tmpl w:val="2B245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0628A"/>
    <w:multiLevelType w:val="hybridMultilevel"/>
    <w:tmpl w:val="0DEA5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F0CB2"/>
    <w:multiLevelType w:val="hybridMultilevel"/>
    <w:tmpl w:val="3F94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B21DF"/>
    <w:multiLevelType w:val="multilevel"/>
    <w:tmpl w:val="1E1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96D59"/>
    <w:multiLevelType w:val="hybridMultilevel"/>
    <w:tmpl w:val="73A84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B2529"/>
    <w:multiLevelType w:val="multilevel"/>
    <w:tmpl w:val="D7C09D0A"/>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7116DED"/>
    <w:multiLevelType w:val="hybridMultilevel"/>
    <w:tmpl w:val="EA44B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10D43"/>
    <w:multiLevelType w:val="hybridMultilevel"/>
    <w:tmpl w:val="D0F2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DD08F2"/>
    <w:multiLevelType w:val="hybridMultilevel"/>
    <w:tmpl w:val="B66E3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E0C24"/>
    <w:multiLevelType w:val="multilevel"/>
    <w:tmpl w:val="75C4577C"/>
    <w:lvl w:ilvl="0">
      <w:start w:val="3"/>
      <w:numFmt w:val="decimal"/>
      <w:lvlText w:val="%1"/>
      <w:legacy w:legacy="1" w:legacySpace="120" w:legacyIndent="360"/>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04E6A6E"/>
    <w:multiLevelType w:val="hybridMultilevel"/>
    <w:tmpl w:val="B756DD64"/>
    <w:lvl w:ilvl="0" w:tplc="0409000B">
      <w:start w:val="1"/>
      <w:numFmt w:val="bullet"/>
      <w:lvlText w:val=""/>
      <w:lvlJc w:val="left"/>
      <w:pPr>
        <w:tabs>
          <w:tab w:val="num" w:pos="1146"/>
        </w:tabs>
        <w:ind w:left="1146" w:hanging="360"/>
      </w:pPr>
      <w:rPr>
        <w:rFonts w:ascii="Wingdings" w:hAnsi="Wingdings"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7032025"/>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8B2408F"/>
    <w:multiLevelType w:val="singleLevel"/>
    <w:tmpl w:val="E1B0BE8E"/>
    <w:lvl w:ilvl="0">
      <w:start w:val="1"/>
      <w:numFmt w:val="lowerRoman"/>
      <w:lvlText w:val="(%1)"/>
      <w:legacy w:legacy="1" w:legacySpace="120" w:legacyIndent="720"/>
      <w:lvlJc w:val="left"/>
      <w:pPr>
        <w:ind w:left="720" w:hanging="720"/>
      </w:pPr>
    </w:lvl>
  </w:abstractNum>
  <w:abstractNum w:abstractNumId="17" w15:restartNumberingAfterBreak="0">
    <w:nsid w:val="3E8C4FC2"/>
    <w:multiLevelType w:val="hybridMultilevel"/>
    <w:tmpl w:val="006C823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0A823A4"/>
    <w:multiLevelType w:val="multilevel"/>
    <w:tmpl w:val="F92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240FBC"/>
    <w:multiLevelType w:val="hybridMultilevel"/>
    <w:tmpl w:val="C9C65E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FC4000"/>
    <w:multiLevelType w:val="hybridMultilevel"/>
    <w:tmpl w:val="E04EB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C0C71"/>
    <w:multiLevelType w:val="hybridMultilevel"/>
    <w:tmpl w:val="80AEFC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590D51"/>
    <w:multiLevelType w:val="singleLevel"/>
    <w:tmpl w:val="2466D108"/>
    <w:lvl w:ilvl="0">
      <w:start w:val="1"/>
      <w:numFmt w:val="decimal"/>
      <w:lvlText w:val="%1"/>
      <w:legacy w:legacy="1" w:legacySpace="120" w:legacyIndent="720"/>
      <w:lvlJc w:val="left"/>
      <w:pPr>
        <w:ind w:left="720" w:hanging="720"/>
      </w:pPr>
    </w:lvl>
  </w:abstractNum>
  <w:abstractNum w:abstractNumId="23" w15:restartNumberingAfterBreak="0">
    <w:nsid w:val="46E456AC"/>
    <w:multiLevelType w:val="hybridMultilevel"/>
    <w:tmpl w:val="73AACFC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AED232C"/>
    <w:multiLevelType w:val="singleLevel"/>
    <w:tmpl w:val="F8BA79EC"/>
    <w:lvl w:ilvl="0">
      <w:start w:val="1"/>
      <w:numFmt w:val="decimal"/>
      <w:lvlText w:val="%1."/>
      <w:legacy w:legacy="1" w:legacySpace="120" w:legacyIndent="360"/>
      <w:lvlJc w:val="left"/>
      <w:pPr>
        <w:ind w:left="720" w:hanging="360"/>
      </w:pPr>
    </w:lvl>
  </w:abstractNum>
  <w:abstractNum w:abstractNumId="26" w15:restartNumberingAfterBreak="0">
    <w:nsid w:val="4E1D70B5"/>
    <w:multiLevelType w:val="hybridMultilevel"/>
    <w:tmpl w:val="4E163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881365"/>
    <w:multiLevelType w:val="multilevel"/>
    <w:tmpl w:val="E308438C"/>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28" w15:restartNumberingAfterBreak="0">
    <w:nsid w:val="5FF33E24"/>
    <w:multiLevelType w:val="hybridMultilevel"/>
    <w:tmpl w:val="603413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B513E7"/>
    <w:multiLevelType w:val="multilevel"/>
    <w:tmpl w:val="92B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731E7B"/>
    <w:multiLevelType w:val="hybridMultilevel"/>
    <w:tmpl w:val="13086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F7CDA"/>
    <w:multiLevelType w:val="hybridMultilevel"/>
    <w:tmpl w:val="239A1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9689E"/>
    <w:multiLevelType w:val="multilevel"/>
    <w:tmpl w:val="81A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41594"/>
    <w:multiLevelType w:val="singleLevel"/>
    <w:tmpl w:val="4E9AEC6A"/>
    <w:lvl w:ilvl="0">
      <w:numFmt w:val="decimal"/>
      <w:lvlText w:val="*"/>
      <w:lvlJc w:val="left"/>
    </w:lvl>
  </w:abstractNum>
  <w:abstractNum w:abstractNumId="34" w15:restartNumberingAfterBreak="0">
    <w:nsid w:val="70605213"/>
    <w:multiLevelType w:val="multilevel"/>
    <w:tmpl w:val="C5B6875C"/>
    <w:lvl w:ilvl="0">
      <w:start w:val="1"/>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5" w15:restartNumberingAfterBreak="0">
    <w:nsid w:val="750B7403"/>
    <w:multiLevelType w:val="singleLevel"/>
    <w:tmpl w:val="4E9AEC6A"/>
    <w:lvl w:ilvl="0">
      <w:numFmt w:val="decimal"/>
      <w:lvlText w:val="*"/>
      <w:lvlJc w:val="left"/>
    </w:lvl>
  </w:abstractNum>
  <w:abstractNum w:abstractNumId="36" w15:restartNumberingAfterBreak="0">
    <w:nsid w:val="7B205499"/>
    <w:multiLevelType w:val="hybridMultilevel"/>
    <w:tmpl w:val="0156B60E"/>
    <w:lvl w:ilvl="0" w:tplc="B21C8ED0">
      <w:start w:val="2"/>
      <w:numFmt w:val="decimal"/>
      <w:lvlText w:val="%1)"/>
      <w:lvlJc w:val="left"/>
      <w:pPr>
        <w:tabs>
          <w:tab w:val="num" w:pos="786"/>
        </w:tabs>
        <w:ind w:left="786" w:hanging="360"/>
      </w:pPr>
      <w:rPr>
        <w:rFonts w:hint="default"/>
      </w:rPr>
    </w:lvl>
    <w:lvl w:ilvl="1" w:tplc="0409000B">
      <w:start w:val="1"/>
      <w:numFmt w:val="bullet"/>
      <w:lvlText w:val=""/>
      <w:lvlJc w:val="left"/>
      <w:pPr>
        <w:tabs>
          <w:tab w:val="num" w:pos="1506"/>
        </w:tabs>
        <w:ind w:left="1506" w:hanging="360"/>
      </w:pPr>
      <w:rPr>
        <w:rFonts w:ascii="Wingdings" w:hAnsi="Wingding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7" w15:restartNumberingAfterBreak="0">
    <w:nsid w:val="7E6F4EB6"/>
    <w:multiLevelType w:val="multilevel"/>
    <w:tmpl w:val="CCB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3">
    <w:abstractNumId w:val="13"/>
  </w:num>
  <w:num w:numId="4">
    <w:abstractNumId w:val="22"/>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27"/>
  </w:num>
  <w:num w:numId="7">
    <w:abstractNumId w:val="25"/>
  </w:num>
  <w:num w:numId="8">
    <w:abstractNumId w:val="16"/>
  </w:num>
  <w:num w:numId="9">
    <w:abstractNumId w:val="5"/>
  </w:num>
  <w:num w:numId="10">
    <w:abstractNumId w:val="20"/>
  </w:num>
  <w:num w:numId="11">
    <w:abstractNumId w:val="4"/>
  </w:num>
  <w:num w:numId="12">
    <w:abstractNumId w:val="8"/>
  </w:num>
  <w:num w:numId="13">
    <w:abstractNumId w:val="31"/>
  </w:num>
  <w:num w:numId="14">
    <w:abstractNumId w:val="30"/>
  </w:num>
  <w:num w:numId="15">
    <w:abstractNumId w:val="10"/>
  </w:num>
  <w:num w:numId="16">
    <w:abstractNumId w:val="1"/>
  </w:num>
  <w:num w:numId="17">
    <w:abstractNumId w:val="11"/>
  </w:num>
  <w:num w:numId="18">
    <w:abstractNumId w:val="24"/>
  </w:num>
  <w:num w:numId="19">
    <w:abstractNumId w:val="9"/>
  </w:num>
  <w:num w:numId="20">
    <w:abstractNumId w:val="21"/>
  </w:num>
  <w:num w:numId="21">
    <w:abstractNumId w:val="2"/>
  </w:num>
  <w:num w:numId="22">
    <w:abstractNumId w:val="19"/>
  </w:num>
  <w:num w:numId="23">
    <w:abstractNumId w:val="18"/>
  </w:num>
  <w:num w:numId="24">
    <w:abstractNumId w:val="29"/>
  </w:num>
  <w:num w:numId="25">
    <w:abstractNumId w:val="14"/>
  </w:num>
  <w:num w:numId="26">
    <w:abstractNumId w:val="36"/>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5"/>
  </w:num>
  <w:num w:numId="32">
    <w:abstractNumId w:val="12"/>
  </w:num>
  <w:num w:numId="33">
    <w:abstractNumId w:val="35"/>
  </w:num>
  <w:num w:numId="34">
    <w:abstractNumId w:val="26"/>
  </w:num>
  <w:num w:numId="35">
    <w:abstractNumId w:val="6"/>
  </w:num>
  <w:num w:numId="36">
    <w:abstractNumId w:val="33"/>
  </w:num>
  <w:num w:numId="37">
    <w:abstractNumId w:val="7"/>
  </w:num>
  <w:num w:numId="38">
    <w:abstractNumId w:val="37"/>
  </w:num>
  <w:num w:numId="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JM"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72"/>
    <w:rsid w:val="003F7336"/>
    <w:rsid w:val="00C96972"/>
    <w:rsid w:val="00D65EC1"/>
    <w:rsid w:val="00F1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chartTrackingRefBased/>
  <w15:docId w15:val="{EF2AC078-C86F-4425-984D-32B485B8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aliases w:val="Numbered - 1"/>
    <w:basedOn w:val="Normal"/>
    <w:next w:val="Normal"/>
    <w:qFormat/>
    <w:pPr>
      <w:keepNext/>
      <w:jc w:val="center"/>
      <w:outlineLvl w:val="0"/>
    </w:pPr>
    <w:rPr>
      <w:b/>
      <w:sz w:val="28"/>
    </w:rPr>
  </w:style>
  <w:style w:type="paragraph" w:styleId="Heading2">
    <w:name w:val="heading 2"/>
    <w:aliases w:val="Numbered - 2"/>
    <w:basedOn w:val="Normal"/>
    <w:next w:val="Normal"/>
    <w:qFormat/>
    <w:pPr>
      <w:keepNext/>
      <w:jc w:val="both"/>
      <w:outlineLvl w:val="1"/>
    </w:pPr>
    <w:rPr>
      <w:rFonts w:ascii="Arial" w:hAnsi="Arial"/>
      <w:sz w:val="28"/>
    </w:rPr>
  </w:style>
  <w:style w:type="paragraph" w:styleId="Heading3">
    <w:name w:val="heading 3"/>
    <w:aliases w:val="Numbered - 3"/>
    <w:basedOn w:val="Normal"/>
    <w:next w:val="Normal"/>
    <w:qFormat/>
    <w:pPr>
      <w:keepNext/>
      <w:outlineLvl w:val="2"/>
    </w:pPr>
    <w:rPr>
      <w:b/>
      <w:sz w:val="24"/>
    </w:rPr>
  </w:style>
  <w:style w:type="paragraph" w:styleId="Heading4">
    <w:name w:val="heading 4"/>
    <w:aliases w:val="Numbered - 4"/>
    <w:basedOn w:val="Normal"/>
    <w:next w:val="Normal"/>
    <w:qFormat/>
    <w:pPr>
      <w:keepNext/>
      <w:outlineLvl w:val="3"/>
    </w:pPr>
    <w:rPr>
      <w:b/>
      <w:sz w:val="24"/>
      <w:u w:val="single"/>
    </w:rPr>
  </w:style>
  <w:style w:type="paragraph" w:styleId="Heading5">
    <w:name w:val="heading 5"/>
    <w:aliases w:val="Numbered - 5"/>
    <w:basedOn w:val="Normal"/>
    <w:next w:val="Normal"/>
    <w:qFormat/>
    <w:pPr>
      <w:keepNext/>
      <w:ind w:left="360"/>
      <w:jc w:val="both"/>
      <w:outlineLvl w:val="4"/>
    </w:pPr>
    <w:rPr>
      <w:rFonts w:ascii="Arial" w:hAnsi="Arial"/>
      <w:sz w:val="24"/>
    </w:rPr>
  </w:style>
  <w:style w:type="paragraph" w:styleId="Heading6">
    <w:name w:val="heading 6"/>
    <w:aliases w:val="Numbered - 6"/>
    <w:basedOn w:val="Normal"/>
    <w:next w:val="Normal"/>
    <w:qFormat/>
    <w:pPr>
      <w:keepNext/>
      <w:jc w:val="both"/>
      <w:outlineLvl w:val="5"/>
    </w:pPr>
    <w:rPr>
      <w:rFonts w:ascii="Arial" w:hAnsi="Arial"/>
      <w:b/>
      <w:sz w:val="32"/>
    </w:rPr>
  </w:style>
  <w:style w:type="paragraph" w:styleId="Heading7">
    <w:name w:val="heading 7"/>
    <w:aliases w:val="Numbered - 7"/>
    <w:basedOn w:val="Normal"/>
    <w:next w:val="Normal"/>
    <w:qFormat/>
    <w:pPr>
      <w:keepNext/>
      <w:outlineLvl w:val="6"/>
    </w:pPr>
    <w:rPr>
      <w:rFonts w:ascii="Arial" w:hAnsi="Arial"/>
      <w:b/>
      <w:sz w:val="32"/>
    </w:rPr>
  </w:style>
  <w:style w:type="paragraph" w:styleId="Heading8">
    <w:name w:val="heading 8"/>
    <w:aliases w:val="Numbered - 8"/>
    <w:basedOn w:val="Normal"/>
    <w:next w:val="Normal"/>
    <w:qFormat/>
    <w:pPr>
      <w:keepNext/>
      <w:ind w:left="2880" w:hanging="2880"/>
      <w:outlineLvl w:val="7"/>
    </w:pPr>
    <w:rPr>
      <w:rFonts w:ascii="Arial" w:hAnsi="Arial"/>
      <w:b/>
      <w:sz w:val="32"/>
    </w:rPr>
  </w:style>
  <w:style w:type="paragraph" w:styleId="Heading9">
    <w:name w:val="heading 9"/>
    <w:aliases w:val="Numbered - 9"/>
    <w:basedOn w:val="Normal"/>
    <w:next w:val="Normal"/>
    <w:qFormat/>
    <w:pPr>
      <w:keepNext/>
      <w:jc w:val="both"/>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ind w:hanging="360"/>
      <w:jc w:val="both"/>
    </w:pPr>
    <w:rPr>
      <w:sz w:val="24"/>
    </w:rPr>
  </w:style>
  <w:style w:type="paragraph" w:styleId="BodyText">
    <w:name w:val="Body Text"/>
    <w:basedOn w:val="Normal"/>
    <w:rPr>
      <w:sz w:val="24"/>
    </w:rPr>
  </w:style>
  <w:style w:type="paragraph" w:styleId="BodyTextIndent2">
    <w:name w:val="Body Text Indent 2"/>
    <w:basedOn w:val="Normal"/>
    <w:pPr>
      <w:ind w:left="810"/>
      <w:jc w:val="both"/>
    </w:pPr>
    <w:rPr>
      <w:rFonts w:ascii="Arial" w:hAnsi="Arial"/>
      <w:sz w:val="24"/>
    </w:rPr>
  </w:style>
  <w:style w:type="paragraph" w:styleId="BodyTextIndent3">
    <w:name w:val="Body Text Indent 3"/>
    <w:basedOn w:val="Normal"/>
    <w:pPr>
      <w:ind w:left="720" w:hanging="720"/>
    </w:pPr>
    <w:rPr>
      <w:rFonts w:ascii="Arial" w:hAnsi="Arial"/>
      <w:sz w:val="24"/>
    </w:rPr>
  </w:style>
  <w:style w:type="paragraph" w:customStyle="1" w:styleId="Heading">
    <w:name w:val="Heading"/>
    <w:basedOn w:val="Normal"/>
    <w:next w:val="Normal"/>
    <w:pPr>
      <w:keepNext/>
      <w:keepLines/>
      <w:widowControl w:val="0"/>
      <w:spacing w:before="240" w:after="240"/>
      <w:ind w:left="-720"/>
    </w:pPr>
    <w:rPr>
      <w:rFonts w:ascii="Arial" w:hAnsi="Arial"/>
      <w:b/>
      <w:sz w:val="22"/>
    </w:rPr>
  </w:style>
  <w:style w:type="paragraph" w:customStyle="1" w:styleId="Sub-Heading">
    <w:name w:val="Sub-Heading"/>
    <w:basedOn w:val="Heading"/>
    <w:next w:val="Numbered"/>
    <w:pPr>
      <w:spacing w:before="0"/>
    </w:pPr>
  </w:style>
  <w:style w:type="paragraph" w:customStyle="1" w:styleId="Numbered">
    <w:name w:val="Numbered"/>
    <w:basedOn w:val="Normal"/>
    <w:pPr>
      <w:widowControl w:val="0"/>
      <w:spacing w:after="240"/>
    </w:pPr>
    <w:rPr>
      <w:rFonts w:ascii="Arial" w:hAnsi="Arial"/>
      <w:sz w:val="22"/>
    </w:rPr>
  </w:style>
  <w:style w:type="paragraph" w:customStyle="1" w:styleId="MinuteTop">
    <w:name w:val="Minute Top"/>
    <w:basedOn w:val="Normal"/>
    <w:pPr>
      <w:widowControl w:val="0"/>
      <w:tabs>
        <w:tab w:val="left" w:pos="4680"/>
        <w:tab w:val="left" w:pos="5587"/>
      </w:tabs>
    </w:pPr>
    <w:rPr>
      <w:rFonts w:ascii="Arial" w:hAnsi="Arial"/>
      <w:sz w:val="22"/>
    </w:rPr>
  </w:style>
  <w:style w:type="paragraph" w:styleId="Subtitle">
    <w:name w:val="Subtitle"/>
    <w:basedOn w:val="Normal"/>
    <w:qFormat/>
    <w:pPr>
      <w:widowControl w:val="0"/>
      <w:spacing w:after="60"/>
      <w:jc w:val="center"/>
    </w:pPr>
    <w:rPr>
      <w:rFonts w:ascii="Arial" w:hAnsi="Arial"/>
      <w:i/>
      <w:sz w:val="22"/>
    </w:rPr>
  </w:style>
  <w:style w:type="paragraph" w:styleId="FootnoteText">
    <w:name w:val="footnote text"/>
    <w:basedOn w:val="Normal"/>
    <w:semiHidden/>
    <w:pPr>
      <w:widowControl w:val="0"/>
    </w:pPr>
    <w:rPr>
      <w:rFonts w:ascii="Arial" w:hAnsi="Arial"/>
    </w:rPr>
  </w:style>
  <w:style w:type="character" w:styleId="FootnoteReference">
    <w:name w:val="footnote reference"/>
    <w:semiHidden/>
    <w:rPr>
      <w:vertAlign w:val="superscript"/>
    </w:rPr>
  </w:style>
  <w:style w:type="paragraph" w:styleId="List">
    <w:name w:val="List"/>
    <w:basedOn w:val="Normal"/>
    <w:pPr>
      <w:widowControl w:val="0"/>
      <w:ind w:left="283" w:hanging="283"/>
    </w:pPr>
    <w:rPr>
      <w:rFonts w:ascii="Arial" w:hAnsi="Arial"/>
      <w:sz w:val="22"/>
    </w:rPr>
  </w:style>
  <w:style w:type="paragraph" w:styleId="EndnoteText">
    <w:name w:val="endnote text"/>
    <w:basedOn w:val="Normal"/>
    <w:semiHidden/>
    <w:pPr>
      <w:widowControl w:val="0"/>
    </w:pPr>
    <w:rPr>
      <w:rFonts w:ascii="Arial" w:hAnsi="Arial"/>
    </w:r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pPr>
      <w:widowControl w:val="0"/>
    </w:pPr>
    <w:rPr>
      <w:rFonts w:ascii="Arial" w:hAnsi="Arial"/>
    </w:rPr>
  </w:style>
  <w:style w:type="paragraph" w:styleId="BalloonText">
    <w:name w:val="Balloon Text"/>
    <w:basedOn w:val="Normal"/>
    <w:pPr>
      <w:widowControl w:val="0"/>
    </w:pPr>
    <w:rPr>
      <w:rFonts w:ascii="Arial" w:hAnsi="Arial"/>
      <w:sz w:val="16"/>
    </w:rPr>
  </w:style>
  <w:style w:type="character" w:styleId="Hyperlink">
    <w:name w:val="Hyperlink"/>
    <w:rPr>
      <w:color w:val="0000FF"/>
      <w:u w:val="single"/>
    </w:rPr>
  </w:style>
  <w:style w:type="paragraph" w:styleId="BodyText3">
    <w:name w:val="Body Text 3"/>
    <w:basedOn w:val="Normal"/>
    <w:pPr>
      <w:jc w:val="both"/>
    </w:pPr>
    <w:rPr>
      <w:rFonts w:ascii="Arial" w:hAnsi="Arial"/>
      <w:sz w:val="24"/>
    </w:rPr>
  </w:style>
  <w:style w:type="paragraph" w:styleId="Title">
    <w:name w:val="Title"/>
    <w:basedOn w:val="Normal"/>
    <w:qFormat/>
    <w:pPr>
      <w:jc w:val="center"/>
    </w:pPr>
    <w:rPr>
      <w:sz w:val="44"/>
    </w:rPr>
  </w:style>
  <w:style w:type="character" w:styleId="FollowedHyperlink">
    <w:name w:val="FollowedHyperlink"/>
    <w:rPr>
      <w:color w:val="800080"/>
      <w:u w:val="single"/>
    </w:rPr>
  </w:style>
  <w:style w:type="paragraph" w:customStyle="1" w:styleId="StandardLetterText">
    <w:name w:val="Standard_Letter_Text"/>
    <w:basedOn w:val="Normal"/>
    <w:pPr>
      <w:jc w:val="both"/>
    </w:pPr>
    <w:rPr>
      <w:sz w:val="24"/>
    </w:rPr>
  </w:style>
  <w:style w:type="paragraph" w:customStyle="1" w:styleId="normalpara">
    <w:name w:val="normalpara"/>
    <w:basedOn w:val="Normal"/>
    <w:pPr>
      <w:overflowPunct/>
      <w:autoSpaceDE/>
      <w:autoSpaceDN/>
      <w:adjustRightInd/>
      <w:spacing w:before="100" w:beforeAutospacing="1" w:after="100" w:afterAutospacing="1"/>
      <w:textAlignment w:val="auto"/>
    </w:pPr>
    <w:rPr>
      <w:rFonts w:ascii="Verdana" w:eastAsia="Arial Unicode MS" w:hAnsi="Verdana" w:cs="Arial Unicode MS"/>
      <w:color w:val="333333"/>
      <w:sz w:val="19"/>
      <w:szCs w:val="19"/>
      <w:lang w:val="en-US"/>
    </w:rPr>
  </w:style>
  <w:style w:type="paragraph" w:styleId="BodyTextIndent">
    <w:name w:val="Body Text Indent"/>
    <w:basedOn w:val="Normal"/>
    <w:pPr>
      <w:ind w:left="709"/>
    </w:pPr>
    <w:rPr>
      <w:rFonts w:ascii="Arial" w:hAnsi="Arial"/>
      <w:bCs/>
      <w:sz w:val="22"/>
    </w:rPr>
  </w:style>
  <w:style w:type="paragraph" w:customStyle="1" w:styleId="font6">
    <w:name w:val="font6"/>
    <w:basedOn w:val="Normal"/>
    <w:pPr>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DfESBullets">
    <w:name w:val="DfESBullets"/>
    <w:basedOn w:val="Normal"/>
    <w:pPr>
      <w:numPr>
        <w:numId w:val="18"/>
      </w:numPr>
      <w:spacing w:after="240"/>
      <w:textAlignment w:val="auto"/>
    </w:pPr>
    <w:rPr>
      <w:rFonts w:ascii="Arial" w:hAnsi="Arial"/>
      <w:sz w:val="24"/>
    </w:rPr>
  </w:style>
  <w:style w:type="paragraph" w:customStyle="1" w:styleId="DfESOutNumbered">
    <w:name w:val="DfESOutNumbered"/>
    <w:basedOn w:val="Normal"/>
    <w:pPr>
      <w:numPr>
        <w:numId w:val="19"/>
      </w:numPr>
      <w:spacing w:after="240"/>
      <w:textAlignment w:val="auto"/>
    </w:pPr>
    <w:rPr>
      <w:rFonts w:ascii="Arial" w:hAnsi="Arial"/>
      <w:sz w:val="24"/>
    </w:rPr>
  </w:style>
  <w:style w:type="paragraph" w:styleId="NormalIndent">
    <w:name w:val="Normal Indent"/>
    <w:basedOn w:val="Normal"/>
    <w:pPr>
      <w:ind w:left="720"/>
    </w:pPr>
    <w:rPr>
      <w:rFonts w:ascii="Arial" w:hAnsi="Arial"/>
      <w:sz w:val="22"/>
    </w:rPr>
  </w:style>
  <w:style w:type="character" w:customStyle="1" w:styleId="Normal1">
    <w:name w:val="Normal1"/>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ascii="Arial" w:hAnsi="Arial" w:cs="Arial"/>
      <w:lang w:val="en-U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063B-357A-4679-B0B1-19DD38D1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12641</Words>
  <Characters>72059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LUTON</vt:lpstr>
    </vt:vector>
  </TitlesOfParts>
  <Company>Luton Borough Council</Company>
  <LinksUpToDate>false</LinksUpToDate>
  <CharactersWithSpaces>84531</CharactersWithSpaces>
  <SharedDoc>false</SharedDoc>
  <HLinks>
    <vt:vector size="126" baseType="variant">
      <vt:variant>
        <vt:i4>1441883</vt:i4>
      </vt:variant>
      <vt:variant>
        <vt:i4>62</vt:i4>
      </vt:variant>
      <vt:variant>
        <vt:i4>0</vt:i4>
      </vt:variant>
      <vt:variant>
        <vt:i4>5</vt:i4>
      </vt:variant>
      <vt:variant>
        <vt:lpwstr>http://www.learning.luton.gov.uk/</vt:lpwstr>
      </vt:variant>
      <vt:variant>
        <vt:lpwstr/>
      </vt:variant>
      <vt:variant>
        <vt:i4>1441883</vt:i4>
      </vt:variant>
      <vt:variant>
        <vt:i4>59</vt:i4>
      </vt:variant>
      <vt:variant>
        <vt:i4>0</vt:i4>
      </vt:variant>
      <vt:variant>
        <vt:i4>5</vt:i4>
      </vt:variant>
      <vt:variant>
        <vt:lpwstr>http://www.learning.luton.gov.uk/</vt:lpwstr>
      </vt:variant>
      <vt:variant>
        <vt:lpwstr/>
      </vt:variant>
      <vt:variant>
        <vt:i4>1441883</vt:i4>
      </vt:variant>
      <vt:variant>
        <vt:i4>56</vt:i4>
      </vt:variant>
      <vt:variant>
        <vt:i4>0</vt:i4>
      </vt:variant>
      <vt:variant>
        <vt:i4>5</vt:i4>
      </vt:variant>
      <vt:variant>
        <vt:lpwstr>http://www.learning.luton.gov.uk/</vt:lpwstr>
      </vt:variant>
      <vt:variant>
        <vt:lpwstr/>
      </vt:variant>
      <vt:variant>
        <vt:i4>1441883</vt:i4>
      </vt:variant>
      <vt:variant>
        <vt:i4>53</vt:i4>
      </vt:variant>
      <vt:variant>
        <vt:i4>0</vt:i4>
      </vt:variant>
      <vt:variant>
        <vt:i4>5</vt:i4>
      </vt:variant>
      <vt:variant>
        <vt:lpwstr>http://www.learning.luton.gov.uk/</vt:lpwstr>
      </vt:variant>
      <vt:variant>
        <vt:lpwstr/>
      </vt:variant>
      <vt:variant>
        <vt:i4>1441883</vt:i4>
      </vt:variant>
      <vt:variant>
        <vt:i4>50</vt:i4>
      </vt:variant>
      <vt:variant>
        <vt:i4>0</vt:i4>
      </vt:variant>
      <vt:variant>
        <vt:i4>5</vt:i4>
      </vt:variant>
      <vt:variant>
        <vt:lpwstr>http://www.learning.luton.gov.uk/</vt:lpwstr>
      </vt:variant>
      <vt:variant>
        <vt:lpwstr/>
      </vt:variant>
      <vt:variant>
        <vt:i4>1441883</vt:i4>
      </vt:variant>
      <vt:variant>
        <vt:i4>47</vt:i4>
      </vt:variant>
      <vt:variant>
        <vt:i4>0</vt:i4>
      </vt:variant>
      <vt:variant>
        <vt:i4>5</vt:i4>
      </vt:variant>
      <vt:variant>
        <vt:lpwstr>http://www.learning.luton.gov.uk/</vt:lpwstr>
      </vt:variant>
      <vt:variant>
        <vt:lpwstr/>
      </vt:variant>
      <vt:variant>
        <vt:i4>1441883</vt:i4>
      </vt:variant>
      <vt:variant>
        <vt:i4>44</vt:i4>
      </vt:variant>
      <vt:variant>
        <vt:i4>0</vt:i4>
      </vt:variant>
      <vt:variant>
        <vt:i4>5</vt:i4>
      </vt:variant>
      <vt:variant>
        <vt:lpwstr>http://www.learning.luton.gov.uk/</vt:lpwstr>
      </vt:variant>
      <vt:variant>
        <vt:lpwstr/>
      </vt:variant>
      <vt:variant>
        <vt:i4>1441883</vt:i4>
      </vt:variant>
      <vt:variant>
        <vt:i4>41</vt:i4>
      </vt:variant>
      <vt:variant>
        <vt:i4>0</vt:i4>
      </vt:variant>
      <vt:variant>
        <vt:i4>5</vt:i4>
      </vt:variant>
      <vt:variant>
        <vt:lpwstr>http://www.learning.luton.gov.uk/</vt:lpwstr>
      </vt:variant>
      <vt:variant>
        <vt:lpwstr/>
      </vt:variant>
      <vt:variant>
        <vt:i4>1441883</vt:i4>
      </vt:variant>
      <vt:variant>
        <vt:i4>38</vt:i4>
      </vt:variant>
      <vt:variant>
        <vt:i4>0</vt:i4>
      </vt:variant>
      <vt:variant>
        <vt:i4>5</vt:i4>
      </vt:variant>
      <vt:variant>
        <vt:lpwstr>http://www.learning.luton.gov.uk/</vt:lpwstr>
      </vt:variant>
      <vt:variant>
        <vt:lpwstr/>
      </vt:variant>
      <vt:variant>
        <vt:i4>1441883</vt:i4>
      </vt:variant>
      <vt:variant>
        <vt:i4>35</vt:i4>
      </vt:variant>
      <vt:variant>
        <vt:i4>0</vt:i4>
      </vt:variant>
      <vt:variant>
        <vt:i4>5</vt:i4>
      </vt:variant>
      <vt:variant>
        <vt:lpwstr>http://www.learning.luton.gov.uk/</vt:lpwstr>
      </vt:variant>
      <vt:variant>
        <vt:lpwstr/>
      </vt:variant>
      <vt:variant>
        <vt:i4>1441883</vt:i4>
      </vt:variant>
      <vt:variant>
        <vt:i4>32</vt:i4>
      </vt:variant>
      <vt:variant>
        <vt:i4>0</vt:i4>
      </vt:variant>
      <vt:variant>
        <vt:i4>5</vt:i4>
      </vt:variant>
      <vt:variant>
        <vt:lpwstr>http://www.learning.luton.gov.uk/</vt:lpwstr>
      </vt:variant>
      <vt:variant>
        <vt:lpwstr/>
      </vt:variant>
      <vt:variant>
        <vt:i4>1441883</vt:i4>
      </vt:variant>
      <vt:variant>
        <vt:i4>29</vt:i4>
      </vt:variant>
      <vt:variant>
        <vt:i4>0</vt:i4>
      </vt:variant>
      <vt:variant>
        <vt:i4>5</vt:i4>
      </vt:variant>
      <vt:variant>
        <vt:lpwstr>http://www.learning.luton.gov.uk/</vt:lpwstr>
      </vt:variant>
      <vt:variant>
        <vt:lpwstr/>
      </vt:variant>
      <vt:variant>
        <vt:i4>1441883</vt:i4>
      </vt:variant>
      <vt:variant>
        <vt:i4>26</vt:i4>
      </vt:variant>
      <vt:variant>
        <vt:i4>0</vt:i4>
      </vt:variant>
      <vt:variant>
        <vt:i4>5</vt:i4>
      </vt:variant>
      <vt:variant>
        <vt:lpwstr>http://www.learning.luton.gov.uk/</vt:lpwstr>
      </vt:variant>
      <vt:variant>
        <vt:lpwstr/>
      </vt:variant>
      <vt:variant>
        <vt:i4>1441883</vt:i4>
      </vt:variant>
      <vt:variant>
        <vt:i4>23</vt:i4>
      </vt:variant>
      <vt:variant>
        <vt:i4>0</vt:i4>
      </vt:variant>
      <vt:variant>
        <vt:i4>5</vt:i4>
      </vt:variant>
      <vt:variant>
        <vt:lpwstr>http://www.learning.luton.gov.uk/</vt:lpwstr>
      </vt:variant>
      <vt:variant>
        <vt:lpwstr/>
      </vt:variant>
      <vt:variant>
        <vt:i4>1441883</vt:i4>
      </vt:variant>
      <vt:variant>
        <vt:i4>20</vt:i4>
      </vt:variant>
      <vt:variant>
        <vt:i4>0</vt:i4>
      </vt:variant>
      <vt:variant>
        <vt:i4>5</vt:i4>
      </vt:variant>
      <vt:variant>
        <vt:lpwstr>http://www.learning.luton.gov.uk/</vt:lpwstr>
      </vt:variant>
      <vt:variant>
        <vt:lpwstr/>
      </vt:variant>
      <vt:variant>
        <vt:i4>1441883</vt:i4>
      </vt:variant>
      <vt:variant>
        <vt:i4>17</vt:i4>
      </vt:variant>
      <vt:variant>
        <vt:i4>0</vt:i4>
      </vt:variant>
      <vt:variant>
        <vt:i4>5</vt:i4>
      </vt:variant>
      <vt:variant>
        <vt:lpwstr>http://www.learning.luton.gov.uk/</vt:lpwstr>
      </vt:variant>
      <vt:variant>
        <vt:lpwstr/>
      </vt:variant>
      <vt:variant>
        <vt:i4>7733291</vt:i4>
      </vt:variant>
      <vt:variant>
        <vt:i4>14</vt:i4>
      </vt:variant>
      <vt:variant>
        <vt:i4>0</vt:i4>
      </vt:variant>
      <vt:variant>
        <vt:i4>5</vt:i4>
      </vt:variant>
      <vt:variant>
        <vt:lpwstr>http://www.nba.org.uk/</vt:lpwstr>
      </vt:variant>
      <vt:variant>
        <vt:lpwstr/>
      </vt:variant>
      <vt:variant>
        <vt:i4>4063315</vt:i4>
      </vt:variant>
      <vt:variant>
        <vt:i4>11</vt:i4>
      </vt:variant>
      <vt:variant>
        <vt:i4>0</vt:i4>
      </vt:variant>
      <vt:variant>
        <vt:i4>5</vt:i4>
      </vt:variant>
      <vt:variant>
        <vt:lpwstr>mailto:feedback@luton.gov.uk</vt:lpwstr>
      </vt:variant>
      <vt:variant>
        <vt:lpwstr/>
      </vt:variant>
      <vt:variant>
        <vt:i4>5570669</vt:i4>
      </vt:variant>
      <vt:variant>
        <vt:i4>8</vt:i4>
      </vt:variant>
      <vt:variant>
        <vt:i4>0</vt:i4>
      </vt:variant>
      <vt:variant>
        <vt:i4>5</vt:i4>
      </vt:variant>
      <vt:variant>
        <vt:lpwstr>mailto:kim.george@luton.gov.uk</vt:lpwstr>
      </vt:variant>
      <vt:variant>
        <vt:lpwstr/>
      </vt:variant>
      <vt:variant>
        <vt:i4>655420</vt:i4>
      </vt:variant>
      <vt:variant>
        <vt:i4>5</vt:i4>
      </vt:variant>
      <vt:variant>
        <vt:i4>0</vt:i4>
      </vt:variant>
      <vt:variant>
        <vt:i4>5</vt:i4>
      </vt:variant>
      <vt:variant>
        <vt:lpwstr>mailto:emma.begum@luton.gov.uk</vt:lpwstr>
      </vt:variant>
      <vt:variant>
        <vt:lpwstr/>
      </vt:variant>
      <vt:variant>
        <vt:i4>524338</vt:i4>
      </vt:variant>
      <vt:variant>
        <vt:i4>2</vt:i4>
      </vt:variant>
      <vt:variant>
        <vt:i4>0</vt:i4>
      </vt:variant>
      <vt:variant>
        <vt:i4>5</vt:i4>
      </vt:variant>
      <vt:variant>
        <vt:lpwstr>mailto:wayne.mcbayne@luton.gov.uk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LUTON</dc:title>
  <dc:subject/>
  <dc:creator>Customer Services</dc:creator>
  <cp:keywords/>
  <cp:lastModifiedBy>Elaine Mannix</cp:lastModifiedBy>
  <cp:revision>2</cp:revision>
  <cp:lastPrinted>2014-03-17T10:58:00Z</cp:lastPrinted>
  <dcterms:created xsi:type="dcterms:W3CDTF">2023-09-25T19:38:00Z</dcterms:created>
  <dcterms:modified xsi:type="dcterms:W3CDTF">2023-09-25T19:38:00Z</dcterms:modified>
</cp:coreProperties>
</file>