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0527E9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30B22B7" w:rsidR="00E66558" w:rsidRDefault="009D71E8" w:rsidP="2117753D">
      <w:pPr>
        <w:pStyle w:val="Heading2"/>
        <w:rPr>
          <w:b w:val="0"/>
          <w:color w:val="auto"/>
          <w:sz w:val="24"/>
          <w:szCs w:val="24"/>
        </w:rPr>
      </w:pPr>
      <w:r w:rsidRPr="2117753D">
        <w:rPr>
          <w:b w:val="0"/>
          <w:color w:val="auto"/>
          <w:sz w:val="24"/>
          <w:szCs w:val="24"/>
        </w:rPr>
        <w:t xml:space="preserve">This statement details our school’s use of pupil premium (and recovery premium </w:t>
      </w:r>
      <w:r w:rsidRPr="00BE24DF">
        <w:rPr>
          <w:bCs/>
          <w:color w:val="auto"/>
          <w:sz w:val="24"/>
          <w:szCs w:val="24"/>
          <w:u w:val="single"/>
        </w:rPr>
        <w:t>for the 202</w:t>
      </w:r>
      <w:r w:rsidR="0075459B">
        <w:rPr>
          <w:bCs/>
          <w:color w:val="auto"/>
          <w:sz w:val="24"/>
          <w:szCs w:val="24"/>
          <w:u w:val="single"/>
        </w:rPr>
        <w:t>4</w:t>
      </w:r>
      <w:r w:rsidRPr="00BE24DF">
        <w:rPr>
          <w:bCs/>
          <w:color w:val="auto"/>
          <w:sz w:val="24"/>
          <w:szCs w:val="24"/>
          <w:u w:val="single"/>
        </w:rPr>
        <w:t xml:space="preserve"> to 202</w:t>
      </w:r>
      <w:r w:rsidR="0075459B">
        <w:rPr>
          <w:bCs/>
          <w:color w:val="auto"/>
          <w:sz w:val="24"/>
          <w:szCs w:val="24"/>
          <w:u w:val="single"/>
        </w:rPr>
        <w:t>5</w:t>
      </w:r>
      <w:r w:rsidRPr="00BE24DF">
        <w:rPr>
          <w:bCs/>
          <w:color w:val="auto"/>
          <w:sz w:val="24"/>
          <w:szCs w:val="24"/>
          <w:u w:val="single"/>
        </w:rPr>
        <w:t xml:space="preserve"> academic year</w:t>
      </w:r>
      <w:r w:rsidRPr="2117753D">
        <w:rPr>
          <w:b w:val="0"/>
          <w:color w:val="auto"/>
          <w:sz w:val="24"/>
          <w:szCs w:val="24"/>
        </w:rPr>
        <w:t xml:space="preserve">)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559DFDE" w:rsidR="00E66558" w:rsidRDefault="00AC7C88">
            <w:pPr>
              <w:pStyle w:val="TableRow"/>
            </w:pPr>
            <w:r>
              <w:t xml:space="preserve">Our </w:t>
            </w:r>
            <w:r w:rsidR="00F53A28">
              <w:t>L</w:t>
            </w:r>
            <w:r>
              <w:t>ady of the Most Holy Rosary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7BEF918" w:rsidR="00E66558" w:rsidRDefault="009506B7">
            <w:pPr>
              <w:pStyle w:val="TableRow"/>
            </w:pPr>
            <w:r>
              <w:t>147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7B3A71C" w:rsidR="00E66558" w:rsidRDefault="009506B7">
            <w:pPr>
              <w:pStyle w:val="TableRow"/>
            </w:pPr>
            <w:r>
              <w:t>41%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ED8ED18" w:rsidR="00E66558" w:rsidRDefault="009506B7">
            <w:pPr>
              <w:pStyle w:val="TableRow"/>
            </w:pPr>
            <w:r>
              <w:t>2024 - 2027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6030D81" w:rsidR="00E66558" w:rsidRDefault="009506B7">
            <w:pPr>
              <w:pStyle w:val="TableRow"/>
            </w:pPr>
            <w:r>
              <w:t>November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DE7E287" w:rsidR="00E66558" w:rsidRDefault="009506B7">
            <w:pPr>
              <w:pStyle w:val="TableRow"/>
            </w:pPr>
            <w:r>
              <w:t>November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18A626B" w:rsidR="00E66558" w:rsidRDefault="009506B7">
            <w:pPr>
              <w:pStyle w:val="TableRow"/>
            </w:pPr>
            <w:r>
              <w:t>Lucy Flaherty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CFA496E" w:rsidR="00E66558" w:rsidRDefault="009506B7">
            <w:pPr>
              <w:pStyle w:val="TableRow"/>
            </w:pPr>
            <w:r>
              <w:t>Lucy Flaherty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9F2A955" w:rsidR="00E66558" w:rsidRDefault="009506B7">
            <w:pPr>
              <w:pStyle w:val="TableRow"/>
            </w:pPr>
            <w:r>
              <w:t>Julia Douglass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A80A07F" w:rsidR="00E66558" w:rsidRDefault="009C1359" w:rsidP="009C1359">
            <w:pPr>
              <w:pStyle w:val="TableRow"/>
              <w:ind w:left="0"/>
            </w:pPr>
            <w:r>
              <w:t>£80650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FC2C94A" w:rsidR="00E66558" w:rsidRDefault="009D71E8">
            <w:pPr>
              <w:pStyle w:val="TableRow"/>
            </w:pPr>
            <w:r>
              <w:t>£</w:t>
            </w:r>
            <w:r w:rsidR="009C1359">
              <w:t>8,410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8A76502" w:rsidR="00E66558" w:rsidRDefault="009D71E8">
            <w:pPr>
              <w:pStyle w:val="TableRow"/>
            </w:pPr>
            <w:r>
              <w:t>£</w:t>
            </w:r>
            <w:r w:rsidR="009C135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F54445A" w:rsidR="00E66558" w:rsidRDefault="009D71E8">
            <w:pPr>
              <w:pStyle w:val="TableRow"/>
            </w:pPr>
            <w:r>
              <w:t>£</w:t>
            </w:r>
            <w:r w:rsidR="009C1359">
              <w:t>89060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96EC" w14:textId="77CEB727" w:rsidR="008E4B6B" w:rsidRDefault="008E4B6B" w:rsidP="00AC7C88">
            <w:pPr>
              <w:spacing w:before="120"/>
            </w:pPr>
            <w:r>
              <w:t>At Holy Rosary all pupils, irrespective of background or family circumstances, are valued, respected and provided with a broad range of opportunities to thrive as individuals and ultimately succeed in all stages of learning.</w:t>
            </w:r>
          </w:p>
          <w:p w14:paraId="455BE714" w14:textId="013C8100" w:rsidR="00985221" w:rsidRDefault="008E1FA8" w:rsidP="00AC7C88">
            <w:pPr>
              <w:spacing w:before="120"/>
            </w:pPr>
            <w:r>
              <w:t xml:space="preserve">We believe all pupils deserve equity and success through positive experiences </w:t>
            </w:r>
            <w:r w:rsidR="005945E6">
              <w:t xml:space="preserve">which enrich their lives and ensure they know they are valued </w:t>
            </w:r>
            <w:r w:rsidR="007C77B9">
              <w:t>as learners, members of the community and children of God.</w:t>
            </w:r>
          </w:p>
          <w:p w14:paraId="4C8DBDE1" w14:textId="5291A392" w:rsidR="007D5C19" w:rsidRDefault="007D5C19" w:rsidP="00AC7C88">
            <w:pPr>
              <w:spacing w:before="120"/>
            </w:pPr>
            <w:r>
              <w:t>Our routines and expectations are grounded in the ‘hier</w:t>
            </w:r>
            <w:r w:rsidR="00CB2FAF">
              <w:t xml:space="preserve">archy of needs in education’ model created by Maslow. The model demonstrates </w:t>
            </w:r>
            <w:r w:rsidR="000C0EE8">
              <w:t>the fundamental ways in which Holy Rosary</w:t>
            </w:r>
            <w:r w:rsidR="009A73D9">
              <w:t xml:space="preserve"> supports </w:t>
            </w:r>
            <w:r w:rsidR="009640A0">
              <w:t xml:space="preserve">the </w:t>
            </w:r>
            <w:r w:rsidR="003B1470">
              <w:t>hierarchical needs of all our children in order</w:t>
            </w:r>
            <w:r w:rsidR="00111BF4">
              <w:t xml:space="preserve"> for them</w:t>
            </w:r>
            <w:r w:rsidR="003B1470">
              <w:t xml:space="preserve"> </w:t>
            </w:r>
            <w:r w:rsidR="000522D7">
              <w:t>to</w:t>
            </w:r>
            <w:r w:rsidR="00090530">
              <w:t xml:space="preserve"> reach their </w:t>
            </w:r>
            <w:r w:rsidR="008B44CB">
              <w:t>educational potential.</w:t>
            </w:r>
          </w:p>
          <w:p w14:paraId="1A01708A" w14:textId="162C2696" w:rsidR="00704E15" w:rsidRDefault="00704E15" w:rsidP="00AC7C88">
            <w:pPr>
              <w:spacing w:before="120"/>
            </w:pPr>
            <w:r>
              <w:rPr>
                <w:noProof/>
              </w:rPr>
              <w:drawing>
                <wp:anchor distT="0" distB="0" distL="114300" distR="114300" simplePos="0" relativeHeight="251660800" behindDoc="0" locked="0" layoutInCell="1" allowOverlap="1" wp14:anchorId="36BB44E1" wp14:editId="7EE7AD7F">
                  <wp:simplePos x="0" y="0"/>
                  <wp:positionH relativeFrom="column">
                    <wp:posOffset>2337049</wp:posOffset>
                  </wp:positionH>
                  <wp:positionV relativeFrom="paragraph">
                    <wp:posOffset>66481</wp:posOffset>
                  </wp:positionV>
                  <wp:extent cx="2974433" cy="2247430"/>
                  <wp:effectExtent l="0" t="0" r="0" b="635"/>
                  <wp:wrapNone/>
                  <wp:docPr id="604386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8663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4433" cy="2247430"/>
                          </a:xfrm>
                          <a:prstGeom prst="rect">
                            <a:avLst/>
                          </a:prstGeom>
                        </pic:spPr>
                      </pic:pic>
                    </a:graphicData>
                  </a:graphic>
                  <wp14:sizeRelH relativeFrom="page">
                    <wp14:pctWidth>0</wp14:pctWidth>
                  </wp14:sizeRelH>
                  <wp14:sizeRelV relativeFrom="page">
                    <wp14:pctHeight>0</wp14:pctHeight>
                  </wp14:sizeRelV>
                </wp:anchor>
              </w:drawing>
            </w:r>
          </w:p>
          <w:p w14:paraId="7558E0E5" w14:textId="7CF218F6" w:rsidR="00704E15" w:rsidRDefault="00704E15" w:rsidP="00AC7C88">
            <w:pPr>
              <w:spacing w:before="120"/>
            </w:pPr>
          </w:p>
          <w:p w14:paraId="17266EE1" w14:textId="6703C1BC" w:rsidR="00704E15" w:rsidRDefault="00016F94" w:rsidP="00AC7C88">
            <w:pPr>
              <w:spacing w:before="120"/>
            </w:pPr>
            <w:r>
              <w:t>Diagram of Maslow</w:t>
            </w:r>
            <w:r w:rsidR="00704E15">
              <w:t xml:space="preserve">’s </w:t>
            </w:r>
          </w:p>
          <w:p w14:paraId="60088218" w14:textId="38DD6BED" w:rsidR="00016F94" w:rsidRDefault="00704E15" w:rsidP="00AC7C88">
            <w:pPr>
              <w:spacing w:before="120"/>
            </w:pPr>
            <w:r>
              <w:t xml:space="preserve">Hierarchy of need </w:t>
            </w:r>
            <w:r w:rsidR="00016F94">
              <w:t>model</w:t>
            </w:r>
            <w:r w:rsidR="00D41D1F">
              <w:t>:</w:t>
            </w:r>
            <w:r w:rsidR="000343E4">
              <w:rPr>
                <w:noProof/>
              </w:rPr>
              <w:t xml:space="preserve"> </w:t>
            </w:r>
          </w:p>
          <w:p w14:paraId="0A381CC7" w14:textId="5BA52B0F" w:rsidR="006F329C" w:rsidRDefault="006F329C" w:rsidP="00AC7C88">
            <w:pPr>
              <w:spacing w:before="120"/>
            </w:pPr>
          </w:p>
          <w:p w14:paraId="454D67DC" w14:textId="1E4E834D" w:rsidR="006F329C" w:rsidRDefault="006F329C" w:rsidP="00AC7C88">
            <w:pPr>
              <w:spacing w:before="120"/>
            </w:pPr>
          </w:p>
          <w:p w14:paraId="2E21C7F9" w14:textId="77777777" w:rsidR="006F329C" w:rsidRDefault="006F329C" w:rsidP="00AC7C88">
            <w:pPr>
              <w:spacing w:before="120"/>
            </w:pPr>
          </w:p>
          <w:p w14:paraId="29C5AABD" w14:textId="63EDEE89" w:rsidR="00F51105" w:rsidRDefault="00024D8F" w:rsidP="00AC7C88">
            <w:pPr>
              <w:spacing w:before="120"/>
            </w:pPr>
            <w:r>
              <w:t xml:space="preserve">At Holy Rosary, </w:t>
            </w:r>
            <w:r w:rsidR="008555CE">
              <w:t>our intent is</w:t>
            </w:r>
            <w:r>
              <w:t xml:space="preserve"> </w:t>
            </w:r>
            <w:r w:rsidR="00BF509D">
              <w:t>to narrow the attainment gap between disadvantaged children and non</w:t>
            </w:r>
            <w:r w:rsidR="00F53A28">
              <w:t>,</w:t>
            </w:r>
            <w:r w:rsidR="00BF509D">
              <w:t xml:space="preserve"> by breaking down barriers and </w:t>
            </w:r>
            <w:r w:rsidR="004E0E4E">
              <w:t xml:space="preserve">addressing the </w:t>
            </w:r>
            <w:r w:rsidR="00F51105">
              <w:t>individual needs of our children</w:t>
            </w:r>
            <w:r w:rsidR="008555CE">
              <w:t>.</w:t>
            </w:r>
          </w:p>
          <w:p w14:paraId="56490FF4" w14:textId="0DB4FD68" w:rsidR="00DF7FE9" w:rsidRPr="004628B9" w:rsidRDefault="00DF7FE9" w:rsidP="00AC7C88">
            <w:pPr>
              <w:spacing w:before="120"/>
              <w:rPr>
                <w:b/>
                <w:bCs/>
              </w:rPr>
            </w:pPr>
            <w:r w:rsidRPr="004628B9">
              <w:rPr>
                <w:b/>
                <w:bCs/>
              </w:rPr>
              <w:t xml:space="preserve">By </w:t>
            </w:r>
            <w:r w:rsidR="006953E8" w:rsidRPr="004628B9">
              <w:rPr>
                <w:b/>
                <w:bCs/>
              </w:rPr>
              <w:t xml:space="preserve">ensuring </w:t>
            </w:r>
            <w:r w:rsidR="00585E0F" w:rsidRPr="004628B9">
              <w:rPr>
                <w:b/>
                <w:bCs/>
              </w:rPr>
              <w:t>our children are ready to learn and are engaged</w:t>
            </w:r>
            <w:r w:rsidRPr="004628B9">
              <w:rPr>
                <w:b/>
                <w:bCs/>
              </w:rPr>
              <w:t>:</w:t>
            </w:r>
          </w:p>
          <w:p w14:paraId="087A1D5F" w14:textId="1E7F7064" w:rsidR="002C0707" w:rsidRDefault="00585E0F" w:rsidP="002F3054">
            <w:pPr>
              <w:pStyle w:val="ListParagraph"/>
              <w:numPr>
                <w:ilvl w:val="0"/>
                <w:numId w:val="14"/>
              </w:numPr>
              <w:spacing w:before="120"/>
            </w:pPr>
            <w:r>
              <w:t>Providing</w:t>
            </w:r>
            <w:r w:rsidR="00331BA7">
              <w:t xml:space="preserve"> a </w:t>
            </w:r>
            <w:r w:rsidR="00A72363">
              <w:t>p</w:t>
            </w:r>
            <w:r w:rsidR="001950FE">
              <w:t>reloved uniform</w:t>
            </w:r>
            <w:r w:rsidR="00331BA7">
              <w:t xml:space="preserve"> shop and making sure pupils are fully equipped for lessons</w:t>
            </w:r>
          </w:p>
          <w:p w14:paraId="4C99AB7F" w14:textId="25159A9C" w:rsidR="001950FE" w:rsidRDefault="00F314B8" w:rsidP="00B37CD9">
            <w:pPr>
              <w:pStyle w:val="ListParagraph"/>
              <w:numPr>
                <w:ilvl w:val="0"/>
                <w:numId w:val="14"/>
              </w:numPr>
              <w:spacing w:before="120"/>
            </w:pPr>
            <w:r>
              <w:t>Wrap around care</w:t>
            </w:r>
            <w:r w:rsidR="002F3054">
              <w:t xml:space="preserve"> – breakfast club and afterschool club</w:t>
            </w:r>
          </w:p>
          <w:p w14:paraId="28D27CF3" w14:textId="2873DC0A" w:rsidR="00F314B8" w:rsidRDefault="00F314B8" w:rsidP="00B37CD9">
            <w:pPr>
              <w:pStyle w:val="ListParagraph"/>
              <w:numPr>
                <w:ilvl w:val="0"/>
                <w:numId w:val="14"/>
              </w:numPr>
              <w:spacing w:before="120"/>
            </w:pPr>
            <w:r>
              <w:t>Staggered start to the day</w:t>
            </w:r>
            <w:r w:rsidR="002F3054">
              <w:t xml:space="preserve"> to support with punctuality and</w:t>
            </w:r>
            <w:r w:rsidR="00FE0131">
              <w:t xml:space="preserve"> provide children the opportunity to speak with teachers if needed.</w:t>
            </w:r>
          </w:p>
          <w:p w14:paraId="6EB9FDD7" w14:textId="0E2FCD4F" w:rsidR="00F314B8" w:rsidRDefault="0041025F" w:rsidP="00B37CD9">
            <w:pPr>
              <w:pStyle w:val="ListParagraph"/>
              <w:numPr>
                <w:ilvl w:val="0"/>
                <w:numId w:val="14"/>
              </w:numPr>
              <w:spacing w:before="120"/>
            </w:pPr>
            <w:r>
              <w:t xml:space="preserve">ELSA and Alliance </w:t>
            </w:r>
            <w:r w:rsidR="00FE0131">
              <w:t>interventions to support</w:t>
            </w:r>
            <w:r w:rsidR="00873204">
              <w:t xml:space="preserve"> our children’s</w:t>
            </w:r>
            <w:r w:rsidR="008F5CBE">
              <w:t xml:space="preserve"> emotional well</w:t>
            </w:r>
            <w:r w:rsidR="008E2402">
              <w:t>-</w:t>
            </w:r>
            <w:r w:rsidR="008F5CBE">
              <w:t>being</w:t>
            </w:r>
          </w:p>
          <w:p w14:paraId="691B6D0B" w14:textId="40706A29" w:rsidR="0041025F" w:rsidRDefault="00873204" w:rsidP="00A90991">
            <w:pPr>
              <w:pStyle w:val="ListParagraph"/>
              <w:numPr>
                <w:ilvl w:val="0"/>
                <w:numId w:val="14"/>
              </w:numPr>
              <w:spacing w:before="120"/>
            </w:pPr>
            <w:r>
              <w:t>Strong relationships with families, approachable staff, open door policy</w:t>
            </w:r>
          </w:p>
          <w:p w14:paraId="152C1730" w14:textId="719DC268" w:rsidR="00A90991" w:rsidRDefault="00A90991" w:rsidP="00A90991">
            <w:pPr>
              <w:pStyle w:val="ListParagraph"/>
              <w:numPr>
                <w:ilvl w:val="0"/>
                <w:numId w:val="14"/>
              </w:numPr>
              <w:spacing w:before="120"/>
            </w:pPr>
            <w:r>
              <w:t>Family learning</w:t>
            </w:r>
            <w:r w:rsidR="00331BA7">
              <w:t xml:space="preserve"> support</w:t>
            </w:r>
            <w:r>
              <w:t xml:space="preserve"> with Local Authority</w:t>
            </w:r>
          </w:p>
          <w:p w14:paraId="66B5FC2B" w14:textId="0559FCA4" w:rsidR="007B586D" w:rsidRDefault="005325A0" w:rsidP="00A90991">
            <w:pPr>
              <w:pStyle w:val="ListParagraph"/>
              <w:numPr>
                <w:ilvl w:val="0"/>
                <w:numId w:val="14"/>
              </w:numPr>
              <w:spacing w:before="120"/>
            </w:pPr>
            <w:r>
              <w:lastRenderedPageBreak/>
              <w:t xml:space="preserve">Children made to feel welcome even when </w:t>
            </w:r>
            <w:r w:rsidR="00A72363">
              <w:t xml:space="preserve">they are </w:t>
            </w:r>
            <w:r>
              <w:t>late</w:t>
            </w:r>
            <w:r w:rsidR="00A72363">
              <w:t xml:space="preserve"> or have been </w:t>
            </w:r>
            <w:r>
              <w:t>absent for a while</w:t>
            </w:r>
            <w:r w:rsidR="00A72363">
              <w:t>.</w:t>
            </w:r>
          </w:p>
          <w:p w14:paraId="38E4BE9C" w14:textId="4EF3EC87" w:rsidR="00EA5450" w:rsidRDefault="00EA5450" w:rsidP="00A90991">
            <w:pPr>
              <w:pStyle w:val="ListParagraph"/>
              <w:numPr>
                <w:ilvl w:val="0"/>
                <w:numId w:val="14"/>
              </w:numPr>
              <w:spacing w:before="120"/>
            </w:pPr>
            <w:r>
              <w:t>Providing children with food and drink when needed</w:t>
            </w:r>
          </w:p>
          <w:p w14:paraId="07B72B16" w14:textId="6C026E3C" w:rsidR="00EA5450" w:rsidRDefault="00086C19" w:rsidP="00A90991">
            <w:pPr>
              <w:pStyle w:val="ListParagraph"/>
              <w:numPr>
                <w:ilvl w:val="0"/>
                <w:numId w:val="14"/>
              </w:numPr>
              <w:spacing w:before="120"/>
            </w:pPr>
            <w:r>
              <w:t>Knowing the children by name</w:t>
            </w:r>
          </w:p>
          <w:p w14:paraId="2D9AE8AF" w14:textId="3C36D4AD" w:rsidR="00B12E9F" w:rsidRDefault="00B12E9F" w:rsidP="00A90991">
            <w:pPr>
              <w:pStyle w:val="ListParagraph"/>
              <w:numPr>
                <w:ilvl w:val="0"/>
                <w:numId w:val="14"/>
              </w:numPr>
              <w:spacing w:before="120"/>
            </w:pPr>
            <w:r>
              <w:t>Support with attendance and punctuality</w:t>
            </w:r>
          </w:p>
          <w:p w14:paraId="0E9E4F1E" w14:textId="4A0F2BFF" w:rsidR="006654B0" w:rsidRDefault="006654B0" w:rsidP="00A90991">
            <w:pPr>
              <w:pStyle w:val="ListParagraph"/>
              <w:numPr>
                <w:ilvl w:val="0"/>
                <w:numId w:val="14"/>
              </w:numPr>
              <w:spacing w:before="120"/>
            </w:pPr>
            <w:r>
              <w:t>Support with b</w:t>
            </w:r>
            <w:r w:rsidR="0076102F">
              <w:t>e</w:t>
            </w:r>
            <w:r>
              <w:t>haviour</w:t>
            </w:r>
          </w:p>
          <w:p w14:paraId="3DCC3202" w14:textId="16562442" w:rsidR="001A598C" w:rsidRPr="004628B9" w:rsidRDefault="00DF7FE9" w:rsidP="00AC7C88">
            <w:pPr>
              <w:spacing w:before="120"/>
              <w:rPr>
                <w:b/>
                <w:bCs/>
              </w:rPr>
            </w:pPr>
            <w:r w:rsidRPr="004628B9">
              <w:rPr>
                <w:b/>
                <w:bCs/>
              </w:rPr>
              <w:t>By</w:t>
            </w:r>
            <w:r w:rsidR="00C100A8" w:rsidRPr="004628B9">
              <w:rPr>
                <w:b/>
                <w:bCs/>
              </w:rPr>
              <w:t xml:space="preserve"> supporting</w:t>
            </w:r>
            <w:r w:rsidR="00CD5A12" w:rsidRPr="004628B9">
              <w:rPr>
                <w:b/>
                <w:bCs/>
              </w:rPr>
              <w:t xml:space="preserve"> all</w:t>
            </w:r>
            <w:r w:rsidR="00C100A8" w:rsidRPr="004628B9">
              <w:rPr>
                <w:b/>
                <w:bCs/>
              </w:rPr>
              <w:t xml:space="preserve"> </w:t>
            </w:r>
            <w:r w:rsidR="00086C19" w:rsidRPr="004628B9">
              <w:rPr>
                <w:b/>
                <w:bCs/>
              </w:rPr>
              <w:t>children in</w:t>
            </w:r>
            <w:r w:rsidR="00C100A8" w:rsidRPr="004628B9">
              <w:rPr>
                <w:b/>
                <w:bCs/>
              </w:rPr>
              <w:t xml:space="preserve"> their learning</w:t>
            </w:r>
            <w:r w:rsidR="001A598C" w:rsidRPr="004628B9">
              <w:rPr>
                <w:b/>
                <w:bCs/>
              </w:rPr>
              <w:t>:</w:t>
            </w:r>
          </w:p>
          <w:p w14:paraId="4F56F609" w14:textId="77777777" w:rsidR="00086C19" w:rsidRDefault="00086C19" w:rsidP="00086C19">
            <w:pPr>
              <w:spacing w:before="120"/>
            </w:pPr>
            <w:r>
              <w:t xml:space="preserve">Sir Kevan Collins, former CEO of the Education Endowment Foundation, states that, ‘Put simply, evidence shows that more good teaching for all pupils will especially benefit the most disadvantaged.’ </w:t>
            </w:r>
          </w:p>
          <w:p w14:paraId="23327D86" w14:textId="3A9E2236" w:rsidR="005D4F21" w:rsidRDefault="005D4F21" w:rsidP="00086C19">
            <w:pPr>
              <w:pStyle w:val="ListParagraph"/>
              <w:numPr>
                <w:ilvl w:val="0"/>
                <w:numId w:val="15"/>
              </w:numPr>
              <w:spacing w:before="120"/>
            </w:pPr>
            <w:r>
              <w:t xml:space="preserve">All children have access to a broad, relevant and ambitious curriculum.   </w:t>
            </w:r>
          </w:p>
          <w:p w14:paraId="553C3383" w14:textId="03A20A03" w:rsidR="00086C19" w:rsidRDefault="00086C19" w:rsidP="00086C19">
            <w:pPr>
              <w:pStyle w:val="ListParagraph"/>
              <w:numPr>
                <w:ilvl w:val="0"/>
                <w:numId w:val="15"/>
              </w:numPr>
              <w:spacing w:before="120"/>
            </w:pPr>
            <w:r>
              <w:t>Quality First Teaching for all pupils</w:t>
            </w:r>
            <w:r w:rsidR="00630A71">
              <w:t xml:space="preserve"> through a consistent pedagogy which supports children in knowing more and remembering more.</w:t>
            </w:r>
          </w:p>
          <w:p w14:paraId="4B5CA35D" w14:textId="14EA68BF" w:rsidR="00086C19" w:rsidRDefault="00B12E9F" w:rsidP="00086C19">
            <w:pPr>
              <w:pStyle w:val="ListParagraph"/>
              <w:numPr>
                <w:ilvl w:val="0"/>
                <w:numId w:val="15"/>
              </w:numPr>
              <w:spacing w:before="120"/>
            </w:pPr>
            <w:r>
              <w:t>P</w:t>
            </w:r>
            <w:r w:rsidR="00086C19">
              <w:t>rogress of all pupils carefully monitored through robust assessment processes</w:t>
            </w:r>
            <w:r w:rsidR="00A9058A">
              <w:t>.</w:t>
            </w:r>
          </w:p>
          <w:p w14:paraId="0D0D8133" w14:textId="6AFE04F5" w:rsidR="00A9058A" w:rsidRDefault="00A9058A" w:rsidP="00086C19">
            <w:pPr>
              <w:pStyle w:val="ListParagraph"/>
              <w:numPr>
                <w:ilvl w:val="0"/>
                <w:numId w:val="15"/>
              </w:numPr>
              <w:spacing w:before="120"/>
            </w:pPr>
            <w:r>
              <w:t xml:space="preserve">High quality </w:t>
            </w:r>
            <w:r w:rsidR="00CD5A12">
              <w:t xml:space="preserve">interventions </w:t>
            </w:r>
            <w:r w:rsidR="00C268E1">
              <w:t>to</w:t>
            </w:r>
            <w:r w:rsidR="00581B42">
              <w:t xml:space="preserve"> support language development, literacy and numeracy</w:t>
            </w:r>
          </w:p>
          <w:p w14:paraId="6077873F" w14:textId="142B85CD" w:rsidR="00581B42" w:rsidRDefault="00B4695C" w:rsidP="00086C19">
            <w:pPr>
              <w:pStyle w:val="ListParagraph"/>
              <w:numPr>
                <w:ilvl w:val="0"/>
                <w:numId w:val="15"/>
              </w:numPr>
              <w:spacing w:before="120"/>
            </w:pPr>
            <w:r>
              <w:t xml:space="preserve">Focus on improving children’s </w:t>
            </w:r>
            <w:proofErr w:type="spellStart"/>
            <w:r>
              <w:t>oracy</w:t>
            </w:r>
            <w:proofErr w:type="spellEnd"/>
            <w:r>
              <w:t xml:space="preserve"> skills</w:t>
            </w:r>
            <w:r w:rsidR="001E6FDA">
              <w:t xml:space="preserve"> across the curriculum.</w:t>
            </w:r>
          </w:p>
          <w:p w14:paraId="7E669F55" w14:textId="447D226B" w:rsidR="00C268E1" w:rsidRDefault="0001150F" w:rsidP="00086C19">
            <w:pPr>
              <w:pStyle w:val="ListParagraph"/>
              <w:numPr>
                <w:ilvl w:val="0"/>
                <w:numId w:val="15"/>
              </w:numPr>
              <w:spacing w:before="120"/>
            </w:pPr>
            <w:r>
              <w:t>Regular and robust quality assurance: book looks, lesson visits, pupil voice, adapted teaching, data analysis</w:t>
            </w:r>
          </w:p>
          <w:p w14:paraId="111EF00F" w14:textId="04BB4012" w:rsidR="00A92C4A" w:rsidRDefault="00246EBD" w:rsidP="00CE498F">
            <w:pPr>
              <w:pStyle w:val="ListParagraph"/>
              <w:numPr>
                <w:ilvl w:val="0"/>
                <w:numId w:val="15"/>
              </w:numPr>
              <w:spacing w:before="120"/>
            </w:pPr>
            <w:r>
              <w:t>TA support allocated where there is most need</w:t>
            </w:r>
            <w:r w:rsidR="00704EC2">
              <w:t>.</w:t>
            </w:r>
            <w:r w:rsidR="00401F3B">
              <w:t xml:space="preserve">      </w:t>
            </w:r>
          </w:p>
          <w:p w14:paraId="2CDF29D9" w14:textId="0EBFD2E2" w:rsidR="00C100A8" w:rsidRDefault="00B37CD9" w:rsidP="00A92C4A">
            <w:pPr>
              <w:spacing w:before="120"/>
              <w:rPr>
                <w:b/>
                <w:bCs/>
              </w:rPr>
            </w:pPr>
            <w:r w:rsidRPr="008E2402">
              <w:rPr>
                <w:b/>
                <w:bCs/>
              </w:rPr>
              <w:t xml:space="preserve"> </w:t>
            </w:r>
            <w:r w:rsidR="00A92C4A" w:rsidRPr="008E2402">
              <w:rPr>
                <w:b/>
                <w:bCs/>
              </w:rPr>
              <w:t>T</w:t>
            </w:r>
            <w:r w:rsidRPr="008E2402">
              <w:rPr>
                <w:b/>
                <w:bCs/>
              </w:rPr>
              <w:t>hrough enrichment opportunities</w:t>
            </w:r>
            <w:r w:rsidR="008E2402">
              <w:rPr>
                <w:b/>
                <w:bCs/>
              </w:rPr>
              <w:t>:</w:t>
            </w:r>
          </w:p>
          <w:p w14:paraId="4630C351" w14:textId="582D2BE0" w:rsidR="008E2402" w:rsidRPr="00C33AFE" w:rsidRDefault="00744B10" w:rsidP="008E2402">
            <w:pPr>
              <w:pStyle w:val="ListParagraph"/>
              <w:numPr>
                <w:ilvl w:val="0"/>
                <w:numId w:val="16"/>
              </w:numPr>
              <w:spacing w:before="120"/>
              <w:rPr>
                <w:b/>
                <w:bCs/>
              </w:rPr>
            </w:pPr>
            <w:r>
              <w:t>Wider opportunities</w:t>
            </w:r>
            <w:r w:rsidR="002158C1">
              <w:t xml:space="preserve">: learn to play a musical instrument, </w:t>
            </w:r>
            <w:r w:rsidR="006565AE">
              <w:t>become members of School Council, Mini Vinnies, Climate Council</w:t>
            </w:r>
          </w:p>
          <w:p w14:paraId="0C200295" w14:textId="61A80F5C" w:rsidR="00C33AFE" w:rsidRDefault="00C33AFE" w:rsidP="008E2402">
            <w:pPr>
              <w:pStyle w:val="ListParagraph"/>
              <w:numPr>
                <w:ilvl w:val="0"/>
                <w:numId w:val="16"/>
              </w:numPr>
              <w:spacing w:before="120"/>
            </w:pPr>
            <w:r w:rsidRPr="00C33AFE">
              <w:t xml:space="preserve">Out of hours learning activities: </w:t>
            </w:r>
            <w:r>
              <w:t xml:space="preserve">craft, </w:t>
            </w:r>
            <w:proofErr w:type="spellStart"/>
            <w:r>
              <w:t>Drumba</w:t>
            </w:r>
            <w:proofErr w:type="spellEnd"/>
            <w:r>
              <w:t>, reading</w:t>
            </w:r>
            <w:r w:rsidR="00D45A38">
              <w:t>, coding, football, multi-skills, games</w:t>
            </w:r>
            <w:r w:rsidR="002E17E8">
              <w:t>.</w:t>
            </w:r>
          </w:p>
          <w:p w14:paraId="5BF697BD" w14:textId="634B0109" w:rsidR="002E17E8" w:rsidRDefault="002E17E8" w:rsidP="008E2402">
            <w:pPr>
              <w:pStyle w:val="ListParagraph"/>
              <w:numPr>
                <w:ilvl w:val="0"/>
                <w:numId w:val="16"/>
              </w:numPr>
              <w:spacing w:before="120"/>
            </w:pPr>
            <w:r>
              <w:t xml:space="preserve">Educational Visits: theatre, Houses of Parliament, residentials, </w:t>
            </w:r>
            <w:r w:rsidR="001C684F">
              <w:t>outdoor adventurous activities (Tees Barrage)</w:t>
            </w:r>
            <w:r w:rsidR="008B6AE5">
              <w:t>.</w:t>
            </w:r>
          </w:p>
          <w:p w14:paraId="217D3C0D" w14:textId="77D7838C" w:rsidR="008B6AE5" w:rsidRDefault="008B6AE5" w:rsidP="008E2402">
            <w:pPr>
              <w:pStyle w:val="ListParagraph"/>
              <w:numPr>
                <w:ilvl w:val="0"/>
                <w:numId w:val="16"/>
              </w:numPr>
              <w:spacing w:before="120"/>
            </w:pPr>
            <w:r>
              <w:t>Careers week</w:t>
            </w:r>
          </w:p>
          <w:p w14:paraId="70A7D7CD" w14:textId="651D8311" w:rsidR="008B6AE5" w:rsidRDefault="008B6AE5" w:rsidP="008E2402">
            <w:pPr>
              <w:pStyle w:val="ListParagraph"/>
              <w:numPr>
                <w:ilvl w:val="0"/>
                <w:numId w:val="16"/>
              </w:numPr>
              <w:spacing w:before="120"/>
            </w:pPr>
            <w:r>
              <w:t>Community Links</w:t>
            </w:r>
            <w:r w:rsidR="003C6C77">
              <w:t xml:space="preserve"> – Police, Fire brigade, nursing homes, </w:t>
            </w:r>
          </w:p>
          <w:p w14:paraId="2A7D54E9" w14:textId="6AAB2C06" w:rsidR="00E66558" w:rsidRPr="00F53A28" w:rsidRDefault="00437123" w:rsidP="00AC7C88">
            <w:pPr>
              <w:pStyle w:val="ListParagraph"/>
              <w:numPr>
                <w:ilvl w:val="0"/>
                <w:numId w:val="16"/>
              </w:numPr>
              <w:spacing w:before="120"/>
            </w:pPr>
            <w:r>
              <w:t>Parental i</w:t>
            </w:r>
            <w:r w:rsidR="00CB37D3">
              <w:t xml:space="preserve">nvolvement – </w:t>
            </w:r>
            <w:r w:rsidR="002B5696">
              <w:t>curriculum</w:t>
            </w:r>
            <w:r w:rsidR="00CB37D3">
              <w:t xml:space="preserve"> cafes</w:t>
            </w:r>
            <w:r w:rsidR="002B5696">
              <w:t xml:space="preserve"> and workshops</w:t>
            </w:r>
            <w:r w:rsidR="00CB37D3">
              <w:t>, reading breakfasts,</w:t>
            </w:r>
          </w:p>
        </w:tc>
      </w:tr>
    </w:tbl>
    <w:p w14:paraId="06B6F2FA" w14:textId="77777777" w:rsidR="00A457A9" w:rsidRDefault="00A457A9">
      <w:pPr>
        <w:pStyle w:val="Heading2"/>
        <w:spacing w:before="600"/>
      </w:pPr>
    </w:p>
    <w:p w14:paraId="6ED80D31" w14:textId="77777777" w:rsidR="00F53A28" w:rsidRDefault="00F53A28">
      <w:pPr>
        <w:pStyle w:val="Heading2"/>
        <w:spacing w:before="600"/>
      </w:pPr>
    </w:p>
    <w:p w14:paraId="2A7D54EB" w14:textId="43C4C576"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957"/>
        <w:gridCol w:w="7529"/>
      </w:tblGrid>
      <w:tr w:rsidR="00E66558" w14:paraId="2A7D54EF" w14:textId="77777777" w:rsidTr="0087724D">
        <w:tc>
          <w:tcPr>
            <w:tcW w:w="1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87724D">
        <w:tc>
          <w:tcPr>
            <w:tcW w:w="195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A7D54F0" w14:textId="3134FEEB" w:rsidR="00E66558" w:rsidRPr="00636944" w:rsidRDefault="0087724D">
            <w:pPr>
              <w:pStyle w:val="TableRow"/>
              <w:rPr>
                <w:sz w:val="20"/>
                <w:szCs w:val="20"/>
              </w:rPr>
            </w:pPr>
            <w:r>
              <w:rPr>
                <w:sz w:val="20"/>
                <w:szCs w:val="20"/>
              </w:rPr>
              <w:t>1.</w:t>
            </w:r>
            <w:r w:rsidR="00A457A9" w:rsidRPr="00636944">
              <w:rPr>
                <w:sz w:val="20"/>
                <w:szCs w:val="20"/>
              </w:rPr>
              <w:t>Ba</w:t>
            </w:r>
            <w:r w:rsidR="00D43B1D" w:rsidRPr="00636944">
              <w:rPr>
                <w:sz w:val="20"/>
                <w:szCs w:val="20"/>
              </w:rPr>
              <w:t>sic needs</w:t>
            </w:r>
            <w:r w:rsidR="00636944">
              <w:rPr>
                <w:sz w:val="20"/>
                <w:szCs w:val="20"/>
              </w:rPr>
              <w:t xml:space="preserve"> </w:t>
            </w:r>
            <w:r w:rsidR="00C04A4C" w:rsidRPr="00636944">
              <w:rPr>
                <w:sz w:val="20"/>
                <w:szCs w:val="20"/>
              </w:rPr>
              <w:t xml:space="preserve">  </w:t>
            </w:r>
            <w:r w:rsidR="00636944">
              <w:rPr>
                <w:sz w:val="20"/>
                <w:szCs w:val="20"/>
              </w:rPr>
              <w:t>P</w:t>
            </w:r>
            <w:r w:rsidR="00C04A4C" w:rsidRPr="00636944">
              <w:rPr>
                <w:sz w:val="20"/>
                <w:szCs w:val="20"/>
              </w:rPr>
              <w:t>hysiological and safety needs</w:t>
            </w:r>
          </w:p>
        </w:tc>
        <w:tc>
          <w:tcPr>
            <w:tcW w:w="7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AA40A4F" w:rsidR="007900EB" w:rsidRPr="00D71CA4" w:rsidRDefault="00440698" w:rsidP="00141DDF">
            <w:pPr>
              <w:pStyle w:val="TableRowCentered"/>
              <w:jc w:val="left"/>
              <w:rPr>
                <w:sz w:val="22"/>
                <w:szCs w:val="22"/>
              </w:rPr>
            </w:pPr>
            <w:r w:rsidRPr="00D71CA4">
              <w:rPr>
                <w:sz w:val="22"/>
                <w:szCs w:val="22"/>
              </w:rPr>
              <w:t>Some disadvantaged children need additional support at the beginning of the school day</w:t>
            </w:r>
            <w:r w:rsidR="00E25961" w:rsidRPr="00D71CA4">
              <w:rPr>
                <w:sz w:val="22"/>
                <w:szCs w:val="22"/>
              </w:rPr>
              <w:t xml:space="preserve"> in order to be able to engage in their learning.</w:t>
            </w:r>
            <w:r w:rsidR="003123A3" w:rsidRPr="00D71CA4">
              <w:rPr>
                <w:sz w:val="22"/>
                <w:szCs w:val="22"/>
              </w:rPr>
              <w:t xml:space="preserve"> They may be late,</w:t>
            </w:r>
            <w:r w:rsidR="00EB55EB" w:rsidRPr="00D71CA4">
              <w:rPr>
                <w:sz w:val="22"/>
                <w:szCs w:val="22"/>
              </w:rPr>
              <w:t xml:space="preserve"> not </w:t>
            </w:r>
            <w:r w:rsidR="002B5696">
              <w:rPr>
                <w:sz w:val="22"/>
                <w:szCs w:val="22"/>
              </w:rPr>
              <w:t xml:space="preserve">have </w:t>
            </w:r>
            <w:r w:rsidR="00EB55EB" w:rsidRPr="00D71CA4">
              <w:rPr>
                <w:sz w:val="22"/>
                <w:szCs w:val="22"/>
              </w:rPr>
              <w:t xml:space="preserve">had </w:t>
            </w:r>
            <w:r w:rsidR="002B5696">
              <w:rPr>
                <w:sz w:val="22"/>
                <w:szCs w:val="22"/>
              </w:rPr>
              <w:t>the</w:t>
            </w:r>
            <w:r w:rsidR="00EB55EB" w:rsidRPr="00D71CA4">
              <w:rPr>
                <w:sz w:val="22"/>
                <w:szCs w:val="22"/>
              </w:rPr>
              <w:t xml:space="preserve"> require</w:t>
            </w:r>
            <w:r w:rsidR="00141DDF" w:rsidRPr="00D71CA4">
              <w:rPr>
                <w:sz w:val="22"/>
                <w:szCs w:val="22"/>
              </w:rPr>
              <w:t>d</w:t>
            </w:r>
            <w:r w:rsidR="00EB55EB" w:rsidRPr="00D71CA4">
              <w:rPr>
                <w:sz w:val="22"/>
                <w:szCs w:val="22"/>
              </w:rPr>
              <w:t xml:space="preserve"> amount of sleep,</w:t>
            </w:r>
            <w:r w:rsidR="003123A3" w:rsidRPr="00D71CA4">
              <w:rPr>
                <w:sz w:val="22"/>
                <w:szCs w:val="22"/>
              </w:rPr>
              <w:t xml:space="preserve"> not have appropriate uniform, not </w:t>
            </w:r>
            <w:r w:rsidR="00BD26AF" w:rsidRPr="00D71CA4">
              <w:rPr>
                <w:sz w:val="22"/>
                <w:szCs w:val="22"/>
              </w:rPr>
              <w:t>eaten breakfast</w:t>
            </w:r>
            <w:r w:rsidR="00B63445" w:rsidRPr="00D71CA4">
              <w:rPr>
                <w:sz w:val="22"/>
                <w:szCs w:val="22"/>
              </w:rPr>
              <w:t xml:space="preserve"> and require a positive and welcoming experience when they </w:t>
            </w:r>
            <w:r w:rsidR="000D3AE8" w:rsidRPr="00D71CA4">
              <w:rPr>
                <w:sz w:val="22"/>
                <w:szCs w:val="22"/>
              </w:rPr>
              <w:t>arrive at school.</w:t>
            </w:r>
          </w:p>
        </w:tc>
      </w:tr>
      <w:tr w:rsidR="00E66558" w14:paraId="2A7D54F5" w14:textId="77777777" w:rsidTr="0087724D">
        <w:tc>
          <w:tcPr>
            <w:tcW w:w="1957" w:type="dxa"/>
            <w:tcBorders>
              <w:top w:val="single" w:sz="4" w:space="0" w:color="000000"/>
              <w:left w:val="single" w:sz="4" w:space="0" w:color="000000"/>
              <w:bottom w:val="single" w:sz="4" w:space="0" w:color="000000"/>
              <w:right w:val="single" w:sz="4" w:space="0" w:color="000000"/>
            </w:tcBorders>
            <w:shd w:val="clear" w:color="auto" w:fill="00CC66"/>
            <w:tcMar>
              <w:top w:w="0" w:type="dxa"/>
              <w:left w:w="108" w:type="dxa"/>
              <w:bottom w:w="0" w:type="dxa"/>
              <w:right w:w="108" w:type="dxa"/>
            </w:tcMar>
          </w:tcPr>
          <w:p w14:paraId="2A7D54F3" w14:textId="6007BD3F" w:rsidR="00E66558" w:rsidRDefault="0087724D">
            <w:pPr>
              <w:pStyle w:val="TableRow"/>
              <w:rPr>
                <w:sz w:val="22"/>
                <w:szCs w:val="22"/>
              </w:rPr>
            </w:pPr>
            <w:r>
              <w:rPr>
                <w:sz w:val="22"/>
                <w:szCs w:val="22"/>
              </w:rPr>
              <w:t>2.</w:t>
            </w:r>
            <w:r w:rsidR="006542BE">
              <w:rPr>
                <w:sz w:val="22"/>
                <w:szCs w:val="22"/>
              </w:rPr>
              <w:t>Belongingness and love needs</w:t>
            </w:r>
          </w:p>
        </w:tc>
        <w:tc>
          <w:tcPr>
            <w:tcW w:w="7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1B901" w14:textId="162105C1" w:rsidR="00E66558" w:rsidRDefault="00773B4C">
            <w:pPr>
              <w:pStyle w:val="TableRowCentered"/>
              <w:jc w:val="left"/>
              <w:rPr>
                <w:sz w:val="22"/>
                <w:szCs w:val="22"/>
              </w:rPr>
            </w:pPr>
            <w:r>
              <w:rPr>
                <w:sz w:val="22"/>
                <w:szCs w:val="22"/>
              </w:rPr>
              <w:t>Some disadvantaged children have poor attendance compared to non-disadvantaged children</w:t>
            </w:r>
            <w:r w:rsidR="00F01992">
              <w:rPr>
                <w:sz w:val="22"/>
                <w:szCs w:val="22"/>
              </w:rPr>
              <w:t>. This leads to children experiencing greater difficulty in forming strong</w:t>
            </w:r>
            <w:r w:rsidR="005D6C59">
              <w:rPr>
                <w:sz w:val="22"/>
                <w:szCs w:val="22"/>
              </w:rPr>
              <w:t xml:space="preserve"> friendships and relationships</w:t>
            </w:r>
            <w:r w:rsidR="00061DAA">
              <w:rPr>
                <w:sz w:val="22"/>
                <w:szCs w:val="22"/>
              </w:rPr>
              <w:t xml:space="preserve">. They often </w:t>
            </w:r>
            <w:r w:rsidR="00704E15">
              <w:rPr>
                <w:sz w:val="22"/>
                <w:szCs w:val="22"/>
              </w:rPr>
              <w:t xml:space="preserve">develop </w:t>
            </w:r>
            <w:r w:rsidR="00061DAA">
              <w:rPr>
                <w:sz w:val="22"/>
                <w:szCs w:val="22"/>
              </w:rPr>
              <w:t>the feeling of missing out and having to catch up.</w:t>
            </w:r>
          </w:p>
          <w:p w14:paraId="71FA3731" w14:textId="6076E67D" w:rsidR="00630A71" w:rsidRDefault="00630A71">
            <w:pPr>
              <w:pStyle w:val="TableRowCentered"/>
              <w:jc w:val="left"/>
              <w:rPr>
                <w:sz w:val="22"/>
                <w:szCs w:val="22"/>
              </w:rPr>
            </w:pPr>
            <w:r>
              <w:rPr>
                <w:sz w:val="22"/>
                <w:szCs w:val="22"/>
              </w:rPr>
              <w:t>Poor attend</w:t>
            </w:r>
            <w:r w:rsidR="00C515F1">
              <w:rPr>
                <w:sz w:val="22"/>
                <w:szCs w:val="22"/>
              </w:rPr>
              <w:t>ance is related to poor outcomes for children who are disadvantaged.</w:t>
            </w:r>
          </w:p>
          <w:p w14:paraId="37911F1C" w14:textId="77777777" w:rsidR="004F3D07" w:rsidRDefault="004F3D07">
            <w:pPr>
              <w:pStyle w:val="TableRowCentered"/>
              <w:jc w:val="left"/>
              <w:rPr>
                <w:sz w:val="22"/>
                <w:szCs w:val="22"/>
              </w:rPr>
            </w:pPr>
          </w:p>
          <w:p w14:paraId="4511DA1A" w14:textId="77777777" w:rsidR="0018017A" w:rsidRDefault="00E24F97" w:rsidP="002C6A42">
            <w:pPr>
              <w:pStyle w:val="TableRowCentered"/>
              <w:jc w:val="left"/>
              <w:rPr>
                <w:sz w:val="22"/>
                <w:szCs w:val="22"/>
              </w:rPr>
            </w:pPr>
            <w:r>
              <w:rPr>
                <w:sz w:val="22"/>
                <w:szCs w:val="22"/>
              </w:rPr>
              <w:t>Poor behaviour</w:t>
            </w:r>
            <w:r w:rsidR="0014130E">
              <w:rPr>
                <w:sz w:val="22"/>
                <w:szCs w:val="22"/>
              </w:rPr>
              <w:t xml:space="preserve"> from disadvantaged children often leads to further isolation from peers and disengagement in learning</w:t>
            </w:r>
            <w:r w:rsidR="00B613C3">
              <w:rPr>
                <w:sz w:val="22"/>
                <w:szCs w:val="22"/>
              </w:rPr>
              <w:t xml:space="preserve">. Negative relationships between </w:t>
            </w:r>
            <w:r w:rsidR="00AC034D">
              <w:rPr>
                <w:sz w:val="22"/>
                <w:szCs w:val="22"/>
              </w:rPr>
              <w:t xml:space="preserve">adults and peers increases feelings of </w:t>
            </w:r>
            <w:r w:rsidR="005971A0">
              <w:rPr>
                <w:sz w:val="22"/>
                <w:szCs w:val="22"/>
              </w:rPr>
              <w:t>not belonging</w:t>
            </w:r>
            <w:r w:rsidR="00B737DB">
              <w:rPr>
                <w:sz w:val="22"/>
                <w:szCs w:val="22"/>
              </w:rPr>
              <w:t xml:space="preserve"> or being loved.</w:t>
            </w:r>
          </w:p>
          <w:p w14:paraId="7A131F7C" w14:textId="77777777" w:rsidR="00BA7A9A" w:rsidRDefault="00BA7A9A" w:rsidP="002C6A42">
            <w:pPr>
              <w:pStyle w:val="TableRowCentered"/>
              <w:jc w:val="left"/>
              <w:rPr>
                <w:sz w:val="22"/>
                <w:szCs w:val="22"/>
              </w:rPr>
            </w:pPr>
          </w:p>
          <w:p w14:paraId="2A7D54F4" w14:textId="509759FA" w:rsidR="00BA7A9A" w:rsidRDefault="00BA7A9A" w:rsidP="002C6A42">
            <w:pPr>
              <w:pStyle w:val="TableRowCentered"/>
              <w:jc w:val="left"/>
              <w:rPr>
                <w:sz w:val="22"/>
                <w:szCs w:val="22"/>
              </w:rPr>
            </w:pPr>
            <w:r>
              <w:rPr>
                <w:sz w:val="22"/>
                <w:szCs w:val="22"/>
              </w:rPr>
              <w:t xml:space="preserve">Some of our disadvantaged children who are </w:t>
            </w:r>
            <w:r w:rsidR="006051E1">
              <w:rPr>
                <w:sz w:val="22"/>
                <w:szCs w:val="22"/>
              </w:rPr>
              <w:t xml:space="preserve">also looked after have difficulties in developing a sense of belongingness, especially when they have lived with </w:t>
            </w:r>
            <w:r w:rsidR="001228F1">
              <w:rPr>
                <w:sz w:val="22"/>
                <w:szCs w:val="22"/>
              </w:rPr>
              <w:t>a number of</w:t>
            </w:r>
            <w:r w:rsidR="006051E1">
              <w:rPr>
                <w:sz w:val="22"/>
                <w:szCs w:val="22"/>
              </w:rPr>
              <w:t xml:space="preserve"> different families.</w:t>
            </w:r>
          </w:p>
        </w:tc>
      </w:tr>
      <w:tr w:rsidR="00E66558" w14:paraId="2A7D54F8" w14:textId="77777777" w:rsidTr="0087724D">
        <w:tc>
          <w:tcPr>
            <w:tcW w:w="195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0" w:type="dxa"/>
              <w:left w:w="108" w:type="dxa"/>
              <w:bottom w:w="0" w:type="dxa"/>
              <w:right w:w="108" w:type="dxa"/>
            </w:tcMar>
          </w:tcPr>
          <w:p w14:paraId="2A7D54F6" w14:textId="64FEA885" w:rsidR="00E66558" w:rsidRDefault="0087724D">
            <w:pPr>
              <w:pStyle w:val="TableRow"/>
              <w:rPr>
                <w:sz w:val="22"/>
                <w:szCs w:val="22"/>
              </w:rPr>
            </w:pPr>
            <w:r>
              <w:rPr>
                <w:sz w:val="22"/>
                <w:szCs w:val="22"/>
              </w:rPr>
              <w:t>3.</w:t>
            </w:r>
            <w:r w:rsidR="0018017A">
              <w:rPr>
                <w:sz w:val="22"/>
                <w:szCs w:val="22"/>
              </w:rPr>
              <w:t>Esteem needs</w:t>
            </w:r>
          </w:p>
        </w:tc>
        <w:tc>
          <w:tcPr>
            <w:tcW w:w="7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4FC75" w14:textId="57AAE63B" w:rsidR="006B4D4E" w:rsidRPr="002E2A5C" w:rsidRDefault="006B4D4E">
            <w:pPr>
              <w:pStyle w:val="TableRowCentered"/>
              <w:jc w:val="left"/>
              <w:rPr>
                <w:sz w:val="22"/>
                <w:szCs w:val="22"/>
              </w:rPr>
            </w:pPr>
            <w:r w:rsidRPr="002E2A5C">
              <w:rPr>
                <w:sz w:val="22"/>
                <w:szCs w:val="22"/>
              </w:rPr>
              <w:t xml:space="preserve">The attainment </w:t>
            </w:r>
            <w:r w:rsidR="006B2A32" w:rsidRPr="002E2A5C">
              <w:rPr>
                <w:sz w:val="22"/>
                <w:szCs w:val="22"/>
              </w:rPr>
              <w:t xml:space="preserve">gap between disadvantaged and </w:t>
            </w:r>
            <w:proofErr w:type="gramStart"/>
            <w:r w:rsidR="006B2A32" w:rsidRPr="002E2A5C">
              <w:rPr>
                <w:sz w:val="22"/>
                <w:szCs w:val="22"/>
              </w:rPr>
              <w:t xml:space="preserve">non </w:t>
            </w:r>
            <w:r w:rsidR="003D2936" w:rsidRPr="002E2A5C">
              <w:rPr>
                <w:sz w:val="22"/>
                <w:szCs w:val="22"/>
              </w:rPr>
              <w:t>continues</w:t>
            </w:r>
            <w:proofErr w:type="gramEnd"/>
            <w:r w:rsidR="003D2936" w:rsidRPr="002E2A5C">
              <w:rPr>
                <w:sz w:val="22"/>
                <w:szCs w:val="22"/>
              </w:rPr>
              <w:t xml:space="preserve"> to increase.</w:t>
            </w:r>
          </w:p>
          <w:p w14:paraId="0EC36FA1" w14:textId="7F102EB9" w:rsidR="00E66558" w:rsidRPr="002E2A5C" w:rsidRDefault="006C1519">
            <w:pPr>
              <w:pStyle w:val="TableRowCentered"/>
              <w:jc w:val="left"/>
              <w:rPr>
                <w:sz w:val="22"/>
                <w:szCs w:val="22"/>
              </w:rPr>
            </w:pPr>
            <w:r w:rsidRPr="002E2A5C">
              <w:rPr>
                <w:sz w:val="22"/>
                <w:szCs w:val="22"/>
              </w:rPr>
              <w:t xml:space="preserve">Some disadvantaged children </w:t>
            </w:r>
            <w:r w:rsidR="0095135D" w:rsidRPr="002E2A5C">
              <w:rPr>
                <w:sz w:val="22"/>
                <w:szCs w:val="22"/>
              </w:rPr>
              <w:t xml:space="preserve">have low </w:t>
            </w:r>
            <w:proofErr w:type="spellStart"/>
            <w:r w:rsidR="0095135D" w:rsidRPr="002E2A5C">
              <w:rPr>
                <w:sz w:val="22"/>
                <w:szCs w:val="22"/>
              </w:rPr>
              <w:t>self esteem</w:t>
            </w:r>
            <w:proofErr w:type="spellEnd"/>
            <w:r w:rsidR="0095135D" w:rsidRPr="002E2A5C">
              <w:rPr>
                <w:sz w:val="22"/>
                <w:szCs w:val="22"/>
              </w:rPr>
              <w:t xml:space="preserve"> due to poor</w:t>
            </w:r>
            <w:r w:rsidR="00FF275E" w:rsidRPr="002E2A5C">
              <w:rPr>
                <w:sz w:val="22"/>
                <w:szCs w:val="22"/>
              </w:rPr>
              <w:t xml:space="preserve"> academic progress. </w:t>
            </w:r>
            <w:r w:rsidR="00704E15">
              <w:rPr>
                <w:sz w:val="22"/>
                <w:szCs w:val="22"/>
              </w:rPr>
              <w:t>They lack the feeling of accomplishment and</w:t>
            </w:r>
            <w:r w:rsidR="00FF275E" w:rsidRPr="002E2A5C">
              <w:rPr>
                <w:sz w:val="22"/>
                <w:szCs w:val="22"/>
              </w:rPr>
              <w:t xml:space="preserve"> require regular intervention to consolidate learning and </w:t>
            </w:r>
            <w:r w:rsidR="00BA7A9A" w:rsidRPr="002E2A5C">
              <w:rPr>
                <w:sz w:val="22"/>
                <w:szCs w:val="22"/>
              </w:rPr>
              <w:t>address misconceptions</w:t>
            </w:r>
            <w:r w:rsidR="00A01BE2" w:rsidRPr="002E2A5C">
              <w:rPr>
                <w:sz w:val="22"/>
                <w:szCs w:val="22"/>
              </w:rPr>
              <w:t xml:space="preserve"> quickly.</w:t>
            </w:r>
          </w:p>
          <w:p w14:paraId="38CFEF5E" w14:textId="77777777" w:rsidR="005C26EF" w:rsidRPr="002E2A5C" w:rsidRDefault="005C26EF">
            <w:pPr>
              <w:pStyle w:val="TableRowCentered"/>
              <w:jc w:val="left"/>
              <w:rPr>
                <w:sz w:val="22"/>
                <w:szCs w:val="22"/>
              </w:rPr>
            </w:pPr>
          </w:p>
          <w:p w14:paraId="633F54AD" w14:textId="40805843" w:rsidR="005C26EF" w:rsidRPr="002E2A5C" w:rsidRDefault="005C26EF">
            <w:pPr>
              <w:pStyle w:val="TableRowCentered"/>
              <w:jc w:val="left"/>
              <w:rPr>
                <w:sz w:val="22"/>
                <w:szCs w:val="22"/>
              </w:rPr>
            </w:pPr>
            <w:r w:rsidRPr="002E2A5C">
              <w:rPr>
                <w:sz w:val="22"/>
                <w:szCs w:val="22"/>
              </w:rPr>
              <w:t>A significant % of pupils eligible for PP are also pupils with SEN</w:t>
            </w:r>
            <w:r w:rsidR="00E239DC" w:rsidRPr="002E2A5C">
              <w:rPr>
                <w:sz w:val="22"/>
                <w:szCs w:val="22"/>
              </w:rPr>
              <w:t xml:space="preserve"> </w:t>
            </w:r>
            <w:r w:rsidR="00374E30">
              <w:rPr>
                <w:sz w:val="22"/>
                <w:szCs w:val="22"/>
              </w:rPr>
              <w:t>(</w:t>
            </w:r>
            <w:r w:rsidR="00374E30" w:rsidRPr="00374E30">
              <w:rPr>
                <w:sz w:val="22"/>
                <w:szCs w:val="22"/>
              </w:rPr>
              <w:t>21</w:t>
            </w:r>
            <w:r w:rsidR="00E239DC" w:rsidRPr="00374E30">
              <w:rPr>
                <w:sz w:val="22"/>
                <w:szCs w:val="22"/>
              </w:rPr>
              <w:t>%)</w:t>
            </w:r>
            <w:r w:rsidRPr="002E2A5C">
              <w:rPr>
                <w:sz w:val="22"/>
                <w:szCs w:val="22"/>
              </w:rPr>
              <w:t xml:space="preserve"> which can in turn slow progress in reading, writing and maths which impact</w:t>
            </w:r>
            <w:r w:rsidR="00E239DC" w:rsidRPr="002E2A5C">
              <w:rPr>
                <w:sz w:val="22"/>
                <w:szCs w:val="22"/>
              </w:rPr>
              <w:t>s</w:t>
            </w:r>
            <w:r w:rsidRPr="002E2A5C">
              <w:rPr>
                <w:sz w:val="22"/>
                <w:szCs w:val="22"/>
              </w:rPr>
              <w:t xml:space="preserve"> their self-esteem</w:t>
            </w:r>
            <w:r w:rsidR="00380514" w:rsidRPr="002E2A5C">
              <w:rPr>
                <w:sz w:val="22"/>
                <w:szCs w:val="22"/>
              </w:rPr>
              <w:t>.</w:t>
            </w:r>
          </w:p>
          <w:p w14:paraId="64DACDDA" w14:textId="77777777" w:rsidR="00380514" w:rsidRPr="002E2A5C" w:rsidRDefault="00380514">
            <w:pPr>
              <w:pStyle w:val="TableRowCentered"/>
              <w:jc w:val="left"/>
              <w:rPr>
                <w:sz w:val="22"/>
                <w:szCs w:val="22"/>
              </w:rPr>
            </w:pPr>
          </w:p>
          <w:p w14:paraId="6AE37522" w14:textId="4AA22980" w:rsidR="00380514" w:rsidRPr="002E2A5C" w:rsidRDefault="00380514">
            <w:pPr>
              <w:pStyle w:val="TableRowCentered"/>
              <w:jc w:val="left"/>
              <w:rPr>
                <w:sz w:val="22"/>
                <w:szCs w:val="22"/>
              </w:rPr>
            </w:pPr>
            <w:r w:rsidRPr="002E2A5C">
              <w:rPr>
                <w:sz w:val="22"/>
                <w:szCs w:val="22"/>
              </w:rPr>
              <w:t xml:space="preserve">Social and emotional concerns of pupils, which may have been exacerbated due to lockdown and previous school closures, which </w:t>
            </w:r>
            <w:r w:rsidR="00704E15">
              <w:rPr>
                <w:sz w:val="22"/>
                <w:szCs w:val="22"/>
              </w:rPr>
              <w:t>has</w:t>
            </w:r>
            <w:r w:rsidRPr="002E2A5C">
              <w:rPr>
                <w:sz w:val="22"/>
                <w:szCs w:val="22"/>
              </w:rPr>
              <w:t xml:space="preserve"> a detrimental impact on </w:t>
            </w:r>
            <w:r w:rsidR="007923B1" w:rsidRPr="002E2A5C">
              <w:rPr>
                <w:sz w:val="22"/>
                <w:szCs w:val="22"/>
              </w:rPr>
              <w:t>c</w:t>
            </w:r>
            <w:r w:rsidRPr="002E2A5C">
              <w:rPr>
                <w:sz w:val="22"/>
                <w:szCs w:val="22"/>
              </w:rPr>
              <w:t xml:space="preserve">onfidence and self-belief </w:t>
            </w:r>
          </w:p>
          <w:p w14:paraId="2323C28E" w14:textId="77777777" w:rsidR="00A01BE2" w:rsidRPr="002E2A5C" w:rsidRDefault="00A01BE2" w:rsidP="006B4D4E">
            <w:pPr>
              <w:pStyle w:val="TableRowCentered"/>
              <w:ind w:left="0"/>
              <w:jc w:val="left"/>
              <w:rPr>
                <w:sz w:val="22"/>
                <w:szCs w:val="22"/>
              </w:rPr>
            </w:pPr>
          </w:p>
          <w:p w14:paraId="2A7D54F7" w14:textId="76207869" w:rsidR="00A01BE2" w:rsidRDefault="00015901">
            <w:pPr>
              <w:pStyle w:val="TableRowCentered"/>
              <w:jc w:val="left"/>
              <w:rPr>
                <w:sz w:val="22"/>
                <w:szCs w:val="22"/>
              </w:rPr>
            </w:pPr>
            <w:r w:rsidRPr="002E2A5C">
              <w:rPr>
                <w:sz w:val="22"/>
                <w:szCs w:val="22"/>
              </w:rPr>
              <w:t xml:space="preserve">Some disadvantaged parents need additional support with </w:t>
            </w:r>
            <w:r w:rsidR="002B2544" w:rsidRPr="002E2A5C">
              <w:rPr>
                <w:sz w:val="22"/>
                <w:szCs w:val="22"/>
              </w:rPr>
              <w:t>basic literacy and numeracy skills in order for them to further support their child’s learning at home.</w:t>
            </w:r>
            <w:r w:rsidR="00780E5B">
              <w:rPr>
                <w:sz w:val="22"/>
                <w:szCs w:val="22"/>
              </w:rPr>
              <w:t xml:space="preserve"> </w:t>
            </w:r>
          </w:p>
        </w:tc>
      </w:tr>
      <w:tr w:rsidR="00E66558" w14:paraId="2A7D54FB" w14:textId="77777777" w:rsidTr="00976CC9">
        <w:tc>
          <w:tcPr>
            <w:tcW w:w="195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A7D54F9" w14:textId="7BA7E90D" w:rsidR="00E66558" w:rsidRDefault="0087724D">
            <w:pPr>
              <w:pStyle w:val="TableRow"/>
              <w:rPr>
                <w:sz w:val="22"/>
                <w:szCs w:val="22"/>
              </w:rPr>
            </w:pPr>
            <w:r>
              <w:rPr>
                <w:sz w:val="22"/>
                <w:szCs w:val="22"/>
              </w:rPr>
              <w:lastRenderedPageBreak/>
              <w:t>4.</w:t>
            </w:r>
            <w:r w:rsidR="005E2998">
              <w:rPr>
                <w:sz w:val="22"/>
                <w:szCs w:val="22"/>
              </w:rPr>
              <w:t>Self-actualisation</w:t>
            </w:r>
          </w:p>
        </w:tc>
        <w:tc>
          <w:tcPr>
            <w:tcW w:w="7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7E31" w14:textId="77777777" w:rsidR="006B4D4E" w:rsidRDefault="006B4D4E" w:rsidP="006B4D4E">
            <w:pPr>
              <w:pStyle w:val="TableRowCentered"/>
              <w:jc w:val="left"/>
              <w:rPr>
                <w:sz w:val="22"/>
                <w:szCs w:val="22"/>
              </w:rPr>
            </w:pPr>
            <w:r>
              <w:rPr>
                <w:sz w:val="22"/>
                <w:szCs w:val="22"/>
              </w:rPr>
              <w:t>No disadvantaged child achieved Greater Depth at the end of Key Stage 2 in 2024.</w:t>
            </w:r>
          </w:p>
          <w:p w14:paraId="453E11F9" w14:textId="217B6F69" w:rsidR="003D2936" w:rsidRDefault="00E776AE" w:rsidP="006B4D4E">
            <w:pPr>
              <w:pStyle w:val="TableRowCentered"/>
              <w:jc w:val="left"/>
              <w:rPr>
                <w:sz w:val="22"/>
                <w:szCs w:val="22"/>
              </w:rPr>
            </w:pPr>
            <w:r>
              <w:rPr>
                <w:sz w:val="22"/>
                <w:szCs w:val="22"/>
              </w:rPr>
              <w:t>Some disadvantaged children, even the higher attainers have additional barriers which prevent them from having high aspirations</w:t>
            </w:r>
            <w:r w:rsidR="00693ABA">
              <w:rPr>
                <w:sz w:val="22"/>
                <w:szCs w:val="22"/>
              </w:rPr>
              <w:t>.</w:t>
            </w:r>
          </w:p>
          <w:p w14:paraId="38560AA6" w14:textId="77777777" w:rsidR="00B94B50" w:rsidRDefault="00B94B50" w:rsidP="006B4D4E">
            <w:pPr>
              <w:pStyle w:val="TableRowCentered"/>
              <w:jc w:val="left"/>
              <w:rPr>
                <w:sz w:val="22"/>
                <w:szCs w:val="22"/>
              </w:rPr>
            </w:pPr>
          </w:p>
          <w:p w14:paraId="6BEF3B7B" w14:textId="315543B9" w:rsidR="00693ABA" w:rsidRDefault="00693ABA" w:rsidP="006B4D4E">
            <w:pPr>
              <w:pStyle w:val="TableRowCentered"/>
              <w:jc w:val="left"/>
              <w:rPr>
                <w:sz w:val="22"/>
                <w:szCs w:val="22"/>
              </w:rPr>
            </w:pPr>
            <w:r>
              <w:rPr>
                <w:sz w:val="22"/>
                <w:szCs w:val="22"/>
              </w:rPr>
              <w:t xml:space="preserve">Disadvantaged children can </w:t>
            </w:r>
            <w:r w:rsidR="00602FA8">
              <w:rPr>
                <w:sz w:val="22"/>
                <w:szCs w:val="22"/>
              </w:rPr>
              <w:t>lack the opportunities for cultural capital that non-disadvantaged children have.</w:t>
            </w:r>
          </w:p>
          <w:p w14:paraId="488C4687" w14:textId="77777777" w:rsidR="00B94B50" w:rsidRDefault="00B94B50" w:rsidP="006B4D4E">
            <w:pPr>
              <w:pStyle w:val="TableRowCentered"/>
              <w:jc w:val="left"/>
              <w:rPr>
                <w:sz w:val="22"/>
                <w:szCs w:val="22"/>
              </w:rPr>
            </w:pPr>
          </w:p>
          <w:p w14:paraId="25DC3003" w14:textId="1D0F0BA6" w:rsidR="00602FA8" w:rsidRDefault="00602FA8" w:rsidP="006B4D4E">
            <w:pPr>
              <w:pStyle w:val="TableRowCentered"/>
              <w:jc w:val="left"/>
              <w:rPr>
                <w:sz w:val="22"/>
                <w:szCs w:val="22"/>
              </w:rPr>
            </w:pPr>
            <w:r>
              <w:rPr>
                <w:sz w:val="22"/>
                <w:szCs w:val="22"/>
              </w:rPr>
              <w:t xml:space="preserve">Disadvantaged </w:t>
            </w:r>
            <w:r w:rsidR="007E20D9">
              <w:rPr>
                <w:sz w:val="22"/>
                <w:szCs w:val="22"/>
              </w:rPr>
              <w:t>children and their parents r</w:t>
            </w:r>
            <w:r w:rsidR="00256EE0">
              <w:rPr>
                <w:sz w:val="22"/>
                <w:szCs w:val="22"/>
              </w:rPr>
              <w:t xml:space="preserve">equire further career support so that they know what is available and </w:t>
            </w:r>
            <w:r w:rsidR="0087724D">
              <w:rPr>
                <w:sz w:val="22"/>
                <w:szCs w:val="22"/>
              </w:rPr>
              <w:t>can navigate a fulfilling pathway.</w:t>
            </w:r>
          </w:p>
          <w:p w14:paraId="2A7D54FA" w14:textId="77777777" w:rsidR="00E66558" w:rsidRDefault="00E66558">
            <w:pPr>
              <w:pStyle w:val="TableRowCentered"/>
              <w:jc w:val="left"/>
              <w:rPr>
                <w:iCs/>
                <w:sz w:val="22"/>
              </w:rPr>
            </w:pP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122"/>
        <w:gridCol w:w="7364"/>
      </w:tblGrid>
      <w:tr w:rsidR="00E66558" w14:paraId="2A7D5503" w14:textId="77777777" w:rsidTr="00682BD4">
        <w:tc>
          <w:tcPr>
            <w:tcW w:w="212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3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rsidP="00D2506B">
            <w:pPr>
              <w:pStyle w:val="TableHeader"/>
            </w:pPr>
            <w:r>
              <w:t>Success criteria</w:t>
            </w:r>
          </w:p>
        </w:tc>
      </w:tr>
      <w:tr w:rsidR="00A22057" w14:paraId="51CAA572" w14:textId="77777777" w:rsidTr="00A22057">
        <w:tc>
          <w:tcPr>
            <w:tcW w:w="9486"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73C5D0E" w14:textId="4A7F82CA" w:rsidR="00A22057" w:rsidRPr="009C1359" w:rsidRDefault="0008241D" w:rsidP="00A22057">
            <w:pPr>
              <w:pStyle w:val="TableHeader"/>
              <w:rPr>
                <w:sz w:val="22"/>
                <w:szCs w:val="22"/>
              </w:rPr>
            </w:pPr>
            <w:r>
              <w:rPr>
                <w:sz w:val="22"/>
                <w:szCs w:val="22"/>
              </w:rPr>
              <w:t>1.</w:t>
            </w:r>
            <w:r w:rsidR="00A22057" w:rsidRPr="009C1359">
              <w:rPr>
                <w:sz w:val="22"/>
                <w:szCs w:val="22"/>
              </w:rPr>
              <w:t>Physiological, safety and basic needs</w:t>
            </w:r>
          </w:p>
        </w:tc>
      </w:tr>
      <w:tr w:rsidR="00E66558" w14:paraId="2A7D5506" w14:textId="77777777" w:rsidTr="00682BD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8C9570D" w:rsidR="00E66558" w:rsidRPr="00217AAA" w:rsidRDefault="0008241D" w:rsidP="0008241D">
            <w:pPr>
              <w:pStyle w:val="TableRow"/>
              <w:rPr>
                <w:sz w:val="22"/>
                <w:szCs w:val="22"/>
              </w:rPr>
            </w:pPr>
            <w:r>
              <w:rPr>
                <w:sz w:val="22"/>
                <w:szCs w:val="22"/>
              </w:rPr>
              <w:t>1</w:t>
            </w:r>
            <w:proofErr w:type="gramStart"/>
            <w:r>
              <w:rPr>
                <w:sz w:val="22"/>
                <w:szCs w:val="22"/>
              </w:rPr>
              <w:t>a.</w:t>
            </w:r>
            <w:r w:rsidR="0087724D" w:rsidRPr="00217AAA">
              <w:rPr>
                <w:sz w:val="22"/>
                <w:szCs w:val="22"/>
              </w:rPr>
              <w:t>Children’s</w:t>
            </w:r>
            <w:proofErr w:type="gramEnd"/>
            <w:r w:rsidR="0087724D" w:rsidRPr="00217AAA">
              <w:rPr>
                <w:sz w:val="22"/>
                <w:szCs w:val="22"/>
              </w:rPr>
              <w:t xml:space="preserve"> </w:t>
            </w:r>
            <w:r w:rsidR="00D377BF" w:rsidRPr="00217AAA">
              <w:rPr>
                <w:sz w:val="22"/>
                <w:szCs w:val="22"/>
              </w:rPr>
              <w:t xml:space="preserve">basic </w:t>
            </w:r>
            <w:r w:rsidR="00A22057" w:rsidRPr="00217AAA">
              <w:rPr>
                <w:sz w:val="22"/>
                <w:szCs w:val="22"/>
              </w:rPr>
              <w:t>p</w:t>
            </w:r>
            <w:r w:rsidR="00FB20A1" w:rsidRPr="00217AAA">
              <w:rPr>
                <w:sz w:val="22"/>
                <w:szCs w:val="22"/>
              </w:rPr>
              <w:t xml:space="preserve">hysiological and safety needs are met, </w:t>
            </w:r>
            <w:r w:rsidR="00790650" w:rsidRPr="00217AAA">
              <w:rPr>
                <w:sz w:val="22"/>
                <w:szCs w:val="22"/>
              </w:rPr>
              <w:t>so that</w:t>
            </w:r>
            <w:r w:rsidR="00FB20A1" w:rsidRPr="00217AAA">
              <w:rPr>
                <w:sz w:val="22"/>
                <w:szCs w:val="22"/>
              </w:rPr>
              <w:t xml:space="preserve"> </w:t>
            </w:r>
            <w:r w:rsidR="000F44C3" w:rsidRPr="00217AAA">
              <w:rPr>
                <w:sz w:val="22"/>
                <w:szCs w:val="22"/>
              </w:rPr>
              <w:t>disadvantaged children a</w:t>
            </w:r>
            <w:r w:rsidR="00790650" w:rsidRPr="00217AAA">
              <w:rPr>
                <w:sz w:val="22"/>
                <w:szCs w:val="22"/>
              </w:rPr>
              <w:t>re</w:t>
            </w:r>
            <w:r w:rsidR="000F44C3" w:rsidRPr="00217AAA">
              <w:rPr>
                <w:sz w:val="22"/>
                <w:szCs w:val="22"/>
              </w:rPr>
              <w:t xml:space="preserve"> ready to learn and are engaged</w:t>
            </w:r>
            <w:r w:rsidR="00790650" w:rsidRPr="00217AAA">
              <w:rPr>
                <w:sz w:val="22"/>
                <w:szCs w:val="22"/>
              </w:rPr>
              <w:t>.</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2D04C" w14:textId="7CB9E021" w:rsidR="00D16807" w:rsidRDefault="00D16807" w:rsidP="00D16807">
            <w:pPr>
              <w:pStyle w:val="TableRowCentered"/>
              <w:numPr>
                <w:ilvl w:val="0"/>
                <w:numId w:val="17"/>
              </w:numPr>
              <w:jc w:val="left"/>
              <w:rPr>
                <w:sz w:val="22"/>
                <w:szCs w:val="22"/>
              </w:rPr>
            </w:pPr>
            <w:r>
              <w:rPr>
                <w:sz w:val="22"/>
                <w:szCs w:val="22"/>
              </w:rPr>
              <w:t>All staff members have up to date Safeguarding training and follow our robust safeguarding procedures to ensure that children are safe both in school and at home.</w:t>
            </w:r>
          </w:p>
          <w:p w14:paraId="1A060A38" w14:textId="17B9F5A4" w:rsidR="00D16807" w:rsidRPr="00D16807" w:rsidRDefault="00D16807" w:rsidP="00D16807">
            <w:pPr>
              <w:pStyle w:val="TableRowCentered"/>
              <w:numPr>
                <w:ilvl w:val="0"/>
                <w:numId w:val="17"/>
              </w:numPr>
              <w:jc w:val="left"/>
              <w:rPr>
                <w:sz w:val="22"/>
                <w:szCs w:val="22"/>
              </w:rPr>
            </w:pPr>
            <w:r>
              <w:rPr>
                <w:sz w:val="22"/>
                <w:szCs w:val="22"/>
              </w:rPr>
              <w:t>School has a strong, positive working relationship with the Local Authority to ensure that our families receive the help and support that they need.</w:t>
            </w:r>
          </w:p>
          <w:p w14:paraId="097ADBB7" w14:textId="75A019AD" w:rsidR="00E66558" w:rsidRDefault="000F44C3" w:rsidP="00E56BC3">
            <w:pPr>
              <w:pStyle w:val="TableRowCentered"/>
              <w:numPr>
                <w:ilvl w:val="0"/>
                <w:numId w:val="17"/>
              </w:numPr>
              <w:jc w:val="left"/>
              <w:rPr>
                <w:sz w:val="22"/>
                <w:szCs w:val="22"/>
              </w:rPr>
            </w:pPr>
            <w:r w:rsidRPr="00217AAA">
              <w:rPr>
                <w:sz w:val="22"/>
                <w:szCs w:val="22"/>
              </w:rPr>
              <w:t xml:space="preserve">All children are </w:t>
            </w:r>
            <w:r w:rsidR="00643CAE" w:rsidRPr="00217AAA">
              <w:rPr>
                <w:sz w:val="22"/>
                <w:szCs w:val="22"/>
              </w:rPr>
              <w:t>provided</w:t>
            </w:r>
            <w:r w:rsidRPr="00217AAA">
              <w:rPr>
                <w:sz w:val="22"/>
                <w:szCs w:val="22"/>
              </w:rPr>
              <w:t xml:space="preserve"> with the</w:t>
            </w:r>
            <w:r w:rsidR="00643CAE" w:rsidRPr="00217AAA">
              <w:rPr>
                <w:sz w:val="22"/>
                <w:szCs w:val="22"/>
              </w:rPr>
              <w:t xml:space="preserve"> right equipment to enable them to engage in lessons.</w:t>
            </w:r>
          </w:p>
          <w:p w14:paraId="631448C3" w14:textId="67B5E3DF" w:rsidR="00D215C5" w:rsidRPr="00217AAA" w:rsidRDefault="00D215C5" w:rsidP="00E56BC3">
            <w:pPr>
              <w:pStyle w:val="TableRowCentered"/>
              <w:numPr>
                <w:ilvl w:val="0"/>
                <w:numId w:val="17"/>
              </w:numPr>
              <w:jc w:val="left"/>
              <w:rPr>
                <w:sz w:val="22"/>
                <w:szCs w:val="22"/>
              </w:rPr>
            </w:pPr>
            <w:r>
              <w:rPr>
                <w:sz w:val="22"/>
                <w:szCs w:val="22"/>
              </w:rPr>
              <w:t xml:space="preserve">Poverty proofing through </w:t>
            </w:r>
            <w:r w:rsidR="00374E30">
              <w:rPr>
                <w:sz w:val="22"/>
                <w:szCs w:val="22"/>
              </w:rPr>
              <w:t xml:space="preserve">providing </w:t>
            </w:r>
            <w:r>
              <w:rPr>
                <w:sz w:val="22"/>
                <w:szCs w:val="22"/>
              </w:rPr>
              <w:t xml:space="preserve">children </w:t>
            </w:r>
            <w:r w:rsidR="00374E30">
              <w:rPr>
                <w:sz w:val="22"/>
                <w:szCs w:val="22"/>
              </w:rPr>
              <w:t>with</w:t>
            </w:r>
            <w:r>
              <w:rPr>
                <w:sz w:val="22"/>
                <w:szCs w:val="22"/>
              </w:rPr>
              <w:t xml:space="preserve"> the same pencil cases, book bags, water bottles and uniform.</w:t>
            </w:r>
          </w:p>
          <w:p w14:paraId="4C594663" w14:textId="07A8D344" w:rsidR="00643CAE" w:rsidRPr="00217AAA" w:rsidRDefault="00643CAE" w:rsidP="00E56BC3">
            <w:pPr>
              <w:pStyle w:val="TableRowCentered"/>
              <w:numPr>
                <w:ilvl w:val="0"/>
                <w:numId w:val="17"/>
              </w:numPr>
              <w:jc w:val="left"/>
              <w:rPr>
                <w:sz w:val="22"/>
                <w:szCs w:val="22"/>
              </w:rPr>
            </w:pPr>
            <w:r w:rsidRPr="00217AAA">
              <w:rPr>
                <w:sz w:val="22"/>
                <w:szCs w:val="22"/>
              </w:rPr>
              <w:t xml:space="preserve">Children are provided with </w:t>
            </w:r>
            <w:r w:rsidR="001D56B2" w:rsidRPr="00217AAA">
              <w:rPr>
                <w:sz w:val="22"/>
                <w:szCs w:val="22"/>
              </w:rPr>
              <w:t>well</w:t>
            </w:r>
            <w:r w:rsidR="00374E30">
              <w:rPr>
                <w:sz w:val="22"/>
                <w:szCs w:val="22"/>
              </w:rPr>
              <w:t>-</w:t>
            </w:r>
            <w:r w:rsidR="001D56B2" w:rsidRPr="00217AAA">
              <w:rPr>
                <w:sz w:val="22"/>
                <w:szCs w:val="22"/>
              </w:rPr>
              <w:t>fitting uniform so that they look the same a</w:t>
            </w:r>
            <w:r w:rsidR="00374E30">
              <w:rPr>
                <w:sz w:val="22"/>
                <w:szCs w:val="22"/>
              </w:rPr>
              <w:t>s</w:t>
            </w:r>
            <w:r w:rsidR="001D56B2" w:rsidRPr="00217AAA">
              <w:rPr>
                <w:sz w:val="22"/>
                <w:szCs w:val="22"/>
              </w:rPr>
              <w:t xml:space="preserve"> their peers.</w:t>
            </w:r>
          </w:p>
          <w:p w14:paraId="63150B24" w14:textId="6A5583B3" w:rsidR="001D56B2" w:rsidRDefault="00A67C94" w:rsidP="00E56BC3">
            <w:pPr>
              <w:pStyle w:val="TableRowCentered"/>
              <w:numPr>
                <w:ilvl w:val="0"/>
                <w:numId w:val="17"/>
              </w:numPr>
              <w:jc w:val="left"/>
              <w:rPr>
                <w:sz w:val="22"/>
                <w:szCs w:val="22"/>
              </w:rPr>
            </w:pPr>
            <w:r>
              <w:rPr>
                <w:sz w:val="22"/>
                <w:szCs w:val="22"/>
              </w:rPr>
              <w:t xml:space="preserve">High quality food </w:t>
            </w:r>
            <w:r w:rsidR="001D56B2" w:rsidRPr="00217AAA">
              <w:rPr>
                <w:sz w:val="22"/>
                <w:szCs w:val="22"/>
              </w:rPr>
              <w:t>is provided for children</w:t>
            </w:r>
            <w:r w:rsidR="00142E65" w:rsidRPr="00217AAA">
              <w:rPr>
                <w:sz w:val="22"/>
                <w:szCs w:val="22"/>
              </w:rPr>
              <w:t xml:space="preserve"> who </w:t>
            </w:r>
            <w:r w:rsidR="00E56BC3" w:rsidRPr="00217AAA">
              <w:rPr>
                <w:sz w:val="22"/>
                <w:szCs w:val="22"/>
              </w:rPr>
              <w:t>need</w:t>
            </w:r>
            <w:r w:rsidR="00142E65" w:rsidRPr="00217AAA">
              <w:rPr>
                <w:sz w:val="22"/>
                <w:szCs w:val="22"/>
              </w:rPr>
              <w:t xml:space="preserve"> it.</w:t>
            </w:r>
          </w:p>
          <w:p w14:paraId="2CFC6A04" w14:textId="0BDDE84E" w:rsidR="00A67C94" w:rsidRPr="00217AAA" w:rsidRDefault="00A67C94" w:rsidP="00E56BC3">
            <w:pPr>
              <w:pStyle w:val="TableRowCentered"/>
              <w:numPr>
                <w:ilvl w:val="0"/>
                <w:numId w:val="17"/>
              </w:numPr>
              <w:jc w:val="left"/>
              <w:rPr>
                <w:sz w:val="22"/>
                <w:szCs w:val="22"/>
              </w:rPr>
            </w:pPr>
            <w:r>
              <w:rPr>
                <w:sz w:val="22"/>
                <w:szCs w:val="22"/>
              </w:rPr>
              <w:t>School environment ensures children’s safety and well-being</w:t>
            </w:r>
          </w:p>
          <w:p w14:paraId="48E1A5F5" w14:textId="413C9C25" w:rsidR="00142E65" w:rsidRPr="00217AAA" w:rsidRDefault="00142E65" w:rsidP="00E56BC3">
            <w:pPr>
              <w:pStyle w:val="TableRowCentered"/>
              <w:numPr>
                <w:ilvl w:val="0"/>
                <w:numId w:val="17"/>
              </w:numPr>
              <w:jc w:val="left"/>
              <w:rPr>
                <w:sz w:val="22"/>
                <w:szCs w:val="22"/>
              </w:rPr>
            </w:pPr>
            <w:r w:rsidRPr="00217AAA">
              <w:rPr>
                <w:sz w:val="22"/>
                <w:szCs w:val="22"/>
              </w:rPr>
              <w:t xml:space="preserve">Early Help support provided for families who </w:t>
            </w:r>
            <w:r w:rsidR="001F7CD3" w:rsidRPr="00217AAA">
              <w:rPr>
                <w:sz w:val="22"/>
                <w:szCs w:val="22"/>
              </w:rPr>
              <w:t>need to establish routines at home, including bed-time and morning routines.</w:t>
            </w:r>
          </w:p>
          <w:p w14:paraId="045C2D4D" w14:textId="3AE23D54" w:rsidR="001F7CD3" w:rsidRPr="00217AAA" w:rsidRDefault="0031507D" w:rsidP="00E56BC3">
            <w:pPr>
              <w:pStyle w:val="TableRowCentered"/>
              <w:numPr>
                <w:ilvl w:val="0"/>
                <w:numId w:val="17"/>
              </w:numPr>
              <w:jc w:val="left"/>
              <w:rPr>
                <w:sz w:val="22"/>
                <w:szCs w:val="22"/>
              </w:rPr>
            </w:pPr>
            <w:r w:rsidRPr="00217AAA">
              <w:rPr>
                <w:sz w:val="22"/>
                <w:szCs w:val="22"/>
              </w:rPr>
              <w:t xml:space="preserve">Staggered start to the school day supports disadvantaged children with their </w:t>
            </w:r>
            <w:r w:rsidR="006A5AA0" w:rsidRPr="00217AAA">
              <w:rPr>
                <w:sz w:val="22"/>
                <w:szCs w:val="22"/>
              </w:rPr>
              <w:t>punctuality and provides them the opportunity to talk to their teacher before lessons begin.</w:t>
            </w:r>
          </w:p>
          <w:p w14:paraId="0D834FD3" w14:textId="72BD9F7B" w:rsidR="00682BD4" w:rsidRDefault="00F34407" w:rsidP="00682BD4">
            <w:pPr>
              <w:pStyle w:val="TableRowCentered"/>
              <w:numPr>
                <w:ilvl w:val="0"/>
                <w:numId w:val="17"/>
              </w:numPr>
              <w:jc w:val="left"/>
              <w:rPr>
                <w:sz w:val="22"/>
                <w:szCs w:val="22"/>
              </w:rPr>
            </w:pPr>
            <w:r w:rsidRPr="00217AAA">
              <w:rPr>
                <w:sz w:val="22"/>
                <w:szCs w:val="22"/>
              </w:rPr>
              <w:t xml:space="preserve">Children who are late or who have poor attendance are welcomed </w:t>
            </w:r>
            <w:r w:rsidR="009A7426" w:rsidRPr="00217AAA">
              <w:rPr>
                <w:sz w:val="22"/>
                <w:szCs w:val="22"/>
              </w:rPr>
              <w:t>positively by all staff members at the beginning of the school day</w:t>
            </w:r>
            <w:r w:rsidR="00682BD4">
              <w:rPr>
                <w:sz w:val="22"/>
                <w:szCs w:val="22"/>
              </w:rPr>
              <w:t>.</w:t>
            </w:r>
          </w:p>
          <w:p w14:paraId="6F9C3255" w14:textId="56C1A2D8" w:rsidR="00374E30" w:rsidRDefault="00374E30" w:rsidP="00682BD4">
            <w:pPr>
              <w:pStyle w:val="TableRowCentered"/>
              <w:numPr>
                <w:ilvl w:val="0"/>
                <w:numId w:val="17"/>
              </w:numPr>
              <w:jc w:val="left"/>
              <w:rPr>
                <w:sz w:val="22"/>
                <w:szCs w:val="22"/>
              </w:rPr>
            </w:pPr>
            <w:r>
              <w:rPr>
                <w:sz w:val="22"/>
                <w:szCs w:val="22"/>
              </w:rPr>
              <w:t>Strengthened relationships with parents through non-judgemental, supportive and positive interactions with leaders and staff.</w:t>
            </w:r>
          </w:p>
          <w:p w14:paraId="2A7D5505" w14:textId="10B881AD" w:rsidR="000F3B1A" w:rsidRPr="00490C0D" w:rsidRDefault="004603F4" w:rsidP="00490C0D">
            <w:pPr>
              <w:pStyle w:val="TableRowCentered"/>
              <w:numPr>
                <w:ilvl w:val="0"/>
                <w:numId w:val="17"/>
              </w:numPr>
              <w:jc w:val="left"/>
              <w:rPr>
                <w:sz w:val="22"/>
                <w:szCs w:val="22"/>
              </w:rPr>
            </w:pPr>
            <w:r w:rsidRPr="00490C0D">
              <w:rPr>
                <w:sz w:val="22"/>
                <w:szCs w:val="22"/>
              </w:rPr>
              <w:t xml:space="preserve">Referrals to </w:t>
            </w:r>
            <w:proofErr w:type="spellStart"/>
            <w:r w:rsidRPr="00490C0D">
              <w:rPr>
                <w:sz w:val="22"/>
                <w:szCs w:val="22"/>
              </w:rPr>
              <w:t>Zarach</w:t>
            </w:r>
            <w:proofErr w:type="spellEnd"/>
            <w:r w:rsidR="00490C0D" w:rsidRPr="00490C0D">
              <w:rPr>
                <w:sz w:val="22"/>
                <w:szCs w:val="22"/>
              </w:rPr>
              <w:t xml:space="preserve"> </w:t>
            </w:r>
            <w:r w:rsidR="00490C0D">
              <w:rPr>
                <w:sz w:val="22"/>
                <w:szCs w:val="22"/>
              </w:rPr>
              <w:t xml:space="preserve">(The Children’s Bed Charity) when needed to support children in achieving a good </w:t>
            </w:r>
            <w:proofErr w:type="spellStart"/>
            <w:proofErr w:type="gramStart"/>
            <w:r w:rsidR="00490C0D">
              <w:rPr>
                <w:sz w:val="22"/>
                <w:szCs w:val="22"/>
              </w:rPr>
              <w:t>nights</w:t>
            </w:r>
            <w:proofErr w:type="spellEnd"/>
            <w:proofErr w:type="gramEnd"/>
            <w:r w:rsidR="00490C0D">
              <w:rPr>
                <w:sz w:val="22"/>
                <w:szCs w:val="22"/>
              </w:rPr>
              <w:t xml:space="preserve"> sleep.</w:t>
            </w:r>
          </w:p>
        </w:tc>
      </w:tr>
      <w:tr w:rsidR="00F30416" w14:paraId="7DEDBBDD" w14:textId="77777777" w:rsidTr="00F30416">
        <w:tc>
          <w:tcPr>
            <w:tcW w:w="9486"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tcPr>
          <w:p w14:paraId="3C860EAC" w14:textId="72473109" w:rsidR="00F30416" w:rsidRPr="00790650" w:rsidRDefault="0008241D" w:rsidP="00F30416">
            <w:pPr>
              <w:pStyle w:val="TableRowCentered"/>
              <w:rPr>
                <w:sz w:val="20"/>
              </w:rPr>
            </w:pPr>
            <w:r>
              <w:rPr>
                <w:sz w:val="22"/>
                <w:szCs w:val="22"/>
              </w:rPr>
              <w:lastRenderedPageBreak/>
              <w:t xml:space="preserve">2. </w:t>
            </w:r>
            <w:r w:rsidR="00F30416">
              <w:rPr>
                <w:sz w:val="22"/>
                <w:szCs w:val="22"/>
              </w:rPr>
              <w:t>Belongingness and love needs</w:t>
            </w:r>
          </w:p>
        </w:tc>
      </w:tr>
      <w:tr w:rsidR="00E66558" w14:paraId="2A7D5509" w14:textId="77777777" w:rsidTr="00682BD4">
        <w:trPr>
          <w:trHeight w:val="410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BC8" w14:textId="61B6CA5C" w:rsidR="00E66558" w:rsidRDefault="0008241D" w:rsidP="00682BD4">
            <w:pPr>
              <w:pStyle w:val="TableRow"/>
              <w:ind w:left="0"/>
              <w:rPr>
                <w:sz w:val="22"/>
                <w:szCs w:val="22"/>
              </w:rPr>
            </w:pPr>
            <w:r>
              <w:rPr>
                <w:sz w:val="22"/>
                <w:szCs w:val="22"/>
              </w:rPr>
              <w:t>2</w:t>
            </w:r>
            <w:proofErr w:type="gramStart"/>
            <w:r>
              <w:rPr>
                <w:sz w:val="22"/>
                <w:szCs w:val="22"/>
              </w:rPr>
              <w:t>a.</w:t>
            </w:r>
            <w:r w:rsidR="00D678B1">
              <w:rPr>
                <w:sz w:val="22"/>
                <w:szCs w:val="22"/>
              </w:rPr>
              <w:t>Improved</w:t>
            </w:r>
            <w:proofErr w:type="gramEnd"/>
            <w:r w:rsidR="00D678B1">
              <w:rPr>
                <w:sz w:val="22"/>
                <w:szCs w:val="22"/>
              </w:rPr>
              <w:t xml:space="preserve"> </w:t>
            </w:r>
            <w:r w:rsidR="00250FF7">
              <w:rPr>
                <w:sz w:val="22"/>
                <w:szCs w:val="22"/>
              </w:rPr>
              <w:t>attendance</w:t>
            </w:r>
            <w:r w:rsidR="00396FC9">
              <w:rPr>
                <w:sz w:val="22"/>
                <w:szCs w:val="22"/>
              </w:rPr>
              <w:t xml:space="preserve"> and punctuality</w:t>
            </w:r>
            <w:r w:rsidR="00250FF7">
              <w:rPr>
                <w:sz w:val="22"/>
                <w:szCs w:val="22"/>
              </w:rPr>
              <w:t xml:space="preserve"> </w:t>
            </w:r>
            <w:r w:rsidR="00963EED">
              <w:rPr>
                <w:sz w:val="22"/>
                <w:szCs w:val="22"/>
              </w:rPr>
              <w:t>of disadvantaged children</w:t>
            </w:r>
            <w:r w:rsidR="00F30416">
              <w:rPr>
                <w:sz w:val="22"/>
                <w:szCs w:val="22"/>
              </w:rPr>
              <w:t>.</w:t>
            </w:r>
          </w:p>
          <w:p w14:paraId="2A7D5507" w14:textId="5154345D" w:rsidR="00F30416" w:rsidRDefault="00F30416" w:rsidP="00F30416">
            <w:pPr>
              <w:pStyle w:val="TableRow"/>
              <w:ind w:left="0"/>
              <w:rPr>
                <w:sz w:val="22"/>
                <w:szCs w:val="22"/>
              </w:rPr>
            </w:pP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B06C2" w14:textId="0330D246" w:rsidR="00E66558" w:rsidRDefault="00963EED" w:rsidP="00682BD4">
            <w:pPr>
              <w:pStyle w:val="TableRowCentered"/>
              <w:numPr>
                <w:ilvl w:val="0"/>
                <w:numId w:val="25"/>
              </w:numPr>
              <w:jc w:val="left"/>
              <w:rPr>
                <w:sz w:val="22"/>
                <w:szCs w:val="22"/>
              </w:rPr>
            </w:pPr>
            <w:r>
              <w:rPr>
                <w:sz w:val="22"/>
                <w:szCs w:val="22"/>
              </w:rPr>
              <w:t>Increased number of disadvantaged children</w:t>
            </w:r>
            <w:r w:rsidR="00F30416">
              <w:rPr>
                <w:sz w:val="22"/>
                <w:szCs w:val="22"/>
              </w:rPr>
              <w:t xml:space="preserve"> </w:t>
            </w:r>
            <w:r w:rsidR="00490C0D">
              <w:rPr>
                <w:sz w:val="22"/>
                <w:szCs w:val="22"/>
              </w:rPr>
              <w:t xml:space="preserve">to </w:t>
            </w:r>
            <w:r w:rsidR="00F30416">
              <w:rPr>
                <w:sz w:val="22"/>
                <w:szCs w:val="22"/>
              </w:rPr>
              <w:t>have an</w:t>
            </w:r>
            <w:r w:rsidR="003C3BF1">
              <w:rPr>
                <w:sz w:val="22"/>
                <w:szCs w:val="22"/>
              </w:rPr>
              <w:t xml:space="preserve"> attendance of above 9</w:t>
            </w:r>
            <w:r w:rsidR="00BB2C9B">
              <w:rPr>
                <w:sz w:val="22"/>
                <w:szCs w:val="22"/>
              </w:rPr>
              <w:t>6</w:t>
            </w:r>
            <w:r w:rsidR="003C3BF1">
              <w:rPr>
                <w:sz w:val="22"/>
                <w:szCs w:val="22"/>
              </w:rPr>
              <w:t>%.</w:t>
            </w:r>
            <w:r w:rsidR="00490C0D">
              <w:rPr>
                <w:sz w:val="22"/>
                <w:szCs w:val="22"/>
              </w:rPr>
              <w:t xml:space="preserve"> Currently 26/60 (43%%) have an attendance below 95%</w:t>
            </w:r>
          </w:p>
          <w:p w14:paraId="1C3E9B5C" w14:textId="209C6D49" w:rsidR="00BB2C9B" w:rsidRPr="00BB2C9B" w:rsidRDefault="00BB2C9B" w:rsidP="00682BD4">
            <w:pPr>
              <w:pStyle w:val="TableRowCentered"/>
              <w:numPr>
                <w:ilvl w:val="0"/>
                <w:numId w:val="25"/>
              </w:numPr>
              <w:jc w:val="left"/>
              <w:rPr>
                <w:sz w:val="22"/>
                <w:szCs w:val="22"/>
              </w:rPr>
            </w:pPr>
            <w:r w:rsidRPr="00BB2C9B">
              <w:rPr>
                <w:sz w:val="22"/>
                <w:szCs w:val="22"/>
              </w:rPr>
              <w:t>The percentage of pupils with persistent absence to be lower than the previous year</w:t>
            </w:r>
            <w:r w:rsidR="00490C0D">
              <w:rPr>
                <w:sz w:val="22"/>
                <w:szCs w:val="22"/>
              </w:rPr>
              <w:t xml:space="preserve">. Currently 8/62 (13%) have an attendance below 90% </w:t>
            </w:r>
          </w:p>
          <w:p w14:paraId="3A02716A" w14:textId="38A0BBAC" w:rsidR="00BB2C9B" w:rsidRPr="00BB2C9B" w:rsidRDefault="00BB2C9B" w:rsidP="00BB2C9B">
            <w:pPr>
              <w:pStyle w:val="TableRowCentered"/>
              <w:numPr>
                <w:ilvl w:val="0"/>
                <w:numId w:val="25"/>
              </w:numPr>
              <w:jc w:val="left"/>
              <w:rPr>
                <w:sz w:val="22"/>
                <w:szCs w:val="22"/>
              </w:rPr>
            </w:pPr>
            <w:r w:rsidRPr="00BB2C9B">
              <w:rPr>
                <w:sz w:val="22"/>
                <w:szCs w:val="22"/>
              </w:rPr>
              <w:t>Persistent absence for pupils who are disadvantaged is in line with peers.</w:t>
            </w:r>
          </w:p>
          <w:p w14:paraId="34610A7D" w14:textId="196234D7" w:rsidR="00031756" w:rsidRDefault="00031756" w:rsidP="00E56BC3">
            <w:pPr>
              <w:pStyle w:val="TableRowCentered"/>
              <w:numPr>
                <w:ilvl w:val="0"/>
                <w:numId w:val="18"/>
              </w:numPr>
              <w:jc w:val="left"/>
              <w:rPr>
                <w:sz w:val="22"/>
                <w:szCs w:val="22"/>
              </w:rPr>
            </w:pPr>
            <w:r>
              <w:rPr>
                <w:sz w:val="22"/>
                <w:szCs w:val="22"/>
              </w:rPr>
              <w:t xml:space="preserve">Positive rewards for children with good attendance </w:t>
            </w:r>
            <w:proofErr w:type="spellStart"/>
            <w:r>
              <w:rPr>
                <w:sz w:val="22"/>
                <w:szCs w:val="22"/>
              </w:rPr>
              <w:t>ie</w:t>
            </w:r>
            <w:proofErr w:type="spellEnd"/>
            <w:r>
              <w:rPr>
                <w:sz w:val="22"/>
                <w:szCs w:val="22"/>
              </w:rPr>
              <w:t xml:space="preserve"> – </w:t>
            </w:r>
            <w:r w:rsidR="00976CC9">
              <w:rPr>
                <w:sz w:val="22"/>
                <w:szCs w:val="22"/>
              </w:rPr>
              <w:t xml:space="preserve">Class </w:t>
            </w:r>
            <w:r>
              <w:rPr>
                <w:sz w:val="22"/>
                <w:szCs w:val="22"/>
              </w:rPr>
              <w:t>piggy bank</w:t>
            </w:r>
            <w:r w:rsidR="00976CC9">
              <w:rPr>
                <w:sz w:val="22"/>
                <w:szCs w:val="22"/>
              </w:rPr>
              <w:t xml:space="preserve"> display</w:t>
            </w:r>
            <w:r>
              <w:rPr>
                <w:sz w:val="22"/>
                <w:szCs w:val="22"/>
              </w:rPr>
              <w:t>, class parties, improved attendance rewards.</w:t>
            </w:r>
          </w:p>
          <w:p w14:paraId="521BA80C" w14:textId="114D820B" w:rsidR="00E56BC3" w:rsidRDefault="00A22C61" w:rsidP="00E56BC3">
            <w:pPr>
              <w:pStyle w:val="TableRowCentered"/>
              <w:numPr>
                <w:ilvl w:val="0"/>
                <w:numId w:val="18"/>
              </w:numPr>
              <w:jc w:val="left"/>
              <w:rPr>
                <w:sz w:val="22"/>
                <w:szCs w:val="22"/>
              </w:rPr>
            </w:pPr>
            <w:r>
              <w:rPr>
                <w:sz w:val="22"/>
                <w:szCs w:val="22"/>
              </w:rPr>
              <w:t>Walking bus supports parents with multiple children</w:t>
            </w:r>
            <w:r w:rsidR="00976CC9">
              <w:rPr>
                <w:sz w:val="22"/>
                <w:szCs w:val="22"/>
              </w:rPr>
              <w:t xml:space="preserve">, </w:t>
            </w:r>
            <w:proofErr w:type="gramStart"/>
            <w:r w:rsidR="00976CC9">
              <w:rPr>
                <w:sz w:val="22"/>
                <w:szCs w:val="22"/>
              </w:rPr>
              <w:t>ensuring  that</w:t>
            </w:r>
            <w:proofErr w:type="gramEnd"/>
            <w:r w:rsidR="00976CC9">
              <w:rPr>
                <w:sz w:val="22"/>
                <w:szCs w:val="22"/>
              </w:rPr>
              <w:t xml:space="preserve"> </w:t>
            </w:r>
            <w:r>
              <w:rPr>
                <w:sz w:val="22"/>
                <w:szCs w:val="22"/>
              </w:rPr>
              <w:t>their child</w:t>
            </w:r>
            <w:r w:rsidR="00976CC9">
              <w:rPr>
                <w:sz w:val="22"/>
                <w:szCs w:val="22"/>
              </w:rPr>
              <w:t>ren</w:t>
            </w:r>
            <w:r>
              <w:rPr>
                <w:sz w:val="22"/>
                <w:szCs w:val="22"/>
              </w:rPr>
              <w:t xml:space="preserve"> </w:t>
            </w:r>
            <w:r w:rsidR="00976CC9">
              <w:rPr>
                <w:sz w:val="22"/>
                <w:szCs w:val="22"/>
              </w:rPr>
              <w:t>arrive in class on time.</w:t>
            </w:r>
          </w:p>
          <w:p w14:paraId="5D195F88" w14:textId="128BFA2C" w:rsidR="00A22C61" w:rsidRDefault="00A22C61" w:rsidP="00A22C61">
            <w:pPr>
              <w:pStyle w:val="TableRowCentered"/>
              <w:numPr>
                <w:ilvl w:val="0"/>
                <w:numId w:val="18"/>
              </w:numPr>
              <w:jc w:val="left"/>
              <w:rPr>
                <w:sz w:val="22"/>
                <w:szCs w:val="22"/>
              </w:rPr>
            </w:pPr>
            <w:r>
              <w:rPr>
                <w:sz w:val="22"/>
                <w:szCs w:val="22"/>
              </w:rPr>
              <w:t>Staggered start</w:t>
            </w:r>
            <w:r w:rsidR="000D08D3">
              <w:rPr>
                <w:sz w:val="22"/>
                <w:szCs w:val="22"/>
              </w:rPr>
              <w:t xml:space="preserve"> times</w:t>
            </w:r>
            <w:r w:rsidR="00976CC9">
              <w:rPr>
                <w:sz w:val="22"/>
                <w:szCs w:val="22"/>
              </w:rPr>
              <w:t xml:space="preserve"> to</w:t>
            </w:r>
            <w:r>
              <w:rPr>
                <w:sz w:val="22"/>
                <w:szCs w:val="22"/>
              </w:rPr>
              <w:t xml:space="preserve"> improve punctuality.</w:t>
            </w:r>
          </w:p>
          <w:p w14:paraId="579200CC" w14:textId="2DBCA363" w:rsidR="00A22C61" w:rsidRDefault="00854530" w:rsidP="00A22C61">
            <w:pPr>
              <w:pStyle w:val="TableRowCentered"/>
              <w:numPr>
                <w:ilvl w:val="0"/>
                <w:numId w:val="18"/>
              </w:numPr>
              <w:jc w:val="left"/>
              <w:rPr>
                <w:sz w:val="22"/>
                <w:szCs w:val="22"/>
              </w:rPr>
            </w:pPr>
            <w:r>
              <w:rPr>
                <w:sz w:val="22"/>
                <w:szCs w:val="22"/>
              </w:rPr>
              <w:t>Regular and robust attendance monitoring from the HT highlight</w:t>
            </w:r>
            <w:r w:rsidR="00976CC9">
              <w:rPr>
                <w:sz w:val="22"/>
                <w:szCs w:val="22"/>
              </w:rPr>
              <w:t>ing</w:t>
            </w:r>
            <w:r>
              <w:rPr>
                <w:sz w:val="22"/>
                <w:szCs w:val="22"/>
              </w:rPr>
              <w:t xml:space="preserve"> families who require further support.</w:t>
            </w:r>
          </w:p>
          <w:p w14:paraId="6B03C880" w14:textId="306A46B7" w:rsidR="00034766" w:rsidRDefault="00034766" w:rsidP="00034766">
            <w:pPr>
              <w:pStyle w:val="TableRowCentered"/>
              <w:numPr>
                <w:ilvl w:val="0"/>
                <w:numId w:val="18"/>
              </w:numPr>
              <w:jc w:val="left"/>
              <w:rPr>
                <w:sz w:val="22"/>
                <w:szCs w:val="22"/>
              </w:rPr>
            </w:pPr>
            <w:r>
              <w:rPr>
                <w:sz w:val="22"/>
                <w:szCs w:val="22"/>
              </w:rPr>
              <w:t>Improved outcomes due to reduced amount of missed learning.</w:t>
            </w:r>
          </w:p>
          <w:p w14:paraId="09EF8F10" w14:textId="6B549CF9" w:rsidR="003927D2" w:rsidRDefault="003927D2" w:rsidP="00034766">
            <w:pPr>
              <w:pStyle w:val="TableRowCentered"/>
              <w:numPr>
                <w:ilvl w:val="0"/>
                <w:numId w:val="18"/>
              </w:numPr>
              <w:jc w:val="left"/>
              <w:rPr>
                <w:sz w:val="22"/>
                <w:szCs w:val="22"/>
              </w:rPr>
            </w:pPr>
            <w:r>
              <w:rPr>
                <w:sz w:val="22"/>
                <w:szCs w:val="22"/>
              </w:rPr>
              <w:t>Adaptation to timetable to ensure vital learning is not always missed.</w:t>
            </w:r>
          </w:p>
          <w:p w14:paraId="2A7D5508" w14:textId="505D9FD5" w:rsidR="00031756" w:rsidRPr="003927D2" w:rsidRDefault="00034766" w:rsidP="003927D2">
            <w:pPr>
              <w:pStyle w:val="TableRowCentered"/>
              <w:numPr>
                <w:ilvl w:val="0"/>
                <w:numId w:val="18"/>
              </w:numPr>
              <w:jc w:val="left"/>
              <w:rPr>
                <w:sz w:val="22"/>
                <w:szCs w:val="22"/>
              </w:rPr>
            </w:pPr>
            <w:r>
              <w:rPr>
                <w:sz w:val="22"/>
                <w:szCs w:val="22"/>
              </w:rPr>
              <w:t xml:space="preserve">‘Catch-up’ opportunities put in place for children who miss </w:t>
            </w:r>
            <w:r w:rsidR="008D0EB0">
              <w:rPr>
                <w:sz w:val="22"/>
                <w:szCs w:val="22"/>
              </w:rPr>
              <w:t>vital learning.</w:t>
            </w:r>
          </w:p>
        </w:tc>
      </w:tr>
      <w:tr w:rsidR="00E66558" w14:paraId="2A7D550C" w14:textId="77777777" w:rsidTr="00682BD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F3E052E" w:rsidR="00E66558" w:rsidRDefault="0008241D">
            <w:pPr>
              <w:pStyle w:val="TableRow"/>
              <w:rPr>
                <w:sz w:val="22"/>
                <w:szCs w:val="22"/>
              </w:rPr>
            </w:pPr>
            <w:r>
              <w:rPr>
                <w:sz w:val="22"/>
                <w:szCs w:val="22"/>
              </w:rPr>
              <w:t>2</w:t>
            </w:r>
            <w:proofErr w:type="gramStart"/>
            <w:r>
              <w:rPr>
                <w:sz w:val="22"/>
                <w:szCs w:val="22"/>
              </w:rPr>
              <w:t>b.</w:t>
            </w:r>
            <w:r w:rsidR="00F30416">
              <w:rPr>
                <w:sz w:val="22"/>
                <w:szCs w:val="22"/>
              </w:rPr>
              <w:t>Improve</w:t>
            </w:r>
            <w:proofErr w:type="gramEnd"/>
            <w:r w:rsidR="000F3B1A">
              <w:rPr>
                <w:sz w:val="22"/>
                <w:szCs w:val="22"/>
              </w:rPr>
              <w:t xml:space="preserve"> the</w:t>
            </w:r>
            <w:r w:rsidR="00F30416">
              <w:rPr>
                <w:sz w:val="22"/>
                <w:szCs w:val="22"/>
              </w:rPr>
              <w:t xml:space="preserve"> behaviour and engagement of disadvantaged children</w:t>
            </w:r>
            <w:r w:rsidR="00A76B0C">
              <w:rPr>
                <w:sz w:val="22"/>
                <w:szCs w:val="22"/>
              </w:rPr>
              <w:t>.</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3FD3" w14:textId="77777777" w:rsidR="00E66558" w:rsidRDefault="00F957BF" w:rsidP="00F957BF">
            <w:pPr>
              <w:pStyle w:val="TableRowCentered"/>
              <w:numPr>
                <w:ilvl w:val="0"/>
                <w:numId w:val="19"/>
              </w:numPr>
              <w:jc w:val="left"/>
              <w:rPr>
                <w:sz w:val="22"/>
                <w:szCs w:val="22"/>
              </w:rPr>
            </w:pPr>
            <w:r>
              <w:rPr>
                <w:sz w:val="22"/>
                <w:szCs w:val="22"/>
              </w:rPr>
              <w:t>Consistency in approach</w:t>
            </w:r>
            <w:r w:rsidR="002D2B97">
              <w:rPr>
                <w:sz w:val="22"/>
                <w:szCs w:val="22"/>
              </w:rPr>
              <w:t xml:space="preserve"> – ‘Good to be Green’ strategy embedded during structured and unstructured times.</w:t>
            </w:r>
          </w:p>
          <w:p w14:paraId="353EF5E3" w14:textId="77777777" w:rsidR="002D2B97" w:rsidRDefault="00767C05" w:rsidP="00F957BF">
            <w:pPr>
              <w:pStyle w:val="TableRowCentered"/>
              <w:numPr>
                <w:ilvl w:val="0"/>
                <w:numId w:val="19"/>
              </w:numPr>
              <w:jc w:val="left"/>
              <w:rPr>
                <w:sz w:val="22"/>
                <w:szCs w:val="22"/>
              </w:rPr>
            </w:pPr>
            <w:r>
              <w:rPr>
                <w:sz w:val="22"/>
                <w:szCs w:val="22"/>
              </w:rPr>
              <w:t>Consistency in approach modelled by SLT.</w:t>
            </w:r>
          </w:p>
          <w:p w14:paraId="660CD534" w14:textId="0B5352F8" w:rsidR="00EE02B2" w:rsidRDefault="00EE02B2" w:rsidP="00F957BF">
            <w:pPr>
              <w:pStyle w:val="TableRowCentered"/>
              <w:numPr>
                <w:ilvl w:val="0"/>
                <w:numId w:val="19"/>
              </w:numPr>
              <w:jc w:val="left"/>
              <w:rPr>
                <w:sz w:val="22"/>
                <w:szCs w:val="22"/>
              </w:rPr>
            </w:pPr>
            <w:r>
              <w:rPr>
                <w:sz w:val="22"/>
                <w:szCs w:val="22"/>
              </w:rPr>
              <w:t xml:space="preserve">Positive reinforcement used </w:t>
            </w:r>
            <w:r w:rsidR="00231370">
              <w:rPr>
                <w:sz w:val="22"/>
                <w:szCs w:val="22"/>
              </w:rPr>
              <w:t>throughout the school, paying particular attention to the positive behaviour demon</w:t>
            </w:r>
            <w:r w:rsidR="0043632C">
              <w:rPr>
                <w:sz w:val="22"/>
                <w:szCs w:val="22"/>
              </w:rPr>
              <w:t>strated by disadvantaged children.</w:t>
            </w:r>
          </w:p>
          <w:p w14:paraId="57716A02" w14:textId="77777777" w:rsidR="00767C05" w:rsidRDefault="003927D2" w:rsidP="00F957BF">
            <w:pPr>
              <w:pStyle w:val="TableRowCentered"/>
              <w:numPr>
                <w:ilvl w:val="0"/>
                <w:numId w:val="19"/>
              </w:numPr>
              <w:jc w:val="left"/>
              <w:rPr>
                <w:sz w:val="22"/>
                <w:szCs w:val="22"/>
              </w:rPr>
            </w:pPr>
            <w:r>
              <w:rPr>
                <w:sz w:val="22"/>
                <w:szCs w:val="22"/>
              </w:rPr>
              <w:t>Personalised behaviour plans for those children who require further support</w:t>
            </w:r>
            <w:r w:rsidR="00014A9B">
              <w:rPr>
                <w:sz w:val="22"/>
                <w:szCs w:val="22"/>
              </w:rPr>
              <w:t>.</w:t>
            </w:r>
          </w:p>
          <w:p w14:paraId="7786C66F" w14:textId="77777777" w:rsidR="00014A9B" w:rsidRDefault="00014A9B" w:rsidP="00F957BF">
            <w:pPr>
              <w:pStyle w:val="TableRowCentered"/>
              <w:numPr>
                <w:ilvl w:val="0"/>
                <w:numId w:val="19"/>
              </w:numPr>
              <w:jc w:val="left"/>
              <w:rPr>
                <w:sz w:val="22"/>
                <w:szCs w:val="22"/>
              </w:rPr>
            </w:pPr>
            <w:r>
              <w:rPr>
                <w:sz w:val="22"/>
                <w:szCs w:val="22"/>
              </w:rPr>
              <w:t xml:space="preserve">Lessons adapted appropriately to </w:t>
            </w:r>
            <w:r w:rsidR="00784E74">
              <w:rPr>
                <w:sz w:val="22"/>
                <w:szCs w:val="22"/>
              </w:rPr>
              <w:t>ensure engagement from all pupils.</w:t>
            </w:r>
          </w:p>
          <w:p w14:paraId="6590E9F8" w14:textId="77777777" w:rsidR="00784E74" w:rsidRDefault="00784E74" w:rsidP="00F957BF">
            <w:pPr>
              <w:pStyle w:val="TableRowCentered"/>
              <w:numPr>
                <w:ilvl w:val="0"/>
                <w:numId w:val="19"/>
              </w:numPr>
              <w:jc w:val="left"/>
              <w:rPr>
                <w:sz w:val="22"/>
                <w:szCs w:val="22"/>
              </w:rPr>
            </w:pPr>
            <w:r>
              <w:rPr>
                <w:sz w:val="22"/>
                <w:szCs w:val="22"/>
              </w:rPr>
              <w:t>Regular analysis of behaviour</w:t>
            </w:r>
            <w:r w:rsidR="00E477B4">
              <w:rPr>
                <w:sz w:val="22"/>
                <w:szCs w:val="22"/>
              </w:rPr>
              <w:t xml:space="preserve"> by HT identifying patterns of behaviou</w:t>
            </w:r>
            <w:r w:rsidR="00D8552C">
              <w:rPr>
                <w:sz w:val="22"/>
                <w:szCs w:val="22"/>
              </w:rPr>
              <w:t>r, and swift interventions put in place when required.</w:t>
            </w:r>
          </w:p>
          <w:p w14:paraId="6A52A87B" w14:textId="77777777" w:rsidR="00D8552C" w:rsidRDefault="00D8552C" w:rsidP="00F957BF">
            <w:pPr>
              <w:pStyle w:val="TableRowCentered"/>
              <w:numPr>
                <w:ilvl w:val="0"/>
                <w:numId w:val="19"/>
              </w:numPr>
              <w:jc w:val="left"/>
              <w:rPr>
                <w:sz w:val="22"/>
                <w:szCs w:val="22"/>
              </w:rPr>
            </w:pPr>
            <w:r>
              <w:rPr>
                <w:sz w:val="22"/>
                <w:szCs w:val="22"/>
              </w:rPr>
              <w:t>TA support allocated where there is most need.</w:t>
            </w:r>
          </w:p>
          <w:p w14:paraId="08F85244" w14:textId="197B1B73" w:rsidR="008763F4" w:rsidRDefault="008763F4" w:rsidP="00F957BF">
            <w:pPr>
              <w:pStyle w:val="TableRowCentered"/>
              <w:numPr>
                <w:ilvl w:val="0"/>
                <w:numId w:val="19"/>
              </w:numPr>
              <w:jc w:val="left"/>
              <w:rPr>
                <w:sz w:val="22"/>
                <w:szCs w:val="22"/>
              </w:rPr>
            </w:pPr>
            <w:r>
              <w:rPr>
                <w:sz w:val="22"/>
                <w:szCs w:val="22"/>
              </w:rPr>
              <w:t xml:space="preserve">ELSA </w:t>
            </w:r>
            <w:r w:rsidRPr="00BB2C9B">
              <w:rPr>
                <w:sz w:val="22"/>
                <w:szCs w:val="22"/>
              </w:rPr>
              <w:t>and</w:t>
            </w:r>
            <w:r w:rsidR="00EC558C" w:rsidRPr="00BB2C9B">
              <w:rPr>
                <w:sz w:val="22"/>
                <w:szCs w:val="22"/>
              </w:rPr>
              <w:t xml:space="preserve"> Alliance interventions in place to support children’s </w:t>
            </w:r>
            <w:r w:rsidR="00A50402" w:rsidRPr="00BB2C9B">
              <w:rPr>
                <w:sz w:val="22"/>
                <w:szCs w:val="22"/>
              </w:rPr>
              <w:t>social and emotional need</w:t>
            </w:r>
            <w:r w:rsidR="00BB2C9B" w:rsidRPr="00BB2C9B">
              <w:rPr>
                <w:sz w:val="22"/>
                <w:szCs w:val="22"/>
              </w:rPr>
              <w:t xml:space="preserve"> and improve their ability to self – regulate and therefore </w:t>
            </w:r>
            <w:r w:rsidR="00BB2C9B">
              <w:rPr>
                <w:sz w:val="22"/>
                <w:szCs w:val="22"/>
              </w:rPr>
              <w:t>be able to</w:t>
            </w:r>
            <w:r w:rsidR="00BB2C9B" w:rsidRPr="00BB2C9B">
              <w:rPr>
                <w:sz w:val="22"/>
                <w:szCs w:val="22"/>
              </w:rPr>
              <w:t xml:space="preserve"> manage their learning in class.</w:t>
            </w:r>
          </w:p>
          <w:p w14:paraId="7B341D57" w14:textId="77777777" w:rsidR="00222DFB" w:rsidRDefault="00222DFB" w:rsidP="00F957BF">
            <w:pPr>
              <w:pStyle w:val="TableRowCentered"/>
              <w:numPr>
                <w:ilvl w:val="0"/>
                <w:numId w:val="19"/>
              </w:numPr>
              <w:jc w:val="left"/>
              <w:rPr>
                <w:sz w:val="22"/>
                <w:szCs w:val="22"/>
              </w:rPr>
            </w:pPr>
            <w:r>
              <w:rPr>
                <w:sz w:val="22"/>
                <w:szCs w:val="22"/>
              </w:rPr>
              <w:t>Play leaders support appropriate behaviour during unstructured time</w:t>
            </w:r>
            <w:r w:rsidR="000F3B1A">
              <w:rPr>
                <w:sz w:val="22"/>
                <w:szCs w:val="22"/>
              </w:rPr>
              <w:t>s by encouraging involvement in physical activities.</w:t>
            </w:r>
          </w:p>
          <w:p w14:paraId="2A7D550B" w14:textId="6976B6A0" w:rsidR="000F3B1A" w:rsidRDefault="000F3B1A" w:rsidP="00F957BF">
            <w:pPr>
              <w:pStyle w:val="TableRowCentered"/>
              <w:numPr>
                <w:ilvl w:val="0"/>
                <w:numId w:val="19"/>
              </w:numPr>
              <w:jc w:val="left"/>
              <w:rPr>
                <w:sz w:val="22"/>
                <w:szCs w:val="22"/>
              </w:rPr>
            </w:pPr>
            <w:r>
              <w:rPr>
                <w:sz w:val="22"/>
                <w:szCs w:val="22"/>
              </w:rPr>
              <w:t xml:space="preserve">Lunch time nurture group run by Ta’s provide a more calming environment for those children who struggle </w:t>
            </w:r>
            <w:r w:rsidR="00976CC9">
              <w:rPr>
                <w:sz w:val="22"/>
                <w:szCs w:val="22"/>
              </w:rPr>
              <w:t>during</w:t>
            </w:r>
            <w:r>
              <w:rPr>
                <w:sz w:val="22"/>
                <w:szCs w:val="22"/>
              </w:rPr>
              <w:t xml:space="preserve"> unstructured time.</w:t>
            </w:r>
          </w:p>
        </w:tc>
      </w:tr>
      <w:tr w:rsidR="00E66558" w14:paraId="2A7D550F" w14:textId="77777777" w:rsidTr="00682BD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7B0FF7A" w:rsidR="00E66558" w:rsidRDefault="0008241D">
            <w:pPr>
              <w:pStyle w:val="TableRow"/>
              <w:rPr>
                <w:sz w:val="22"/>
                <w:szCs w:val="22"/>
              </w:rPr>
            </w:pPr>
            <w:r>
              <w:rPr>
                <w:sz w:val="22"/>
                <w:szCs w:val="22"/>
              </w:rPr>
              <w:t>2</w:t>
            </w:r>
            <w:proofErr w:type="gramStart"/>
            <w:r>
              <w:rPr>
                <w:sz w:val="22"/>
                <w:szCs w:val="22"/>
              </w:rPr>
              <w:t>c.</w:t>
            </w:r>
            <w:r w:rsidR="00CE78E3">
              <w:rPr>
                <w:sz w:val="22"/>
                <w:szCs w:val="22"/>
              </w:rPr>
              <w:t>Support</w:t>
            </w:r>
            <w:proofErr w:type="gramEnd"/>
            <w:r w:rsidR="00CE78E3">
              <w:rPr>
                <w:sz w:val="22"/>
                <w:szCs w:val="22"/>
              </w:rPr>
              <w:t xml:space="preserve"> LAC to feel a sense of belong</w:t>
            </w:r>
            <w:r w:rsidR="0098519E">
              <w:rPr>
                <w:sz w:val="22"/>
                <w:szCs w:val="22"/>
              </w:rPr>
              <w:t>ing and love</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B2707" w14:textId="77777777" w:rsidR="00E66558" w:rsidRDefault="0098519E" w:rsidP="0098519E">
            <w:pPr>
              <w:pStyle w:val="TableRowCentered"/>
              <w:numPr>
                <w:ilvl w:val="0"/>
                <w:numId w:val="20"/>
              </w:numPr>
              <w:jc w:val="left"/>
              <w:rPr>
                <w:sz w:val="22"/>
                <w:szCs w:val="22"/>
              </w:rPr>
            </w:pPr>
            <w:r>
              <w:rPr>
                <w:sz w:val="22"/>
                <w:szCs w:val="22"/>
              </w:rPr>
              <w:t>Strong relati</w:t>
            </w:r>
            <w:r w:rsidR="000B7D6B">
              <w:rPr>
                <w:sz w:val="22"/>
                <w:szCs w:val="22"/>
              </w:rPr>
              <w:t>onships established between school and Local Authority.</w:t>
            </w:r>
          </w:p>
          <w:p w14:paraId="7DEE3CAD" w14:textId="77777777" w:rsidR="000B7D6B" w:rsidRDefault="000B7D6B" w:rsidP="0098519E">
            <w:pPr>
              <w:pStyle w:val="TableRowCentered"/>
              <w:numPr>
                <w:ilvl w:val="0"/>
                <w:numId w:val="20"/>
              </w:numPr>
              <w:jc w:val="left"/>
              <w:rPr>
                <w:sz w:val="22"/>
                <w:szCs w:val="22"/>
              </w:rPr>
            </w:pPr>
            <w:r>
              <w:rPr>
                <w:sz w:val="22"/>
                <w:szCs w:val="22"/>
              </w:rPr>
              <w:t xml:space="preserve">Designated </w:t>
            </w:r>
            <w:r w:rsidR="00AD3487">
              <w:rPr>
                <w:sz w:val="22"/>
                <w:szCs w:val="22"/>
              </w:rPr>
              <w:t>T</w:t>
            </w:r>
            <w:r>
              <w:rPr>
                <w:sz w:val="22"/>
                <w:szCs w:val="22"/>
              </w:rPr>
              <w:t xml:space="preserve">eacher </w:t>
            </w:r>
            <w:r w:rsidR="00AD3487">
              <w:rPr>
                <w:sz w:val="22"/>
                <w:szCs w:val="22"/>
              </w:rPr>
              <w:t>oversee</w:t>
            </w:r>
            <w:r w:rsidR="00065106">
              <w:rPr>
                <w:sz w:val="22"/>
                <w:szCs w:val="22"/>
              </w:rPr>
              <w:t>s</w:t>
            </w:r>
            <w:r w:rsidR="00FB29CD">
              <w:rPr>
                <w:sz w:val="22"/>
                <w:szCs w:val="22"/>
              </w:rPr>
              <w:t xml:space="preserve"> support provided to LAC and ens</w:t>
            </w:r>
            <w:r w:rsidR="00065106">
              <w:rPr>
                <w:sz w:val="22"/>
                <w:szCs w:val="22"/>
              </w:rPr>
              <w:t>ures that swift intervention is put in place when needed.</w:t>
            </w:r>
          </w:p>
          <w:p w14:paraId="2A7D550E" w14:textId="7BAD2DA8" w:rsidR="00BB2C9B" w:rsidRPr="00895222" w:rsidRDefault="005830E3" w:rsidP="00895222">
            <w:pPr>
              <w:pStyle w:val="TableRowCentered"/>
              <w:numPr>
                <w:ilvl w:val="0"/>
                <w:numId w:val="20"/>
              </w:numPr>
              <w:jc w:val="left"/>
              <w:rPr>
                <w:sz w:val="22"/>
                <w:szCs w:val="22"/>
              </w:rPr>
            </w:pPr>
            <w:r>
              <w:rPr>
                <w:sz w:val="22"/>
                <w:szCs w:val="22"/>
              </w:rPr>
              <w:t>Strong links established between home and school to ensure consistency</w:t>
            </w:r>
          </w:p>
        </w:tc>
      </w:tr>
      <w:tr w:rsidR="00D470E2" w14:paraId="4B98F065" w14:textId="77777777" w:rsidTr="00D470E2">
        <w:tc>
          <w:tcPr>
            <w:tcW w:w="9486" w:type="dxa"/>
            <w:gridSpan w:val="2"/>
            <w:tcBorders>
              <w:top w:val="single" w:sz="4" w:space="0" w:color="000000"/>
              <w:left w:val="single" w:sz="4" w:space="0" w:color="000000"/>
              <w:bottom w:val="single" w:sz="4" w:space="0" w:color="000000"/>
              <w:right w:val="single" w:sz="4" w:space="0" w:color="000000"/>
            </w:tcBorders>
            <w:shd w:val="clear" w:color="auto" w:fill="00B0F0"/>
            <w:tcMar>
              <w:top w:w="0" w:type="dxa"/>
              <w:left w:w="108" w:type="dxa"/>
              <w:bottom w:w="0" w:type="dxa"/>
              <w:right w:w="108" w:type="dxa"/>
            </w:tcMar>
          </w:tcPr>
          <w:p w14:paraId="74F73AD5" w14:textId="497EC087" w:rsidR="00D470E2" w:rsidRDefault="0008241D" w:rsidP="00D470E2">
            <w:pPr>
              <w:pStyle w:val="TableRowCentered"/>
              <w:ind w:left="777"/>
              <w:rPr>
                <w:sz w:val="22"/>
                <w:szCs w:val="22"/>
              </w:rPr>
            </w:pPr>
            <w:r>
              <w:rPr>
                <w:sz w:val="22"/>
                <w:szCs w:val="22"/>
              </w:rPr>
              <w:lastRenderedPageBreak/>
              <w:t>3.</w:t>
            </w:r>
            <w:r w:rsidR="00D470E2">
              <w:rPr>
                <w:sz w:val="22"/>
                <w:szCs w:val="22"/>
              </w:rPr>
              <w:t>Esteem needs</w:t>
            </w:r>
          </w:p>
        </w:tc>
      </w:tr>
      <w:tr w:rsidR="00D470E2" w14:paraId="48F9E015" w14:textId="77777777" w:rsidTr="00682BD4">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D5BF8" w14:textId="1841CFD9" w:rsidR="00D470E2" w:rsidRDefault="0008241D">
            <w:pPr>
              <w:pStyle w:val="TableRow"/>
              <w:rPr>
                <w:sz w:val="22"/>
                <w:szCs w:val="22"/>
              </w:rPr>
            </w:pPr>
            <w:r>
              <w:rPr>
                <w:sz w:val="22"/>
                <w:szCs w:val="22"/>
              </w:rPr>
              <w:t>3</w:t>
            </w:r>
            <w:proofErr w:type="gramStart"/>
            <w:r>
              <w:rPr>
                <w:sz w:val="22"/>
                <w:szCs w:val="22"/>
              </w:rPr>
              <w:t>a.</w:t>
            </w:r>
            <w:r w:rsidR="00906AF3">
              <w:rPr>
                <w:sz w:val="22"/>
                <w:szCs w:val="22"/>
              </w:rPr>
              <w:t>Improve</w:t>
            </w:r>
            <w:proofErr w:type="gramEnd"/>
            <w:r w:rsidR="00906AF3">
              <w:rPr>
                <w:sz w:val="22"/>
                <w:szCs w:val="22"/>
              </w:rPr>
              <w:t xml:space="preserve"> attainment of children who are disadva</w:t>
            </w:r>
            <w:r w:rsidR="00E91FA1">
              <w:rPr>
                <w:sz w:val="22"/>
                <w:szCs w:val="22"/>
              </w:rPr>
              <w:t>ntaged in Reading, Writing and Maths</w:t>
            </w:r>
            <w:r w:rsidR="00FE2273">
              <w:rPr>
                <w:sz w:val="22"/>
                <w:szCs w:val="22"/>
              </w:rPr>
              <w:t xml:space="preserve"> so that</w:t>
            </w:r>
            <w:r w:rsidR="00B34A6B">
              <w:rPr>
                <w:sz w:val="22"/>
                <w:szCs w:val="22"/>
              </w:rPr>
              <w:t xml:space="preserve"> they are achieving as well as their peers</w:t>
            </w:r>
            <w:r w:rsidR="0040359B">
              <w:rPr>
                <w:sz w:val="22"/>
                <w:szCs w:val="22"/>
              </w:rPr>
              <w:t>, increasing their self</w:t>
            </w:r>
            <w:r w:rsidR="00704E15">
              <w:rPr>
                <w:sz w:val="22"/>
                <w:szCs w:val="22"/>
              </w:rPr>
              <w:t>-</w:t>
            </w:r>
            <w:r w:rsidR="0040359B">
              <w:rPr>
                <w:sz w:val="22"/>
                <w:szCs w:val="22"/>
              </w:rPr>
              <w:t>esteem.</w:t>
            </w:r>
          </w:p>
          <w:p w14:paraId="50D7B71E" w14:textId="1994AAD8" w:rsidR="00A03235" w:rsidRDefault="00A03235">
            <w:pPr>
              <w:pStyle w:val="TableRow"/>
              <w:rPr>
                <w:sz w:val="22"/>
                <w:szCs w:val="22"/>
              </w:rPr>
            </w:pP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48B69" w14:textId="7B80D488" w:rsidR="00D16807" w:rsidRDefault="00D16807" w:rsidP="00E45121">
            <w:pPr>
              <w:pStyle w:val="TableRowCentered"/>
              <w:numPr>
                <w:ilvl w:val="0"/>
                <w:numId w:val="24"/>
              </w:numPr>
              <w:jc w:val="left"/>
              <w:rPr>
                <w:sz w:val="22"/>
                <w:szCs w:val="22"/>
              </w:rPr>
            </w:pPr>
            <w:r>
              <w:rPr>
                <w:sz w:val="22"/>
                <w:szCs w:val="22"/>
              </w:rPr>
              <w:t>All children are exposed to a cohesive and ambitious curriculum.</w:t>
            </w:r>
          </w:p>
          <w:p w14:paraId="18667259" w14:textId="46412CAA" w:rsidR="00D16807" w:rsidRDefault="00D16807" w:rsidP="00E45121">
            <w:pPr>
              <w:pStyle w:val="TableRowCentered"/>
              <w:numPr>
                <w:ilvl w:val="0"/>
                <w:numId w:val="24"/>
              </w:numPr>
              <w:jc w:val="left"/>
              <w:rPr>
                <w:sz w:val="22"/>
                <w:szCs w:val="22"/>
              </w:rPr>
            </w:pPr>
            <w:r>
              <w:rPr>
                <w:sz w:val="22"/>
                <w:szCs w:val="22"/>
              </w:rPr>
              <w:t>All staff are committed to improving children’s attainment and ensuring that they are ‘secondary ready’ in Reading, Writing and Maths.</w:t>
            </w:r>
          </w:p>
          <w:p w14:paraId="4D5B4CAD" w14:textId="434436FF" w:rsidR="00D16807" w:rsidRDefault="00A67C94" w:rsidP="00E45121">
            <w:pPr>
              <w:pStyle w:val="TableRowCentered"/>
              <w:numPr>
                <w:ilvl w:val="0"/>
                <w:numId w:val="24"/>
              </w:numPr>
              <w:jc w:val="left"/>
              <w:rPr>
                <w:sz w:val="22"/>
                <w:szCs w:val="22"/>
              </w:rPr>
            </w:pPr>
            <w:r>
              <w:rPr>
                <w:sz w:val="22"/>
                <w:szCs w:val="22"/>
              </w:rPr>
              <w:t>Effective marking and feedback strategies are implemented and embedded so that children know what they are doing well and where they need to improve.</w:t>
            </w:r>
          </w:p>
          <w:p w14:paraId="2AFE9F7E" w14:textId="7F70E9C8" w:rsidR="00A67C94" w:rsidRPr="00976CC9" w:rsidRDefault="00A67C94" w:rsidP="00E45121">
            <w:pPr>
              <w:pStyle w:val="TableRowCentered"/>
              <w:numPr>
                <w:ilvl w:val="0"/>
                <w:numId w:val="24"/>
              </w:numPr>
              <w:jc w:val="left"/>
              <w:rPr>
                <w:sz w:val="22"/>
                <w:szCs w:val="22"/>
              </w:rPr>
            </w:pPr>
            <w:r w:rsidRPr="00976CC9">
              <w:rPr>
                <w:sz w:val="22"/>
                <w:szCs w:val="22"/>
              </w:rPr>
              <w:t xml:space="preserve">School pedagogy supporting </w:t>
            </w:r>
            <w:r w:rsidRPr="00976CC9">
              <w:rPr>
                <w:color w:val="000000"/>
                <w:sz w:val="22"/>
                <w:szCs w:val="22"/>
              </w:rPr>
              <w:t xml:space="preserve">children’s metacognition </w:t>
            </w:r>
            <w:r w:rsidR="00976CC9" w:rsidRPr="00976CC9">
              <w:rPr>
                <w:color w:val="000000"/>
                <w:sz w:val="22"/>
                <w:szCs w:val="22"/>
              </w:rPr>
              <w:t>and reduces cognitive overload</w:t>
            </w:r>
            <w:r w:rsidR="00976CC9">
              <w:rPr>
                <w:color w:val="000000"/>
                <w:sz w:val="22"/>
                <w:szCs w:val="22"/>
              </w:rPr>
              <w:t>.</w:t>
            </w:r>
          </w:p>
          <w:p w14:paraId="7A0656CE" w14:textId="0A490DEA" w:rsidR="00A67C94" w:rsidRDefault="00A67C94" w:rsidP="00E45121">
            <w:pPr>
              <w:pStyle w:val="TableRowCentered"/>
              <w:numPr>
                <w:ilvl w:val="0"/>
                <w:numId w:val="24"/>
              </w:numPr>
              <w:jc w:val="left"/>
              <w:rPr>
                <w:sz w:val="22"/>
                <w:szCs w:val="22"/>
              </w:rPr>
            </w:pPr>
            <w:r>
              <w:rPr>
                <w:sz w:val="22"/>
                <w:szCs w:val="22"/>
              </w:rPr>
              <w:t>Homework is purposeful, non-onerous and supports learning in school – Times Table Rock stars, Reading and Spelling</w:t>
            </w:r>
          </w:p>
          <w:p w14:paraId="2FA7922A" w14:textId="096B92B4" w:rsidR="00976CC9" w:rsidRDefault="00976CC9" w:rsidP="00E45121">
            <w:pPr>
              <w:pStyle w:val="TableRowCentered"/>
              <w:numPr>
                <w:ilvl w:val="0"/>
                <w:numId w:val="24"/>
              </w:numPr>
              <w:jc w:val="left"/>
              <w:rPr>
                <w:sz w:val="22"/>
                <w:szCs w:val="22"/>
              </w:rPr>
            </w:pPr>
            <w:r>
              <w:rPr>
                <w:sz w:val="22"/>
                <w:szCs w:val="22"/>
              </w:rPr>
              <w:t>Family learning workshops to</w:t>
            </w:r>
            <w:r w:rsidR="009C1359">
              <w:rPr>
                <w:sz w:val="22"/>
                <w:szCs w:val="22"/>
              </w:rPr>
              <w:t xml:space="preserve"> </w:t>
            </w:r>
            <w:r>
              <w:rPr>
                <w:sz w:val="22"/>
                <w:szCs w:val="22"/>
              </w:rPr>
              <w:t>improve parents/carers ability</w:t>
            </w:r>
            <w:r w:rsidR="009C1359">
              <w:rPr>
                <w:sz w:val="22"/>
                <w:szCs w:val="22"/>
              </w:rPr>
              <w:t xml:space="preserve"> and confidence</w:t>
            </w:r>
            <w:r>
              <w:rPr>
                <w:sz w:val="22"/>
                <w:szCs w:val="22"/>
              </w:rPr>
              <w:t xml:space="preserve"> </w:t>
            </w:r>
            <w:r w:rsidR="009C1359">
              <w:rPr>
                <w:sz w:val="22"/>
                <w:szCs w:val="22"/>
              </w:rPr>
              <w:t xml:space="preserve">in </w:t>
            </w:r>
            <w:r>
              <w:rPr>
                <w:sz w:val="22"/>
                <w:szCs w:val="22"/>
              </w:rPr>
              <w:t>support</w:t>
            </w:r>
            <w:r w:rsidR="009C1359">
              <w:rPr>
                <w:sz w:val="22"/>
                <w:szCs w:val="22"/>
              </w:rPr>
              <w:t>ing their</w:t>
            </w:r>
            <w:r>
              <w:rPr>
                <w:sz w:val="22"/>
                <w:szCs w:val="22"/>
              </w:rPr>
              <w:t xml:space="preserve"> child</w:t>
            </w:r>
            <w:r w:rsidR="009C1359">
              <w:rPr>
                <w:sz w:val="22"/>
                <w:szCs w:val="22"/>
              </w:rPr>
              <w:t xml:space="preserve"> </w:t>
            </w:r>
            <w:r>
              <w:rPr>
                <w:sz w:val="22"/>
                <w:szCs w:val="22"/>
              </w:rPr>
              <w:t>at home.</w:t>
            </w:r>
          </w:p>
          <w:p w14:paraId="6268C936" w14:textId="30930A72" w:rsidR="00F859CC" w:rsidRDefault="00E45121" w:rsidP="00E45121">
            <w:pPr>
              <w:pStyle w:val="TableRowCentered"/>
              <w:numPr>
                <w:ilvl w:val="0"/>
                <w:numId w:val="24"/>
              </w:numPr>
              <w:jc w:val="left"/>
              <w:rPr>
                <w:sz w:val="22"/>
                <w:szCs w:val="22"/>
              </w:rPr>
            </w:pPr>
            <w:r w:rsidRPr="00682BD4">
              <w:rPr>
                <w:sz w:val="22"/>
                <w:szCs w:val="22"/>
              </w:rPr>
              <w:t>Progress is measured and tracked from pupils’ starting points in the Autumn term. Formative assessments are ongoing and summative assessments take place termly</w:t>
            </w:r>
            <w:r w:rsidR="00F859CC" w:rsidRPr="00682BD4">
              <w:rPr>
                <w:sz w:val="22"/>
                <w:szCs w:val="22"/>
              </w:rPr>
              <w:t>.</w:t>
            </w:r>
          </w:p>
          <w:p w14:paraId="70D5ED09" w14:textId="0AE0D0ED" w:rsidR="009848D7" w:rsidRDefault="000D08D3" w:rsidP="000D08D3">
            <w:pPr>
              <w:pStyle w:val="TableRowCentered"/>
              <w:numPr>
                <w:ilvl w:val="0"/>
                <w:numId w:val="24"/>
              </w:numPr>
              <w:jc w:val="left"/>
              <w:rPr>
                <w:sz w:val="22"/>
                <w:szCs w:val="22"/>
              </w:rPr>
            </w:pPr>
            <w:r>
              <w:rPr>
                <w:sz w:val="22"/>
                <w:szCs w:val="22"/>
              </w:rPr>
              <w:t>H</w:t>
            </w:r>
            <w:r w:rsidR="009848D7" w:rsidRPr="009848D7">
              <w:rPr>
                <w:sz w:val="22"/>
                <w:szCs w:val="22"/>
              </w:rPr>
              <w:t>igh quality CPD</w:t>
            </w:r>
            <w:r>
              <w:rPr>
                <w:sz w:val="22"/>
                <w:szCs w:val="22"/>
              </w:rPr>
              <w:t xml:space="preserve"> provided</w:t>
            </w:r>
            <w:r w:rsidR="009848D7" w:rsidRPr="009848D7">
              <w:rPr>
                <w:sz w:val="22"/>
                <w:szCs w:val="22"/>
              </w:rPr>
              <w:t xml:space="preserve"> to ensure ‘Quality First Teaching’ is effective in ensuring that disadvantaged children learn well and make good progress in reading (including phonics), writing and maths</w:t>
            </w:r>
            <w:r w:rsidR="002A003E">
              <w:rPr>
                <w:sz w:val="22"/>
                <w:szCs w:val="22"/>
              </w:rPr>
              <w:t>.</w:t>
            </w:r>
          </w:p>
          <w:p w14:paraId="1788A544" w14:textId="77777777" w:rsidR="006254B5" w:rsidRDefault="00F859CC" w:rsidP="00E45121">
            <w:pPr>
              <w:pStyle w:val="TableRowCentered"/>
              <w:numPr>
                <w:ilvl w:val="0"/>
                <w:numId w:val="24"/>
              </w:numPr>
              <w:jc w:val="left"/>
              <w:rPr>
                <w:sz w:val="22"/>
                <w:szCs w:val="22"/>
              </w:rPr>
            </w:pPr>
            <w:r w:rsidRPr="00682BD4">
              <w:rPr>
                <w:sz w:val="22"/>
                <w:szCs w:val="22"/>
              </w:rPr>
              <w:t>P</w:t>
            </w:r>
            <w:r w:rsidR="00E45121" w:rsidRPr="00682BD4">
              <w:rPr>
                <w:sz w:val="22"/>
                <w:szCs w:val="22"/>
              </w:rPr>
              <w:t xml:space="preserve">upil progress meetings take place, termly, or more regularly, if required. </w:t>
            </w:r>
          </w:p>
          <w:p w14:paraId="69D4339F" w14:textId="71FD2530" w:rsidR="00EA20E6" w:rsidRPr="00D13553" w:rsidRDefault="00E45121" w:rsidP="00E45121">
            <w:pPr>
              <w:pStyle w:val="TableRowCentered"/>
              <w:numPr>
                <w:ilvl w:val="0"/>
                <w:numId w:val="24"/>
              </w:numPr>
              <w:jc w:val="left"/>
              <w:rPr>
                <w:sz w:val="22"/>
                <w:szCs w:val="22"/>
              </w:rPr>
            </w:pPr>
            <w:r w:rsidRPr="00682BD4">
              <w:rPr>
                <w:sz w:val="22"/>
                <w:szCs w:val="22"/>
              </w:rPr>
              <w:t xml:space="preserve">End of year assessments provide evidence that gaps </w:t>
            </w:r>
            <w:r w:rsidRPr="00D13553">
              <w:rPr>
                <w:sz w:val="22"/>
                <w:szCs w:val="22"/>
              </w:rPr>
              <w:t>in learning have been addressed and progress secured.</w:t>
            </w:r>
          </w:p>
          <w:p w14:paraId="757A480C" w14:textId="61DD6F1B" w:rsidR="00D13553" w:rsidRPr="00BB3B1D" w:rsidRDefault="00D13553" w:rsidP="00D13553">
            <w:pPr>
              <w:pStyle w:val="TableRowCentered"/>
              <w:numPr>
                <w:ilvl w:val="0"/>
                <w:numId w:val="24"/>
              </w:numPr>
              <w:jc w:val="left"/>
              <w:rPr>
                <w:sz w:val="22"/>
                <w:szCs w:val="22"/>
              </w:rPr>
            </w:pPr>
            <w:r w:rsidRPr="00BB3B1D">
              <w:rPr>
                <w:sz w:val="22"/>
                <w:szCs w:val="22"/>
              </w:rPr>
              <w:t>Carefully timetabled and planned TA intervention programme personalised to groups or individuals.</w:t>
            </w:r>
          </w:p>
          <w:p w14:paraId="4CBB7EC4" w14:textId="5E2B4804" w:rsidR="00C977E9" w:rsidRPr="00BB3B1D" w:rsidRDefault="00C977E9" w:rsidP="00D13553">
            <w:pPr>
              <w:pStyle w:val="TableRowCentered"/>
              <w:numPr>
                <w:ilvl w:val="0"/>
                <w:numId w:val="24"/>
              </w:numPr>
              <w:jc w:val="left"/>
              <w:rPr>
                <w:sz w:val="22"/>
                <w:szCs w:val="22"/>
              </w:rPr>
            </w:pPr>
            <w:r w:rsidRPr="00BB3B1D">
              <w:rPr>
                <w:sz w:val="22"/>
                <w:szCs w:val="22"/>
              </w:rPr>
              <w:t>Reg</w:t>
            </w:r>
            <w:r w:rsidR="00CA3199" w:rsidRPr="00BB3B1D">
              <w:rPr>
                <w:sz w:val="22"/>
                <w:szCs w:val="22"/>
              </w:rPr>
              <w:t>ular monitoring of interventions to assess impact.</w:t>
            </w:r>
          </w:p>
          <w:p w14:paraId="0FF10E3E" w14:textId="12FF7D80" w:rsidR="00BB3B1D" w:rsidRPr="00BB3B1D" w:rsidRDefault="00BB3B1D" w:rsidP="00D13553">
            <w:pPr>
              <w:pStyle w:val="TableRowCentered"/>
              <w:numPr>
                <w:ilvl w:val="0"/>
                <w:numId w:val="24"/>
              </w:numPr>
              <w:jc w:val="left"/>
              <w:rPr>
                <w:sz w:val="22"/>
                <w:szCs w:val="22"/>
              </w:rPr>
            </w:pPr>
            <w:r w:rsidRPr="00BB3B1D">
              <w:rPr>
                <w:sz w:val="22"/>
                <w:szCs w:val="22"/>
              </w:rPr>
              <w:t>All staff are aware of PP children and their progress is monitored regularly by Teacher and SLT</w:t>
            </w:r>
          </w:p>
          <w:p w14:paraId="45355379" w14:textId="1D132479" w:rsidR="00D657F1" w:rsidRPr="00BB3B1D" w:rsidRDefault="00D657F1" w:rsidP="00E45121">
            <w:pPr>
              <w:pStyle w:val="TableRowCentered"/>
              <w:numPr>
                <w:ilvl w:val="0"/>
                <w:numId w:val="24"/>
              </w:numPr>
              <w:jc w:val="left"/>
              <w:rPr>
                <w:sz w:val="22"/>
                <w:szCs w:val="22"/>
              </w:rPr>
            </w:pPr>
            <w:r w:rsidRPr="00BB3B1D">
              <w:rPr>
                <w:sz w:val="22"/>
                <w:szCs w:val="22"/>
              </w:rPr>
              <w:t>KS1 and KS2 outcomes will show that most disadvantaged pupils will meet the expected standards</w:t>
            </w:r>
            <w:r w:rsidR="00191B4A" w:rsidRPr="00BB3B1D">
              <w:rPr>
                <w:sz w:val="22"/>
                <w:szCs w:val="22"/>
              </w:rPr>
              <w:t xml:space="preserve"> or above</w:t>
            </w:r>
            <w:r w:rsidRPr="00BB3B1D">
              <w:rPr>
                <w:sz w:val="22"/>
                <w:szCs w:val="22"/>
              </w:rPr>
              <w:t xml:space="preserve"> in reading writing and maths in summer 2025</w:t>
            </w:r>
            <w:r w:rsidR="00682BD4" w:rsidRPr="00BB3B1D">
              <w:rPr>
                <w:sz w:val="22"/>
                <w:szCs w:val="22"/>
              </w:rPr>
              <w:t>.</w:t>
            </w:r>
          </w:p>
          <w:p w14:paraId="7E98DA41" w14:textId="235221D9" w:rsidR="00682BD4" w:rsidRPr="00E45121" w:rsidRDefault="00682BD4" w:rsidP="00DB2D3C">
            <w:pPr>
              <w:pStyle w:val="TableRowCentered"/>
              <w:ind w:left="417"/>
              <w:jc w:val="left"/>
              <w:rPr>
                <w:sz w:val="22"/>
                <w:szCs w:val="22"/>
              </w:rPr>
            </w:pPr>
          </w:p>
        </w:tc>
      </w:tr>
      <w:tr w:rsidR="003F3E88" w14:paraId="7B156310" w14:textId="77777777" w:rsidTr="00625067">
        <w:tc>
          <w:tcPr>
            <w:tcW w:w="9486" w:type="dxa"/>
            <w:gridSpan w:val="2"/>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EFB55C0" w14:textId="451D92CF" w:rsidR="003F3E88" w:rsidRDefault="003F3E88" w:rsidP="003F3E88">
            <w:pPr>
              <w:pStyle w:val="TableRowCentered"/>
              <w:ind w:left="777"/>
              <w:rPr>
                <w:sz w:val="22"/>
                <w:szCs w:val="22"/>
              </w:rPr>
            </w:pPr>
            <w:r>
              <w:rPr>
                <w:sz w:val="22"/>
                <w:szCs w:val="22"/>
              </w:rPr>
              <w:t>4.Self - Actualisation</w:t>
            </w:r>
          </w:p>
        </w:tc>
      </w:tr>
      <w:tr w:rsidR="00976CC9" w14:paraId="7D444C26" w14:textId="77777777" w:rsidTr="00976CC9">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26412" w14:textId="341D76DE" w:rsidR="00976CC9" w:rsidRDefault="0008241D">
            <w:pPr>
              <w:pStyle w:val="TableRow"/>
              <w:rPr>
                <w:sz w:val="22"/>
                <w:szCs w:val="22"/>
              </w:rPr>
            </w:pPr>
            <w:r>
              <w:rPr>
                <w:sz w:val="22"/>
                <w:szCs w:val="22"/>
              </w:rPr>
              <w:t>4</w:t>
            </w:r>
            <w:proofErr w:type="gramStart"/>
            <w:r>
              <w:rPr>
                <w:sz w:val="22"/>
                <w:szCs w:val="22"/>
              </w:rPr>
              <w:t>a.</w:t>
            </w:r>
            <w:r w:rsidR="00976CC9">
              <w:rPr>
                <w:sz w:val="22"/>
                <w:szCs w:val="22"/>
              </w:rPr>
              <w:t>Many</w:t>
            </w:r>
            <w:proofErr w:type="gramEnd"/>
            <w:r w:rsidR="00976CC9">
              <w:rPr>
                <w:sz w:val="22"/>
                <w:szCs w:val="22"/>
              </w:rPr>
              <w:t xml:space="preserve"> disadvantaged children do not have the self-belief that they can do well and succeed in life.</w:t>
            </w: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AE7C" w14:textId="77777777" w:rsidR="00976CC9" w:rsidRDefault="004B3EFD" w:rsidP="004B3EFD">
            <w:pPr>
              <w:pStyle w:val="TableRowCentered"/>
              <w:numPr>
                <w:ilvl w:val="0"/>
                <w:numId w:val="28"/>
              </w:numPr>
              <w:jc w:val="left"/>
              <w:rPr>
                <w:sz w:val="22"/>
                <w:szCs w:val="22"/>
              </w:rPr>
            </w:pPr>
            <w:r>
              <w:rPr>
                <w:sz w:val="22"/>
                <w:szCs w:val="22"/>
              </w:rPr>
              <w:t>Develop character by modelling, teaching and shaping the virtues of Justice and Compassion, Honesty and Responsibility, Respect and Self-Belief, Confidence and Resilience.</w:t>
            </w:r>
          </w:p>
          <w:p w14:paraId="25EC8200" w14:textId="633F4000" w:rsidR="004B3EFD" w:rsidRDefault="006254B5" w:rsidP="004B3EFD">
            <w:pPr>
              <w:pStyle w:val="TableRowCentered"/>
              <w:numPr>
                <w:ilvl w:val="0"/>
                <w:numId w:val="28"/>
              </w:numPr>
              <w:jc w:val="left"/>
              <w:rPr>
                <w:sz w:val="22"/>
                <w:szCs w:val="22"/>
              </w:rPr>
            </w:pPr>
            <w:r>
              <w:rPr>
                <w:sz w:val="22"/>
                <w:szCs w:val="22"/>
              </w:rPr>
              <w:t>Regular o</w:t>
            </w:r>
            <w:r w:rsidR="004B3EFD">
              <w:rPr>
                <w:sz w:val="22"/>
                <w:szCs w:val="22"/>
              </w:rPr>
              <w:t>pportunities for children to contribute positively to society through positive links with the community – Local nursing homes, Food bank, fund raising, anti-social behaviour workshops, positive interactions with the Police, Fire brigade, local council, traffic wardens</w:t>
            </w:r>
            <w:r w:rsidR="009506B7">
              <w:rPr>
                <w:sz w:val="22"/>
                <w:szCs w:val="22"/>
              </w:rPr>
              <w:t>.</w:t>
            </w:r>
          </w:p>
          <w:p w14:paraId="30D165F2" w14:textId="1B429B38" w:rsidR="009506B7" w:rsidRDefault="009506B7" w:rsidP="004B3EFD">
            <w:pPr>
              <w:pStyle w:val="TableRowCentered"/>
              <w:numPr>
                <w:ilvl w:val="0"/>
                <w:numId w:val="28"/>
              </w:numPr>
              <w:jc w:val="left"/>
              <w:rPr>
                <w:sz w:val="22"/>
                <w:szCs w:val="22"/>
              </w:rPr>
            </w:pPr>
            <w:r>
              <w:rPr>
                <w:sz w:val="22"/>
                <w:szCs w:val="22"/>
              </w:rPr>
              <w:t>Increased number of disadvantaged children achiev</w:t>
            </w:r>
            <w:r w:rsidR="0008241D">
              <w:rPr>
                <w:sz w:val="22"/>
                <w:szCs w:val="22"/>
              </w:rPr>
              <w:t>ing</w:t>
            </w:r>
            <w:r>
              <w:rPr>
                <w:sz w:val="22"/>
                <w:szCs w:val="22"/>
              </w:rPr>
              <w:t xml:space="preserve"> Greater Depth in Reading, Writing and Maths combined</w:t>
            </w:r>
          </w:p>
          <w:p w14:paraId="73C64200" w14:textId="77777777" w:rsidR="004B3EFD" w:rsidRDefault="004B3EFD" w:rsidP="004B3EFD">
            <w:pPr>
              <w:pStyle w:val="TableRowCentered"/>
              <w:numPr>
                <w:ilvl w:val="0"/>
                <w:numId w:val="28"/>
              </w:numPr>
              <w:jc w:val="left"/>
              <w:rPr>
                <w:sz w:val="22"/>
                <w:szCs w:val="22"/>
              </w:rPr>
            </w:pPr>
            <w:r>
              <w:rPr>
                <w:sz w:val="22"/>
                <w:szCs w:val="22"/>
              </w:rPr>
              <w:t>Further career support so that children know what is available and can navigate a fulfilling pathway.</w:t>
            </w:r>
          </w:p>
          <w:p w14:paraId="62B60E02" w14:textId="0E1BC451" w:rsidR="004B3EFD" w:rsidRDefault="004B3EFD" w:rsidP="004B3EFD">
            <w:pPr>
              <w:pStyle w:val="TableRowCentered"/>
              <w:numPr>
                <w:ilvl w:val="0"/>
                <w:numId w:val="28"/>
              </w:numPr>
              <w:jc w:val="left"/>
              <w:rPr>
                <w:sz w:val="22"/>
                <w:szCs w:val="22"/>
              </w:rPr>
            </w:pPr>
            <w:r>
              <w:rPr>
                <w:sz w:val="22"/>
                <w:szCs w:val="22"/>
              </w:rPr>
              <w:t xml:space="preserve">Children are given the opportunities to excel. Leaders know children’s </w:t>
            </w:r>
            <w:r w:rsidR="00BB0079">
              <w:rPr>
                <w:sz w:val="22"/>
                <w:szCs w:val="22"/>
              </w:rPr>
              <w:t xml:space="preserve">individual </w:t>
            </w:r>
            <w:r>
              <w:rPr>
                <w:sz w:val="22"/>
                <w:szCs w:val="22"/>
              </w:rPr>
              <w:t xml:space="preserve">strengths and talents and </w:t>
            </w:r>
            <w:r w:rsidR="00BB0079">
              <w:rPr>
                <w:sz w:val="22"/>
                <w:szCs w:val="22"/>
              </w:rPr>
              <w:t>provide opportunities for children to achieve.</w:t>
            </w:r>
          </w:p>
        </w:tc>
      </w:tr>
      <w:tr w:rsidR="00976CC9" w14:paraId="3F68A575" w14:textId="77777777" w:rsidTr="00976CC9">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38B75" w14:textId="354DC2A9" w:rsidR="00976CC9" w:rsidRDefault="0008241D" w:rsidP="00976CC9">
            <w:pPr>
              <w:pStyle w:val="TableRowCentered"/>
              <w:ind w:left="0"/>
              <w:jc w:val="left"/>
              <w:rPr>
                <w:sz w:val="22"/>
                <w:szCs w:val="22"/>
              </w:rPr>
            </w:pPr>
            <w:r>
              <w:rPr>
                <w:sz w:val="22"/>
                <w:szCs w:val="22"/>
              </w:rPr>
              <w:lastRenderedPageBreak/>
              <w:t>4</w:t>
            </w:r>
            <w:proofErr w:type="gramStart"/>
            <w:r>
              <w:rPr>
                <w:sz w:val="22"/>
                <w:szCs w:val="22"/>
              </w:rPr>
              <w:t>b.</w:t>
            </w:r>
            <w:r w:rsidR="00976CC9">
              <w:rPr>
                <w:sz w:val="22"/>
                <w:szCs w:val="22"/>
              </w:rPr>
              <w:t>Disadvantaged</w:t>
            </w:r>
            <w:proofErr w:type="gramEnd"/>
            <w:r w:rsidR="00976CC9">
              <w:rPr>
                <w:sz w:val="22"/>
                <w:szCs w:val="22"/>
              </w:rPr>
              <w:t xml:space="preserve"> children can lack the opportunities for cultural capital that non-disadvantaged children have.</w:t>
            </w:r>
          </w:p>
          <w:p w14:paraId="7921E328" w14:textId="77777777" w:rsidR="00976CC9" w:rsidRDefault="00976CC9">
            <w:pPr>
              <w:pStyle w:val="TableRow"/>
              <w:rPr>
                <w:sz w:val="22"/>
                <w:szCs w:val="22"/>
              </w:rPr>
            </w:pPr>
          </w:p>
        </w:tc>
        <w:tc>
          <w:tcPr>
            <w:tcW w:w="7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66F84" w14:textId="299D3FC5" w:rsidR="00976CC9" w:rsidRPr="00BB2C9B" w:rsidRDefault="006254B5" w:rsidP="00BB0079">
            <w:pPr>
              <w:pStyle w:val="TableRowCentered"/>
              <w:numPr>
                <w:ilvl w:val="0"/>
                <w:numId w:val="29"/>
              </w:numPr>
              <w:jc w:val="left"/>
              <w:rPr>
                <w:sz w:val="22"/>
                <w:szCs w:val="22"/>
              </w:rPr>
            </w:pPr>
            <w:r>
              <w:rPr>
                <w:sz w:val="22"/>
                <w:szCs w:val="22"/>
              </w:rPr>
              <w:t>A</w:t>
            </w:r>
            <w:r w:rsidR="00BB0079" w:rsidRPr="00BB2C9B">
              <w:rPr>
                <w:sz w:val="22"/>
                <w:szCs w:val="22"/>
              </w:rPr>
              <w:t>dditional opportunities</w:t>
            </w:r>
            <w:r>
              <w:rPr>
                <w:sz w:val="22"/>
                <w:szCs w:val="22"/>
              </w:rPr>
              <w:t xml:space="preserve"> provided</w:t>
            </w:r>
            <w:r w:rsidR="00BB0079" w:rsidRPr="00BB2C9B">
              <w:rPr>
                <w:sz w:val="22"/>
                <w:szCs w:val="22"/>
              </w:rPr>
              <w:t xml:space="preserve"> for children to take on a leadership role – Debate mate, Student council, Mini Vinnies, Climate council.</w:t>
            </w:r>
          </w:p>
          <w:p w14:paraId="1D4DB199" w14:textId="53401CBA" w:rsidR="00BB0079" w:rsidRPr="00BB2C9B" w:rsidRDefault="00BB0079" w:rsidP="00BB0079">
            <w:pPr>
              <w:pStyle w:val="ListParagraph"/>
              <w:numPr>
                <w:ilvl w:val="0"/>
                <w:numId w:val="29"/>
              </w:numPr>
              <w:suppressAutoHyphens w:val="0"/>
              <w:autoSpaceDN/>
              <w:spacing w:after="85" w:line="233" w:lineRule="auto"/>
              <w:rPr>
                <w:rFonts w:eastAsia="Arial"/>
                <w:sz w:val="22"/>
                <w:szCs w:val="22"/>
              </w:rPr>
            </w:pPr>
            <w:r w:rsidRPr="00BB2C9B">
              <w:rPr>
                <w:rFonts w:eastAsia="Arial"/>
                <w:color w:val="0D0D0D" w:themeColor="text1" w:themeTint="F2"/>
                <w:sz w:val="22"/>
                <w:szCs w:val="22"/>
              </w:rPr>
              <w:t>Financial support provided to allow all children to attend retreat programmes and spiritual/liturgical experiences, class trips, residentials</w:t>
            </w:r>
          </w:p>
          <w:p w14:paraId="48A309A2" w14:textId="7C224A83" w:rsidR="00BB0079" w:rsidRPr="00BB2C9B" w:rsidRDefault="00BB0079" w:rsidP="00BB0079">
            <w:pPr>
              <w:pStyle w:val="ListParagraph"/>
              <w:numPr>
                <w:ilvl w:val="0"/>
                <w:numId w:val="29"/>
              </w:numPr>
              <w:suppressAutoHyphens w:val="0"/>
              <w:autoSpaceDN/>
              <w:spacing w:after="85" w:line="233" w:lineRule="auto"/>
              <w:rPr>
                <w:rFonts w:eastAsia="Arial"/>
                <w:color w:val="0D0D0D" w:themeColor="text1" w:themeTint="F2"/>
                <w:sz w:val="22"/>
                <w:szCs w:val="22"/>
              </w:rPr>
            </w:pPr>
            <w:r w:rsidRPr="00BB2C9B">
              <w:rPr>
                <w:rFonts w:eastAsia="Arial"/>
                <w:color w:val="0D0D0D" w:themeColor="text1" w:themeTint="F2"/>
                <w:sz w:val="22"/>
                <w:szCs w:val="22"/>
              </w:rPr>
              <w:t xml:space="preserve">Targeted opportunities to visit the theatre, Houses of Parliament, museums, galleries etc </w:t>
            </w:r>
          </w:p>
          <w:p w14:paraId="28F7768A" w14:textId="77777777" w:rsidR="00BB0079" w:rsidRPr="00BB2C9B" w:rsidRDefault="00BB0079" w:rsidP="00BB0079">
            <w:pPr>
              <w:pStyle w:val="TableRowCentered"/>
              <w:numPr>
                <w:ilvl w:val="0"/>
                <w:numId w:val="29"/>
              </w:numPr>
              <w:jc w:val="left"/>
              <w:rPr>
                <w:sz w:val="22"/>
                <w:szCs w:val="22"/>
              </w:rPr>
            </w:pPr>
            <w:r w:rsidRPr="00BB2C9B">
              <w:rPr>
                <w:sz w:val="22"/>
                <w:szCs w:val="22"/>
              </w:rPr>
              <w:t>Guest speakers from a range of backgrounds – promote ‘If they can, I can.’</w:t>
            </w:r>
          </w:p>
          <w:p w14:paraId="01627580" w14:textId="66EAA717" w:rsidR="00BB2C9B" w:rsidRPr="00BB2C9B" w:rsidRDefault="00BB2C9B" w:rsidP="00BB0079">
            <w:pPr>
              <w:pStyle w:val="TableRowCentered"/>
              <w:numPr>
                <w:ilvl w:val="0"/>
                <w:numId w:val="29"/>
              </w:numPr>
              <w:jc w:val="left"/>
              <w:rPr>
                <w:sz w:val="22"/>
                <w:szCs w:val="22"/>
              </w:rPr>
            </w:pPr>
            <w:r w:rsidRPr="00BB2C9B">
              <w:rPr>
                <w:sz w:val="22"/>
                <w:szCs w:val="22"/>
              </w:rPr>
              <w:t>All pupils benefit from extracurricular experiences.</w:t>
            </w:r>
          </w:p>
          <w:p w14:paraId="427FE6A2" w14:textId="0090A5D2" w:rsidR="00BB2C9B" w:rsidRPr="00BB2C9B" w:rsidRDefault="00BB2C9B" w:rsidP="00BB0079">
            <w:pPr>
              <w:pStyle w:val="TableRowCentered"/>
              <w:numPr>
                <w:ilvl w:val="0"/>
                <w:numId w:val="29"/>
              </w:numPr>
              <w:jc w:val="left"/>
              <w:rPr>
                <w:sz w:val="22"/>
                <w:szCs w:val="22"/>
              </w:rPr>
            </w:pPr>
            <w:r w:rsidRPr="00BB2C9B">
              <w:rPr>
                <w:sz w:val="22"/>
                <w:szCs w:val="22"/>
              </w:rPr>
              <w:t>Pupil voice confirms that pupils enjoy the activities on offer.</w:t>
            </w:r>
          </w:p>
          <w:p w14:paraId="75941043" w14:textId="77777777" w:rsidR="00BB2C9B" w:rsidRPr="00BB2C9B" w:rsidRDefault="00BB2C9B" w:rsidP="00BB0079">
            <w:pPr>
              <w:pStyle w:val="TableRowCentered"/>
              <w:numPr>
                <w:ilvl w:val="0"/>
                <w:numId w:val="29"/>
              </w:numPr>
              <w:jc w:val="left"/>
              <w:rPr>
                <w:sz w:val="22"/>
                <w:szCs w:val="22"/>
              </w:rPr>
            </w:pPr>
            <w:r w:rsidRPr="00BB2C9B">
              <w:rPr>
                <w:sz w:val="22"/>
                <w:szCs w:val="22"/>
              </w:rPr>
              <w:t xml:space="preserve">Parents voice confirms the opinions of pupils. </w:t>
            </w:r>
          </w:p>
          <w:p w14:paraId="24147210" w14:textId="5318FB77" w:rsidR="00BB2C9B" w:rsidRDefault="00BB2C9B" w:rsidP="00BB0079">
            <w:pPr>
              <w:pStyle w:val="TableRowCentered"/>
              <w:numPr>
                <w:ilvl w:val="0"/>
                <w:numId w:val="29"/>
              </w:numPr>
              <w:jc w:val="left"/>
              <w:rPr>
                <w:sz w:val="22"/>
                <w:szCs w:val="22"/>
              </w:rPr>
            </w:pPr>
            <w:r w:rsidRPr="00BB2C9B">
              <w:rPr>
                <w:sz w:val="22"/>
                <w:szCs w:val="22"/>
              </w:rPr>
              <w:t>Children can articulate what the</w:t>
            </w:r>
            <w:r w:rsidR="006254B5">
              <w:rPr>
                <w:sz w:val="22"/>
                <w:szCs w:val="22"/>
              </w:rPr>
              <w:t>y</w:t>
            </w:r>
            <w:r w:rsidRPr="00BB2C9B">
              <w:rPr>
                <w:sz w:val="22"/>
                <w:szCs w:val="22"/>
              </w:rPr>
              <w:t xml:space="preserve"> liked about the experiences and how they have benefited from them.</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C459BCC" w:rsidR="00E66558" w:rsidRDefault="009D71E8">
      <w:r>
        <w:t>Budgeted cost: £</w:t>
      </w:r>
      <w:r w:rsidR="00541CB3">
        <w:t>3500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EBDF" w14:textId="77777777" w:rsidR="00E66558" w:rsidRPr="000D0460" w:rsidRDefault="0008241D">
            <w:pPr>
              <w:pStyle w:val="TableRow"/>
              <w:rPr>
                <w:sz w:val="22"/>
                <w:szCs w:val="22"/>
              </w:rPr>
            </w:pPr>
            <w:r w:rsidRPr="000D0460">
              <w:rPr>
                <w:sz w:val="22"/>
                <w:szCs w:val="22"/>
              </w:rPr>
              <w:t>To ensure all pupils across school receive quality first teaching and adaptive teaching. To ensure that all eligible PP pupils achieve in line with or above ARE CPD Plan implemented. In-house and Trust CPD to be delivered.</w:t>
            </w:r>
          </w:p>
          <w:p w14:paraId="1CFF6A4D" w14:textId="77777777" w:rsidR="0008241D" w:rsidRPr="000D0460" w:rsidRDefault="0008241D">
            <w:pPr>
              <w:pStyle w:val="TableRow"/>
              <w:rPr>
                <w:sz w:val="22"/>
                <w:szCs w:val="22"/>
              </w:rPr>
            </w:pPr>
          </w:p>
          <w:p w14:paraId="2A7D551A" w14:textId="7AD77180" w:rsidR="0008241D" w:rsidRPr="000D0460" w:rsidRDefault="0008241D">
            <w:pPr>
              <w:pStyle w:val="TableRow"/>
              <w:rPr>
                <w:sz w:val="22"/>
                <w:szCs w:val="22"/>
              </w:rPr>
            </w:pPr>
            <w:r w:rsidRPr="000D0460">
              <w:rPr>
                <w:sz w:val="22"/>
                <w:szCs w:val="22"/>
              </w:rPr>
              <w:t xml:space="preserve">New schemes purchased to support the teaching and learning of times tables and </w:t>
            </w:r>
            <w:r w:rsidR="000D0460" w:rsidRPr="000D0460">
              <w:rPr>
                <w:sz w:val="22"/>
                <w:szCs w:val="22"/>
              </w:rPr>
              <w:t>grammar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073E378" w:rsidR="00E66558" w:rsidRPr="000D0460" w:rsidRDefault="0008241D">
            <w:pPr>
              <w:pStyle w:val="TableRowCentered"/>
              <w:jc w:val="left"/>
              <w:rPr>
                <w:sz w:val="22"/>
                <w:szCs w:val="22"/>
              </w:rPr>
            </w:pPr>
            <w:r w:rsidRPr="000D0460">
              <w:rPr>
                <w:sz w:val="22"/>
                <w:szCs w:val="22"/>
              </w:rPr>
              <w:t>The Education Endowment Foundation provides evidence that ‘indicates great teaching is the most important lever schools have to improve pupil attainment. Ensuring every teacher is supported in delivering high</w:t>
            </w:r>
            <w:r w:rsidR="006254B5">
              <w:rPr>
                <w:sz w:val="22"/>
                <w:szCs w:val="22"/>
              </w:rPr>
              <w:t xml:space="preserve"> </w:t>
            </w:r>
            <w:r w:rsidRPr="000D0460">
              <w:rPr>
                <w:sz w:val="22"/>
                <w:szCs w:val="22"/>
              </w:rPr>
              <w:t>quality teaching is essential to achieving the best outcomes for all pupils, particularly for the most disadvantaged among them’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32EA2F6" w:rsidR="00E66558" w:rsidRDefault="0008241D">
            <w:pPr>
              <w:pStyle w:val="TableRowCentered"/>
              <w:jc w:val="left"/>
              <w:rPr>
                <w:sz w:val="22"/>
              </w:rPr>
            </w:pPr>
            <w:r>
              <w:rPr>
                <w:sz w:val="22"/>
              </w:rPr>
              <w:t>3a 4a</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05583" w14:textId="77777777" w:rsidR="00E66558" w:rsidRPr="000D0460" w:rsidRDefault="000D0460">
            <w:pPr>
              <w:pStyle w:val="TableRow"/>
              <w:rPr>
                <w:sz w:val="22"/>
                <w:szCs w:val="22"/>
              </w:rPr>
            </w:pPr>
            <w:r w:rsidRPr="000D0460">
              <w:rPr>
                <w:sz w:val="22"/>
                <w:szCs w:val="22"/>
              </w:rPr>
              <w:t>Social and emotional approaches to learning and self-regulation will be embedded to all aspects of school life.</w:t>
            </w:r>
          </w:p>
          <w:p w14:paraId="62080CB1" w14:textId="77777777" w:rsidR="000D0460" w:rsidRPr="000D0460" w:rsidRDefault="000D0460">
            <w:pPr>
              <w:pStyle w:val="TableRow"/>
              <w:rPr>
                <w:iCs/>
                <w:sz w:val="22"/>
                <w:szCs w:val="22"/>
              </w:rPr>
            </w:pPr>
            <w:r w:rsidRPr="000D0460">
              <w:rPr>
                <w:iCs/>
                <w:sz w:val="22"/>
                <w:szCs w:val="22"/>
              </w:rPr>
              <w:t>For example:</w:t>
            </w:r>
          </w:p>
          <w:p w14:paraId="517FDA78" w14:textId="77777777" w:rsidR="000D0460" w:rsidRPr="000D0460" w:rsidRDefault="000D0460">
            <w:pPr>
              <w:pStyle w:val="TableRow"/>
              <w:rPr>
                <w:iCs/>
                <w:sz w:val="22"/>
                <w:szCs w:val="22"/>
              </w:rPr>
            </w:pPr>
            <w:r w:rsidRPr="000D0460">
              <w:rPr>
                <w:iCs/>
                <w:sz w:val="22"/>
                <w:szCs w:val="22"/>
              </w:rPr>
              <w:t>ELSA</w:t>
            </w:r>
          </w:p>
          <w:p w14:paraId="0AA12590" w14:textId="77777777" w:rsidR="000D0460" w:rsidRPr="000D0460" w:rsidRDefault="000D0460">
            <w:pPr>
              <w:pStyle w:val="TableRow"/>
              <w:rPr>
                <w:iCs/>
                <w:sz w:val="22"/>
                <w:szCs w:val="22"/>
              </w:rPr>
            </w:pPr>
            <w:r w:rsidRPr="000D0460">
              <w:rPr>
                <w:iCs/>
                <w:sz w:val="22"/>
                <w:szCs w:val="22"/>
              </w:rPr>
              <w:t>Alliance</w:t>
            </w:r>
          </w:p>
          <w:p w14:paraId="03971713" w14:textId="77777777" w:rsidR="000D0460" w:rsidRPr="000D0460" w:rsidRDefault="000D0460">
            <w:pPr>
              <w:pStyle w:val="TableRow"/>
              <w:rPr>
                <w:iCs/>
                <w:sz w:val="22"/>
                <w:szCs w:val="22"/>
              </w:rPr>
            </w:pPr>
            <w:r w:rsidRPr="000D0460">
              <w:rPr>
                <w:iCs/>
                <w:sz w:val="22"/>
                <w:szCs w:val="22"/>
              </w:rPr>
              <w:t>Lunch time nurture group</w:t>
            </w:r>
          </w:p>
          <w:p w14:paraId="2A7D551E" w14:textId="751037AA" w:rsidR="000D0460" w:rsidRPr="000D0460" w:rsidRDefault="000D0460">
            <w:pPr>
              <w:pStyle w:val="TableRow"/>
              <w:rPr>
                <w:iCs/>
                <w:sz w:val="22"/>
                <w:szCs w:val="22"/>
              </w:rPr>
            </w:pPr>
            <w:r w:rsidRPr="000D0460">
              <w:rPr>
                <w:iCs/>
                <w:sz w:val="22"/>
                <w:szCs w:val="22"/>
              </w:rPr>
              <w:t>Play time leads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943094C" w:rsidR="00E66558" w:rsidRPr="000D0460" w:rsidRDefault="000D0460">
            <w:pPr>
              <w:pStyle w:val="TableRowCentered"/>
              <w:jc w:val="left"/>
              <w:rPr>
                <w:sz w:val="22"/>
                <w:szCs w:val="22"/>
              </w:rPr>
            </w:pPr>
            <w:r w:rsidRPr="000D0460">
              <w:rPr>
                <w:sz w:val="22"/>
                <w:szCs w:val="22"/>
              </w:rPr>
              <w:t>Research shows that the development of self-regulation and executive function is consistently linked with successful learning, including pre-reading skills, early mathematics and problem solving. from The Education Endowment Foundation states: ‘There are some indications that children from disadvantaged backgrounds are more likely to begin early years education with weaker self-regulation skills than their more affluent peers. As a result, embedding self-regulation strategies into early years teaching is likely to be particularly beneficial for children from disadvantaged backgrounds. EEF suggests an improvement of 3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C378441" w:rsidR="00E66558" w:rsidRDefault="000D0460">
            <w:pPr>
              <w:pStyle w:val="TableRowCentered"/>
              <w:jc w:val="left"/>
              <w:rPr>
                <w:sz w:val="22"/>
              </w:rPr>
            </w:pPr>
            <w:r>
              <w:rPr>
                <w:sz w:val="22"/>
              </w:rPr>
              <w:t>2b, 3a</w:t>
            </w:r>
          </w:p>
        </w:tc>
      </w:tr>
      <w:tr w:rsidR="003F3E88" w14:paraId="19F8225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5972C" w14:textId="77777777" w:rsidR="003F3E88" w:rsidRPr="003F3E88" w:rsidRDefault="003F3E88">
            <w:pPr>
              <w:pStyle w:val="TableRow"/>
              <w:rPr>
                <w:sz w:val="22"/>
                <w:szCs w:val="22"/>
              </w:rPr>
            </w:pPr>
            <w:r w:rsidRPr="003F3E88">
              <w:rPr>
                <w:sz w:val="22"/>
                <w:szCs w:val="22"/>
              </w:rPr>
              <w:t>Access to specific training early career framework support and mentor training for ECTS (2</w:t>
            </w:r>
            <w:r w:rsidRPr="003F3E88">
              <w:rPr>
                <w:sz w:val="22"/>
                <w:szCs w:val="22"/>
                <w:vertAlign w:val="superscript"/>
              </w:rPr>
              <w:t>nd</w:t>
            </w:r>
            <w:r w:rsidRPr="003F3E88">
              <w:rPr>
                <w:sz w:val="22"/>
                <w:szCs w:val="22"/>
              </w:rPr>
              <w:t xml:space="preserve"> year)</w:t>
            </w:r>
          </w:p>
          <w:p w14:paraId="2D7A39CA" w14:textId="77777777" w:rsidR="003F3E88" w:rsidRPr="003F3E88" w:rsidRDefault="003F3E88">
            <w:pPr>
              <w:pStyle w:val="TableRow"/>
              <w:rPr>
                <w:sz w:val="22"/>
                <w:szCs w:val="22"/>
              </w:rPr>
            </w:pPr>
            <w:r w:rsidRPr="003F3E88">
              <w:rPr>
                <w:sz w:val="22"/>
                <w:szCs w:val="22"/>
              </w:rPr>
              <w:lastRenderedPageBreak/>
              <w:t xml:space="preserve">Training Access to NPQ leadership </w:t>
            </w:r>
          </w:p>
          <w:p w14:paraId="536639EE" w14:textId="50D45FAF" w:rsidR="003F3E88" w:rsidRPr="003F3E88" w:rsidRDefault="003F3E88">
            <w:pPr>
              <w:pStyle w:val="TableRow"/>
              <w:rPr>
                <w:sz w:val="22"/>
                <w:szCs w:val="22"/>
              </w:rPr>
            </w:pPr>
            <w:r w:rsidRPr="003F3E88">
              <w:rPr>
                <w:sz w:val="22"/>
                <w:szCs w:val="22"/>
              </w:rPr>
              <w:t>Aspiring Deputy Headship training</w:t>
            </w:r>
          </w:p>
          <w:p w14:paraId="6560418A" w14:textId="116707CA" w:rsidR="003F3E88" w:rsidRPr="000D0460" w:rsidRDefault="003F3E88">
            <w:pPr>
              <w:pStyle w:val="TableRow"/>
              <w:rPr>
                <w:sz w:val="22"/>
                <w:szCs w:val="22"/>
              </w:rPr>
            </w:pPr>
            <w:r w:rsidRPr="003F3E88">
              <w:rPr>
                <w:sz w:val="22"/>
                <w:szCs w:val="22"/>
              </w:rPr>
              <w:t>Ongoing CPD for teachers</w:t>
            </w:r>
            <w: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A498" w14:textId="77777777" w:rsidR="003F3E88" w:rsidRPr="003F3E88" w:rsidRDefault="003F3E88">
            <w:pPr>
              <w:pStyle w:val="TableRowCentered"/>
              <w:jc w:val="left"/>
              <w:rPr>
                <w:sz w:val="22"/>
                <w:szCs w:val="22"/>
              </w:rPr>
            </w:pPr>
            <w:r w:rsidRPr="003F3E88">
              <w:rPr>
                <w:sz w:val="22"/>
                <w:szCs w:val="22"/>
              </w:rPr>
              <w:lastRenderedPageBreak/>
              <w:t xml:space="preserve">In building a highly skilled and motivated team we will be best able to support our most vulnerable pupils. See the EEF recommendations below: </w:t>
            </w:r>
          </w:p>
          <w:p w14:paraId="75740FAD" w14:textId="77777777" w:rsidR="003F3E88" w:rsidRPr="003F3E88" w:rsidRDefault="003F3E88">
            <w:pPr>
              <w:pStyle w:val="TableRowCentered"/>
              <w:jc w:val="left"/>
              <w:rPr>
                <w:sz w:val="22"/>
                <w:szCs w:val="22"/>
              </w:rPr>
            </w:pPr>
            <w:r w:rsidRPr="003F3E88">
              <w:rPr>
                <w:sz w:val="22"/>
                <w:szCs w:val="22"/>
              </w:rPr>
              <w:lastRenderedPageBreak/>
              <w:t xml:space="preserve">1 Create a positive and supportive environment for all pupils, without exception. </w:t>
            </w:r>
          </w:p>
          <w:p w14:paraId="5845DC73" w14:textId="77777777" w:rsidR="003F3E88" w:rsidRPr="003F3E88" w:rsidRDefault="003F3E88">
            <w:pPr>
              <w:pStyle w:val="TableRowCentered"/>
              <w:jc w:val="left"/>
              <w:rPr>
                <w:sz w:val="22"/>
                <w:szCs w:val="22"/>
              </w:rPr>
            </w:pPr>
            <w:r w:rsidRPr="003F3E88">
              <w:rPr>
                <w:sz w:val="22"/>
                <w:szCs w:val="22"/>
              </w:rPr>
              <w:t xml:space="preserve">2 Build an ongoing holistic understanding of pupils and their needs </w:t>
            </w:r>
          </w:p>
          <w:p w14:paraId="756425C7" w14:textId="77777777" w:rsidR="003F3E88" w:rsidRPr="003F3E88" w:rsidRDefault="003F3E88">
            <w:pPr>
              <w:pStyle w:val="TableRowCentered"/>
              <w:jc w:val="left"/>
              <w:rPr>
                <w:sz w:val="22"/>
                <w:szCs w:val="22"/>
              </w:rPr>
            </w:pPr>
            <w:r w:rsidRPr="003F3E88">
              <w:rPr>
                <w:sz w:val="22"/>
                <w:szCs w:val="22"/>
              </w:rPr>
              <w:t xml:space="preserve">3 Ensure all pupils have access to high quality teaching. </w:t>
            </w:r>
          </w:p>
          <w:p w14:paraId="7A2D94E3" w14:textId="41B5D435" w:rsidR="003F3E88" w:rsidRPr="003F3E88" w:rsidRDefault="003F3E88">
            <w:pPr>
              <w:pStyle w:val="TableRowCentered"/>
              <w:jc w:val="left"/>
              <w:rPr>
                <w:sz w:val="22"/>
                <w:szCs w:val="22"/>
              </w:rPr>
            </w:pPr>
            <w:r w:rsidRPr="003F3E88">
              <w:rPr>
                <w:sz w:val="22"/>
                <w:szCs w:val="22"/>
              </w:rPr>
              <w:t xml:space="preserve">4 Complement high quality teaching with carefully selected small-group and one to-one interventions. </w:t>
            </w:r>
          </w:p>
          <w:p w14:paraId="38BF3622" w14:textId="779AC5F3" w:rsidR="003F3E88" w:rsidRPr="003F3E88" w:rsidRDefault="003F3E88">
            <w:pPr>
              <w:pStyle w:val="TableRowCentered"/>
              <w:jc w:val="left"/>
              <w:rPr>
                <w:sz w:val="22"/>
                <w:szCs w:val="22"/>
              </w:rPr>
            </w:pPr>
            <w:r w:rsidRPr="003F3E88">
              <w:rPr>
                <w:sz w:val="22"/>
                <w:szCs w:val="22"/>
              </w:rPr>
              <w:t>5 Work effectively with teaching assistants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C7884" w14:textId="15F98905" w:rsidR="003F3E88" w:rsidRDefault="003F3E88">
            <w:pPr>
              <w:pStyle w:val="TableRowCentered"/>
              <w:jc w:val="left"/>
              <w:rPr>
                <w:sz w:val="22"/>
              </w:rPr>
            </w:pPr>
            <w:r>
              <w:rPr>
                <w:sz w:val="22"/>
              </w:rPr>
              <w:lastRenderedPageBreak/>
              <w:t>2a, b, c 3a</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3615F8A" w:rsidR="00E66558" w:rsidRDefault="009D71E8">
      <w:r>
        <w:t xml:space="preserve">Budgeted cost: </w:t>
      </w:r>
      <w:r w:rsidR="00541CB3">
        <w:t>£8100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108CD" w14:textId="08F97846" w:rsidR="00E66558" w:rsidRDefault="00DF053F">
            <w:pPr>
              <w:pStyle w:val="TableRow"/>
              <w:rPr>
                <w:sz w:val="22"/>
                <w:szCs w:val="22"/>
              </w:rPr>
            </w:pPr>
            <w:r w:rsidRPr="00DF053F">
              <w:rPr>
                <w:sz w:val="22"/>
                <w:szCs w:val="22"/>
              </w:rPr>
              <w:t>Embedding of recently purchased Systematic Synthetic Phonics scheme, to include whole school Spelling. (Sounds Write Jan 22) To ensure all staff received high quality CPD to deliver the programme effectively and therefore with impact.</w:t>
            </w:r>
          </w:p>
          <w:p w14:paraId="6587D3C5" w14:textId="26D40B34" w:rsidR="006254B5" w:rsidRDefault="006254B5">
            <w:pPr>
              <w:pStyle w:val="TableRow"/>
              <w:rPr>
                <w:sz w:val="22"/>
                <w:szCs w:val="22"/>
              </w:rPr>
            </w:pPr>
          </w:p>
          <w:p w14:paraId="57BA101F" w14:textId="77777777" w:rsidR="00DF053F" w:rsidRDefault="00DF053F">
            <w:pPr>
              <w:pStyle w:val="TableRow"/>
              <w:rPr>
                <w:sz w:val="22"/>
                <w:szCs w:val="22"/>
              </w:rPr>
            </w:pPr>
          </w:p>
          <w:p w14:paraId="3C9BD709" w14:textId="77777777" w:rsidR="00DF053F" w:rsidRDefault="00DF053F">
            <w:pPr>
              <w:pStyle w:val="TableRow"/>
              <w:rPr>
                <w:sz w:val="22"/>
                <w:szCs w:val="22"/>
              </w:rPr>
            </w:pPr>
          </w:p>
          <w:p w14:paraId="1555D734" w14:textId="77777777" w:rsidR="00DF053F" w:rsidRDefault="00DF053F">
            <w:pPr>
              <w:pStyle w:val="TableRow"/>
              <w:rPr>
                <w:sz w:val="22"/>
                <w:szCs w:val="22"/>
              </w:rPr>
            </w:pPr>
          </w:p>
          <w:p w14:paraId="7BBB2060" w14:textId="77777777" w:rsidR="00DF053F" w:rsidRDefault="00DF053F" w:rsidP="00541CB3">
            <w:pPr>
              <w:pStyle w:val="TableRow"/>
              <w:ind w:left="0"/>
              <w:rPr>
                <w:sz w:val="22"/>
                <w:szCs w:val="22"/>
              </w:rPr>
            </w:pPr>
            <w:r w:rsidRPr="00DF053F">
              <w:rPr>
                <w:sz w:val="22"/>
                <w:szCs w:val="22"/>
              </w:rPr>
              <w:t>Teachers/Teaching Assistants to continue delivering high-quality phonics teaching and intervention following the Sounds-Write programme. Whole school high fidelity approach.</w:t>
            </w:r>
          </w:p>
          <w:p w14:paraId="2F63BD7B" w14:textId="77777777" w:rsidR="00541CB3" w:rsidRDefault="00541CB3" w:rsidP="00541CB3">
            <w:pPr>
              <w:pStyle w:val="TableRow"/>
              <w:ind w:left="0"/>
              <w:rPr>
                <w:sz w:val="22"/>
                <w:szCs w:val="22"/>
              </w:rPr>
            </w:pPr>
          </w:p>
          <w:p w14:paraId="2068F19A" w14:textId="77777777" w:rsidR="00541CB3" w:rsidRDefault="00541CB3" w:rsidP="00541CB3">
            <w:pPr>
              <w:pStyle w:val="TableRow"/>
              <w:ind w:left="0"/>
              <w:rPr>
                <w:sz w:val="22"/>
                <w:szCs w:val="22"/>
              </w:rPr>
            </w:pPr>
            <w:r>
              <w:rPr>
                <w:sz w:val="22"/>
                <w:szCs w:val="22"/>
              </w:rPr>
              <w:t>Mastering number implemented in EYFS, Year 1 and Year 2</w:t>
            </w:r>
          </w:p>
          <w:p w14:paraId="2A7D5529" w14:textId="54D5F6A3" w:rsidR="00541CB3" w:rsidRPr="00DF053F" w:rsidRDefault="00541CB3" w:rsidP="00541CB3">
            <w:pPr>
              <w:pStyle w:val="TableRow"/>
              <w:ind w:left="0"/>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E3CE7" w14:textId="25D9A00C" w:rsidR="00DF053F" w:rsidRPr="00DF053F" w:rsidRDefault="00DF053F">
            <w:pPr>
              <w:pStyle w:val="TableRowCentered"/>
              <w:jc w:val="left"/>
              <w:rPr>
                <w:b/>
                <w:bCs/>
                <w:sz w:val="22"/>
                <w:szCs w:val="22"/>
              </w:rPr>
            </w:pPr>
            <w:r w:rsidRPr="00DF053F">
              <w:rPr>
                <w:b/>
                <w:bCs/>
                <w:sz w:val="22"/>
                <w:szCs w:val="22"/>
              </w:rPr>
              <w:t>EEF</w:t>
            </w:r>
            <w:r w:rsidRPr="00DF053F">
              <w:rPr>
                <w:sz w:val="22"/>
                <w:szCs w:val="22"/>
              </w:rPr>
              <w:t>: What makes effective Literacy teaching? focusing on pupils’ speaking and listening skills by encouraging them to read books aloud and have conversations with their friends about them; a balanced and engaging approach to developing reading, which integrates both decoding and comprehension skills; promoting fluent written transcription skills by encouraging extensive and effective practice and explicitly teaching spelling; targeting teaching and support by accurately assessing pupil needs; and using high-quality structured interventions to help pupils who are struggling with their literacy.</w:t>
            </w:r>
          </w:p>
          <w:p w14:paraId="585E17B9" w14:textId="77777777" w:rsidR="00C55685" w:rsidRDefault="00C55685">
            <w:pPr>
              <w:pStyle w:val="TableRowCentered"/>
              <w:jc w:val="left"/>
              <w:rPr>
                <w:b/>
                <w:bCs/>
                <w:sz w:val="22"/>
                <w:szCs w:val="22"/>
              </w:rPr>
            </w:pPr>
          </w:p>
          <w:p w14:paraId="3C9084C4" w14:textId="177BCAE7" w:rsidR="00DF053F" w:rsidRPr="00DF053F" w:rsidRDefault="00C55685">
            <w:pPr>
              <w:pStyle w:val="TableRowCentered"/>
              <w:jc w:val="left"/>
              <w:rPr>
                <w:sz w:val="22"/>
                <w:szCs w:val="22"/>
              </w:rPr>
            </w:pPr>
            <w:r>
              <w:rPr>
                <w:b/>
                <w:bCs/>
                <w:sz w:val="22"/>
                <w:szCs w:val="22"/>
              </w:rPr>
              <w:t xml:space="preserve">EEF: </w:t>
            </w:r>
            <w:r w:rsidR="00DF053F" w:rsidRPr="00DF053F">
              <w:rPr>
                <w:sz w:val="22"/>
                <w:szCs w:val="22"/>
              </w:rPr>
              <w:t>Small group tuition approaches can support pupils to make effective progress by providing intensive, targeted academic support to those identified as having low prior attainment or at risk of falling behind.</w:t>
            </w:r>
          </w:p>
          <w:p w14:paraId="37D62580" w14:textId="77777777" w:rsidR="00DF053F" w:rsidRPr="00DF053F" w:rsidRDefault="00DF053F">
            <w:pPr>
              <w:pStyle w:val="TableRowCentered"/>
              <w:jc w:val="left"/>
              <w:rPr>
                <w:sz w:val="22"/>
                <w:szCs w:val="22"/>
              </w:rPr>
            </w:pPr>
            <w:r w:rsidRPr="00DF053F">
              <w:rPr>
                <w:sz w:val="22"/>
                <w:szCs w:val="22"/>
              </w:rPr>
              <w:t xml:space="preserve">The approach allows the teacher to focus on the needs of a small number of learners and provide teaching that is closely matched to pupil understanding. </w:t>
            </w:r>
          </w:p>
          <w:p w14:paraId="2A7D552A" w14:textId="75E6F1C6" w:rsidR="00E66558" w:rsidRDefault="00DF053F">
            <w:pPr>
              <w:pStyle w:val="TableRowCentered"/>
              <w:jc w:val="left"/>
              <w:rPr>
                <w:sz w:val="22"/>
              </w:rPr>
            </w:pPr>
            <w:r w:rsidRPr="00DF053F">
              <w:rPr>
                <w:sz w:val="22"/>
                <w:szCs w:val="22"/>
              </w:rPr>
              <w:t xml:space="preserve">Small group tuition offers an opportunity for greater levels of interaction and feedback compared to whole class </w:t>
            </w:r>
            <w:r w:rsidRPr="00DF053F">
              <w:rPr>
                <w:sz w:val="22"/>
                <w:szCs w:val="22"/>
              </w:rPr>
              <w:lastRenderedPageBreak/>
              <w:t>teaching which can support pupils to overcome barriers to learning and increase their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20F60FD" w:rsidR="00E66558" w:rsidRDefault="00C55685">
            <w:pPr>
              <w:pStyle w:val="TableRowCentered"/>
              <w:jc w:val="left"/>
              <w:rPr>
                <w:sz w:val="22"/>
              </w:rPr>
            </w:pPr>
            <w:r>
              <w:rPr>
                <w:sz w:val="22"/>
              </w:rPr>
              <w:lastRenderedPageBreak/>
              <w:t>3a, 4a</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5A87F76" w:rsidR="00E66558" w:rsidRPr="00DF053F" w:rsidRDefault="00DF053F">
            <w:pPr>
              <w:pStyle w:val="TableRow"/>
              <w:rPr>
                <w:iCs/>
                <w:sz w:val="22"/>
                <w:szCs w:val="22"/>
              </w:rPr>
            </w:pPr>
            <w:r w:rsidRPr="00DF053F">
              <w:rPr>
                <w:sz w:val="22"/>
                <w:szCs w:val="22"/>
              </w:rPr>
              <w:t>Teaching assistants to provide 1:1/small group intervention to address specific, identified areas of need for all pupils across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8EA20E5" w:rsidR="00E66558" w:rsidRPr="00DF053F" w:rsidRDefault="00DF053F">
            <w:pPr>
              <w:pStyle w:val="TableRowCentered"/>
              <w:jc w:val="left"/>
              <w:rPr>
                <w:sz w:val="22"/>
                <w:szCs w:val="22"/>
              </w:rPr>
            </w:pPr>
            <w:r w:rsidRPr="00DF053F">
              <w:rPr>
                <w:b/>
                <w:bCs/>
                <w:sz w:val="22"/>
                <w:szCs w:val="22"/>
              </w:rPr>
              <w:t>EEF:</w:t>
            </w:r>
            <w:r w:rsidRPr="00DF053F">
              <w:rPr>
                <w:sz w:val="22"/>
                <w:szCs w:val="22"/>
              </w:rPr>
              <w:t xml:space="preserve"> Targeted Academic Support For one to one tuition led by teaching assistants, interventions are likely to be particularly beneficial when the teaching assistants are experienced and well-trained. Small group tuition is most likely to be effective if it is targeted at pupils’ specific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675539B" w:rsidR="00E66558" w:rsidRDefault="00C55685">
            <w:pPr>
              <w:pStyle w:val="TableRowCentered"/>
              <w:jc w:val="left"/>
              <w:rPr>
                <w:sz w:val="22"/>
              </w:rPr>
            </w:pPr>
            <w:r>
              <w:rPr>
                <w:sz w:val="22"/>
              </w:rPr>
              <w:t>3a, 4a</w:t>
            </w:r>
          </w:p>
        </w:tc>
      </w:tr>
      <w:tr w:rsidR="00372A13" w14:paraId="60E9A5C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D2E1" w14:textId="7BF3C545" w:rsidR="00372A13" w:rsidRDefault="00372A13">
            <w:pPr>
              <w:pStyle w:val="TableRow"/>
              <w:rPr>
                <w:sz w:val="22"/>
                <w:szCs w:val="22"/>
              </w:rPr>
            </w:pPr>
            <w:r w:rsidRPr="00372A13">
              <w:rPr>
                <w:sz w:val="22"/>
                <w:szCs w:val="22"/>
              </w:rPr>
              <w:t>Improve oral language skills for all EY pupils, including those eligible for PP. (</w:t>
            </w:r>
            <w:r w:rsidR="006254B5">
              <w:rPr>
                <w:sz w:val="22"/>
                <w:szCs w:val="22"/>
              </w:rPr>
              <w:t>Tales tool Kit</w:t>
            </w:r>
            <w:r w:rsidRPr="00372A13">
              <w:rPr>
                <w:sz w:val="22"/>
                <w:szCs w:val="22"/>
              </w:rPr>
              <w:t xml:space="preserve">) Teaching assistants to provide 1:1/small group intervention to address specific, identified areas of need around </w:t>
            </w:r>
            <w:proofErr w:type="spellStart"/>
            <w:r w:rsidR="006254B5">
              <w:rPr>
                <w:sz w:val="22"/>
                <w:szCs w:val="22"/>
              </w:rPr>
              <w:t>O</w:t>
            </w:r>
            <w:r w:rsidRPr="00372A13">
              <w:rPr>
                <w:sz w:val="22"/>
                <w:szCs w:val="22"/>
              </w:rPr>
              <w:t>racy</w:t>
            </w:r>
            <w:proofErr w:type="spellEnd"/>
            <w:r w:rsidRPr="00372A13">
              <w:rPr>
                <w:sz w:val="22"/>
                <w:szCs w:val="22"/>
              </w:rPr>
              <w:t xml:space="preserve">. </w:t>
            </w:r>
          </w:p>
          <w:p w14:paraId="5FC12ACE" w14:textId="77777777" w:rsidR="00372A13" w:rsidRDefault="00372A13">
            <w:pPr>
              <w:pStyle w:val="TableRow"/>
              <w:rPr>
                <w:sz w:val="22"/>
                <w:szCs w:val="22"/>
              </w:rPr>
            </w:pPr>
            <w:r w:rsidRPr="00372A13">
              <w:rPr>
                <w:sz w:val="22"/>
                <w:szCs w:val="22"/>
              </w:rPr>
              <w:t>Teaching assistant to work alongside outside agencies supporting speech and language development.</w:t>
            </w:r>
          </w:p>
          <w:p w14:paraId="76455016" w14:textId="1093F7A5" w:rsidR="00372A13" w:rsidRPr="00372A13" w:rsidRDefault="00372A13">
            <w:pPr>
              <w:pStyle w:val="TableRow"/>
              <w:rPr>
                <w:sz w:val="22"/>
                <w:szCs w:val="22"/>
              </w:rPr>
            </w:pPr>
            <w:r w:rsidRPr="00372A13">
              <w:rPr>
                <w:sz w:val="22"/>
                <w:szCs w:val="22"/>
              </w:rPr>
              <w:t>Provide whole school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5B12" w14:textId="4483A263" w:rsidR="00372A13" w:rsidRPr="00372A13" w:rsidRDefault="00372A13">
            <w:pPr>
              <w:pStyle w:val="TableRowCentered"/>
              <w:jc w:val="left"/>
              <w:rPr>
                <w:b/>
                <w:bCs/>
                <w:sz w:val="22"/>
                <w:szCs w:val="22"/>
              </w:rPr>
            </w:pPr>
            <w:r w:rsidRPr="00372A13">
              <w:rPr>
                <w:b/>
                <w:bCs/>
                <w:sz w:val="22"/>
                <w:szCs w:val="22"/>
              </w:rPr>
              <w:t>EEF:</w:t>
            </w:r>
            <w:r w:rsidRPr="00372A13">
              <w:rPr>
                <w:sz w:val="22"/>
                <w:szCs w:val="22"/>
              </w:rPr>
              <w:t xml:space="preserve"> Oral Language Interventions: Studies show that, ‘oral language interventions consistently show positive impact on learning, including oral language skills and reading comprehension. On average, pupils who participate in oral language interventions make approximately five months' additional progress over the course of a year.’ Further studies show that, ‘slightly larger effects for younger children and pupils from disadvantaged backgrounds (up to six months' additional progress).’ Very high impact for very low cost based on extensive research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89DC7" w14:textId="6AF8FD00" w:rsidR="00372A13" w:rsidRDefault="00C55685">
            <w:pPr>
              <w:pStyle w:val="TableRowCentered"/>
              <w:jc w:val="left"/>
              <w:rPr>
                <w:sz w:val="22"/>
              </w:rPr>
            </w:pPr>
            <w:r>
              <w:rPr>
                <w:sz w:val="22"/>
              </w:rPr>
              <w:t>3a, 4a</w:t>
            </w:r>
          </w:p>
        </w:tc>
      </w:tr>
      <w:tr w:rsidR="00C55685" w14:paraId="3F53A8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9BBCD" w14:textId="77777777" w:rsidR="00C55685" w:rsidRDefault="00C55685" w:rsidP="00C55685">
            <w:pPr>
              <w:pStyle w:val="TableRow"/>
              <w:rPr>
                <w:sz w:val="22"/>
                <w:szCs w:val="22"/>
              </w:rPr>
            </w:pPr>
            <w:r w:rsidRPr="00372A13">
              <w:rPr>
                <w:sz w:val="22"/>
                <w:szCs w:val="22"/>
              </w:rPr>
              <w:t>Improve mathematical mastery skills across school, including for those who are disadvantaged</w:t>
            </w:r>
            <w:r>
              <w:rPr>
                <w:sz w:val="22"/>
                <w:szCs w:val="22"/>
              </w:rPr>
              <w:t>.</w:t>
            </w:r>
          </w:p>
          <w:p w14:paraId="36266B5C" w14:textId="77777777" w:rsidR="00C55685" w:rsidRDefault="00C55685" w:rsidP="00C55685">
            <w:pPr>
              <w:pStyle w:val="TableRow"/>
              <w:rPr>
                <w:sz w:val="22"/>
                <w:szCs w:val="22"/>
              </w:rPr>
            </w:pPr>
          </w:p>
          <w:p w14:paraId="7AF171A0" w14:textId="77777777" w:rsidR="00C55685" w:rsidRDefault="00C55685" w:rsidP="00C55685">
            <w:pPr>
              <w:pStyle w:val="TableRow"/>
              <w:rPr>
                <w:sz w:val="22"/>
                <w:szCs w:val="22"/>
              </w:rPr>
            </w:pPr>
            <w:r w:rsidRPr="00372A13">
              <w:rPr>
                <w:sz w:val="22"/>
                <w:szCs w:val="22"/>
              </w:rPr>
              <w:t>Targeted support from Teachers/Tas to address areas of weakness identified through robust gap analysis.</w:t>
            </w:r>
          </w:p>
          <w:p w14:paraId="1BA0FE30" w14:textId="77777777" w:rsidR="00C55685" w:rsidRDefault="00C55685" w:rsidP="00C55685">
            <w:pPr>
              <w:pStyle w:val="TableRow"/>
              <w:rPr>
                <w:sz w:val="22"/>
                <w:szCs w:val="22"/>
              </w:rPr>
            </w:pPr>
          </w:p>
          <w:p w14:paraId="0A44430B" w14:textId="77777777" w:rsidR="00C55685" w:rsidRDefault="00C55685" w:rsidP="00C55685">
            <w:pPr>
              <w:pStyle w:val="TableRow"/>
              <w:rPr>
                <w:sz w:val="22"/>
                <w:szCs w:val="22"/>
              </w:rPr>
            </w:pPr>
            <w:r>
              <w:rPr>
                <w:sz w:val="22"/>
                <w:szCs w:val="22"/>
              </w:rPr>
              <w:t>Mastering in number intervention to be embedded across Early Years and Key Stage 1</w:t>
            </w:r>
          </w:p>
          <w:p w14:paraId="77CCBB09" w14:textId="77777777" w:rsidR="00C55685" w:rsidRDefault="00C55685" w:rsidP="00C55685">
            <w:pPr>
              <w:pStyle w:val="TableRow"/>
              <w:rPr>
                <w:sz w:val="22"/>
                <w:szCs w:val="22"/>
              </w:rPr>
            </w:pPr>
          </w:p>
          <w:p w14:paraId="04303166" w14:textId="77777777" w:rsidR="00C55685" w:rsidRDefault="00C55685" w:rsidP="00C55685">
            <w:pPr>
              <w:pStyle w:val="TableRow"/>
              <w:rPr>
                <w:sz w:val="22"/>
                <w:szCs w:val="22"/>
              </w:rPr>
            </w:pPr>
            <w:r>
              <w:rPr>
                <w:sz w:val="22"/>
                <w:szCs w:val="22"/>
              </w:rPr>
              <w:t>CPD for all staff from the Maths up on establishing a signature pedagogy to support our children’s metacognition and reduce cognitive overload.</w:t>
            </w:r>
          </w:p>
          <w:p w14:paraId="47E3C389" w14:textId="77777777" w:rsidR="00C55685" w:rsidRDefault="00C55685" w:rsidP="00C55685">
            <w:pPr>
              <w:pStyle w:val="TableRow"/>
              <w:rPr>
                <w:sz w:val="22"/>
                <w:szCs w:val="22"/>
              </w:rPr>
            </w:pPr>
          </w:p>
          <w:p w14:paraId="623F2951" w14:textId="01234116" w:rsidR="00C55685" w:rsidRPr="00372A13" w:rsidRDefault="00C55685" w:rsidP="00C55685">
            <w:pPr>
              <w:pStyle w:val="TableRow"/>
              <w:rPr>
                <w:sz w:val="22"/>
                <w:szCs w:val="22"/>
              </w:rPr>
            </w:pPr>
            <w:r>
              <w:rPr>
                <w:sz w:val="22"/>
                <w:szCs w:val="22"/>
              </w:rPr>
              <w:t>CPD for all staff on effective use of assessment, marking and feedback to ensure children make rapid progress.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7F0B" w14:textId="77777777" w:rsidR="00C55685" w:rsidRDefault="00C55685" w:rsidP="00C55685">
            <w:pPr>
              <w:pStyle w:val="TableRowCentered"/>
              <w:jc w:val="left"/>
              <w:rPr>
                <w:sz w:val="22"/>
                <w:szCs w:val="22"/>
              </w:rPr>
            </w:pPr>
            <w:r w:rsidRPr="00C55685">
              <w:rPr>
                <w:b/>
                <w:bCs/>
                <w:sz w:val="22"/>
                <w:szCs w:val="22"/>
              </w:rPr>
              <w:lastRenderedPageBreak/>
              <w:t>EEF</w:t>
            </w:r>
            <w:r w:rsidRPr="00372A13">
              <w:rPr>
                <w:sz w:val="22"/>
                <w:szCs w:val="22"/>
              </w:rPr>
              <w:t>: Developing a sound understanding of mathematics when we are young is essential. Children’s early mathematical understanding is strongly associated with their later school achievement.</w:t>
            </w:r>
          </w:p>
          <w:p w14:paraId="02FFC8CD" w14:textId="77777777" w:rsidR="00C55685" w:rsidRDefault="00C55685" w:rsidP="00C55685">
            <w:pPr>
              <w:pStyle w:val="TableRowCentered"/>
              <w:jc w:val="left"/>
              <w:rPr>
                <w:b/>
                <w:bCs/>
                <w:sz w:val="22"/>
                <w:szCs w:val="22"/>
              </w:rPr>
            </w:pPr>
          </w:p>
          <w:p w14:paraId="2C20FF1D" w14:textId="60A0F38A" w:rsidR="00C55685" w:rsidRPr="00372A13" w:rsidRDefault="00C55685" w:rsidP="00C55685">
            <w:pPr>
              <w:pStyle w:val="TableRowCentered"/>
              <w:jc w:val="left"/>
              <w:rPr>
                <w:b/>
                <w:bCs/>
                <w:sz w:val="22"/>
                <w:szCs w:val="22"/>
              </w:rPr>
            </w:pPr>
            <w:r>
              <w:rPr>
                <w:b/>
                <w:bCs/>
                <w:sz w:val="22"/>
                <w:szCs w:val="22"/>
              </w:rPr>
              <w:t xml:space="preserve">EEF: </w:t>
            </w:r>
            <w:r w:rsidRPr="00C55685">
              <w:rPr>
                <w:sz w:val="22"/>
                <w:szCs w:val="22"/>
              </w:rPr>
              <w:t>Feedback is generally found to have large effects on learning. The review identified two meta-analyses indicating that the effects of feedback in mathematics are similar to other subjects. There is considerable variability in reported effects, and, feedback can have powerful negative as well as positive impacts on learning. • There is a detailed literature on the misconception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7CA97" w14:textId="0674EA8D" w:rsidR="00C55685" w:rsidRDefault="00C55685" w:rsidP="00C55685">
            <w:pPr>
              <w:pStyle w:val="TableRowCentered"/>
              <w:jc w:val="left"/>
              <w:rPr>
                <w:sz w:val="22"/>
              </w:rPr>
            </w:pPr>
            <w:r>
              <w:rPr>
                <w:sz w:val="22"/>
              </w:rPr>
              <w:t>3a, 4a</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BE3ED9C" w:rsidR="00E66558" w:rsidRDefault="009D71E8">
      <w:pPr>
        <w:spacing w:before="240" w:after="120"/>
      </w:pPr>
      <w:r>
        <w:t xml:space="preserve">Budgeted cost: </w:t>
      </w:r>
      <w:r w:rsidR="00541CB3">
        <w:t>£ 4560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372A13">
        <w:trPr>
          <w:trHeight w:val="1094"/>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FDC0D" w14:textId="77777777" w:rsidR="009F7333" w:rsidRPr="009F7333" w:rsidRDefault="009F7333">
            <w:pPr>
              <w:pStyle w:val="TableRow"/>
              <w:rPr>
                <w:sz w:val="22"/>
                <w:szCs w:val="22"/>
              </w:rPr>
            </w:pPr>
            <w:r w:rsidRPr="009F7333">
              <w:rPr>
                <w:sz w:val="22"/>
                <w:szCs w:val="22"/>
              </w:rPr>
              <w:t>To offer a broad and balanced curriculum, including wider learning &amp; experiential opportunities for all children.</w:t>
            </w:r>
          </w:p>
          <w:p w14:paraId="2A7D5538" w14:textId="2C56EBA7" w:rsidR="00C55685" w:rsidRPr="009F7333" w:rsidRDefault="009F7333">
            <w:pPr>
              <w:pStyle w:val="TableRow"/>
              <w:rPr>
                <w:sz w:val="22"/>
                <w:szCs w:val="22"/>
              </w:rPr>
            </w:pPr>
            <w:r w:rsidRPr="009F7333">
              <w:rPr>
                <w:sz w:val="22"/>
                <w:szCs w:val="22"/>
              </w:rPr>
              <w:t xml:space="preserve">Provision of uniform, equipment and </w:t>
            </w:r>
            <w:proofErr w:type="gramStart"/>
            <w:r w:rsidRPr="009F7333">
              <w:rPr>
                <w:sz w:val="22"/>
                <w:szCs w:val="22"/>
              </w:rPr>
              <w:t>high quality</w:t>
            </w:r>
            <w:proofErr w:type="gramEnd"/>
            <w:r w:rsidRPr="009F7333">
              <w:rPr>
                <w:sz w:val="22"/>
                <w:szCs w:val="22"/>
              </w:rPr>
              <w:t xml:space="preserve"> food and drink to support children’s readiness to learn.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61B965C6" w:rsidR="00E66558" w:rsidRPr="009F7333" w:rsidRDefault="009F7333">
            <w:pPr>
              <w:pStyle w:val="TableRowCentered"/>
              <w:jc w:val="left"/>
              <w:rPr>
                <w:sz w:val="22"/>
                <w:szCs w:val="22"/>
              </w:rPr>
            </w:pPr>
            <w:r w:rsidRPr="009F7333">
              <w:rPr>
                <w:b/>
                <w:bCs/>
                <w:sz w:val="22"/>
                <w:szCs w:val="22"/>
              </w:rPr>
              <w:t>EEF:</w:t>
            </w:r>
            <w:r w:rsidRPr="009F7333">
              <w:rPr>
                <w:sz w:val="22"/>
                <w:szCs w:val="22"/>
              </w:rPr>
              <w:t xml:space="preserve"> Extending the school day: The evidence indicates that, on average, pupils make two additional months' progress per year from extended school time and in particular through the targeted use of before and after school programmes.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784E3F7" w:rsidR="00E66558" w:rsidRDefault="005854D9">
            <w:pPr>
              <w:pStyle w:val="TableRowCentered"/>
              <w:jc w:val="left"/>
              <w:rPr>
                <w:sz w:val="22"/>
              </w:rPr>
            </w:pPr>
            <w:r>
              <w:rPr>
                <w:sz w:val="22"/>
              </w:rPr>
              <w:t xml:space="preserve">1, </w:t>
            </w:r>
            <w:r w:rsidR="009F7333">
              <w:rPr>
                <w:sz w:val="22"/>
              </w:rPr>
              <w:t>4b, 2b</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DA94" w14:textId="77777777" w:rsidR="00E66558" w:rsidRDefault="009F7333" w:rsidP="005854D9">
            <w:pPr>
              <w:pStyle w:val="TableRow"/>
              <w:ind w:left="0"/>
              <w:rPr>
                <w:sz w:val="22"/>
                <w:szCs w:val="22"/>
              </w:rPr>
            </w:pPr>
            <w:r w:rsidRPr="009F7333">
              <w:rPr>
                <w:sz w:val="22"/>
                <w:szCs w:val="22"/>
              </w:rPr>
              <w:t>Improve parental engagement to support children’s learning</w:t>
            </w:r>
            <w:r w:rsidR="005854D9">
              <w:rPr>
                <w:sz w:val="22"/>
                <w:szCs w:val="22"/>
              </w:rPr>
              <w:t>.</w:t>
            </w:r>
          </w:p>
          <w:p w14:paraId="7508B08B" w14:textId="77777777"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 xml:space="preserve">Support </w:t>
            </w:r>
          </w:p>
          <w:p w14:paraId="7FEBE7C9" w14:textId="691C233C"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parents to engage</w:t>
            </w:r>
            <w:r>
              <w:rPr>
                <w:rFonts w:cs="Arial"/>
                <w:color w:val="auto"/>
                <w:sz w:val="22"/>
                <w:szCs w:val="22"/>
              </w:rPr>
              <w:t xml:space="preserve"> </w:t>
            </w:r>
            <w:r w:rsidRPr="005854D9">
              <w:rPr>
                <w:rFonts w:cs="Arial"/>
                <w:color w:val="auto"/>
                <w:sz w:val="22"/>
                <w:szCs w:val="22"/>
              </w:rPr>
              <w:t xml:space="preserve">with pupil learning and </w:t>
            </w:r>
          </w:p>
          <w:p w14:paraId="1828037B" w14:textId="77809E71"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development</w:t>
            </w:r>
            <w:r>
              <w:rPr>
                <w:rFonts w:cs="Arial"/>
                <w:color w:val="auto"/>
                <w:sz w:val="22"/>
                <w:szCs w:val="22"/>
              </w:rPr>
              <w:t>.</w:t>
            </w:r>
          </w:p>
          <w:p w14:paraId="2A7D553C" w14:textId="694F2881" w:rsidR="005854D9" w:rsidRPr="005854D9" w:rsidRDefault="005854D9" w:rsidP="005854D9">
            <w:pPr>
              <w:pStyle w:val="TableRow"/>
              <w:ind w:left="0"/>
              <w:rPr>
                <w:iCs/>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5694391" w:rsidR="00E66558" w:rsidRPr="009F7333" w:rsidRDefault="009F7333">
            <w:pPr>
              <w:pStyle w:val="TableRowCentered"/>
              <w:jc w:val="left"/>
              <w:rPr>
                <w:b/>
                <w:bCs/>
                <w:sz w:val="22"/>
                <w:szCs w:val="22"/>
              </w:rPr>
            </w:pPr>
            <w:r w:rsidRPr="009F7333">
              <w:rPr>
                <w:b/>
                <w:bCs/>
                <w:sz w:val="22"/>
                <w:szCs w:val="22"/>
              </w:rPr>
              <w:t xml:space="preserve">EEF: </w:t>
            </w:r>
            <w:r w:rsidRPr="009F7333">
              <w:rPr>
                <w:sz w:val="22"/>
                <w:szCs w:val="22"/>
              </w:rPr>
              <w:t>Working with Parents to support children’s learning: This research suggests that, ‘effective parental engagement can lead to learning gains of +3 months over the course of a year.’ Moderate impact for very low cost based on extensive research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95BC886" w:rsidR="00E66558" w:rsidRDefault="009F7333">
            <w:pPr>
              <w:pStyle w:val="TableRowCentered"/>
              <w:jc w:val="left"/>
              <w:rPr>
                <w:sz w:val="22"/>
              </w:rPr>
            </w:pPr>
            <w:r>
              <w:rPr>
                <w:sz w:val="22"/>
              </w:rPr>
              <w:t>3a, 4b</w:t>
            </w:r>
          </w:p>
        </w:tc>
      </w:tr>
      <w:tr w:rsidR="009F7333" w14:paraId="4CBF34E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EAAD6" w14:textId="7DC2FBD5" w:rsidR="009F7333" w:rsidRPr="009F7333" w:rsidRDefault="009F7333" w:rsidP="005854D9">
            <w:pPr>
              <w:pStyle w:val="TableRow"/>
              <w:ind w:left="0"/>
              <w:rPr>
                <w:sz w:val="22"/>
                <w:szCs w:val="22"/>
              </w:rPr>
            </w:pPr>
            <w:r w:rsidRPr="009F7333">
              <w:rPr>
                <w:sz w:val="22"/>
                <w:szCs w:val="22"/>
              </w:rPr>
              <w:t>Increase attendance rates to close the gap between PP and non-PP pupils to overcome barriers to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CC58F" w14:textId="690F846F" w:rsidR="009F7333" w:rsidRPr="009F7333" w:rsidRDefault="009F7333">
            <w:pPr>
              <w:pStyle w:val="TableRowCentered"/>
              <w:jc w:val="left"/>
              <w:rPr>
                <w:b/>
                <w:bCs/>
                <w:sz w:val="22"/>
                <w:szCs w:val="22"/>
              </w:rPr>
            </w:pPr>
            <w:r w:rsidRPr="009F7333">
              <w:rPr>
                <w:b/>
                <w:bCs/>
                <w:sz w:val="22"/>
                <w:szCs w:val="22"/>
              </w:rPr>
              <w:t>EEF:</w:t>
            </w:r>
            <w:r w:rsidRPr="009F7333">
              <w:rPr>
                <w:sz w:val="22"/>
                <w:szCs w:val="22"/>
              </w:rPr>
              <w:t xml:space="preserve"> Attendance Interventions: Evidence suggests that small improvements in attendance can lead to meaningful impacts for these long- term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D56A" w14:textId="53280389" w:rsidR="009F7333" w:rsidRDefault="009F7333">
            <w:pPr>
              <w:pStyle w:val="TableRowCentered"/>
              <w:jc w:val="left"/>
              <w:rPr>
                <w:sz w:val="22"/>
              </w:rPr>
            </w:pPr>
            <w:r>
              <w:rPr>
                <w:sz w:val="22"/>
              </w:rPr>
              <w:t>2a</w:t>
            </w:r>
          </w:p>
        </w:tc>
      </w:tr>
      <w:tr w:rsidR="005854D9" w14:paraId="13FC89D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FF15" w14:textId="046F2A0F" w:rsidR="005854D9" w:rsidRPr="005854D9" w:rsidRDefault="005854D9" w:rsidP="005854D9">
            <w:pPr>
              <w:shd w:val="clear" w:color="auto" w:fill="FFFFFF"/>
              <w:suppressAutoHyphens w:val="0"/>
              <w:spacing w:after="0" w:line="240" w:lineRule="auto"/>
              <w:rPr>
                <w:rFonts w:cs="Arial"/>
                <w:color w:val="auto"/>
                <w:sz w:val="22"/>
                <w:szCs w:val="22"/>
              </w:rPr>
            </w:pPr>
            <w:r w:rsidRPr="005854D9">
              <w:rPr>
                <w:sz w:val="22"/>
                <w:szCs w:val="22"/>
              </w:rPr>
              <w:t>Well-being offer: P</w:t>
            </w:r>
            <w:r w:rsidRPr="005854D9">
              <w:rPr>
                <w:rFonts w:cs="Arial"/>
                <w:color w:val="auto"/>
                <w:sz w:val="22"/>
                <w:szCs w:val="22"/>
              </w:rPr>
              <w:t xml:space="preserve">rovide regular tailored </w:t>
            </w:r>
          </w:p>
          <w:p w14:paraId="4E51B7C3" w14:textId="3CBBE1BA"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ELSA and Alliance support to targeted pupils</w:t>
            </w:r>
          </w:p>
          <w:p w14:paraId="6787D49A" w14:textId="30039818" w:rsidR="005854D9" w:rsidRPr="009F7333" w:rsidRDefault="005854D9">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C96F6" w14:textId="3C782BE5" w:rsidR="005854D9" w:rsidRPr="005854D9" w:rsidRDefault="005854D9" w:rsidP="005854D9">
            <w:pPr>
              <w:shd w:val="clear" w:color="auto" w:fill="FFFFFF"/>
              <w:suppressAutoHyphens w:val="0"/>
              <w:spacing w:after="0" w:line="240" w:lineRule="auto"/>
              <w:rPr>
                <w:rFonts w:cs="Arial"/>
                <w:color w:val="auto"/>
                <w:sz w:val="19"/>
                <w:szCs w:val="19"/>
              </w:rPr>
            </w:pPr>
            <w:r>
              <w:rPr>
                <w:b/>
                <w:bCs/>
                <w:sz w:val="22"/>
                <w:szCs w:val="22"/>
              </w:rPr>
              <w:t xml:space="preserve">EEF: </w:t>
            </w:r>
          </w:p>
          <w:p w14:paraId="377BB0FD" w14:textId="6938B426"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Social and Emotional skills are essential for</w:t>
            </w:r>
          </w:p>
          <w:p w14:paraId="46247AE5" w14:textId="62E23A79"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 xml:space="preserve">Children’s development –they support </w:t>
            </w:r>
          </w:p>
          <w:p w14:paraId="0495B312" w14:textId="6390FB5E"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 xml:space="preserve">Learning and are linked to positive </w:t>
            </w:r>
          </w:p>
          <w:p w14:paraId="644931D2" w14:textId="0C5EF911"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 xml:space="preserve">outcomes in later life, with the right </w:t>
            </w:r>
          </w:p>
          <w:p w14:paraId="67091F20" w14:textId="77777777"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 xml:space="preserve">support children learn to articulate and </w:t>
            </w:r>
          </w:p>
          <w:p w14:paraId="1D26E29F" w14:textId="0DD1910B"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manage their emotions, deal with conflict, solve</w:t>
            </w:r>
            <w:r>
              <w:rPr>
                <w:rFonts w:cs="Arial"/>
                <w:color w:val="auto"/>
                <w:sz w:val="22"/>
                <w:szCs w:val="22"/>
              </w:rPr>
              <w:t xml:space="preserve"> </w:t>
            </w:r>
            <w:r w:rsidRPr="005854D9">
              <w:rPr>
                <w:rFonts w:cs="Arial"/>
                <w:color w:val="auto"/>
                <w:sz w:val="22"/>
                <w:szCs w:val="22"/>
              </w:rPr>
              <w:t>problems, understand things from another person’s</w:t>
            </w:r>
          </w:p>
          <w:p w14:paraId="65182A3C" w14:textId="4EA54B79"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 xml:space="preserve">perspective, and </w:t>
            </w:r>
          </w:p>
          <w:p w14:paraId="3E15E715" w14:textId="3BB60679" w:rsidR="005854D9" w:rsidRPr="005854D9" w:rsidRDefault="005854D9" w:rsidP="005854D9">
            <w:pPr>
              <w:shd w:val="clear" w:color="auto" w:fill="FFFFFF"/>
              <w:suppressAutoHyphens w:val="0"/>
              <w:autoSpaceDN/>
              <w:spacing w:after="0" w:line="240" w:lineRule="auto"/>
              <w:rPr>
                <w:rFonts w:cs="Arial"/>
                <w:color w:val="auto"/>
                <w:sz w:val="22"/>
                <w:szCs w:val="22"/>
              </w:rPr>
            </w:pPr>
            <w:r w:rsidRPr="005854D9">
              <w:rPr>
                <w:rFonts w:cs="Arial"/>
                <w:color w:val="auto"/>
                <w:sz w:val="22"/>
                <w:szCs w:val="22"/>
              </w:rPr>
              <w:t>communicate in an appropriate way</w:t>
            </w:r>
            <w:r>
              <w:rPr>
                <w:rFonts w:cs="Arial"/>
                <w:color w:val="auto"/>
                <w:sz w:val="22"/>
                <w:szCs w:val="22"/>
              </w:rPr>
              <w:t>.</w:t>
            </w:r>
          </w:p>
          <w:p w14:paraId="60F3F3BB" w14:textId="694EF81A" w:rsidR="005854D9" w:rsidRPr="009F7333" w:rsidRDefault="005854D9">
            <w:pPr>
              <w:pStyle w:val="TableRowCentered"/>
              <w:jc w:val="left"/>
              <w:rPr>
                <w:b/>
                <w:bCs/>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3A55" w14:textId="4C5250F3" w:rsidR="005854D9" w:rsidRDefault="005854D9">
            <w:pPr>
              <w:pStyle w:val="TableRowCentered"/>
              <w:jc w:val="left"/>
              <w:rPr>
                <w:sz w:val="22"/>
              </w:rPr>
            </w:pPr>
            <w:r>
              <w:rPr>
                <w:sz w:val="22"/>
              </w:rPr>
              <w:lastRenderedPageBreak/>
              <w:t>2a</w:t>
            </w:r>
          </w:p>
        </w:tc>
      </w:tr>
      <w:tr w:rsidR="005854D9" w14:paraId="75D144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E1ACC" w14:textId="76043A12" w:rsidR="005854D9" w:rsidRPr="005854D9" w:rsidRDefault="00D215C5" w:rsidP="005854D9">
            <w:pPr>
              <w:shd w:val="clear" w:color="auto" w:fill="FFFFFF"/>
              <w:suppressAutoHyphens w:val="0"/>
              <w:spacing w:after="0" w:line="240" w:lineRule="auto"/>
              <w:rPr>
                <w:sz w:val="22"/>
                <w:szCs w:val="22"/>
              </w:rPr>
            </w:pPr>
            <w:r>
              <w:rPr>
                <w:sz w:val="22"/>
                <w:szCs w:val="22"/>
              </w:rPr>
              <w:t>Provide financial support to disadvantaged families to ensure they have the same</w:t>
            </w:r>
            <w:r w:rsidR="00804F08">
              <w:rPr>
                <w:sz w:val="22"/>
                <w:szCs w:val="22"/>
              </w:rPr>
              <w:t xml:space="preserve"> extracurricular</w:t>
            </w:r>
            <w:r>
              <w:rPr>
                <w:sz w:val="22"/>
                <w:szCs w:val="22"/>
              </w:rPr>
              <w:t xml:space="preserve"> opportunities in school as their peers.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A14B6" w14:textId="77777777" w:rsidR="005854D9" w:rsidRDefault="00804F08" w:rsidP="005854D9">
            <w:pPr>
              <w:shd w:val="clear" w:color="auto" w:fill="FFFFFF"/>
              <w:suppressAutoHyphens w:val="0"/>
              <w:spacing w:after="0" w:line="240" w:lineRule="auto"/>
              <w:rPr>
                <w:rFonts w:cs="Arial"/>
                <w:color w:val="263238"/>
                <w:sz w:val="22"/>
                <w:szCs w:val="22"/>
                <w:shd w:val="clear" w:color="auto" w:fill="FFFFFF"/>
              </w:rPr>
            </w:pPr>
            <w:r>
              <w:rPr>
                <w:b/>
                <w:bCs/>
                <w:sz w:val="22"/>
                <w:szCs w:val="22"/>
              </w:rPr>
              <w:t>EEF:</w:t>
            </w:r>
            <w:r>
              <w:rPr>
                <w:rFonts w:ascii="Helvetica" w:hAnsi="Helvetica" w:cs="Helvetica"/>
                <w:color w:val="263238"/>
                <w:sz w:val="30"/>
                <w:szCs w:val="30"/>
                <w:shd w:val="clear" w:color="auto" w:fill="FFFFFF"/>
              </w:rPr>
              <w:t xml:space="preserve"> </w:t>
            </w:r>
            <w:r w:rsidRPr="00804F08">
              <w:rPr>
                <w:rFonts w:cs="Arial"/>
                <w:color w:val="263238"/>
                <w:sz w:val="22"/>
                <w:szCs w:val="22"/>
                <w:shd w:val="clear" w:color="auto" w:fill="FFFFFF"/>
              </w:rPr>
              <w:t>Overall, the average impact of arts participation on other areas of academic learning appears to be positive but moderate, about an additional three months progress.</w:t>
            </w:r>
          </w:p>
          <w:p w14:paraId="7A36B58F" w14:textId="0A00FA56" w:rsidR="00804F08" w:rsidRDefault="00804F08" w:rsidP="005854D9">
            <w:pPr>
              <w:shd w:val="clear" w:color="auto" w:fill="FFFFFF"/>
              <w:suppressAutoHyphens w:val="0"/>
              <w:spacing w:after="0" w:line="240" w:lineRule="auto"/>
              <w:rPr>
                <w:b/>
                <w:bCs/>
                <w:sz w:val="22"/>
                <w:szCs w:val="22"/>
              </w:rPr>
            </w:pPr>
            <w:r>
              <w:rPr>
                <w:rFonts w:cs="Arial"/>
                <w:b/>
                <w:bCs/>
                <w:sz w:val="22"/>
                <w:szCs w:val="22"/>
              </w:rPr>
              <w:t>EEF:</w:t>
            </w:r>
            <w:r>
              <w:rPr>
                <w:rFonts w:ascii="Roboto" w:hAnsi="Roboto"/>
                <w:color w:val="263238"/>
                <w:sz w:val="30"/>
                <w:szCs w:val="30"/>
                <w:shd w:val="clear" w:color="auto" w:fill="FFFFFF"/>
              </w:rPr>
              <w:t xml:space="preserve"> </w:t>
            </w:r>
            <w:r w:rsidRPr="00804F08">
              <w:rPr>
                <w:rFonts w:ascii="Roboto" w:hAnsi="Roboto"/>
                <w:color w:val="263238"/>
                <w:sz w:val="22"/>
                <w:szCs w:val="22"/>
                <w:shd w:val="clear" w:color="auto" w:fill="FFFFFF"/>
              </w:rPr>
              <w:t>The average impact of the engaging in physical activity interventions and approaches is about an additional one month’s progress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02AA8" w14:textId="23E6A595" w:rsidR="005854D9" w:rsidRDefault="00804F08">
            <w:pPr>
              <w:pStyle w:val="TableRowCentered"/>
              <w:jc w:val="left"/>
              <w:rPr>
                <w:sz w:val="22"/>
              </w:rPr>
            </w:pPr>
            <w:r>
              <w:rPr>
                <w:sz w:val="22"/>
              </w:rPr>
              <w:t>4b</w:t>
            </w:r>
          </w:p>
        </w:tc>
      </w:tr>
    </w:tbl>
    <w:p w14:paraId="2A7D5540" w14:textId="77777777" w:rsidR="00E66558" w:rsidRDefault="00E66558">
      <w:pPr>
        <w:spacing w:before="240" w:after="0"/>
        <w:rPr>
          <w:b/>
          <w:bCs/>
          <w:color w:val="104F75"/>
          <w:sz w:val="28"/>
          <w:szCs w:val="28"/>
        </w:rPr>
      </w:pPr>
    </w:p>
    <w:p w14:paraId="2A7D5541" w14:textId="74337604" w:rsidR="00E66558" w:rsidRDefault="009D71E8" w:rsidP="00120AB1">
      <w:r>
        <w:rPr>
          <w:b/>
          <w:bCs/>
          <w:color w:val="104F75"/>
          <w:sz w:val="28"/>
          <w:szCs w:val="28"/>
        </w:rPr>
        <w:t xml:space="preserve">Total budgeted cost: </w:t>
      </w:r>
      <w:r w:rsidR="00541CB3">
        <w:t>£ 89060</w:t>
      </w:r>
    </w:p>
    <w:p w14:paraId="2A7D5542" w14:textId="14B48335" w:rsidR="00E66558" w:rsidRDefault="009D71E8">
      <w:pPr>
        <w:pStyle w:val="Heading1"/>
      </w:pPr>
      <w:r>
        <w:lastRenderedPageBreak/>
        <w:t>Part B: Review of outcomes in the previous academic year</w:t>
      </w:r>
      <w:r w:rsidR="00730FB8">
        <w:t xml:space="preserve"> </w:t>
      </w:r>
    </w:p>
    <w:p w14:paraId="2A7D5543" w14:textId="77777777" w:rsidR="00E66558" w:rsidRDefault="009D71E8">
      <w:pPr>
        <w:pStyle w:val="Heading2"/>
      </w:pPr>
      <w:r>
        <w:t>Pupil premium strategy outcomes</w:t>
      </w:r>
    </w:p>
    <w:p w14:paraId="2A7D5544" w14:textId="2FE632BD" w:rsidR="00E66558" w:rsidRPr="00730FB8" w:rsidRDefault="009D71E8">
      <w:pPr>
        <w:rPr>
          <w:b/>
          <w:bCs/>
          <w:u w:val="single"/>
        </w:rPr>
      </w:pPr>
      <w:r>
        <w:t xml:space="preserve">This details the impact that our pupil premium activity had on pupils </w:t>
      </w:r>
      <w:r w:rsidRPr="00730FB8">
        <w:rPr>
          <w:b/>
          <w:bCs/>
          <w:u w:val="single"/>
        </w:rPr>
        <w:t>in the 202</w:t>
      </w:r>
      <w:r w:rsidR="004A7DB6">
        <w:rPr>
          <w:b/>
          <w:bCs/>
          <w:u w:val="single"/>
        </w:rPr>
        <w:t>3</w:t>
      </w:r>
      <w:r w:rsidRPr="00730FB8">
        <w:rPr>
          <w:b/>
          <w:bCs/>
          <w:u w:val="single"/>
        </w:rPr>
        <w:t xml:space="preserve"> to 202</w:t>
      </w:r>
      <w:r w:rsidR="004A7DB6">
        <w:rPr>
          <w:b/>
          <w:bCs/>
          <w:u w:val="single"/>
        </w:rPr>
        <w:t>4</w:t>
      </w:r>
      <w:r w:rsidRPr="00730FB8">
        <w:rPr>
          <w:b/>
          <w:bCs/>
          <w:u w:val="single"/>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2117753D">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EA2D9" w14:textId="49DCC9C7" w:rsidR="001528F8" w:rsidRDefault="001528F8">
            <w:r>
              <w:t>Head Teacher is now Pupil Premium lead.</w:t>
            </w:r>
          </w:p>
          <w:p w14:paraId="0FBB8568" w14:textId="77777777" w:rsidR="00541CB3" w:rsidRDefault="00DC3DE5">
            <w:r>
              <w:t xml:space="preserve">The Sounds-Write programme training is complete, with only </w:t>
            </w:r>
            <w:r w:rsidR="00A776A6">
              <w:t xml:space="preserve">one staff member </w:t>
            </w:r>
            <w:r>
              <w:t>still to complete the training. The programme has been implemented fully in KS1 and across KS2 in spelling and intervention activities</w:t>
            </w:r>
            <w:r w:rsidR="00541CB3">
              <w:t>.</w:t>
            </w:r>
          </w:p>
          <w:p w14:paraId="3FA5E7C7" w14:textId="00B3C8F2" w:rsidR="00E66558" w:rsidRDefault="00541CB3">
            <w:r>
              <w:t>O</w:t>
            </w:r>
            <w:r w:rsidR="00DC3DE5">
              <w:t>ur last KS1 Phonics screening result</w:t>
            </w:r>
            <w:r>
              <w:t>ed in an</w:t>
            </w:r>
            <w:r w:rsidR="00DC3DE5">
              <w:t xml:space="preserve"> 84% pass rate at the end of Year 1, 100% pass rate at the end of year 2</w:t>
            </w:r>
            <w:r w:rsidR="00A776A6">
              <w:t>.</w:t>
            </w:r>
          </w:p>
          <w:p w14:paraId="4B61320D" w14:textId="77777777" w:rsidR="00A776A6" w:rsidRDefault="00C139E4">
            <w:r>
              <w:t>Our ECT has successfully completed her first year</w:t>
            </w:r>
            <w:r w:rsidR="00D631A1">
              <w:t xml:space="preserve"> and is now entering her second year of teaching with continued support.</w:t>
            </w:r>
          </w:p>
          <w:p w14:paraId="45E1AB20" w14:textId="2D355826" w:rsidR="001528F8" w:rsidRDefault="00BD6ECA">
            <w:r>
              <w:t>Teaching assistants are deployed according to greatest need and with regard to PP children as well as SEND. All TAs are given opportunities to attend high-quality CPD</w:t>
            </w:r>
            <w:r w:rsidR="004A7DB6">
              <w:t>.</w:t>
            </w:r>
          </w:p>
          <w:p w14:paraId="391F10F8" w14:textId="2F48D7F2" w:rsidR="004A7DB6" w:rsidRDefault="004A7DB6">
            <w:r>
              <w:t>Children have access to wraparound care</w:t>
            </w:r>
            <w:r w:rsidR="0076148C">
              <w:t xml:space="preserve">. </w:t>
            </w:r>
            <w:bookmarkStart w:id="17" w:name="_GoBack"/>
            <w:bookmarkEnd w:id="17"/>
            <w:r w:rsidR="00541CB3" w:rsidRPr="001C3EB0">
              <w:t>62%</w:t>
            </w:r>
            <w:r w:rsidR="001C3EB0" w:rsidRPr="001C3EB0">
              <w:t xml:space="preserve"> </w:t>
            </w:r>
            <w:r w:rsidR="0076148C">
              <w:t>of children who access our breakfast</w:t>
            </w:r>
            <w:r w:rsidR="009A2A48">
              <w:t xml:space="preserve"> or afterschool club are disadvantaged.</w:t>
            </w:r>
          </w:p>
          <w:p w14:paraId="6B721AFA" w14:textId="583B5C26" w:rsidR="009A2A48" w:rsidRDefault="000C49B4">
            <w:r>
              <w:t xml:space="preserve">Leadership </w:t>
            </w:r>
            <w:r w:rsidR="00DA1CFF">
              <w:t>opportunities have been provided to our disadvantaged children including being</w:t>
            </w:r>
            <w:r w:rsidR="005850D4">
              <w:t xml:space="preserve"> a member of the debate team, student council, Mini Vinnies</w:t>
            </w:r>
            <w:r w:rsidR="007D27B6">
              <w:t xml:space="preserve"> and </w:t>
            </w:r>
            <w:r w:rsidR="00860304">
              <w:t>climate council.</w:t>
            </w:r>
          </w:p>
          <w:p w14:paraId="2A7D5546" w14:textId="62980BCC" w:rsidR="00D631A1" w:rsidRDefault="00D631A1"/>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99B1B" w14:textId="77777777" w:rsidR="00F62D32" w:rsidRDefault="00F62D32">
      <w:pPr>
        <w:spacing w:after="0" w:line="240" w:lineRule="auto"/>
      </w:pPr>
      <w:r>
        <w:separator/>
      </w:r>
    </w:p>
  </w:endnote>
  <w:endnote w:type="continuationSeparator" w:id="0">
    <w:p w14:paraId="47754641" w14:textId="77777777" w:rsidR="00F62D32" w:rsidRDefault="00F6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AB3E39"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11EC2" w14:textId="77777777" w:rsidR="00F62D32" w:rsidRDefault="00F62D32">
      <w:pPr>
        <w:spacing w:after="0" w:line="240" w:lineRule="auto"/>
      </w:pPr>
      <w:r>
        <w:separator/>
      </w:r>
    </w:p>
  </w:footnote>
  <w:footnote w:type="continuationSeparator" w:id="0">
    <w:p w14:paraId="2705ABE7" w14:textId="77777777" w:rsidR="00F62D32" w:rsidRDefault="00F62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AB3E39" w:rsidRDefault="00AB3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EA2"/>
    <w:multiLevelType w:val="hybridMultilevel"/>
    <w:tmpl w:val="05B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A85C01"/>
    <w:multiLevelType w:val="hybridMultilevel"/>
    <w:tmpl w:val="AD3A0AD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7E96AAF"/>
    <w:multiLevelType w:val="hybridMultilevel"/>
    <w:tmpl w:val="0B88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12455"/>
    <w:multiLevelType w:val="hybridMultilevel"/>
    <w:tmpl w:val="F1F26E3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CF75ABE"/>
    <w:multiLevelType w:val="hybridMultilevel"/>
    <w:tmpl w:val="AB8475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9476AA"/>
    <w:multiLevelType w:val="hybridMultilevel"/>
    <w:tmpl w:val="2EDA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8F873E3"/>
    <w:multiLevelType w:val="hybridMultilevel"/>
    <w:tmpl w:val="2922596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297F17D5"/>
    <w:multiLevelType w:val="hybridMultilevel"/>
    <w:tmpl w:val="DA2E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8A83E67"/>
    <w:multiLevelType w:val="hybridMultilevel"/>
    <w:tmpl w:val="8EACDCE4"/>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5" w15:restartNumberingAfterBreak="0">
    <w:nsid w:val="3FC22B11"/>
    <w:multiLevelType w:val="hybridMultilevel"/>
    <w:tmpl w:val="CCB60BB0"/>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3874E8C"/>
    <w:multiLevelType w:val="hybridMultilevel"/>
    <w:tmpl w:val="4EB0138C"/>
    <w:lvl w:ilvl="0" w:tplc="A782B21E">
      <w:start w:val="1"/>
      <w:numFmt w:val="bullet"/>
      <w:lvlText w:val="•"/>
      <w:lvlJc w:val="left"/>
      <w:pPr>
        <w:ind w:left="360" w:hanging="3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E03ED7"/>
    <w:multiLevelType w:val="hybridMultilevel"/>
    <w:tmpl w:val="1A9A031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566C3042"/>
    <w:multiLevelType w:val="hybridMultilevel"/>
    <w:tmpl w:val="B8ECAE5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BB111C"/>
    <w:multiLevelType w:val="hybridMultilevel"/>
    <w:tmpl w:val="0EA89B62"/>
    <w:lvl w:ilvl="0" w:tplc="08090001">
      <w:start w:val="1"/>
      <w:numFmt w:val="bullet"/>
      <w:lvlText w:val=""/>
      <w:lvlJc w:val="left"/>
      <w:pPr>
        <w:ind w:left="1497" w:hanging="360"/>
      </w:pPr>
      <w:rPr>
        <w:rFonts w:ascii="Symbol" w:hAnsi="Symbol"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22" w15:restartNumberingAfterBreak="0">
    <w:nsid w:val="64057141"/>
    <w:multiLevelType w:val="hybridMultilevel"/>
    <w:tmpl w:val="E782E55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0C7843"/>
    <w:multiLevelType w:val="hybridMultilevel"/>
    <w:tmpl w:val="A44EC0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3C173CB"/>
    <w:multiLevelType w:val="hybridMultilevel"/>
    <w:tmpl w:val="257C7F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4874F4"/>
    <w:multiLevelType w:val="hybridMultilevel"/>
    <w:tmpl w:val="20A491C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9"/>
  </w:num>
  <w:num w:numId="2">
    <w:abstractNumId w:val="6"/>
  </w:num>
  <w:num w:numId="3">
    <w:abstractNumId w:val="10"/>
  </w:num>
  <w:num w:numId="4">
    <w:abstractNumId w:val="13"/>
  </w:num>
  <w:num w:numId="5">
    <w:abstractNumId w:val="1"/>
  </w:num>
  <w:num w:numId="6">
    <w:abstractNumId w:val="16"/>
  </w:num>
  <w:num w:numId="7">
    <w:abstractNumId w:val="23"/>
  </w:num>
  <w:num w:numId="8">
    <w:abstractNumId w:val="29"/>
  </w:num>
  <w:num w:numId="9">
    <w:abstractNumId w:val="26"/>
  </w:num>
  <w:num w:numId="10">
    <w:abstractNumId w:val="24"/>
  </w:num>
  <w:num w:numId="11">
    <w:abstractNumId w:val="8"/>
  </w:num>
  <w:num w:numId="12">
    <w:abstractNumId w:val="27"/>
  </w:num>
  <w:num w:numId="13">
    <w:abstractNumId w:val="20"/>
  </w:num>
  <w:num w:numId="14">
    <w:abstractNumId w:val="0"/>
  </w:num>
  <w:num w:numId="15">
    <w:abstractNumId w:val="3"/>
  </w:num>
  <w:num w:numId="16">
    <w:abstractNumId w:val="7"/>
  </w:num>
  <w:num w:numId="17">
    <w:abstractNumId w:val="25"/>
  </w:num>
  <w:num w:numId="18">
    <w:abstractNumId w:val="19"/>
  </w:num>
  <w:num w:numId="19">
    <w:abstractNumId w:val="4"/>
  </w:num>
  <w:num w:numId="20">
    <w:abstractNumId w:val="30"/>
  </w:num>
  <w:num w:numId="21">
    <w:abstractNumId w:val="21"/>
  </w:num>
  <w:num w:numId="22">
    <w:abstractNumId w:val="2"/>
  </w:num>
  <w:num w:numId="23">
    <w:abstractNumId w:val="15"/>
  </w:num>
  <w:num w:numId="24">
    <w:abstractNumId w:val="22"/>
  </w:num>
  <w:num w:numId="25">
    <w:abstractNumId w:val="12"/>
  </w:num>
  <w:num w:numId="26">
    <w:abstractNumId w:val="11"/>
  </w:num>
  <w:num w:numId="27">
    <w:abstractNumId w:val="14"/>
  </w:num>
  <w:num w:numId="28">
    <w:abstractNumId w:val="18"/>
  </w:num>
  <w:num w:numId="29">
    <w:abstractNumId w:val="28"/>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150F"/>
    <w:rsid w:val="00014A9B"/>
    <w:rsid w:val="00014C5C"/>
    <w:rsid w:val="00015901"/>
    <w:rsid w:val="00016F94"/>
    <w:rsid w:val="00024D8F"/>
    <w:rsid w:val="000252A5"/>
    <w:rsid w:val="00031756"/>
    <w:rsid w:val="00032555"/>
    <w:rsid w:val="000343E4"/>
    <w:rsid w:val="00034766"/>
    <w:rsid w:val="000522D7"/>
    <w:rsid w:val="00061DAA"/>
    <w:rsid w:val="00065106"/>
    <w:rsid w:val="00066B73"/>
    <w:rsid w:val="0008241D"/>
    <w:rsid w:val="00086C19"/>
    <w:rsid w:val="00090530"/>
    <w:rsid w:val="000A08E3"/>
    <w:rsid w:val="000B7D6B"/>
    <w:rsid w:val="000C0EE8"/>
    <w:rsid w:val="000C49B4"/>
    <w:rsid w:val="000D0460"/>
    <w:rsid w:val="000D08D3"/>
    <w:rsid w:val="000D3AE8"/>
    <w:rsid w:val="000F3B1A"/>
    <w:rsid w:val="000F44C3"/>
    <w:rsid w:val="00111BF4"/>
    <w:rsid w:val="0011269F"/>
    <w:rsid w:val="00120AB1"/>
    <w:rsid w:val="001228F1"/>
    <w:rsid w:val="00127854"/>
    <w:rsid w:val="00136EEF"/>
    <w:rsid w:val="0014130E"/>
    <w:rsid w:val="00141DDF"/>
    <w:rsid w:val="00142E65"/>
    <w:rsid w:val="001528F8"/>
    <w:rsid w:val="0018017A"/>
    <w:rsid w:val="00191B4A"/>
    <w:rsid w:val="001950FE"/>
    <w:rsid w:val="001A32E8"/>
    <w:rsid w:val="001A598C"/>
    <w:rsid w:val="001C3EB0"/>
    <w:rsid w:val="001C684F"/>
    <w:rsid w:val="001D56B2"/>
    <w:rsid w:val="001E6FDA"/>
    <w:rsid w:val="001F3728"/>
    <w:rsid w:val="001F7CD3"/>
    <w:rsid w:val="00207EEE"/>
    <w:rsid w:val="002158C1"/>
    <w:rsid w:val="00217AAA"/>
    <w:rsid w:val="00222DFB"/>
    <w:rsid w:val="00231370"/>
    <w:rsid w:val="00246EBD"/>
    <w:rsid w:val="00250FF7"/>
    <w:rsid w:val="00256EE0"/>
    <w:rsid w:val="00271126"/>
    <w:rsid w:val="002715AA"/>
    <w:rsid w:val="002A003E"/>
    <w:rsid w:val="002B2544"/>
    <w:rsid w:val="002B5696"/>
    <w:rsid w:val="002C0707"/>
    <w:rsid w:val="002C6A42"/>
    <w:rsid w:val="002D2B97"/>
    <w:rsid w:val="002E17E8"/>
    <w:rsid w:val="002E2A5C"/>
    <w:rsid w:val="002F3054"/>
    <w:rsid w:val="002F40F2"/>
    <w:rsid w:val="00303E4F"/>
    <w:rsid w:val="003057DC"/>
    <w:rsid w:val="003123A3"/>
    <w:rsid w:val="0031507D"/>
    <w:rsid w:val="00331BA7"/>
    <w:rsid w:val="00337117"/>
    <w:rsid w:val="00372A13"/>
    <w:rsid w:val="00374E30"/>
    <w:rsid w:val="00380514"/>
    <w:rsid w:val="003927D2"/>
    <w:rsid w:val="00396FC9"/>
    <w:rsid w:val="003B1470"/>
    <w:rsid w:val="003C3BF1"/>
    <w:rsid w:val="003C6C77"/>
    <w:rsid w:val="003D2936"/>
    <w:rsid w:val="003F3E88"/>
    <w:rsid w:val="00401F3B"/>
    <w:rsid w:val="0040359B"/>
    <w:rsid w:val="004044AA"/>
    <w:rsid w:val="0041025F"/>
    <w:rsid w:val="0043632C"/>
    <w:rsid w:val="00437123"/>
    <w:rsid w:val="00440698"/>
    <w:rsid w:val="0045025C"/>
    <w:rsid w:val="004603F4"/>
    <w:rsid w:val="004628B9"/>
    <w:rsid w:val="004761AB"/>
    <w:rsid w:val="00490C0D"/>
    <w:rsid w:val="004A7DB6"/>
    <w:rsid w:val="004B3EFD"/>
    <w:rsid w:val="004B414B"/>
    <w:rsid w:val="004E0E4E"/>
    <w:rsid w:val="004E2414"/>
    <w:rsid w:val="004F3D07"/>
    <w:rsid w:val="00521326"/>
    <w:rsid w:val="005244F3"/>
    <w:rsid w:val="005325A0"/>
    <w:rsid w:val="00541CB3"/>
    <w:rsid w:val="00555A52"/>
    <w:rsid w:val="005741C4"/>
    <w:rsid w:val="00577BD9"/>
    <w:rsid w:val="00581B42"/>
    <w:rsid w:val="005830E3"/>
    <w:rsid w:val="005850D4"/>
    <w:rsid w:val="005854D9"/>
    <w:rsid w:val="00585E0F"/>
    <w:rsid w:val="005945E6"/>
    <w:rsid w:val="00595108"/>
    <w:rsid w:val="005971A0"/>
    <w:rsid w:val="005C26EF"/>
    <w:rsid w:val="005D4F21"/>
    <w:rsid w:val="005D6C59"/>
    <w:rsid w:val="005E2998"/>
    <w:rsid w:val="00602FA8"/>
    <w:rsid w:val="006051E1"/>
    <w:rsid w:val="00611C3B"/>
    <w:rsid w:val="00622758"/>
    <w:rsid w:val="006254B5"/>
    <w:rsid w:val="00630A71"/>
    <w:rsid w:val="00636944"/>
    <w:rsid w:val="00643CAE"/>
    <w:rsid w:val="006542BE"/>
    <w:rsid w:val="00654929"/>
    <w:rsid w:val="006565AE"/>
    <w:rsid w:val="00663FE9"/>
    <w:rsid w:val="006654B0"/>
    <w:rsid w:val="00667F76"/>
    <w:rsid w:val="00682BD4"/>
    <w:rsid w:val="00693ABA"/>
    <w:rsid w:val="006953E8"/>
    <w:rsid w:val="006A5AA0"/>
    <w:rsid w:val="006B2A32"/>
    <w:rsid w:val="006B4D4E"/>
    <w:rsid w:val="006B5717"/>
    <w:rsid w:val="006C1519"/>
    <w:rsid w:val="006C6DEF"/>
    <w:rsid w:val="006E7FB1"/>
    <w:rsid w:val="006F329C"/>
    <w:rsid w:val="00704E15"/>
    <w:rsid w:val="00704EC2"/>
    <w:rsid w:val="00730FB8"/>
    <w:rsid w:val="00741B9E"/>
    <w:rsid w:val="00744B10"/>
    <w:rsid w:val="0075459B"/>
    <w:rsid w:val="0076102F"/>
    <w:rsid w:val="0076148C"/>
    <w:rsid w:val="00767C05"/>
    <w:rsid w:val="00773B4C"/>
    <w:rsid w:val="00780E5B"/>
    <w:rsid w:val="00784E74"/>
    <w:rsid w:val="007900EB"/>
    <w:rsid w:val="00790650"/>
    <w:rsid w:val="007923B1"/>
    <w:rsid w:val="007B586D"/>
    <w:rsid w:val="007C2F04"/>
    <w:rsid w:val="007C3AF1"/>
    <w:rsid w:val="007C77B9"/>
    <w:rsid w:val="007D27B6"/>
    <w:rsid w:val="007D5C19"/>
    <w:rsid w:val="007E20D9"/>
    <w:rsid w:val="007F7620"/>
    <w:rsid w:val="00804F08"/>
    <w:rsid w:val="008224AF"/>
    <w:rsid w:val="00854530"/>
    <w:rsid w:val="008555CE"/>
    <w:rsid w:val="00860304"/>
    <w:rsid w:val="00873204"/>
    <w:rsid w:val="008763F4"/>
    <w:rsid w:val="0087724D"/>
    <w:rsid w:val="00895222"/>
    <w:rsid w:val="008B44CB"/>
    <w:rsid w:val="008B6AE5"/>
    <w:rsid w:val="008C6FB4"/>
    <w:rsid w:val="008D0EB0"/>
    <w:rsid w:val="008E1FA8"/>
    <w:rsid w:val="008E2402"/>
    <w:rsid w:val="008E4B6B"/>
    <w:rsid w:val="008E70DA"/>
    <w:rsid w:val="008F0489"/>
    <w:rsid w:val="008F5CBE"/>
    <w:rsid w:val="00906AF3"/>
    <w:rsid w:val="00911616"/>
    <w:rsid w:val="0094283A"/>
    <w:rsid w:val="009506B7"/>
    <w:rsid w:val="0095135D"/>
    <w:rsid w:val="00963EED"/>
    <w:rsid w:val="009640A0"/>
    <w:rsid w:val="0097502C"/>
    <w:rsid w:val="00976CC9"/>
    <w:rsid w:val="00977CE9"/>
    <w:rsid w:val="009848D7"/>
    <w:rsid w:val="0098519E"/>
    <w:rsid w:val="00985221"/>
    <w:rsid w:val="009A2A48"/>
    <w:rsid w:val="009A4910"/>
    <w:rsid w:val="009A5F65"/>
    <w:rsid w:val="009A73D9"/>
    <w:rsid w:val="009A7426"/>
    <w:rsid w:val="009C1359"/>
    <w:rsid w:val="009D71E8"/>
    <w:rsid w:val="009F7333"/>
    <w:rsid w:val="00A01BE2"/>
    <w:rsid w:val="00A03235"/>
    <w:rsid w:val="00A22057"/>
    <w:rsid w:val="00A22239"/>
    <w:rsid w:val="00A22C61"/>
    <w:rsid w:val="00A27262"/>
    <w:rsid w:val="00A457A9"/>
    <w:rsid w:val="00A50402"/>
    <w:rsid w:val="00A53B1D"/>
    <w:rsid w:val="00A67C94"/>
    <w:rsid w:val="00A72363"/>
    <w:rsid w:val="00A76B0C"/>
    <w:rsid w:val="00A7714C"/>
    <w:rsid w:val="00A776A6"/>
    <w:rsid w:val="00A81404"/>
    <w:rsid w:val="00A9058A"/>
    <w:rsid w:val="00A90991"/>
    <w:rsid w:val="00A92C4A"/>
    <w:rsid w:val="00AB3E39"/>
    <w:rsid w:val="00AC034D"/>
    <w:rsid w:val="00AC2222"/>
    <w:rsid w:val="00AC7C88"/>
    <w:rsid w:val="00AD3487"/>
    <w:rsid w:val="00B12E9F"/>
    <w:rsid w:val="00B15773"/>
    <w:rsid w:val="00B32132"/>
    <w:rsid w:val="00B34A6B"/>
    <w:rsid w:val="00B37CD9"/>
    <w:rsid w:val="00B4695C"/>
    <w:rsid w:val="00B613C3"/>
    <w:rsid w:val="00B63445"/>
    <w:rsid w:val="00B737DB"/>
    <w:rsid w:val="00B82186"/>
    <w:rsid w:val="00B865A3"/>
    <w:rsid w:val="00B94B50"/>
    <w:rsid w:val="00BA7A9A"/>
    <w:rsid w:val="00BB0079"/>
    <w:rsid w:val="00BB2C9B"/>
    <w:rsid w:val="00BB3B1D"/>
    <w:rsid w:val="00BC3A20"/>
    <w:rsid w:val="00BD26AF"/>
    <w:rsid w:val="00BD6ECA"/>
    <w:rsid w:val="00BD71B1"/>
    <w:rsid w:val="00BE00DA"/>
    <w:rsid w:val="00BE24DF"/>
    <w:rsid w:val="00BF509D"/>
    <w:rsid w:val="00C04A4C"/>
    <w:rsid w:val="00C100A8"/>
    <w:rsid w:val="00C139E4"/>
    <w:rsid w:val="00C268E1"/>
    <w:rsid w:val="00C33AFE"/>
    <w:rsid w:val="00C515F1"/>
    <w:rsid w:val="00C55685"/>
    <w:rsid w:val="00C977E9"/>
    <w:rsid w:val="00CA3199"/>
    <w:rsid w:val="00CB2FAF"/>
    <w:rsid w:val="00CB37D3"/>
    <w:rsid w:val="00CD14F0"/>
    <w:rsid w:val="00CD5A12"/>
    <w:rsid w:val="00CE27F2"/>
    <w:rsid w:val="00CE498F"/>
    <w:rsid w:val="00CE78E3"/>
    <w:rsid w:val="00D13553"/>
    <w:rsid w:val="00D16807"/>
    <w:rsid w:val="00D215C5"/>
    <w:rsid w:val="00D2506B"/>
    <w:rsid w:val="00D33FE5"/>
    <w:rsid w:val="00D377BF"/>
    <w:rsid w:val="00D41935"/>
    <w:rsid w:val="00D41D1F"/>
    <w:rsid w:val="00D43B1D"/>
    <w:rsid w:val="00D45A38"/>
    <w:rsid w:val="00D470E2"/>
    <w:rsid w:val="00D631A1"/>
    <w:rsid w:val="00D657F1"/>
    <w:rsid w:val="00D678B1"/>
    <w:rsid w:val="00D71CA4"/>
    <w:rsid w:val="00D8552C"/>
    <w:rsid w:val="00DA1CFF"/>
    <w:rsid w:val="00DA1E8A"/>
    <w:rsid w:val="00DB2D3C"/>
    <w:rsid w:val="00DC3DE5"/>
    <w:rsid w:val="00DE27C4"/>
    <w:rsid w:val="00DF053F"/>
    <w:rsid w:val="00DF7FE9"/>
    <w:rsid w:val="00E07327"/>
    <w:rsid w:val="00E1366B"/>
    <w:rsid w:val="00E239DC"/>
    <w:rsid w:val="00E24F97"/>
    <w:rsid w:val="00E25961"/>
    <w:rsid w:val="00E3210C"/>
    <w:rsid w:val="00E45121"/>
    <w:rsid w:val="00E477B4"/>
    <w:rsid w:val="00E518F2"/>
    <w:rsid w:val="00E56550"/>
    <w:rsid w:val="00E56BC3"/>
    <w:rsid w:val="00E66558"/>
    <w:rsid w:val="00E776AE"/>
    <w:rsid w:val="00E91FA1"/>
    <w:rsid w:val="00E93171"/>
    <w:rsid w:val="00EA20E6"/>
    <w:rsid w:val="00EA5450"/>
    <w:rsid w:val="00EB55EB"/>
    <w:rsid w:val="00EC13D6"/>
    <w:rsid w:val="00EC3CE6"/>
    <w:rsid w:val="00EC558C"/>
    <w:rsid w:val="00EC7CB1"/>
    <w:rsid w:val="00EE02B2"/>
    <w:rsid w:val="00F01992"/>
    <w:rsid w:val="00F05500"/>
    <w:rsid w:val="00F170EE"/>
    <w:rsid w:val="00F30416"/>
    <w:rsid w:val="00F314B8"/>
    <w:rsid w:val="00F34407"/>
    <w:rsid w:val="00F37BF3"/>
    <w:rsid w:val="00F51105"/>
    <w:rsid w:val="00F53A28"/>
    <w:rsid w:val="00F62D32"/>
    <w:rsid w:val="00F70786"/>
    <w:rsid w:val="00F859CC"/>
    <w:rsid w:val="00F90E49"/>
    <w:rsid w:val="00F957BF"/>
    <w:rsid w:val="00FB20A1"/>
    <w:rsid w:val="00FB29CD"/>
    <w:rsid w:val="00FD544E"/>
    <w:rsid w:val="00FE0131"/>
    <w:rsid w:val="00FE1725"/>
    <w:rsid w:val="00FE2273"/>
    <w:rsid w:val="00FE32F9"/>
    <w:rsid w:val="00FF1486"/>
    <w:rsid w:val="00FF275E"/>
    <w:rsid w:val="0C07D8F4"/>
    <w:rsid w:val="158BDE45"/>
    <w:rsid w:val="1ECA4922"/>
    <w:rsid w:val="20661983"/>
    <w:rsid w:val="2117753D"/>
    <w:rsid w:val="2CB5665B"/>
    <w:rsid w:val="32BE877B"/>
    <w:rsid w:val="3656647E"/>
    <w:rsid w:val="68516084"/>
    <w:rsid w:val="698275F5"/>
    <w:rsid w:val="6FA2E113"/>
    <w:rsid w:val="7A6AB052"/>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11167">
      <w:bodyDiv w:val="1"/>
      <w:marLeft w:val="0"/>
      <w:marRight w:val="0"/>
      <w:marTop w:val="0"/>
      <w:marBottom w:val="0"/>
      <w:divBdr>
        <w:top w:val="none" w:sz="0" w:space="0" w:color="auto"/>
        <w:left w:val="none" w:sz="0" w:space="0" w:color="auto"/>
        <w:bottom w:val="none" w:sz="0" w:space="0" w:color="auto"/>
        <w:right w:val="none" w:sz="0" w:space="0" w:color="auto"/>
      </w:divBdr>
      <w:divsChild>
        <w:div w:id="2045398668">
          <w:marLeft w:val="0"/>
          <w:marRight w:val="0"/>
          <w:marTop w:val="15"/>
          <w:marBottom w:val="0"/>
          <w:divBdr>
            <w:top w:val="single" w:sz="48" w:space="0" w:color="auto"/>
            <w:left w:val="single" w:sz="48" w:space="0" w:color="auto"/>
            <w:bottom w:val="single" w:sz="48" w:space="0" w:color="auto"/>
            <w:right w:val="single" w:sz="48" w:space="0" w:color="auto"/>
          </w:divBdr>
          <w:divsChild>
            <w:div w:id="710034813">
              <w:marLeft w:val="0"/>
              <w:marRight w:val="0"/>
              <w:marTop w:val="0"/>
              <w:marBottom w:val="0"/>
              <w:divBdr>
                <w:top w:val="none" w:sz="0" w:space="0" w:color="auto"/>
                <w:left w:val="none" w:sz="0" w:space="0" w:color="auto"/>
                <w:bottom w:val="none" w:sz="0" w:space="0" w:color="auto"/>
                <w:right w:val="none" w:sz="0" w:space="0" w:color="auto"/>
              </w:divBdr>
              <w:divsChild>
                <w:div w:id="2126651810">
                  <w:marLeft w:val="0"/>
                  <w:marRight w:val="0"/>
                  <w:marTop w:val="0"/>
                  <w:marBottom w:val="0"/>
                  <w:divBdr>
                    <w:top w:val="none" w:sz="0" w:space="0" w:color="auto"/>
                    <w:left w:val="none" w:sz="0" w:space="0" w:color="auto"/>
                    <w:bottom w:val="none" w:sz="0" w:space="0" w:color="auto"/>
                    <w:right w:val="none" w:sz="0" w:space="0" w:color="auto"/>
                  </w:divBdr>
                </w:div>
                <w:div w:id="1252465355">
                  <w:marLeft w:val="0"/>
                  <w:marRight w:val="0"/>
                  <w:marTop w:val="0"/>
                  <w:marBottom w:val="0"/>
                  <w:divBdr>
                    <w:top w:val="none" w:sz="0" w:space="0" w:color="auto"/>
                    <w:left w:val="none" w:sz="0" w:space="0" w:color="auto"/>
                    <w:bottom w:val="none" w:sz="0" w:space="0" w:color="auto"/>
                    <w:right w:val="none" w:sz="0" w:space="0" w:color="auto"/>
                  </w:divBdr>
                </w:div>
                <w:div w:id="1791388686">
                  <w:marLeft w:val="0"/>
                  <w:marRight w:val="0"/>
                  <w:marTop w:val="0"/>
                  <w:marBottom w:val="0"/>
                  <w:divBdr>
                    <w:top w:val="none" w:sz="0" w:space="0" w:color="auto"/>
                    <w:left w:val="none" w:sz="0" w:space="0" w:color="auto"/>
                    <w:bottom w:val="none" w:sz="0" w:space="0" w:color="auto"/>
                    <w:right w:val="none" w:sz="0" w:space="0" w:color="auto"/>
                  </w:divBdr>
                </w:div>
                <w:div w:id="125127278">
                  <w:marLeft w:val="0"/>
                  <w:marRight w:val="0"/>
                  <w:marTop w:val="0"/>
                  <w:marBottom w:val="0"/>
                  <w:divBdr>
                    <w:top w:val="none" w:sz="0" w:space="0" w:color="auto"/>
                    <w:left w:val="none" w:sz="0" w:space="0" w:color="auto"/>
                    <w:bottom w:val="none" w:sz="0" w:space="0" w:color="auto"/>
                    <w:right w:val="none" w:sz="0" w:space="0" w:color="auto"/>
                  </w:divBdr>
                </w:div>
                <w:div w:id="2137672603">
                  <w:marLeft w:val="0"/>
                  <w:marRight w:val="0"/>
                  <w:marTop w:val="0"/>
                  <w:marBottom w:val="0"/>
                  <w:divBdr>
                    <w:top w:val="none" w:sz="0" w:space="0" w:color="auto"/>
                    <w:left w:val="none" w:sz="0" w:space="0" w:color="auto"/>
                    <w:bottom w:val="none" w:sz="0" w:space="0" w:color="auto"/>
                    <w:right w:val="none" w:sz="0" w:space="0" w:color="auto"/>
                  </w:divBdr>
                </w:div>
                <w:div w:id="273903951">
                  <w:marLeft w:val="0"/>
                  <w:marRight w:val="0"/>
                  <w:marTop w:val="0"/>
                  <w:marBottom w:val="0"/>
                  <w:divBdr>
                    <w:top w:val="none" w:sz="0" w:space="0" w:color="auto"/>
                    <w:left w:val="none" w:sz="0" w:space="0" w:color="auto"/>
                    <w:bottom w:val="none" w:sz="0" w:space="0" w:color="auto"/>
                    <w:right w:val="none" w:sz="0" w:space="0" w:color="auto"/>
                  </w:divBdr>
                </w:div>
                <w:div w:id="185876649">
                  <w:marLeft w:val="0"/>
                  <w:marRight w:val="0"/>
                  <w:marTop w:val="0"/>
                  <w:marBottom w:val="0"/>
                  <w:divBdr>
                    <w:top w:val="none" w:sz="0" w:space="0" w:color="auto"/>
                    <w:left w:val="none" w:sz="0" w:space="0" w:color="auto"/>
                    <w:bottom w:val="none" w:sz="0" w:space="0" w:color="auto"/>
                    <w:right w:val="none" w:sz="0" w:space="0" w:color="auto"/>
                  </w:divBdr>
                </w:div>
                <w:div w:id="844712420">
                  <w:marLeft w:val="0"/>
                  <w:marRight w:val="0"/>
                  <w:marTop w:val="0"/>
                  <w:marBottom w:val="0"/>
                  <w:divBdr>
                    <w:top w:val="none" w:sz="0" w:space="0" w:color="auto"/>
                    <w:left w:val="none" w:sz="0" w:space="0" w:color="auto"/>
                    <w:bottom w:val="none" w:sz="0" w:space="0" w:color="auto"/>
                    <w:right w:val="none" w:sz="0" w:space="0" w:color="auto"/>
                  </w:divBdr>
                </w:div>
                <w:div w:id="1176532556">
                  <w:marLeft w:val="0"/>
                  <w:marRight w:val="0"/>
                  <w:marTop w:val="0"/>
                  <w:marBottom w:val="0"/>
                  <w:divBdr>
                    <w:top w:val="none" w:sz="0" w:space="0" w:color="auto"/>
                    <w:left w:val="none" w:sz="0" w:space="0" w:color="auto"/>
                    <w:bottom w:val="none" w:sz="0" w:space="0" w:color="auto"/>
                    <w:right w:val="none" w:sz="0" w:space="0" w:color="auto"/>
                  </w:divBdr>
                </w:div>
                <w:div w:id="1561942735">
                  <w:marLeft w:val="0"/>
                  <w:marRight w:val="0"/>
                  <w:marTop w:val="0"/>
                  <w:marBottom w:val="0"/>
                  <w:divBdr>
                    <w:top w:val="none" w:sz="0" w:space="0" w:color="auto"/>
                    <w:left w:val="none" w:sz="0" w:space="0" w:color="auto"/>
                    <w:bottom w:val="none" w:sz="0" w:space="0" w:color="auto"/>
                    <w:right w:val="none" w:sz="0" w:space="0" w:color="auto"/>
                  </w:divBdr>
                </w:div>
                <w:div w:id="1329749404">
                  <w:marLeft w:val="0"/>
                  <w:marRight w:val="0"/>
                  <w:marTop w:val="0"/>
                  <w:marBottom w:val="0"/>
                  <w:divBdr>
                    <w:top w:val="none" w:sz="0" w:space="0" w:color="auto"/>
                    <w:left w:val="none" w:sz="0" w:space="0" w:color="auto"/>
                    <w:bottom w:val="none" w:sz="0" w:space="0" w:color="auto"/>
                    <w:right w:val="none" w:sz="0" w:space="0" w:color="auto"/>
                  </w:divBdr>
                </w:div>
                <w:div w:id="1403597476">
                  <w:marLeft w:val="0"/>
                  <w:marRight w:val="0"/>
                  <w:marTop w:val="0"/>
                  <w:marBottom w:val="0"/>
                  <w:divBdr>
                    <w:top w:val="none" w:sz="0" w:space="0" w:color="auto"/>
                    <w:left w:val="none" w:sz="0" w:space="0" w:color="auto"/>
                    <w:bottom w:val="none" w:sz="0" w:space="0" w:color="auto"/>
                    <w:right w:val="none" w:sz="0" w:space="0" w:color="auto"/>
                  </w:divBdr>
                </w:div>
                <w:div w:id="1144736410">
                  <w:marLeft w:val="0"/>
                  <w:marRight w:val="0"/>
                  <w:marTop w:val="0"/>
                  <w:marBottom w:val="0"/>
                  <w:divBdr>
                    <w:top w:val="none" w:sz="0" w:space="0" w:color="auto"/>
                    <w:left w:val="none" w:sz="0" w:space="0" w:color="auto"/>
                    <w:bottom w:val="none" w:sz="0" w:space="0" w:color="auto"/>
                    <w:right w:val="none" w:sz="0" w:space="0" w:color="auto"/>
                  </w:divBdr>
                </w:div>
                <w:div w:id="452751773">
                  <w:marLeft w:val="0"/>
                  <w:marRight w:val="0"/>
                  <w:marTop w:val="0"/>
                  <w:marBottom w:val="0"/>
                  <w:divBdr>
                    <w:top w:val="none" w:sz="0" w:space="0" w:color="auto"/>
                    <w:left w:val="none" w:sz="0" w:space="0" w:color="auto"/>
                    <w:bottom w:val="none" w:sz="0" w:space="0" w:color="auto"/>
                    <w:right w:val="none" w:sz="0" w:space="0" w:color="auto"/>
                  </w:divBdr>
                </w:div>
                <w:div w:id="1196893622">
                  <w:marLeft w:val="0"/>
                  <w:marRight w:val="0"/>
                  <w:marTop w:val="0"/>
                  <w:marBottom w:val="0"/>
                  <w:divBdr>
                    <w:top w:val="none" w:sz="0" w:space="0" w:color="auto"/>
                    <w:left w:val="none" w:sz="0" w:space="0" w:color="auto"/>
                    <w:bottom w:val="none" w:sz="0" w:space="0" w:color="auto"/>
                    <w:right w:val="none" w:sz="0" w:space="0" w:color="auto"/>
                  </w:divBdr>
                </w:div>
                <w:div w:id="1443845743">
                  <w:marLeft w:val="0"/>
                  <w:marRight w:val="0"/>
                  <w:marTop w:val="0"/>
                  <w:marBottom w:val="0"/>
                  <w:divBdr>
                    <w:top w:val="none" w:sz="0" w:space="0" w:color="auto"/>
                    <w:left w:val="none" w:sz="0" w:space="0" w:color="auto"/>
                    <w:bottom w:val="none" w:sz="0" w:space="0" w:color="auto"/>
                    <w:right w:val="none" w:sz="0" w:space="0" w:color="auto"/>
                  </w:divBdr>
                </w:div>
                <w:div w:id="1979799292">
                  <w:marLeft w:val="0"/>
                  <w:marRight w:val="0"/>
                  <w:marTop w:val="0"/>
                  <w:marBottom w:val="0"/>
                  <w:divBdr>
                    <w:top w:val="none" w:sz="0" w:space="0" w:color="auto"/>
                    <w:left w:val="none" w:sz="0" w:space="0" w:color="auto"/>
                    <w:bottom w:val="none" w:sz="0" w:space="0" w:color="auto"/>
                    <w:right w:val="none" w:sz="0" w:space="0" w:color="auto"/>
                  </w:divBdr>
                </w:div>
                <w:div w:id="628559743">
                  <w:marLeft w:val="0"/>
                  <w:marRight w:val="0"/>
                  <w:marTop w:val="0"/>
                  <w:marBottom w:val="0"/>
                  <w:divBdr>
                    <w:top w:val="none" w:sz="0" w:space="0" w:color="auto"/>
                    <w:left w:val="none" w:sz="0" w:space="0" w:color="auto"/>
                    <w:bottom w:val="none" w:sz="0" w:space="0" w:color="auto"/>
                    <w:right w:val="none" w:sz="0" w:space="0" w:color="auto"/>
                  </w:divBdr>
                </w:div>
                <w:div w:id="387843594">
                  <w:marLeft w:val="0"/>
                  <w:marRight w:val="0"/>
                  <w:marTop w:val="0"/>
                  <w:marBottom w:val="0"/>
                  <w:divBdr>
                    <w:top w:val="none" w:sz="0" w:space="0" w:color="auto"/>
                    <w:left w:val="none" w:sz="0" w:space="0" w:color="auto"/>
                    <w:bottom w:val="none" w:sz="0" w:space="0" w:color="auto"/>
                    <w:right w:val="none" w:sz="0" w:space="0" w:color="auto"/>
                  </w:divBdr>
                </w:div>
                <w:div w:id="773549639">
                  <w:marLeft w:val="0"/>
                  <w:marRight w:val="0"/>
                  <w:marTop w:val="0"/>
                  <w:marBottom w:val="0"/>
                  <w:divBdr>
                    <w:top w:val="none" w:sz="0" w:space="0" w:color="auto"/>
                    <w:left w:val="none" w:sz="0" w:space="0" w:color="auto"/>
                    <w:bottom w:val="none" w:sz="0" w:space="0" w:color="auto"/>
                    <w:right w:val="none" w:sz="0" w:space="0" w:color="auto"/>
                  </w:divBdr>
                </w:div>
                <w:div w:id="1209147923">
                  <w:marLeft w:val="0"/>
                  <w:marRight w:val="0"/>
                  <w:marTop w:val="0"/>
                  <w:marBottom w:val="0"/>
                  <w:divBdr>
                    <w:top w:val="none" w:sz="0" w:space="0" w:color="auto"/>
                    <w:left w:val="none" w:sz="0" w:space="0" w:color="auto"/>
                    <w:bottom w:val="none" w:sz="0" w:space="0" w:color="auto"/>
                    <w:right w:val="none" w:sz="0" w:space="0" w:color="auto"/>
                  </w:divBdr>
                </w:div>
                <w:div w:id="1316032095">
                  <w:marLeft w:val="0"/>
                  <w:marRight w:val="0"/>
                  <w:marTop w:val="0"/>
                  <w:marBottom w:val="0"/>
                  <w:divBdr>
                    <w:top w:val="none" w:sz="0" w:space="0" w:color="auto"/>
                    <w:left w:val="none" w:sz="0" w:space="0" w:color="auto"/>
                    <w:bottom w:val="none" w:sz="0" w:space="0" w:color="auto"/>
                    <w:right w:val="none" w:sz="0" w:space="0" w:color="auto"/>
                  </w:divBdr>
                </w:div>
                <w:div w:id="1617247251">
                  <w:marLeft w:val="0"/>
                  <w:marRight w:val="0"/>
                  <w:marTop w:val="0"/>
                  <w:marBottom w:val="0"/>
                  <w:divBdr>
                    <w:top w:val="none" w:sz="0" w:space="0" w:color="auto"/>
                    <w:left w:val="none" w:sz="0" w:space="0" w:color="auto"/>
                    <w:bottom w:val="none" w:sz="0" w:space="0" w:color="auto"/>
                    <w:right w:val="none" w:sz="0" w:space="0" w:color="auto"/>
                  </w:divBdr>
                </w:div>
                <w:div w:id="1203858282">
                  <w:marLeft w:val="0"/>
                  <w:marRight w:val="0"/>
                  <w:marTop w:val="0"/>
                  <w:marBottom w:val="0"/>
                  <w:divBdr>
                    <w:top w:val="none" w:sz="0" w:space="0" w:color="auto"/>
                    <w:left w:val="none" w:sz="0" w:space="0" w:color="auto"/>
                    <w:bottom w:val="none" w:sz="0" w:space="0" w:color="auto"/>
                    <w:right w:val="none" w:sz="0" w:space="0" w:color="auto"/>
                  </w:divBdr>
                </w:div>
                <w:div w:id="1578053370">
                  <w:marLeft w:val="0"/>
                  <w:marRight w:val="0"/>
                  <w:marTop w:val="0"/>
                  <w:marBottom w:val="0"/>
                  <w:divBdr>
                    <w:top w:val="none" w:sz="0" w:space="0" w:color="auto"/>
                    <w:left w:val="none" w:sz="0" w:space="0" w:color="auto"/>
                    <w:bottom w:val="none" w:sz="0" w:space="0" w:color="auto"/>
                    <w:right w:val="none" w:sz="0" w:space="0" w:color="auto"/>
                  </w:divBdr>
                </w:div>
                <w:div w:id="1119030437">
                  <w:marLeft w:val="0"/>
                  <w:marRight w:val="0"/>
                  <w:marTop w:val="0"/>
                  <w:marBottom w:val="0"/>
                  <w:divBdr>
                    <w:top w:val="none" w:sz="0" w:space="0" w:color="auto"/>
                    <w:left w:val="none" w:sz="0" w:space="0" w:color="auto"/>
                    <w:bottom w:val="none" w:sz="0" w:space="0" w:color="auto"/>
                    <w:right w:val="none" w:sz="0" w:space="0" w:color="auto"/>
                  </w:divBdr>
                </w:div>
                <w:div w:id="700011035">
                  <w:marLeft w:val="0"/>
                  <w:marRight w:val="0"/>
                  <w:marTop w:val="0"/>
                  <w:marBottom w:val="0"/>
                  <w:divBdr>
                    <w:top w:val="none" w:sz="0" w:space="0" w:color="auto"/>
                    <w:left w:val="none" w:sz="0" w:space="0" w:color="auto"/>
                    <w:bottom w:val="none" w:sz="0" w:space="0" w:color="auto"/>
                    <w:right w:val="none" w:sz="0" w:space="0" w:color="auto"/>
                  </w:divBdr>
                </w:div>
                <w:div w:id="1859463286">
                  <w:marLeft w:val="0"/>
                  <w:marRight w:val="0"/>
                  <w:marTop w:val="0"/>
                  <w:marBottom w:val="0"/>
                  <w:divBdr>
                    <w:top w:val="none" w:sz="0" w:space="0" w:color="auto"/>
                    <w:left w:val="none" w:sz="0" w:space="0" w:color="auto"/>
                    <w:bottom w:val="none" w:sz="0" w:space="0" w:color="auto"/>
                    <w:right w:val="none" w:sz="0" w:space="0" w:color="auto"/>
                  </w:divBdr>
                </w:div>
                <w:div w:id="1083724082">
                  <w:marLeft w:val="0"/>
                  <w:marRight w:val="0"/>
                  <w:marTop w:val="0"/>
                  <w:marBottom w:val="0"/>
                  <w:divBdr>
                    <w:top w:val="none" w:sz="0" w:space="0" w:color="auto"/>
                    <w:left w:val="none" w:sz="0" w:space="0" w:color="auto"/>
                    <w:bottom w:val="none" w:sz="0" w:space="0" w:color="auto"/>
                    <w:right w:val="none" w:sz="0" w:space="0" w:color="auto"/>
                  </w:divBdr>
                </w:div>
                <w:div w:id="130560833">
                  <w:marLeft w:val="0"/>
                  <w:marRight w:val="0"/>
                  <w:marTop w:val="0"/>
                  <w:marBottom w:val="0"/>
                  <w:divBdr>
                    <w:top w:val="none" w:sz="0" w:space="0" w:color="auto"/>
                    <w:left w:val="none" w:sz="0" w:space="0" w:color="auto"/>
                    <w:bottom w:val="none" w:sz="0" w:space="0" w:color="auto"/>
                    <w:right w:val="none" w:sz="0" w:space="0" w:color="auto"/>
                  </w:divBdr>
                </w:div>
                <w:div w:id="1646348605">
                  <w:marLeft w:val="0"/>
                  <w:marRight w:val="0"/>
                  <w:marTop w:val="0"/>
                  <w:marBottom w:val="0"/>
                  <w:divBdr>
                    <w:top w:val="none" w:sz="0" w:space="0" w:color="auto"/>
                    <w:left w:val="none" w:sz="0" w:space="0" w:color="auto"/>
                    <w:bottom w:val="none" w:sz="0" w:space="0" w:color="auto"/>
                    <w:right w:val="none" w:sz="0" w:space="0" w:color="auto"/>
                  </w:divBdr>
                </w:div>
                <w:div w:id="1286693983">
                  <w:marLeft w:val="0"/>
                  <w:marRight w:val="0"/>
                  <w:marTop w:val="0"/>
                  <w:marBottom w:val="0"/>
                  <w:divBdr>
                    <w:top w:val="none" w:sz="0" w:space="0" w:color="auto"/>
                    <w:left w:val="none" w:sz="0" w:space="0" w:color="auto"/>
                    <w:bottom w:val="none" w:sz="0" w:space="0" w:color="auto"/>
                    <w:right w:val="none" w:sz="0" w:space="0" w:color="auto"/>
                  </w:divBdr>
                </w:div>
                <w:div w:id="1195117361">
                  <w:marLeft w:val="0"/>
                  <w:marRight w:val="0"/>
                  <w:marTop w:val="0"/>
                  <w:marBottom w:val="0"/>
                  <w:divBdr>
                    <w:top w:val="none" w:sz="0" w:space="0" w:color="auto"/>
                    <w:left w:val="none" w:sz="0" w:space="0" w:color="auto"/>
                    <w:bottom w:val="none" w:sz="0" w:space="0" w:color="auto"/>
                    <w:right w:val="none" w:sz="0" w:space="0" w:color="auto"/>
                  </w:divBdr>
                </w:div>
                <w:div w:id="1679654032">
                  <w:marLeft w:val="0"/>
                  <w:marRight w:val="0"/>
                  <w:marTop w:val="0"/>
                  <w:marBottom w:val="0"/>
                  <w:divBdr>
                    <w:top w:val="none" w:sz="0" w:space="0" w:color="auto"/>
                    <w:left w:val="none" w:sz="0" w:space="0" w:color="auto"/>
                    <w:bottom w:val="none" w:sz="0" w:space="0" w:color="auto"/>
                    <w:right w:val="none" w:sz="0" w:space="0" w:color="auto"/>
                  </w:divBdr>
                </w:div>
                <w:div w:id="1031297610">
                  <w:marLeft w:val="0"/>
                  <w:marRight w:val="0"/>
                  <w:marTop w:val="0"/>
                  <w:marBottom w:val="0"/>
                  <w:divBdr>
                    <w:top w:val="none" w:sz="0" w:space="0" w:color="auto"/>
                    <w:left w:val="none" w:sz="0" w:space="0" w:color="auto"/>
                    <w:bottom w:val="none" w:sz="0" w:space="0" w:color="auto"/>
                    <w:right w:val="none" w:sz="0" w:space="0" w:color="auto"/>
                  </w:divBdr>
                </w:div>
                <w:div w:id="1903640582">
                  <w:marLeft w:val="0"/>
                  <w:marRight w:val="0"/>
                  <w:marTop w:val="0"/>
                  <w:marBottom w:val="0"/>
                  <w:divBdr>
                    <w:top w:val="none" w:sz="0" w:space="0" w:color="auto"/>
                    <w:left w:val="none" w:sz="0" w:space="0" w:color="auto"/>
                    <w:bottom w:val="none" w:sz="0" w:space="0" w:color="auto"/>
                    <w:right w:val="none" w:sz="0" w:space="0" w:color="auto"/>
                  </w:divBdr>
                </w:div>
                <w:div w:id="1182672165">
                  <w:marLeft w:val="0"/>
                  <w:marRight w:val="0"/>
                  <w:marTop w:val="0"/>
                  <w:marBottom w:val="0"/>
                  <w:divBdr>
                    <w:top w:val="none" w:sz="0" w:space="0" w:color="auto"/>
                    <w:left w:val="none" w:sz="0" w:space="0" w:color="auto"/>
                    <w:bottom w:val="none" w:sz="0" w:space="0" w:color="auto"/>
                    <w:right w:val="none" w:sz="0" w:space="0" w:color="auto"/>
                  </w:divBdr>
                </w:div>
                <w:div w:id="441269616">
                  <w:marLeft w:val="0"/>
                  <w:marRight w:val="0"/>
                  <w:marTop w:val="0"/>
                  <w:marBottom w:val="0"/>
                  <w:divBdr>
                    <w:top w:val="none" w:sz="0" w:space="0" w:color="auto"/>
                    <w:left w:val="none" w:sz="0" w:space="0" w:color="auto"/>
                    <w:bottom w:val="none" w:sz="0" w:space="0" w:color="auto"/>
                    <w:right w:val="none" w:sz="0" w:space="0" w:color="auto"/>
                  </w:divBdr>
                </w:div>
                <w:div w:id="2132044284">
                  <w:marLeft w:val="0"/>
                  <w:marRight w:val="0"/>
                  <w:marTop w:val="0"/>
                  <w:marBottom w:val="0"/>
                  <w:divBdr>
                    <w:top w:val="none" w:sz="0" w:space="0" w:color="auto"/>
                    <w:left w:val="none" w:sz="0" w:space="0" w:color="auto"/>
                    <w:bottom w:val="none" w:sz="0" w:space="0" w:color="auto"/>
                    <w:right w:val="none" w:sz="0" w:space="0" w:color="auto"/>
                  </w:divBdr>
                </w:div>
                <w:div w:id="1705432">
                  <w:marLeft w:val="0"/>
                  <w:marRight w:val="0"/>
                  <w:marTop w:val="0"/>
                  <w:marBottom w:val="0"/>
                  <w:divBdr>
                    <w:top w:val="none" w:sz="0" w:space="0" w:color="auto"/>
                    <w:left w:val="none" w:sz="0" w:space="0" w:color="auto"/>
                    <w:bottom w:val="none" w:sz="0" w:space="0" w:color="auto"/>
                    <w:right w:val="none" w:sz="0" w:space="0" w:color="auto"/>
                  </w:divBdr>
                </w:div>
                <w:div w:id="695543985">
                  <w:marLeft w:val="0"/>
                  <w:marRight w:val="0"/>
                  <w:marTop w:val="0"/>
                  <w:marBottom w:val="0"/>
                  <w:divBdr>
                    <w:top w:val="none" w:sz="0" w:space="0" w:color="auto"/>
                    <w:left w:val="none" w:sz="0" w:space="0" w:color="auto"/>
                    <w:bottom w:val="none" w:sz="0" w:space="0" w:color="auto"/>
                    <w:right w:val="none" w:sz="0" w:space="0" w:color="auto"/>
                  </w:divBdr>
                </w:div>
                <w:div w:id="563418080">
                  <w:marLeft w:val="0"/>
                  <w:marRight w:val="0"/>
                  <w:marTop w:val="0"/>
                  <w:marBottom w:val="0"/>
                  <w:divBdr>
                    <w:top w:val="none" w:sz="0" w:space="0" w:color="auto"/>
                    <w:left w:val="none" w:sz="0" w:space="0" w:color="auto"/>
                    <w:bottom w:val="none" w:sz="0" w:space="0" w:color="auto"/>
                    <w:right w:val="none" w:sz="0" w:space="0" w:color="auto"/>
                  </w:divBdr>
                </w:div>
                <w:div w:id="3381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47878">
      <w:bodyDiv w:val="1"/>
      <w:marLeft w:val="0"/>
      <w:marRight w:val="0"/>
      <w:marTop w:val="0"/>
      <w:marBottom w:val="0"/>
      <w:divBdr>
        <w:top w:val="none" w:sz="0" w:space="0" w:color="auto"/>
        <w:left w:val="none" w:sz="0" w:space="0" w:color="auto"/>
        <w:bottom w:val="none" w:sz="0" w:space="0" w:color="auto"/>
        <w:right w:val="none" w:sz="0" w:space="0" w:color="auto"/>
      </w:divBdr>
      <w:divsChild>
        <w:div w:id="1987780063">
          <w:marLeft w:val="0"/>
          <w:marRight w:val="0"/>
          <w:marTop w:val="0"/>
          <w:marBottom w:val="0"/>
          <w:divBdr>
            <w:top w:val="none" w:sz="0" w:space="0" w:color="auto"/>
            <w:left w:val="none" w:sz="0" w:space="0" w:color="auto"/>
            <w:bottom w:val="none" w:sz="0" w:space="0" w:color="auto"/>
            <w:right w:val="none" w:sz="0" w:space="0" w:color="auto"/>
          </w:divBdr>
        </w:div>
        <w:div w:id="118232349">
          <w:marLeft w:val="0"/>
          <w:marRight w:val="0"/>
          <w:marTop w:val="0"/>
          <w:marBottom w:val="0"/>
          <w:divBdr>
            <w:top w:val="none" w:sz="0" w:space="0" w:color="auto"/>
            <w:left w:val="none" w:sz="0" w:space="0" w:color="auto"/>
            <w:bottom w:val="none" w:sz="0" w:space="0" w:color="auto"/>
            <w:right w:val="none" w:sz="0" w:space="0" w:color="auto"/>
          </w:divBdr>
        </w:div>
        <w:div w:id="212740841">
          <w:marLeft w:val="0"/>
          <w:marRight w:val="0"/>
          <w:marTop w:val="0"/>
          <w:marBottom w:val="0"/>
          <w:divBdr>
            <w:top w:val="none" w:sz="0" w:space="0" w:color="auto"/>
            <w:left w:val="none" w:sz="0" w:space="0" w:color="auto"/>
            <w:bottom w:val="none" w:sz="0" w:space="0" w:color="auto"/>
            <w:right w:val="none" w:sz="0" w:space="0" w:color="auto"/>
          </w:divBdr>
        </w:div>
        <w:div w:id="1401295769">
          <w:marLeft w:val="0"/>
          <w:marRight w:val="0"/>
          <w:marTop w:val="0"/>
          <w:marBottom w:val="0"/>
          <w:divBdr>
            <w:top w:val="none" w:sz="0" w:space="0" w:color="auto"/>
            <w:left w:val="none" w:sz="0" w:space="0" w:color="auto"/>
            <w:bottom w:val="none" w:sz="0" w:space="0" w:color="auto"/>
            <w:right w:val="none" w:sz="0" w:space="0" w:color="auto"/>
          </w:divBdr>
        </w:div>
        <w:div w:id="1911842237">
          <w:marLeft w:val="0"/>
          <w:marRight w:val="0"/>
          <w:marTop w:val="0"/>
          <w:marBottom w:val="0"/>
          <w:divBdr>
            <w:top w:val="none" w:sz="0" w:space="0" w:color="auto"/>
            <w:left w:val="none" w:sz="0" w:space="0" w:color="auto"/>
            <w:bottom w:val="none" w:sz="0" w:space="0" w:color="auto"/>
            <w:right w:val="none" w:sz="0" w:space="0" w:color="auto"/>
          </w:divBdr>
        </w:div>
        <w:div w:id="898058322">
          <w:marLeft w:val="0"/>
          <w:marRight w:val="0"/>
          <w:marTop w:val="0"/>
          <w:marBottom w:val="0"/>
          <w:divBdr>
            <w:top w:val="none" w:sz="0" w:space="0" w:color="auto"/>
            <w:left w:val="none" w:sz="0" w:space="0" w:color="auto"/>
            <w:bottom w:val="none" w:sz="0" w:space="0" w:color="auto"/>
            <w:right w:val="none" w:sz="0" w:space="0" w:color="auto"/>
          </w:divBdr>
        </w:div>
        <w:div w:id="125006982">
          <w:marLeft w:val="0"/>
          <w:marRight w:val="0"/>
          <w:marTop w:val="0"/>
          <w:marBottom w:val="0"/>
          <w:divBdr>
            <w:top w:val="none" w:sz="0" w:space="0" w:color="auto"/>
            <w:left w:val="none" w:sz="0" w:space="0" w:color="auto"/>
            <w:bottom w:val="none" w:sz="0" w:space="0" w:color="auto"/>
            <w:right w:val="none" w:sz="0" w:space="0" w:color="auto"/>
          </w:divBdr>
        </w:div>
        <w:div w:id="1659075182">
          <w:marLeft w:val="0"/>
          <w:marRight w:val="0"/>
          <w:marTop w:val="0"/>
          <w:marBottom w:val="0"/>
          <w:divBdr>
            <w:top w:val="none" w:sz="0" w:space="0" w:color="auto"/>
            <w:left w:val="none" w:sz="0" w:space="0" w:color="auto"/>
            <w:bottom w:val="none" w:sz="0" w:space="0" w:color="auto"/>
            <w:right w:val="none" w:sz="0" w:space="0" w:color="auto"/>
          </w:divBdr>
        </w:div>
        <w:div w:id="1974599786">
          <w:marLeft w:val="0"/>
          <w:marRight w:val="0"/>
          <w:marTop w:val="0"/>
          <w:marBottom w:val="0"/>
          <w:divBdr>
            <w:top w:val="none" w:sz="0" w:space="0" w:color="auto"/>
            <w:left w:val="none" w:sz="0" w:space="0" w:color="auto"/>
            <w:bottom w:val="none" w:sz="0" w:space="0" w:color="auto"/>
            <w:right w:val="none" w:sz="0" w:space="0" w:color="auto"/>
          </w:divBdr>
        </w:div>
        <w:div w:id="1736928438">
          <w:marLeft w:val="0"/>
          <w:marRight w:val="0"/>
          <w:marTop w:val="0"/>
          <w:marBottom w:val="0"/>
          <w:divBdr>
            <w:top w:val="none" w:sz="0" w:space="0" w:color="auto"/>
            <w:left w:val="none" w:sz="0" w:space="0" w:color="auto"/>
            <w:bottom w:val="none" w:sz="0" w:space="0" w:color="auto"/>
            <w:right w:val="none" w:sz="0" w:space="0" w:color="auto"/>
          </w:divBdr>
        </w:div>
        <w:div w:id="659306504">
          <w:marLeft w:val="0"/>
          <w:marRight w:val="0"/>
          <w:marTop w:val="0"/>
          <w:marBottom w:val="0"/>
          <w:divBdr>
            <w:top w:val="none" w:sz="0" w:space="0" w:color="auto"/>
            <w:left w:val="none" w:sz="0" w:space="0" w:color="auto"/>
            <w:bottom w:val="none" w:sz="0" w:space="0" w:color="auto"/>
            <w:right w:val="none" w:sz="0" w:space="0" w:color="auto"/>
          </w:divBdr>
        </w:div>
        <w:div w:id="772433474">
          <w:marLeft w:val="0"/>
          <w:marRight w:val="0"/>
          <w:marTop w:val="0"/>
          <w:marBottom w:val="0"/>
          <w:divBdr>
            <w:top w:val="none" w:sz="0" w:space="0" w:color="auto"/>
            <w:left w:val="none" w:sz="0" w:space="0" w:color="auto"/>
            <w:bottom w:val="none" w:sz="0" w:space="0" w:color="auto"/>
            <w:right w:val="none" w:sz="0" w:space="0" w:color="auto"/>
          </w:divBdr>
        </w:div>
        <w:div w:id="497119828">
          <w:marLeft w:val="0"/>
          <w:marRight w:val="0"/>
          <w:marTop w:val="0"/>
          <w:marBottom w:val="0"/>
          <w:divBdr>
            <w:top w:val="none" w:sz="0" w:space="0" w:color="auto"/>
            <w:left w:val="none" w:sz="0" w:space="0" w:color="auto"/>
            <w:bottom w:val="none" w:sz="0" w:space="0" w:color="auto"/>
            <w:right w:val="none" w:sz="0" w:space="0" w:color="auto"/>
          </w:divBdr>
        </w:div>
        <w:div w:id="911429931">
          <w:marLeft w:val="0"/>
          <w:marRight w:val="0"/>
          <w:marTop w:val="0"/>
          <w:marBottom w:val="0"/>
          <w:divBdr>
            <w:top w:val="none" w:sz="0" w:space="0" w:color="auto"/>
            <w:left w:val="none" w:sz="0" w:space="0" w:color="auto"/>
            <w:bottom w:val="none" w:sz="0" w:space="0" w:color="auto"/>
            <w:right w:val="none" w:sz="0" w:space="0" w:color="auto"/>
          </w:divBdr>
        </w:div>
        <w:div w:id="2119712962">
          <w:marLeft w:val="0"/>
          <w:marRight w:val="0"/>
          <w:marTop w:val="0"/>
          <w:marBottom w:val="0"/>
          <w:divBdr>
            <w:top w:val="none" w:sz="0" w:space="0" w:color="auto"/>
            <w:left w:val="none" w:sz="0" w:space="0" w:color="auto"/>
            <w:bottom w:val="none" w:sz="0" w:space="0" w:color="auto"/>
            <w:right w:val="none" w:sz="0" w:space="0" w:color="auto"/>
          </w:divBdr>
        </w:div>
        <w:div w:id="2030400662">
          <w:marLeft w:val="0"/>
          <w:marRight w:val="0"/>
          <w:marTop w:val="0"/>
          <w:marBottom w:val="0"/>
          <w:divBdr>
            <w:top w:val="none" w:sz="0" w:space="0" w:color="auto"/>
            <w:left w:val="none" w:sz="0" w:space="0" w:color="auto"/>
            <w:bottom w:val="none" w:sz="0" w:space="0" w:color="auto"/>
            <w:right w:val="none" w:sz="0" w:space="0" w:color="auto"/>
          </w:divBdr>
        </w:div>
        <w:div w:id="1501193783">
          <w:marLeft w:val="0"/>
          <w:marRight w:val="0"/>
          <w:marTop w:val="0"/>
          <w:marBottom w:val="0"/>
          <w:divBdr>
            <w:top w:val="none" w:sz="0" w:space="0" w:color="auto"/>
            <w:left w:val="none" w:sz="0" w:space="0" w:color="auto"/>
            <w:bottom w:val="none" w:sz="0" w:space="0" w:color="auto"/>
            <w:right w:val="none" w:sz="0" w:space="0" w:color="auto"/>
          </w:divBdr>
        </w:div>
        <w:div w:id="1753547235">
          <w:marLeft w:val="0"/>
          <w:marRight w:val="0"/>
          <w:marTop w:val="0"/>
          <w:marBottom w:val="0"/>
          <w:divBdr>
            <w:top w:val="none" w:sz="0" w:space="0" w:color="auto"/>
            <w:left w:val="none" w:sz="0" w:space="0" w:color="auto"/>
            <w:bottom w:val="none" w:sz="0" w:space="0" w:color="auto"/>
            <w:right w:val="none" w:sz="0" w:space="0" w:color="auto"/>
          </w:divBdr>
        </w:div>
        <w:div w:id="1735472947">
          <w:marLeft w:val="0"/>
          <w:marRight w:val="0"/>
          <w:marTop w:val="0"/>
          <w:marBottom w:val="0"/>
          <w:divBdr>
            <w:top w:val="none" w:sz="0" w:space="0" w:color="auto"/>
            <w:left w:val="none" w:sz="0" w:space="0" w:color="auto"/>
            <w:bottom w:val="none" w:sz="0" w:space="0" w:color="auto"/>
            <w:right w:val="none" w:sz="0" w:space="0" w:color="auto"/>
          </w:divBdr>
        </w:div>
        <w:div w:id="827523218">
          <w:marLeft w:val="0"/>
          <w:marRight w:val="0"/>
          <w:marTop w:val="0"/>
          <w:marBottom w:val="0"/>
          <w:divBdr>
            <w:top w:val="none" w:sz="0" w:space="0" w:color="auto"/>
            <w:left w:val="none" w:sz="0" w:space="0" w:color="auto"/>
            <w:bottom w:val="none" w:sz="0" w:space="0" w:color="auto"/>
            <w:right w:val="none" w:sz="0" w:space="0" w:color="auto"/>
          </w:divBdr>
        </w:div>
        <w:div w:id="1714771264">
          <w:marLeft w:val="0"/>
          <w:marRight w:val="0"/>
          <w:marTop w:val="0"/>
          <w:marBottom w:val="0"/>
          <w:divBdr>
            <w:top w:val="none" w:sz="0" w:space="0" w:color="auto"/>
            <w:left w:val="none" w:sz="0" w:space="0" w:color="auto"/>
            <w:bottom w:val="none" w:sz="0" w:space="0" w:color="auto"/>
            <w:right w:val="none" w:sz="0" w:space="0" w:color="auto"/>
          </w:divBdr>
        </w:div>
        <w:div w:id="636955039">
          <w:marLeft w:val="0"/>
          <w:marRight w:val="0"/>
          <w:marTop w:val="0"/>
          <w:marBottom w:val="0"/>
          <w:divBdr>
            <w:top w:val="none" w:sz="0" w:space="0" w:color="auto"/>
            <w:left w:val="none" w:sz="0" w:space="0" w:color="auto"/>
            <w:bottom w:val="none" w:sz="0" w:space="0" w:color="auto"/>
            <w:right w:val="none" w:sz="0" w:space="0" w:color="auto"/>
          </w:divBdr>
        </w:div>
        <w:div w:id="1257902749">
          <w:marLeft w:val="0"/>
          <w:marRight w:val="0"/>
          <w:marTop w:val="0"/>
          <w:marBottom w:val="0"/>
          <w:divBdr>
            <w:top w:val="none" w:sz="0" w:space="0" w:color="auto"/>
            <w:left w:val="none" w:sz="0" w:space="0" w:color="auto"/>
            <w:bottom w:val="none" w:sz="0" w:space="0" w:color="auto"/>
            <w:right w:val="none" w:sz="0" w:space="0" w:color="auto"/>
          </w:divBdr>
        </w:div>
        <w:div w:id="293171896">
          <w:marLeft w:val="0"/>
          <w:marRight w:val="0"/>
          <w:marTop w:val="0"/>
          <w:marBottom w:val="0"/>
          <w:divBdr>
            <w:top w:val="none" w:sz="0" w:space="0" w:color="auto"/>
            <w:left w:val="none" w:sz="0" w:space="0" w:color="auto"/>
            <w:bottom w:val="none" w:sz="0" w:space="0" w:color="auto"/>
            <w:right w:val="none" w:sz="0" w:space="0" w:color="auto"/>
          </w:divBdr>
        </w:div>
        <w:div w:id="434398853">
          <w:marLeft w:val="0"/>
          <w:marRight w:val="0"/>
          <w:marTop w:val="0"/>
          <w:marBottom w:val="0"/>
          <w:divBdr>
            <w:top w:val="none" w:sz="0" w:space="0" w:color="auto"/>
            <w:left w:val="none" w:sz="0" w:space="0" w:color="auto"/>
            <w:bottom w:val="none" w:sz="0" w:space="0" w:color="auto"/>
            <w:right w:val="none" w:sz="0" w:space="0" w:color="auto"/>
          </w:divBdr>
        </w:div>
      </w:divsChild>
    </w:div>
    <w:div w:id="903873047">
      <w:bodyDiv w:val="1"/>
      <w:marLeft w:val="0"/>
      <w:marRight w:val="0"/>
      <w:marTop w:val="0"/>
      <w:marBottom w:val="0"/>
      <w:divBdr>
        <w:top w:val="none" w:sz="0" w:space="0" w:color="auto"/>
        <w:left w:val="none" w:sz="0" w:space="0" w:color="auto"/>
        <w:bottom w:val="none" w:sz="0" w:space="0" w:color="auto"/>
        <w:right w:val="none" w:sz="0" w:space="0" w:color="auto"/>
      </w:divBdr>
      <w:divsChild>
        <w:div w:id="358118247">
          <w:marLeft w:val="0"/>
          <w:marRight w:val="0"/>
          <w:marTop w:val="0"/>
          <w:marBottom w:val="0"/>
          <w:divBdr>
            <w:top w:val="none" w:sz="0" w:space="0" w:color="auto"/>
            <w:left w:val="none" w:sz="0" w:space="0" w:color="auto"/>
            <w:bottom w:val="none" w:sz="0" w:space="0" w:color="auto"/>
            <w:right w:val="none" w:sz="0" w:space="0" w:color="auto"/>
          </w:divBdr>
        </w:div>
        <w:div w:id="1440444541">
          <w:marLeft w:val="0"/>
          <w:marRight w:val="0"/>
          <w:marTop w:val="0"/>
          <w:marBottom w:val="0"/>
          <w:divBdr>
            <w:top w:val="none" w:sz="0" w:space="0" w:color="auto"/>
            <w:left w:val="none" w:sz="0" w:space="0" w:color="auto"/>
            <w:bottom w:val="none" w:sz="0" w:space="0" w:color="auto"/>
            <w:right w:val="none" w:sz="0" w:space="0" w:color="auto"/>
          </w:divBdr>
        </w:div>
        <w:div w:id="430899225">
          <w:marLeft w:val="0"/>
          <w:marRight w:val="0"/>
          <w:marTop w:val="0"/>
          <w:marBottom w:val="0"/>
          <w:divBdr>
            <w:top w:val="none" w:sz="0" w:space="0" w:color="auto"/>
            <w:left w:val="none" w:sz="0" w:space="0" w:color="auto"/>
            <w:bottom w:val="none" w:sz="0" w:space="0" w:color="auto"/>
            <w:right w:val="none" w:sz="0" w:space="0" w:color="auto"/>
          </w:divBdr>
        </w:div>
        <w:div w:id="1418093133">
          <w:marLeft w:val="0"/>
          <w:marRight w:val="0"/>
          <w:marTop w:val="0"/>
          <w:marBottom w:val="0"/>
          <w:divBdr>
            <w:top w:val="none" w:sz="0" w:space="0" w:color="auto"/>
            <w:left w:val="none" w:sz="0" w:space="0" w:color="auto"/>
            <w:bottom w:val="none" w:sz="0" w:space="0" w:color="auto"/>
            <w:right w:val="none" w:sz="0" w:space="0" w:color="auto"/>
          </w:divBdr>
        </w:div>
        <w:div w:id="1489707744">
          <w:marLeft w:val="0"/>
          <w:marRight w:val="0"/>
          <w:marTop w:val="0"/>
          <w:marBottom w:val="0"/>
          <w:divBdr>
            <w:top w:val="none" w:sz="0" w:space="0" w:color="auto"/>
            <w:left w:val="none" w:sz="0" w:space="0" w:color="auto"/>
            <w:bottom w:val="none" w:sz="0" w:space="0" w:color="auto"/>
            <w:right w:val="none" w:sz="0" w:space="0" w:color="auto"/>
          </w:divBdr>
        </w:div>
        <w:div w:id="251668557">
          <w:marLeft w:val="0"/>
          <w:marRight w:val="0"/>
          <w:marTop w:val="0"/>
          <w:marBottom w:val="0"/>
          <w:divBdr>
            <w:top w:val="none" w:sz="0" w:space="0" w:color="auto"/>
            <w:left w:val="none" w:sz="0" w:space="0" w:color="auto"/>
            <w:bottom w:val="none" w:sz="0" w:space="0" w:color="auto"/>
            <w:right w:val="none" w:sz="0" w:space="0" w:color="auto"/>
          </w:divBdr>
        </w:div>
        <w:div w:id="914361813">
          <w:marLeft w:val="0"/>
          <w:marRight w:val="0"/>
          <w:marTop w:val="0"/>
          <w:marBottom w:val="0"/>
          <w:divBdr>
            <w:top w:val="none" w:sz="0" w:space="0" w:color="auto"/>
            <w:left w:val="none" w:sz="0" w:space="0" w:color="auto"/>
            <w:bottom w:val="none" w:sz="0" w:space="0" w:color="auto"/>
            <w:right w:val="none" w:sz="0" w:space="0" w:color="auto"/>
          </w:divBdr>
        </w:div>
      </w:divsChild>
    </w:div>
    <w:div w:id="1133056649">
      <w:bodyDiv w:val="1"/>
      <w:marLeft w:val="0"/>
      <w:marRight w:val="0"/>
      <w:marTop w:val="0"/>
      <w:marBottom w:val="0"/>
      <w:divBdr>
        <w:top w:val="none" w:sz="0" w:space="0" w:color="auto"/>
        <w:left w:val="none" w:sz="0" w:space="0" w:color="auto"/>
        <w:bottom w:val="none" w:sz="0" w:space="0" w:color="auto"/>
        <w:right w:val="none" w:sz="0" w:space="0" w:color="auto"/>
      </w:divBdr>
      <w:divsChild>
        <w:div w:id="536623433">
          <w:marLeft w:val="0"/>
          <w:marRight w:val="0"/>
          <w:marTop w:val="0"/>
          <w:marBottom w:val="0"/>
          <w:divBdr>
            <w:top w:val="none" w:sz="0" w:space="0" w:color="auto"/>
            <w:left w:val="none" w:sz="0" w:space="0" w:color="auto"/>
            <w:bottom w:val="none" w:sz="0" w:space="0" w:color="auto"/>
            <w:right w:val="none" w:sz="0" w:space="0" w:color="auto"/>
          </w:divBdr>
        </w:div>
        <w:div w:id="938028650">
          <w:marLeft w:val="0"/>
          <w:marRight w:val="0"/>
          <w:marTop w:val="0"/>
          <w:marBottom w:val="0"/>
          <w:divBdr>
            <w:top w:val="none" w:sz="0" w:space="0" w:color="auto"/>
            <w:left w:val="none" w:sz="0" w:space="0" w:color="auto"/>
            <w:bottom w:val="none" w:sz="0" w:space="0" w:color="auto"/>
            <w:right w:val="none" w:sz="0" w:space="0" w:color="auto"/>
          </w:divBdr>
        </w:div>
        <w:div w:id="7604190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f680cc-455a-4a14-ab0b-b7a7cac6390f" xsi:nil="true"/>
    <lcf76f155ced4ddcb4097134ff3c332f xmlns="7d6f8178-f21d-440e-bae6-9186c126f1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67A80A46723489AD64B3E59FBFB44" ma:contentTypeVersion="16" ma:contentTypeDescription="Create a new document." ma:contentTypeScope="" ma:versionID="0f68b018f6217385e5d0396979650483">
  <xsd:schema xmlns:xsd="http://www.w3.org/2001/XMLSchema" xmlns:xs="http://www.w3.org/2001/XMLSchema" xmlns:p="http://schemas.microsoft.com/office/2006/metadata/properties" xmlns:ns2="7d6f8178-f21d-440e-bae6-9186c126f1ba" xmlns:ns3="fff680cc-455a-4a14-ab0b-b7a7cac6390f" targetNamespace="http://schemas.microsoft.com/office/2006/metadata/properties" ma:root="true" ma:fieldsID="81d9c0adffedee7ea8c612a9577c695b" ns2:_="" ns3:_="">
    <xsd:import namespace="7d6f8178-f21d-440e-bae6-9186c126f1ba"/>
    <xsd:import namespace="fff680cc-455a-4a14-ab0b-b7a7cac63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f8178-f21d-440e-bae6-9186c12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680cc-455a-4a14-ab0b-b7a7cac63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ec53023-2940-451c-875d-035a83e55300}" ma:internalName="TaxCatchAll" ma:showField="CatchAllData" ma:web="fff680cc-455a-4a14-ab0b-b7a7cac63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9850C-0655-41DE-B210-D902AB5F8DD0}">
  <ds:schemaRefs>
    <ds:schemaRef ds:uri="http://purl.org/dc/terms/"/>
    <ds:schemaRef ds:uri="http://schemas.microsoft.com/office/2006/documentManagement/types"/>
    <ds:schemaRef ds:uri="78ea0f65-8c11-41a1-9fbf-a984010fd61e"/>
    <ds:schemaRef ds:uri="http://purl.org/dc/elements/1.1/"/>
    <ds:schemaRef ds:uri="9350ba4d-dea3-4c40-8498-4334efbee649"/>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3.xml><?xml version="1.0" encoding="utf-8"?>
<ds:datastoreItem xmlns:ds="http://schemas.openxmlformats.org/officeDocument/2006/customXml" ds:itemID="{435AAE37-1113-4415-A694-136E36F31F91}"/>
</file>

<file path=docProps/app.xml><?xml version="1.0" encoding="utf-8"?>
<Properties xmlns="http://schemas.openxmlformats.org/officeDocument/2006/extended-properties" xmlns:vt="http://schemas.openxmlformats.org/officeDocument/2006/docPropsVTypes">
  <Template>Normal</Template>
  <TotalTime>0</TotalTime>
  <Pages>16</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Lucy Helen Flaherty</cp:lastModifiedBy>
  <cp:revision>2</cp:revision>
  <cp:lastPrinted>2014-09-17T13:26:00Z</cp:lastPrinted>
  <dcterms:created xsi:type="dcterms:W3CDTF">2024-11-19T10:51:00Z</dcterms:created>
  <dcterms:modified xsi:type="dcterms:W3CDTF">2024-11-19T10:51:00Z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0x010100E8767A80A46723489AD64B3E59FBFB44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