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38EE4" w14:textId="1E4CF4BF" w:rsidR="008D21BD" w:rsidRDefault="001409A1">
      <w:pPr>
        <w:rPr>
          <w:noProof/>
        </w:rPr>
      </w:pPr>
      <w:r w:rsidRPr="004E4811">
        <w:rPr>
          <w:noProof/>
        </w:rPr>
        <w:drawing>
          <wp:anchor distT="0" distB="0" distL="114300" distR="114300" simplePos="0" relativeHeight="251762688" behindDoc="0" locked="0" layoutInCell="1" allowOverlap="1" wp14:anchorId="0955FA76" wp14:editId="73F4C964">
            <wp:simplePos x="0" y="0"/>
            <wp:positionH relativeFrom="column">
              <wp:posOffset>-594360</wp:posOffset>
            </wp:positionH>
            <wp:positionV relativeFrom="paragraph">
              <wp:posOffset>-807720</wp:posOffset>
            </wp:positionV>
            <wp:extent cx="1773630" cy="600710"/>
            <wp:effectExtent l="0" t="0" r="4445" b="0"/>
            <wp:wrapNone/>
            <wp:docPr id="60" name="Picture 59" descr="Graphical user interface&#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Picture 59" descr="Graphical user interface&#10;&#10;Description automatically generated with medium confidence"/>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73630" cy="600710"/>
                    </a:xfrm>
                    <a:prstGeom prst="rect">
                      <a:avLst/>
                    </a:prstGeom>
                    <a:noFill/>
                    <a:ln>
                      <a:noFill/>
                    </a:ln>
                  </pic:spPr>
                </pic:pic>
              </a:graphicData>
            </a:graphic>
            <wp14:sizeRelH relativeFrom="page">
              <wp14:pctWidth>0</wp14:pctWidth>
            </wp14:sizeRelH>
            <wp14:sizeRelV relativeFrom="page">
              <wp14:pctHeight>0</wp14:pctHeight>
            </wp14:sizeRelV>
          </wp:anchor>
        </w:drawing>
      </w:r>
      <w:r w:rsidR="00EA042E" w:rsidRPr="004E4811">
        <w:rPr>
          <w:noProof/>
        </w:rPr>
        <mc:AlternateContent>
          <mc:Choice Requires="wps">
            <w:drawing>
              <wp:anchor distT="0" distB="0" distL="114300" distR="114300" simplePos="0" relativeHeight="251661312" behindDoc="0" locked="0" layoutInCell="1" allowOverlap="1" wp14:anchorId="1BFB6C7D" wp14:editId="77E29F4E">
                <wp:simplePos x="0" y="0"/>
                <wp:positionH relativeFrom="column">
                  <wp:posOffset>1610360</wp:posOffset>
                </wp:positionH>
                <wp:positionV relativeFrom="paragraph">
                  <wp:posOffset>-657860</wp:posOffset>
                </wp:positionV>
                <wp:extent cx="4488815" cy="375285"/>
                <wp:effectExtent l="12700" t="12700" r="6985" b="18415"/>
                <wp:wrapNone/>
                <wp:docPr id="16" name="Text Box 16"/>
                <wp:cNvGraphicFramePr/>
                <a:graphic xmlns:a="http://schemas.openxmlformats.org/drawingml/2006/main">
                  <a:graphicData uri="http://schemas.microsoft.com/office/word/2010/wordprocessingShape">
                    <wps:wsp>
                      <wps:cNvSpPr txBox="1"/>
                      <wps:spPr>
                        <a:xfrm>
                          <a:off x="0" y="0"/>
                          <a:ext cx="4488815" cy="375285"/>
                        </a:xfrm>
                        <a:prstGeom prst="rect">
                          <a:avLst/>
                        </a:prstGeom>
                        <a:solidFill>
                          <a:schemeClr val="bg1"/>
                        </a:solidFill>
                        <a:ln w="28575" cmpd="thickThin">
                          <a:solidFill>
                            <a:schemeClr val="tx1"/>
                          </a:solidFill>
                          <a:extLst>
                            <a:ext uri="{C807C97D-BFC1-408E-A445-0C87EB9F89A2}">
                              <ask:lineSketchStyleProps xmlns:ask="http://schemas.microsoft.com/office/drawing/2018/sketchyshapes" sd="2650216993">
                                <a:custGeom>
                                  <a:avLst/>
                                  <a:gdLst>
                                    <a:gd name="connsiteX0" fmla="*/ 0 w 6914367"/>
                                    <a:gd name="connsiteY0" fmla="*/ 0 h 375781"/>
                                    <a:gd name="connsiteX1" fmla="*/ 6914367 w 6914367"/>
                                    <a:gd name="connsiteY1" fmla="*/ 0 h 375781"/>
                                    <a:gd name="connsiteX2" fmla="*/ 6914367 w 6914367"/>
                                    <a:gd name="connsiteY2" fmla="*/ 375781 h 375781"/>
                                    <a:gd name="connsiteX3" fmla="*/ 0 w 6914367"/>
                                    <a:gd name="connsiteY3" fmla="*/ 375781 h 375781"/>
                                    <a:gd name="connsiteX4" fmla="*/ 0 w 6914367"/>
                                    <a:gd name="connsiteY4" fmla="*/ 0 h 3757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914367" h="375781" fill="none" extrusionOk="0">
                                      <a:moveTo>
                                        <a:pt x="0" y="0"/>
                                      </a:moveTo>
                                      <a:cubicBezTo>
                                        <a:pt x="2407313" y="-14931"/>
                                        <a:pt x="4195340" y="31643"/>
                                        <a:pt x="6914367" y="0"/>
                                      </a:cubicBezTo>
                                      <a:cubicBezTo>
                                        <a:pt x="6944078" y="165969"/>
                                        <a:pt x="6884243" y="273261"/>
                                        <a:pt x="6914367" y="375781"/>
                                      </a:cubicBezTo>
                                      <a:cubicBezTo>
                                        <a:pt x="5202096" y="313727"/>
                                        <a:pt x="2814042" y="322078"/>
                                        <a:pt x="0" y="375781"/>
                                      </a:cubicBezTo>
                                      <a:cubicBezTo>
                                        <a:pt x="-2172" y="306212"/>
                                        <a:pt x="-26411" y="178731"/>
                                        <a:pt x="0" y="0"/>
                                      </a:cubicBezTo>
                                      <a:close/>
                                    </a:path>
                                    <a:path w="6914367" h="375781" stroke="0" extrusionOk="0">
                                      <a:moveTo>
                                        <a:pt x="0" y="0"/>
                                      </a:moveTo>
                                      <a:cubicBezTo>
                                        <a:pt x="1949644" y="-5264"/>
                                        <a:pt x="5802966" y="84467"/>
                                        <a:pt x="6914367" y="0"/>
                                      </a:cubicBezTo>
                                      <a:cubicBezTo>
                                        <a:pt x="6926184" y="45891"/>
                                        <a:pt x="6911627" y="278924"/>
                                        <a:pt x="6914367" y="375781"/>
                                      </a:cubicBezTo>
                                      <a:cubicBezTo>
                                        <a:pt x="5344182" y="482101"/>
                                        <a:pt x="1004453" y="368132"/>
                                        <a:pt x="0" y="375781"/>
                                      </a:cubicBezTo>
                                      <a:cubicBezTo>
                                        <a:pt x="8198" y="297171"/>
                                        <a:pt x="-10662" y="135560"/>
                                        <a:pt x="0" y="0"/>
                                      </a:cubicBezTo>
                                      <a:close/>
                                    </a:path>
                                  </a:pathLst>
                                </a:custGeom>
                                <ask:type>
                                  <ask:lineSketchNone/>
                                </ask:type>
                              </ask:lineSketchStyleProps>
                            </a:ext>
                          </a:extLst>
                        </a:ln>
                      </wps:spPr>
                      <wps:txbx>
                        <w:txbxContent>
                          <w:p w14:paraId="2B7F0738" w14:textId="6B7C3756" w:rsidR="00DA623F" w:rsidRPr="00FF43FE" w:rsidRDefault="00DA623F" w:rsidP="00DA623F">
                            <w:pPr>
                              <w:jc w:val="center"/>
                              <w:rPr>
                                <w:rFonts w:asciiTheme="majorHAnsi" w:hAnsiTheme="majorHAnsi" w:cstheme="majorHAnsi"/>
                                <w:b/>
                                <w:bCs/>
                                <w:sz w:val="40"/>
                                <w:szCs w:val="40"/>
                              </w:rPr>
                            </w:pPr>
                            <w:r>
                              <w:rPr>
                                <w:rFonts w:asciiTheme="majorHAnsi" w:hAnsiTheme="majorHAnsi" w:cstheme="majorHAnsi"/>
                                <w:b/>
                                <w:bCs/>
                                <w:sz w:val="40"/>
                                <w:szCs w:val="40"/>
                              </w:rPr>
                              <w:t>Curriculum Overview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FB6C7D" id="_x0000_t202" coordsize="21600,21600" o:spt="202" path="m,l,21600r21600,l21600,xe">
                <v:stroke joinstyle="miter"/>
                <v:path gradientshapeok="t" o:connecttype="rect"/>
              </v:shapetype>
              <v:shape id="Text Box 16" o:spid="_x0000_s1026" type="#_x0000_t202" style="position:absolute;margin-left:126.8pt;margin-top:-51.8pt;width:353.45pt;height:29.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" fillcolor="white [3212]" strokecolor="black [3213]" strokeweight="2.25pt">
                <v:stroke linestyle="thickThin"/>
                <v:textbox>
                  <w:txbxContent>
                    <w:p w14:paraId="2B7F0738" w14:textId="6B7C3756" w:rsidR="00DA623F" w:rsidRPr="00FF43FE" w:rsidRDefault="00DA623F" w:rsidP="00DA623F">
                      <w:pPr>
                        <w:jc w:val="center"/>
                        <w:rPr>
                          <w:rFonts w:asciiTheme="majorHAnsi" w:hAnsiTheme="majorHAnsi" w:cstheme="majorHAnsi"/>
                          <w:b/>
                          <w:bCs/>
                          <w:sz w:val="40"/>
                          <w:szCs w:val="40"/>
                        </w:rPr>
                      </w:pPr>
                      <w:r>
                        <w:rPr>
                          <w:rFonts w:asciiTheme="majorHAnsi" w:hAnsiTheme="majorHAnsi" w:cstheme="majorHAnsi"/>
                          <w:b/>
                          <w:bCs/>
                          <w:sz w:val="40"/>
                          <w:szCs w:val="40"/>
                        </w:rPr>
                        <w:t>Curriculum Overview</w:t>
                      </w:r>
                    </w:p>
                  </w:txbxContent>
                </v:textbox>
              </v:shape>
            </w:pict>
          </mc:Fallback>
        </mc:AlternateContent>
      </w:r>
      <w:r w:rsidR="00DE428C" w:rsidRPr="004E4811">
        <w:rPr>
          <w:noProof/>
        </w:rPr>
        <mc:AlternateContent>
          <mc:Choice Requires="wps">
            <w:drawing>
              <wp:anchor distT="0" distB="0" distL="114300" distR="114300" simplePos="0" relativeHeight="251658240" behindDoc="0" locked="0" layoutInCell="1" allowOverlap="1" wp14:anchorId="711C3CC0" wp14:editId="1C6E2AA5">
                <wp:simplePos x="0" y="0"/>
                <wp:positionH relativeFrom="column">
                  <wp:posOffset>-1616500</wp:posOffset>
                </wp:positionH>
                <wp:positionV relativeFrom="paragraph">
                  <wp:posOffset>-716904</wp:posOffset>
                </wp:positionV>
                <wp:extent cx="5478270" cy="1388765"/>
                <wp:effectExtent l="101600" t="469900" r="59055" b="465455"/>
                <wp:wrapNone/>
                <wp:docPr id="1" name="Double Wave 1"/>
                <wp:cNvGraphicFramePr/>
                <a:graphic xmlns:a="http://schemas.openxmlformats.org/drawingml/2006/main">
                  <a:graphicData uri="http://schemas.microsoft.com/office/word/2010/wordprocessingShape">
                    <wps:wsp>
                      <wps:cNvSpPr/>
                      <wps:spPr>
                        <a:xfrm rot="20932687">
                          <a:off x="0" y="0"/>
                          <a:ext cx="5478270" cy="1388765"/>
                        </a:xfrm>
                        <a:prstGeom prst="doubleWave">
                          <a:avLst>
                            <a:gd name="adj1" fmla="val 6250"/>
                            <a:gd name="adj2" fmla="val 0"/>
                          </a:avLst>
                        </a:prstGeom>
                        <a:solidFill>
                          <a:srgbClr val="00206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7176D5" id="_x0000_t188" coordsize="21600,21600" o:spt="188" adj="1404,10800" path="m@43@0c@42@1@41@3@40@0@39@1@38@3@37@0l@30@4c@31@5@32@6@33@4@34@5@35@6@36@4xe">
                <v:stroke joinstyle="miter"/>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o:connecttype="custom" o:connectlocs="@40,@0;@51,10800;@33,@4;@50,10800" o:connectangles="270,180,90,0" textboxrect="@46,@48,@47,@49"/>
                <v:handles>
                  <v:h position="topLeft,#0" yrange="0,2229"/>
                  <v:h position="#1,bottomRight" xrange="8640,12960"/>
                </v:handles>
              </v:shapetype>
              <v:shape id="Double Wave 1" o:spid="_x0000_s1026" type="#_x0000_t188" style="position:absolute;margin-left:-127.3pt;margin-top:-56.45pt;width:431.35pt;height:109.35pt;rotation:-728884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" adj="1350" fillcolor="#002060" stroked="f" strokeweight="1pt"/>
            </w:pict>
          </mc:Fallback>
        </mc:AlternateContent>
      </w:r>
      <w:r w:rsidR="003E0D75">
        <w:rPr>
          <w:noProof/>
        </w:rPr>
        <mc:AlternateContent>
          <mc:Choice Requires="wps">
            <w:drawing>
              <wp:anchor distT="0" distB="0" distL="114300" distR="114300" simplePos="0" relativeHeight="251662336" behindDoc="0" locked="0" layoutInCell="1" allowOverlap="1" wp14:anchorId="4EE2EC2A" wp14:editId="6AACA275">
                <wp:simplePos x="0" y="0"/>
                <wp:positionH relativeFrom="column">
                  <wp:posOffset>-645795</wp:posOffset>
                </wp:positionH>
                <wp:positionV relativeFrom="paragraph">
                  <wp:posOffset>30138</wp:posOffset>
                </wp:positionV>
                <wp:extent cx="2257778" cy="661670"/>
                <wp:effectExtent l="0" t="0" r="0" b="0"/>
                <wp:wrapNone/>
                <wp:docPr id="2" name="Text Box 2"/>
                <wp:cNvGraphicFramePr/>
                <a:graphic xmlns:a="http://schemas.openxmlformats.org/drawingml/2006/main">
                  <a:graphicData uri="http://schemas.microsoft.com/office/word/2010/wordprocessingShape">
                    <wps:wsp>
                      <wps:cNvSpPr txBox="1"/>
                      <wps:spPr>
                        <a:xfrm>
                          <a:off x="0" y="0"/>
                          <a:ext cx="2257778" cy="661670"/>
                        </a:xfrm>
                        <a:prstGeom prst="rect">
                          <a:avLst/>
                        </a:prstGeom>
                        <a:noFill/>
                        <a:ln w="6350">
                          <a:noFill/>
                        </a:ln>
                      </wps:spPr>
                      <wps:txbx>
                        <w:txbxContent>
                          <w:p w14:paraId="3CD090D2" w14:textId="728B5B8D" w:rsidR="00DA623F" w:rsidRPr="0011061F" w:rsidRDefault="00C74878" w:rsidP="00DA623F">
                            <w:pPr>
                              <w:rPr>
                                <w:rFonts w:asciiTheme="majorHAnsi" w:hAnsiTheme="majorHAnsi" w:cstheme="majorHAnsi"/>
                                <w:color w:val="FFFFFF" w:themeColor="background1"/>
                                <w:sz w:val="72"/>
                                <w:szCs w:val="72"/>
                              </w:rPr>
                            </w:pPr>
                            <w:r>
                              <w:rPr>
                                <w:rFonts w:asciiTheme="majorHAnsi" w:hAnsiTheme="majorHAnsi" w:cstheme="majorHAnsi"/>
                                <w:color w:val="FFFFFF" w:themeColor="background1"/>
                                <w:sz w:val="72"/>
                                <w:szCs w:val="72"/>
                              </w:rPr>
                              <w:t>History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EE2EC2A" id="Text Box 2" o:spid="_x0000_s1027" type="#_x0000_t202" style="position:absolute;margin-left:-50.85pt;margin-top:2.35pt;width:177.8pt;height:52.1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" filled="f" stroked="f" strokeweight=".5pt">
                <v:textbox>
                  <w:txbxContent>
                    <w:p w14:paraId="3CD090D2" w14:textId="728B5B8D" w:rsidR="00DA623F" w:rsidRPr="0011061F" w:rsidRDefault="00C74878" w:rsidP="00DA623F">
                      <w:pPr>
                        <w:rPr>
                          <w:rFonts w:asciiTheme="majorHAnsi" w:hAnsiTheme="majorHAnsi" w:cstheme="majorHAnsi"/>
                          <w:color w:val="FFFFFF" w:themeColor="background1"/>
                          <w:sz w:val="72"/>
                          <w:szCs w:val="72"/>
                        </w:rPr>
                      </w:pPr>
                      <w:r>
                        <w:rPr>
                          <w:rFonts w:asciiTheme="majorHAnsi" w:hAnsiTheme="majorHAnsi" w:cstheme="majorHAnsi"/>
                          <w:color w:val="FFFFFF" w:themeColor="background1"/>
                          <w:sz w:val="72"/>
                          <w:szCs w:val="72"/>
                        </w:rPr>
                        <w:t>History</w:t>
                      </w:r>
                    </w:p>
                  </w:txbxContent>
                </v:textbox>
              </v:shape>
            </w:pict>
          </mc:Fallback>
        </mc:AlternateContent>
      </w:r>
      <w:r w:rsidR="003E0D75" w:rsidRPr="004E4811">
        <w:rPr>
          <w:noProof/>
        </w:rPr>
        <mc:AlternateContent>
          <mc:Choice Requires="wps">
            <w:drawing>
              <wp:anchor distT="0" distB="0" distL="114300" distR="114300" simplePos="0" relativeHeight="251659264" behindDoc="0" locked="0" layoutInCell="1" allowOverlap="1" wp14:anchorId="18EAA5C4" wp14:editId="7FD51F2A">
                <wp:simplePos x="0" y="0"/>
                <wp:positionH relativeFrom="column">
                  <wp:posOffset>-1451708</wp:posOffset>
                </wp:positionH>
                <wp:positionV relativeFrom="paragraph">
                  <wp:posOffset>-1140209</wp:posOffset>
                </wp:positionV>
                <wp:extent cx="11047095" cy="1260789"/>
                <wp:effectExtent l="25400" t="25400" r="27305" b="34925"/>
                <wp:wrapNone/>
                <wp:docPr id="14" name="Double Wave 14"/>
                <wp:cNvGraphicFramePr/>
                <a:graphic xmlns:a="http://schemas.openxmlformats.org/drawingml/2006/main">
                  <a:graphicData uri="http://schemas.microsoft.com/office/word/2010/wordprocessingShape">
                    <wps:wsp>
                      <wps:cNvSpPr/>
                      <wps:spPr>
                        <a:xfrm>
                          <a:off x="0" y="0"/>
                          <a:ext cx="11047095" cy="1260789"/>
                        </a:xfrm>
                        <a:prstGeom prst="doubleWave">
                          <a:avLst>
                            <a:gd name="adj1" fmla="val 6250"/>
                            <a:gd name="adj2" fmla="val -546"/>
                          </a:avLst>
                        </a:prstGeom>
                        <a:solidFill>
                          <a:srgbClr val="C0000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C08245" id="Double Wave 14" o:spid="_x0000_s1026" type="#_x0000_t188" style="position:absolute;margin-left:-114.3pt;margin-top:-89.8pt;width:869.85pt;height:9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" adj="1350,10682" fillcolor="#c00000" stroked="f" strokeweight="1pt"/>
            </w:pict>
          </mc:Fallback>
        </mc:AlternateContent>
      </w:r>
      <w:r w:rsidR="002E66CC">
        <w:rPr>
          <w:noProof/>
        </w:rPr>
        <w:t xml:space="preserve"> </w:t>
      </w:r>
    </w:p>
    <w:tbl>
      <w:tblPr>
        <w:tblStyle w:val="TableGrid"/>
        <w:tblpPr w:leftFromText="180" w:rightFromText="180" w:vertAnchor="text" w:horzAnchor="page" w:tblpX="511" w:tblpY="1246"/>
        <w:tblW w:w="10815" w:type="dxa"/>
        <w:tblLook w:val="04A0" w:firstRow="1" w:lastRow="0" w:firstColumn="1" w:lastColumn="0" w:noHBand="0" w:noVBand="1"/>
      </w:tblPr>
      <w:tblGrid>
        <w:gridCol w:w="1555"/>
        <w:gridCol w:w="992"/>
        <w:gridCol w:w="992"/>
        <w:gridCol w:w="3119"/>
        <w:gridCol w:w="1134"/>
        <w:gridCol w:w="3023"/>
      </w:tblGrid>
      <w:tr w:rsidR="009670DA" w:rsidRPr="00CF1ED3" w14:paraId="1E54729D" w14:textId="77777777" w:rsidTr="009670DA">
        <w:trPr>
          <w:trHeight w:val="206"/>
        </w:trPr>
        <w:tc>
          <w:tcPr>
            <w:tcW w:w="10815" w:type="dxa"/>
            <w:gridSpan w:val="6"/>
            <w:shd w:val="clear" w:color="auto" w:fill="D9D9D9" w:themeFill="background1" w:themeFillShade="D9"/>
          </w:tcPr>
          <w:p w14:paraId="21AA5390" w14:textId="77777777" w:rsidR="009670DA" w:rsidRDefault="009670DA" w:rsidP="009670DA">
            <w:pPr>
              <w:jc w:val="center"/>
              <w:rPr>
                <w:rFonts w:cstheme="minorHAnsi"/>
              </w:rPr>
            </w:pPr>
            <w:r>
              <w:rPr>
                <w:rFonts w:cstheme="minorHAnsi"/>
              </w:rPr>
              <w:t>Curriculum Coverage</w:t>
            </w:r>
          </w:p>
        </w:tc>
      </w:tr>
      <w:tr w:rsidR="009670DA" w:rsidRPr="00CF1ED3" w14:paraId="0EA7C3E7" w14:textId="77777777" w:rsidTr="009670DA">
        <w:trPr>
          <w:trHeight w:val="96"/>
        </w:trPr>
        <w:tc>
          <w:tcPr>
            <w:tcW w:w="10815" w:type="dxa"/>
            <w:gridSpan w:val="6"/>
            <w:shd w:val="clear" w:color="auto" w:fill="000000" w:themeFill="text1"/>
          </w:tcPr>
          <w:p w14:paraId="28BDA676" w14:textId="77777777" w:rsidR="009670DA" w:rsidRPr="00AC00F7" w:rsidRDefault="009670DA" w:rsidP="009670DA">
            <w:pPr>
              <w:jc w:val="center"/>
              <w:rPr>
                <w:rFonts w:cstheme="minorHAnsi"/>
                <w:sz w:val="11"/>
                <w:szCs w:val="11"/>
              </w:rPr>
            </w:pPr>
          </w:p>
        </w:tc>
      </w:tr>
      <w:tr w:rsidR="009670DA" w:rsidRPr="006629EF" w14:paraId="1818198F" w14:textId="77777777" w:rsidTr="00EA042E">
        <w:trPr>
          <w:trHeight w:val="414"/>
        </w:trPr>
        <w:tc>
          <w:tcPr>
            <w:tcW w:w="1555" w:type="dxa"/>
            <w:vMerge w:val="restart"/>
            <w:shd w:val="clear" w:color="auto" w:fill="D9D9D9" w:themeFill="background1" w:themeFillShade="D9"/>
            <w:vAlign w:val="center"/>
          </w:tcPr>
          <w:p w14:paraId="55132FE3" w14:textId="77777777" w:rsidR="009670DA" w:rsidRPr="00CF1ED3" w:rsidRDefault="009670DA" w:rsidP="009670DA">
            <w:pPr>
              <w:jc w:val="center"/>
              <w:rPr>
                <w:rFonts w:cstheme="minorHAnsi"/>
              </w:rPr>
            </w:pPr>
            <w:r w:rsidRPr="00CF1ED3">
              <w:rPr>
                <w:rFonts w:cstheme="minorHAnsi"/>
                <w:b/>
                <w:bCs/>
                <w:color w:val="000000"/>
                <w:sz w:val="20"/>
                <w:szCs w:val="20"/>
              </w:rPr>
              <w:t>Upper KS2</w:t>
            </w:r>
          </w:p>
        </w:tc>
        <w:tc>
          <w:tcPr>
            <w:tcW w:w="992" w:type="dxa"/>
            <w:shd w:val="clear" w:color="auto" w:fill="FFF2CC" w:themeFill="accent4" w:themeFillTint="33"/>
            <w:vAlign w:val="center"/>
          </w:tcPr>
          <w:p w14:paraId="5C20EF6E" w14:textId="77777777" w:rsidR="009670DA" w:rsidRPr="00CF1ED3" w:rsidRDefault="009670DA" w:rsidP="009670DA">
            <w:pPr>
              <w:jc w:val="center"/>
              <w:rPr>
                <w:rFonts w:cstheme="minorHAnsi"/>
              </w:rPr>
            </w:pPr>
            <w:r w:rsidRPr="00CF1ED3">
              <w:rPr>
                <w:rFonts w:cstheme="minorHAnsi"/>
              </w:rPr>
              <w:t>Y6</w:t>
            </w:r>
          </w:p>
        </w:tc>
        <w:tc>
          <w:tcPr>
            <w:tcW w:w="992" w:type="dxa"/>
            <w:shd w:val="clear" w:color="auto" w:fill="E2EFD9" w:themeFill="accent6" w:themeFillTint="33"/>
            <w:vAlign w:val="center"/>
          </w:tcPr>
          <w:p w14:paraId="768E323D" w14:textId="23EB22F8" w:rsidR="009670DA" w:rsidRPr="009641AD" w:rsidRDefault="009670DA" w:rsidP="009670DA">
            <w:pPr>
              <w:jc w:val="center"/>
              <w:rPr>
                <w:sz w:val="18"/>
                <w:szCs w:val="18"/>
              </w:rPr>
            </w:pPr>
            <w:r>
              <w:rPr>
                <w:noProof/>
              </w:rPr>
              <mc:AlternateContent>
                <mc:Choice Requires="wps">
                  <w:drawing>
                    <wp:anchor distT="0" distB="0" distL="114300" distR="114300" simplePos="0" relativeHeight="251738112" behindDoc="0" locked="0" layoutInCell="1" allowOverlap="1" wp14:anchorId="0EA93985" wp14:editId="2E199821">
                      <wp:simplePos x="0" y="0"/>
                      <wp:positionH relativeFrom="column">
                        <wp:posOffset>128905</wp:posOffset>
                      </wp:positionH>
                      <wp:positionV relativeFrom="paragraph">
                        <wp:posOffset>-2540</wp:posOffset>
                      </wp:positionV>
                      <wp:extent cx="222250" cy="228600"/>
                      <wp:effectExtent l="0" t="0" r="6350" b="0"/>
                      <wp:wrapNone/>
                      <wp:docPr id="329" name="Oval 329"/>
                      <wp:cNvGraphicFramePr/>
                      <a:graphic xmlns:a="http://schemas.openxmlformats.org/drawingml/2006/main">
                        <a:graphicData uri="http://schemas.microsoft.com/office/word/2010/wordprocessingShape">
                          <wps:wsp>
                            <wps:cNvSpPr/>
                            <wps:spPr>
                              <a:xfrm>
                                <a:off x="0" y="0"/>
                                <a:ext cx="222250" cy="228600"/>
                              </a:xfrm>
                              <a:prstGeom prst="ellipse">
                                <a:avLst/>
                              </a:prstGeom>
                              <a:blipFill>
                                <a:blip r:embed="rId9"/>
                                <a:stretch>
                                  <a:fillRect/>
                                </a:stretch>
                              </a:blipFill>
                              <a:ln w="3810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397AD517" id="Oval 329" o:spid="_x0000_s1026" style="position:absolute;margin-left:10.15pt;margin-top:-.2pt;width:17.5pt;height:18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UGF1bCBD&#10;cmFpZwAAAAWQAwACAAAAFAAAEKSQBAACAAAAFAAAELiSkQACAAAAAzIwAACSkgACAAAAAzIwAADq&#10;HAAHAAAIDAAACJgAAAAAHOoAAAAI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8P3hwYWNrZXQgZW5kPSd3Jz8+/9sAQwAHBQUGBQQHBgUGCAcHCAoRCwoJCQoVDxAM&#10;ERgVGhkYFRgXGx4nIRsdJR0XGCIuIiUoKSssKxogLzMvKjInKisq/9sAQwEHCAgKCQoUCwsUKhwY&#10;HCoqKioqKioqKioqKioqKioqKioqKioqKioqKioqKioqKioqKioqKioqKioqKioqKioq/8AAEQgA&#10;LwAw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" stroked="f" strokeweight="3pt">
                      <v:fill r:id="rId10" o:title="" recolor="t" rotate="t" type="frame"/>
                      <v:stroke joinstyle="miter"/>
                    </v:oval>
                  </w:pict>
                </mc:Fallback>
              </mc:AlternateContent>
            </w:r>
          </w:p>
        </w:tc>
        <w:tc>
          <w:tcPr>
            <w:tcW w:w="3119" w:type="dxa"/>
            <w:vAlign w:val="center"/>
          </w:tcPr>
          <w:p w14:paraId="482A41D9" w14:textId="22062DF6" w:rsidR="009670DA" w:rsidRPr="009641AD" w:rsidRDefault="009670DA" w:rsidP="00EA042E">
            <w:pPr>
              <w:jc w:val="center"/>
              <w:rPr>
                <w:sz w:val="18"/>
                <w:szCs w:val="18"/>
              </w:rPr>
            </w:pPr>
            <w:r>
              <w:rPr>
                <w:sz w:val="18"/>
                <w:szCs w:val="18"/>
              </w:rPr>
              <w:t>Conflict through time</w:t>
            </w:r>
            <w:r w:rsidR="00BC5E7E">
              <w:rPr>
                <w:sz w:val="18"/>
                <w:szCs w:val="18"/>
              </w:rPr>
              <w:t xml:space="preserve"> (8 Lessons)</w:t>
            </w:r>
          </w:p>
        </w:tc>
        <w:tc>
          <w:tcPr>
            <w:tcW w:w="1134" w:type="dxa"/>
            <w:shd w:val="clear" w:color="auto" w:fill="E2EFD9" w:themeFill="accent6" w:themeFillTint="33"/>
            <w:vAlign w:val="center"/>
          </w:tcPr>
          <w:p w14:paraId="182D0D0F" w14:textId="7EF3C1E8" w:rsidR="009670DA" w:rsidRPr="009641AD" w:rsidRDefault="009670DA" w:rsidP="00EA042E">
            <w:pPr>
              <w:jc w:val="center"/>
              <w:rPr>
                <w:sz w:val="18"/>
                <w:szCs w:val="18"/>
              </w:rPr>
            </w:pPr>
            <w:r>
              <w:rPr>
                <w:noProof/>
              </w:rPr>
              <mc:AlternateContent>
                <mc:Choice Requires="wps">
                  <w:drawing>
                    <wp:anchor distT="0" distB="0" distL="114300" distR="114300" simplePos="0" relativeHeight="251740160" behindDoc="0" locked="0" layoutInCell="1" allowOverlap="1" wp14:anchorId="6862E441" wp14:editId="26EDE5DC">
                      <wp:simplePos x="0" y="0"/>
                      <wp:positionH relativeFrom="column">
                        <wp:posOffset>139700</wp:posOffset>
                      </wp:positionH>
                      <wp:positionV relativeFrom="paragraph">
                        <wp:posOffset>10160</wp:posOffset>
                      </wp:positionV>
                      <wp:extent cx="222250" cy="222250"/>
                      <wp:effectExtent l="0" t="0" r="6350" b="6350"/>
                      <wp:wrapNone/>
                      <wp:docPr id="354" name="Oval 354">
                        <a:extLst xmlns:a="http://schemas.openxmlformats.org/drawingml/2006/main">
                          <a:ext uri="{FF2B5EF4-FFF2-40B4-BE49-F238E27FC236}">
                            <a16:creationId xmlns:a16="http://schemas.microsoft.com/office/drawing/2014/main" id="{F797146F-DB59-47C0-9D7D-10E78071C0CA}"/>
                          </a:ext>
                        </a:extLst>
                      </wp:docPr>
                      <wp:cNvGraphicFramePr/>
                      <a:graphic xmlns:a="http://schemas.openxmlformats.org/drawingml/2006/main">
                        <a:graphicData uri="http://schemas.microsoft.com/office/word/2010/wordprocessingShape">
                          <wps:wsp>
                            <wps:cNvSpPr/>
                            <wps:spPr>
                              <a:xfrm>
                                <a:off x="0" y="0"/>
                                <a:ext cx="222250" cy="222250"/>
                              </a:xfrm>
                              <a:prstGeom prst="ellipse">
                                <a:avLst/>
                              </a:prstGeom>
                              <a:blipFill>
                                <a:blip r:embed="rId11"/>
                                <a:stretch>
                                  <a:fillRect/>
                                </a:stretch>
                              </a:blipFill>
                              <a:ln w="3810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1451FAFD" id="Oval 354" o:spid="_x0000_s1026" style="position:absolute;margin-left:11pt;margin-top:.8pt;width:17.5pt;height:1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UGF1bCBDcmFpZwAA&#10;AAWQAwACAAAAFAAAEKSQBAACAAAAFAAAELiSkQACAAAAAzgwAACSkgACAAAAAzgwAADqHAAHAAAI&#10;DAAACJgAAAAAHOoAAAAI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8P3hwYWNrZXQgZW5kPSd3Jz8+/9sAQwAHBQUGBQQHBgUGCAcHCAoRCwoJCQoVDxAMERgVGhkY&#10;FRgXGx4nIRsdJR0XGCIuIiUoKSssKxogLzMvKjInKisq/9sAQwEHCAgKCQoUCwsUKhwYHCoqKioq&#10;KioqKioqKioqKioqKioqKioqKioqKioqKioqKioqKioqKioqKioqKioqKioq/8AAEQgAMQAs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" stroked="f" strokeweight="3pt">
                      <v:fill r:id="rId12" o:title="" recolor="t" rotate="t" type="frame"/>
                      <v:stroke joinstyle="miter"/>
                    </v:oval>
                  </w:pict>
                </mc:Fallback>
              </mc:AlternateContent>
            </w:r>
          </w:p>
        </w:tc>
        <w:tc>
          <w:tcPr>
            <w:tcW w:w="3023" w:type="dxa"/>
            <w:vAlign w:val="center"/>
          </w:tcPr>
          <w:p w14:paraId="135AA928" w14:textId="629520E7" w:rsidR="009670DA" w:rsidRPr="009641AD" w:rsidRDefault="009670DA" w:rsidP="00EA042E">
            <w:pPr>
              <w:jc w:val="center"/>
              <w:rPr>
                <w:sz w:val="18"/>
                <w:szCs w:val="18"/>
              </w:rPr>
            </w:pPr>
            <w:r>
              <w:rPr>
                <w:sz w:val="18"/>
                <w:szCs w:val="18"/>
              </w:rPr>
              <w:t>Crime and Punishment</w:t>
            </w:r>
            <w:r w:rsidR="00BC5E7E">
              <w:rPr>
                <w:sz w:val="18"/>
                <w:szCs w:val="18"/>
              </w:rPr>
              <w:t xml:space="preserve"> (8 Lessons)</w:t>
            </w:r>
          </w:p>
        </w:tc>
      </w:tr>
      <w:tr w:rsidR="009670DA" w:rsidRPr="0036612E" w14:paraId="14BC5D33" w14:textId="77777777" w:rsidTr="00EA042E">
        <w:trPr>
          <w:trHeight w:val="414"/>
        </w:trPr>
        <w:tc>
          <w:tcPr>
            <w:tcW w:w="1555" w:type="dxa"/>
            <w:vMerge/>
            <w:shd w:val="clear" w:color="auto" w:fill="D9D9D9" w:themeFill="background1" w:themeFillShade="D9"/>
          </w:tcPr>
          <w:p w14:paraId="6F993500" w14:textId="77777777" w:rsidR="009670DA" w:rsidRPr="00CF1ED3" w:rsidRDefault="009670DA" w:rsidP="009670DA">
            <w:pPr>
              <w:rPr>
                <w:rFonts w:cstheme="minorHAnsi"/>
              </w:rPr>
            </w:pPr>
          </w:p>
        </w:tc>
        <w:tc>
          <w:tcPr>
            <w:tcW w:w="992" w:type="dxa"/>
            <w:shd w:val="clear" w:color="auto" w:fill="FFF2CC" w:themeFill="accent4" w:themeFillTint="33"/>
            <w:vAlign w:val="center"/>
          </w:tcPr>
          <w:p w14:paraId="639327BA" w14:textId="77777777" w:rsidR="009670DA" w:rsidRPr="00CF1ED3" w:rsidRDefault="009670DA" w:rsidP="009670DA">
            <w:pPr>
              <w:jc w:val="center"/>
              <w:rPr>
                <w:rFonts w:cstheme="minorHAnsi"/>
              </w:rPr>
            </w:pPr>
            <w:r w:rsidRPr="00CF1ED3">
              <w:rPr>
                <w:rFonts w:cstheme="minorHAnsi"/>
              </w:rPr>
              <w:t>Y5</w:t>
            </w:r>
          </w:p>
        </w:tc>
        <w:tc>
          <w:tcPr>
            <w:tcW w:w="992" w:type="dxa"/>
            <w:shd w:val="clear" w:color="auto" w:fill="E2EFD9" w:themeFill="accent6" w:themeFillTint="33"/>
            <w:vAlign w:val="center"/>
          </w:tcPr>
          <w:p w14:paraId="1F67E59C" w14:textId="488D22DE" w:rsidR="009670DA" w:rsidRPr="009641AD" w:rsidRDefault="00784835" w:rsidP="009670DA">
            <w:pPr>
              <w:jc w:val="center"/>
              <w:rPr>
                <w:sz w:val="18"/>
                <w:szCs w:val="18"/>
              </w:rPr>
            </w:pPr>
            <w:r>
              <w:rPr>
                <w:noProof/>
              </w:rPr>
              <mc:AlternateContent>
                <mc:Choice Requires="wps">
                  <w:drawing>
                    <wp:anchor distT="0" distB="0" distL="114300" distR="114300" simplePos="0" relativeHeight="251744256" behindDoc="0" locked="0" layoutInCell="1" allowOverlap="1" wp14:anchorId="32DFA984" wp14:editId="52E713DD">
                      <wp:simplePos x="0" y="0"/>
                      <wp:positionH relativeFrom="column">
                        <wp:posOffset>149225</wp:posOffset>
                      </wp:positionH>
                      <wp:positionV relativeFrom="paragraph">
                        <wp:posOffset>-2540</wp:posOffset>
                      </wp:positionV>
                      <wp:extent cx="209550" cy="222250"/>
                      <wp:effectExtent l="0" t="0" r="0" b="6350"/>
                      <wp:wrapNone/>
                      <wp:docPr id="349" name="Oval 349"/>
                      <wp:cNvGraphicFramePr/>
                      <a:graphic xmlns:a="http://schemas.openxmlformats.org/drawingml/2006/main">
                        <a:graphicData uri="http://schemas.microsoft.com/office/word/2010/wordprocessingShape">
                          <wps:wsp>
                            <wps:cNvSpPr/>
                            <wps:spPr>
                              <a:xfrm>
                                <a:off x="0" y="0"/>
                                <a:ext cx="209550" cy="222250"/>
                              </a:xfrm>
                              <a:prstGeom prst="ellipse">
                                <a:avLst/>
                              </a:prstGeom>
                              <a:blipFill>
                                <a:blip r:embed="rId13"/>
                                <a:stretch>
                                  <a:fillRect/>
                                </a:stretch>
                              </a:blipFill>
                              <a:ln w="3810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4BC86DBA" id="Oval 349" o:spid="_x0000_s1026" style="position:absolute;margin-left:11.75pt;margin-top:-.2pt;width:16.5pt;height:1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BhdWwgQ3Jh&#10;aWcAAAAFkAMAAgAAABQAABCkkAQAAgAAABQAABC4kpEAAgAAAAM2MwAAkpIAAgAAAAM2MwAA6hwA&#10;BwAACAwAAAiYAAAAABzqAAAAC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PD94cGFja2V0IGVuZD0ndyc/Pv/bAEMABwUFBgUEBwYFBggHBwgKEQsKCQkKFQ8QDBEY&#10;FRoZGBUYFxseJyEbHSUdFxgiLiIlKCkrLCsaIC8zLyoyJyorKv/bAEMBBwgICgkKFAsLFCocGBwq&#10;KioqKioqKioqKioqKioqKioqKioqKioqKioqKioqKioqKioqKioqKioqKioqKioqKv/AABEIAC0A&#10;K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" stroked="f" strokeweight="3pt">
                      <v:fill r:id="rId14" o:title="" recolor="t" rotate="t" type="frame"/>
                      <v:stroke joinstyle="miter"/>
                    </v:oval>
                  </w:pict>
                </mc:Fallback>
              </mc:AlternateContent>
            </w:r>
          </w:p>
        </w:tc>
        <w:tc>
          <w:tcPr>
            <w:tcW w:w="3119" w:type="dxa"/>
            <w:vAlign w:val="center"/>
          </w:tcPr>
          <w:p w14:paraId="6FE05FBF" w14:textId="109E8086" w:rsidR="009670DA" w:rsidRPr="009641AD" w:rsidRDefault="009670DA" w:rsidP="00EA042E">
            <w:pPr>
              <w:jc w:val="center"/>
              <w:rPr>
                <w:sz w:val="18"/>
                <w:szCs w:val="18"/>
              </w:rPr>
            </w:pPr>
            <w:r>
              <w:rPr>
                <w:sz w:val="18"/>
                <w:szCs w:val="18"/>
              </w:rPr>
              <w:t>Anglo Saxon and Viking Britain</w:t>
            </w:r>
            <w:r w:rsidR="00BC5E7E">
              <w:rPr>
                <w:sz w:val="18"/>
                <w:szCs w:val="18"/>
              </w:rPr>
              <w:t xml:space="preserve"> (8 Lessons)</w:t>
            </w:r>
          </w:p>
        </w:tc>
        <w:tc>
          <w:tcPr>
            <w:tcW w:w="1134" w:type="dxa"/>
            <w:shd w:val="clear" w:color="auto" w:fill="E2EFD9" w:themeFill="accent6" w:themeFillTint="33"/>
            <w:vAlign w:val="center"/>
          </w:tcPr>
          <w:p w14:paraId="0DC60692" w14:textId="58A6A8DF" w:rsidR="009670DA" w:rsidRPr="009641AD" w:rsidRDefault="00784835" w:rsidP="00EA042E">
            <w:pPr>
              <w:jc w:val="center"/>
              <w:rPr>
                <w:sz w:val="18"/>
                <w:szCs w:val="18"/>
              </w:rPr>
            </w:pPr>
            <w:r>
              <w:rPr>
                <w:noProof/>
              </w:rPr>
              <mc:AlternateContent>
                <mc:Choice Requires="wps">
                  <w:drawing>
                    <wp:anchor distT="0" distB="0" distL="114300" distR="114300" simplePos="0" relativeHeight="251742208" behindDoc="0" locked="0" layoutInCell="1" allowOverlap="1" wp14:anchorId="0CA95C97" wp14:editId="50AF9E10">
                      <wp:simplePos x="0" y="0"/>
                      <wp:positionH relativeFrom="column">
                        <wp:posOffset>146050</wp:posOffset>
                      </wp:positionH>
                      <wp:positionV relativeFrom="paragraph">
                        <wp:posOffset>6350</wp:posOffset>
                      </wp:positionV>
                      <wp:extent cx="215900" cy="209550"/>
                      <wp:effectExtent l="0" t="0" r="0" b="0"/>
                      <wp:wrapNone/>
                      <wp:docPr id="327" name="Oval 327"/>
                      <wp:cNvGraphicFramePr/>
                      <a:graphic xmlns:a="http://schemas.openxmlformats.org/drawingml/2006/main">
                        <a:graphicData uri="http://schemas.microsoft.com/office/word/2010/wordprocessingShape">
                          <wps:wsp>
                            <wps:cNvSpPr/>
                            <wps:spPr>
                              <a:xfrm>
                                <a:off x="0" y="0"/>
                                <a:ext cx="215900" cy="209550"/>
                              </a:xfrm>
                              <a:prstGeom prst="ellipse">
                                <a:avLst/>
                              </a:prstGeom>
                              <a:blipFill>
                                <a:blip r:embed="rId15"/>
                                <a:stretch>
                                  <a:fillRect/>
                                </a:stretch>
                              </a:blipFill>
                              <a:ln w="3810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78FAF820" id="Oval 327" o:spid="_x0000_s1026" style="position:absolute;margin-left:11.5pt;margin-top:.5pt;width:17pt;height:16.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BhdWwg&#10;Q3JhaWcAAAAFkAMAAgAAABQAABCkkAQAAgAAABQAABC4kpEAAgAAAAM1NwAAkpIAAgAAAAM1NwAA&#10;6hwABwAACAwAAAiYAAAAABzqAAAAC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PD94cGFja2V0IGVuZD0ndyc/Pv/bAEMABwUFBgUEBwYFBggHBwgKEQsKCQkKFQ8Q&#10;DBEYFRoZGBUYFxseJyEbHSUdFxgiLiIlKCkrLCsaIC8zLyoyJyorKv/bAEMBBwgICgkKFAsLFCoc&#10;GBwqKioqKioqKioqKioqKioqKioqKioqKioqKioqKioqKioqKioqKioqKioqKioqKioqKv/AABEI&#10;ACoAK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" stroked="f" strokeweight="3pt">
                      <v:fill r:id="rId16" o:title="" recolor="t" rotate="t" type="frame"/>
                      <v:stroke joinstyle="miter"/>
                    </v:oval>
                  </w:pict>
                </mc:Fallback>
              </mc:AlternateContent>
            </w:r>
          </w:p>
        </w:tc>
        <w:tc>
          <w:tcPr>
            <w:tcW w:w="3023" w:type="dxa"/>
            <w:vAlign w:val="center"/>
          </w:tcPr>
          <w:p w14:paraId="00F6BCF9" w14:textId="263544E2" w:rsidR="009670DA" w:rsidRPr="009641AD" w:rsidRDefault="009670DA" w:rsidP="00EA042E">
            <w:pPr>
              <w:jc w:val="center"/>
              <w:rPr>
                <w:sz w:val="18"/>
                <w:szCs w:val="18"/>
              </w:rPr>
            </w:pPr>
            <w:r>
              <w:rPr>
                <w:sz w:val="18"/>
                <w:szCs w:val="18"/>
              </w:rPr>
              <w:t>Early Islamic Civilisation</w:t>
            </w:r>
            <w:r w:rsidR="00BC5E7E">
              <w:rPr>
                <w:sz w:val="18"/>
                <w:szCs w:val="18"/>
              </w:rPr>
              <w:t xml:space="preserve"> (8 Lessons)</w:t>
            </w:r>
          </w:p>
        </w:tc>
      </w:tr>
      <w:tr w:rsidR="009670DA" w:rsidRPr="0036612E" w14:paraId="0091F599" w14:textId="77777777" w:rsidTr="00EA042E">
        <w:trPr>
          <w:trHeight w:val="414"/>
        </w:trPr>
        <w:tc>
          <w:tcPr>
            <w:tcW w:w="1555" w:type="dxa"/>
            <w:vMerge w:val="restart"/>
            <w:shd w:val="clear" w:color="auto" w:fill="D9D9D9" w:themeFill="background1" w:themeFillShade="D9"/>
            <w:vAlign w:val="center"/>
          </w:tcPr>
          <w:p w14:paraId="19501E9C" w14:textId="77777777" w:rsidR="009670DA" w:rsidRPr="00CF1ED3" w:rsidRDefault="009670DA" w:rsidP="009670DA">
            <w:pPr>
              <w:jc w:val="center"/>
              <w:rPr>
                <w:rFonts w:cstheme="minorHAnsi"/>
              </w:rPr>
            </w:pPr>
            <w:r w:rsidRPr="00CF1ED3">
              <w:rPr>
                <w:rFonts w:cstheme="minorHAnsi"/>
                <w:b/>
                <w:bCs/>
                <w:color w:val="000000"/>
                <w:sz w:val="20"/>
                <w:szCs w:val="20"/>
              </w:rPr>
              <w:t>Lower KS2</w:t>
            </w:r>
          </w:p>
        </w:tc>
        <w:tc>
          <w:tcPr>
            <w:tcW w:w="992" w:type="dxa"/>
            <w:shd w:val="clear" w:color="auto" w:fill="FFF2CC" w:themeFill="accent4" w:themeFillTint="33"/>
            <w:vAlign w:val="center"/>
          </w:tcPr>
          <w:p w14:paraId="31B304AD" w14:textId="77777777" w:rsidR="009670DA" w:rsidRPr="00CF1ED3" w:rsidRDefault="009670DA" w:rsidP="009670DA">
            <w:pPr>
              <w:jc w:val="center"/>
              <w:rPr>
                <w:rFonts w:cstheme="minorHAnsi"/>
              </w:rPr>
            </w:pPr>
            <w:r w:rsidRPr="00CF1ED3">
              <w:rPr>
                <w:rFonts w:cstheme="minorHAnsi"/>
              </w:rPr>
              <w:t>Y4</w:t>
            </w:r>
          </w:p>
        </w:tc>
        <w:tc>
          <w:tcPr>
            <w:tcW w:w="992" w:type="dxa"/>
            <w:shd w:val="clear" w:color="auto" w:fill="E2EFD9" w:themeFill="accent6" w:themeFillTint="33"/>
            <w:vAlign w:val="center"/>
          </w:tcPr>
          <w:p w14:paraId="3BC7334F" w14:textId="1EECC275" w:rsidR="009670DA" w:rsidRPr="009641AD" w:rsidRDefault="00924CF1" w:rsidP="009670DA">
            <w:pPr>
              <w:jc w:val="center"/>
              <w:rPr>
                <w:sz w:val="18"/>
                <w:szCs w:val="18"/>
              </w:rPr>
            </w:pPr>
            <w:r>
              <w:rPr>
                <w:noProof/>
              </w:rPr>
              <mc:AlternateContent>
                <mc:Choice Requires="wps">
                  <w:drawing>
                    <wp:anchor distT="0" distB="0" distL="114300" distR="114300" simplePos="0" relativeHeight="251750400" behindDoc="0" locked="0" layoutInCell="1" allowOverlap="1" wp14:anchorId="2EE29F31" wp14:editId="16432B6B">
                      <wp:simplePos x="0" y="0"/>
                      <wp:positionH relativeFrom="column">
                        <wp:posOffset>152400</wp:posOffset>
                      </wp:positionH>
                      <wp:positionV relativeFrom="paragraph">
                        <wp:posOffset>-23495</wp:posOffset>
                      </wp:positionV>
                      <wp:extent cx="203200" cy="203200"/>
                      <wp:effectExtent l="0" t="0" r="0" b="0"/>
                      <wp:wrapNone/>
                      <wp:docPr id="335" name="Oval 335"/>
                      <wp:cNvGraphicFramePr/>
                      <a:graphic xmlns:a="http://schemas.openxmlformats.org/drawingml/2006/main">
                        <a:graphicData uri="http://schemas.microsoft.com/office/word/2010/wordprocessingShape">
                          <wps:wsp>
                            <wps:cNvSpPr/>
                            <wps:spPr>
                              <a:xfrm>
                                <a:off x="0" y="0"/>
                                <a:ext cx="203200" cy="203200"/>
                              </a:xfrm>
                              <a:prstGeom prst="ellipse">
                                <a:avLst/>
                              </a:prstGeom>
                              <a:blipFill>
                                <a:blip r:embed="rId17"/>
                                <a:stretch>
                                  <a:fillRect/>
                                </a:stretch>
                              </a:blipFill>
                              <a:ln w="3810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0313D83D" id="Oval 335" o:spid="_x0000_s1026" style="position:absolute;margin-left:12pt;margin-top:-1.85pt;width:16pt;height:16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QYXVsIENyYWln&#10;AAAABZADAAIAAAAUAAAQpJAEAAIAAAAUAAAQuJKRAAIAAAADNzkAAJKSAAIAAAADNzkAAOocAAcA&#10;AAgMAAAImAAAAAAc6gAAAAg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Dw/eHBhY2tldCBlbmQ9J3cnPz7/2wBDAAcFBQYFBAcGBQYIBwcIChELCgkJChUPEAwRGBUa&#10;GRgVGBcbHichGx0lHRcYIi4iJSgpKywrGiAvMy8qMicqKyr/2wBDAQcICAoJChQLCxQqHBgcKioq&#10;KioqKioqKioqKioqKioqKioqKioqKioqKioqKioqKioqKioqKioqKioqKioqKir/wAARCAAsACk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" stroked="f" strokeweight="3pt">
                      <v:fill r:id="rId18" o:title="" recolor="t" rotate="t" type="frame"/>
                      <v:stroke joinstyle="miter"/>
                    </v:oval>
                  </w:pict>
                </mc:Fallback>
              </mc:AlternateContent>
            </w:r>
          </w:p>
        </w:tc>
        <w:tc>
          <w:tcPr>
            <w:tcW w:w="3119" w:type="dxa"/>
            <w:vAlign w:val="center"/>
          </w:tcPr>
          <w:p w14:paraId="64082059" w14:textId="67F62511" w:rsidR="009670DA" w:rsidRPr="009641AD" w:rsidRDefault="009670DA" w:rsidP="00EA042E">
            <w:pPr>
              <w:jc w:val="center"/>
              <w:rPr>
                <w:sz w:val="18"/>
                <w:szCs w:val="18"/>
              </w:rPr>
            </w:pPr>
            <w:r>
              <w:rPr>
                <w:sz w:val="18"/>
                <w:szCs w:val="18"/>
              </w:rPr>
              <w:t xml:space="preserve">Ancient </w:t>
            </w:r>
            <w:r w:rsidR="00924CF1">
              <w:rPr>
                <w:sz w:val="18"/>
                <w:szCs w:val="18"/>
              </w:rPr>
              <w:t>Egypt</w:t>
            </w:r>
            <w:r w:rsidR="00BC5E7E">
              <w:rPr>
                <w:sz w:val="18"/>
                <w:szCs w:val="18"/>
              </w:rPr>
              <w:t xml:space="preserve"> (8 Lessons)</w:t>
            </w:r>
          </w:p>
        </w:tc>
        <w:tc>
          <w:tcPr>
            <w:tcW w:w="1134" w:type="dxa"/>
            <w:shd w:val="clear" w:color="auto" w:fill="E2EFD9" w:themeFill="accent6" w:themeFillTint="33"/>
            <w:vAlign w:val="center"/>
          </w:tcPr>
          <w:p w14:paraId="26CDD2CC" w14:textId="3BCA4C79" w:rsidR="009670DA" w:rsidRPr="009641AD" w:rsidRDefault="00784835" w:rsidP="00EA042E">
            <w:pPr>
              <w:jc w:val="center"/>
              <w:rPr>
                <w:sz w:val="18"/>
                <w:szCs w:val="18"/>
              </w:rPr>
            </w:pPr>
            <w:r>
              <w:rPr>
                <w:noProof/>
              </w:rPr>
              <mc:AlternateContent>
                <mc:Choice Requires="wps">
                  <w:drawing>
                    <wp:anchor distT="0" distB="0" distL="114300" distR="114300" simplePos="0" relativeHeight="251746304" behindDoc="0" locked="0" layoutInCell="1" allowOverlap="1" wp14:anchorId="553188A5" wp14:editId="155F372E">
                      <wp:simplePos x="0" y="0"/>
                      <wp:positionH relativeFrom="column">
                        <wp:posOffset>145415</wp:posOffset>
                      </wp:positionH>
                      <wp:positionV relativeFrom="paragraph">
                        <wp:posOffset>635</wp:posOffset>
                      </wp:positionV>
                      <wp:extent cx="241300" cy="228600"/>
                      <wp:effectExtent l="0" t="0" r="6350" b="0"/>
                      <wp:wrapNone/>
                      <wp:docPr id="320" name="Oval 320"/>
                      <wp:cNvGraphicFramePr/>
                      <a:graphic xmlns:a="http://schemas.openxmlformats.org/drawingml/2006/main">
                        <a:graphicData uri="http://schemas.microsoft.com/office/word/2010/wordprocessingShape">
                          <wps:wsp>
                            <wps:cNvSpPr/>
                            <wps:spPr>
                              <a:xfrm>
                                <a:off x="0" y="0"/>
                                <a:ext cx="241300" cy="228600"/>
                              </a:xfrm>
                              <a:prstGeom prst="ellipse">
                                <a:avLst/>
                              </a:prstGeom>
                              <a:blipFill>
                                <a:blip r:embed="rId19"/>
                                <a:stretch>
                                  <a:fillRect/>
                                </a:stretch>
                              </a:blipFill>
                              <a:ln w="3810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3C09A3BD" id="Oval 320" o:spid="_x0000_s1026" style="position:absolute;margin-left:11.45pt;margin-top:.05pt;width:19pt;height:18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QYXVsIENy&#10;YWlnAAAABZADAAIAAAAUAAAQpJAEAAIAAAAUAAAQuJKRAAIAAAADOTEAAJKSAAIAAAADOTEAAOoc&#10;AAcAAAgMAAAImAAAAAAc6gAAAA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Dw/eHBhY2tldCBlbmQ9J3cnPz7/2wBDAAcFBQYFBAcGBQYIBwcIChELCgkJChUPEAwR&#10;GBUaGRgVGBcbHichGx0lHRcYIi4iJSgpKywrGiAvMy8qMicqKyr/2wBDAQcICAoJChQLCxQqHBgc&#10;KioqKioqKioqKioqKioqKioqKioqKioqKioqKioqKioqKioqKioqKioqKioqKioqKir/wAARCAAs&#10;AD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" stroked="f" strokeweight="3pt">
                      <v:fill r:id="rId20" o:title="" recolor="t" rotate="t" type="frame"/>
                      <v:stroke joinstyle="miter"/>
                    </v:oval>
                  </w:pict>
                </mc:Fallback>
              </mc:AlternateContent>
            </w:r>
          </w:p>
        </w:tc>
        <w:tc>
          <w:tcPr>
            <w:tcW w:w="3023" w:type="dxa"/>
            <w:vAlign w:val="center"/>
          </w:tcPr>
          <w:p w14:paraId="411C9521" w14:textId="6C813569" w:rsidR="009670DA" w:rsidRPr="009641AD" w:rsidRDefault="009670DA" w:rsidP="00EA042E">
            <w:pPr>
              <w:jc w:val="center"/>
              <w:rPr>
                <w:sz w:val="18"/>
                <w:szCs w:val="18"/>
              </w:rPr>
            </w:pPr>
            <w:r>
              <w:rPr>
                <w:sz w:val="18"/>
                <w:szCs w:val="18"/>
              </w:rPr>
              <w:t>Roman Empire and its impact on Britain</w:t>
            </w:r>
            <w:r w:rsidR="00BC5E7E">
              <w:rPr>
                <w:sz w:val="18"/>
                <w:szCs w:val="18"/>
              </w:rPr>
              <w:t xml:space="preserve"> (8 Lessons)</w:t>
            </w:r>
          </w:p>
        </w:tc>
      </w:tr>
      <w:tr w:rsidR="009670DA" w:rsidRPr="0036612E" w14:paraId="73767167" w14:textId="77777777" w:rsidTr="00EA042E">
        <w:trPr>
          <w:trHeight w:val="414"/>
        </w:trPr>
        <w:tc>
          <w:tcPr>
            <w:tcW w:w="1555" w:type="dxa"/>
            <w:vMerge/>
            <w:shd w:val="clear" w:color="auto" w:fill="D9D9D9" w:themeFill="background1" w:themeFillShade="D9"/>
          </w:tcPr>
          <w:p w14:paraId="7A87A38E" w14:textId="77777777" w:rsidR="009670DA" w:rsidRPr="00CF1ED3" w:rsidRDefault="009670DA" w:rsidP="009670DA">
            <w:pPr>
              <w:rPr>
                <w:rFonts w:cstheme="minorHAnsi"/>
              </w:rPr>
            </w:pPr>
          </w:p>
        </w:tc>
        <w:tc>
          <w:tcPr>
            <w:tcW w:w="992" w:type="dxa"/>
            <w:shd w:val="clear" w:color="auto" w:fill="FFF2CC" w:themeFill="accent4" w:themeFillTint="33"/>
            <w:vAlign w:val="center"/>
          </w:tcPr>
          <w:p w14:paraId="409A6889" w14:textId="77777777" w:rsidR="009670DA" w:rsidRPr="00CF1ED3" w:rsidRDefault="009670DA" w:rsidP="009670DA">
            <w:pPr>
              <w:jc w:val="center"/>
              <w:rPr>
                <w:rFonts w:cstheme="minorHAnsi"/>
              </w:rPr>
            </w:pPr>
            <w:r w:rsidRPr="00CF1ED3">
              <w:rPr>
                <w:rFonts w:cstheme="minorHAnsi"/>
              </w:rPr>
              <w:t>Y3</w:t>
            </w:r>
          </w:p>
        </w:tc>
        <w:tc>
          <w:tcPr>
            <w:tcW w:w="992" w:type="dxa"/>
            <w:shd w:val="clear" w:color="auto" w:fill="E2EFD9" w:themeFill="accent6" w:themeFillTint="33"/>
            <w:vAlign w:val="center"/>
          </w:tcPr>
          <w:p w14:paraId="7EA92F00" w14:textId="1F50B245" w:rsidR="009670DA" w:rsidRPr="009641AD" w:rsidRDefault="00784835" w:rsidP="009670DA">
            <w:pPr>
              <w:jc w:val="center"/>
              <w:rPr>
                <w:sz w:val="18"/>
                <w:szCs w:val="18"/>
              </w:rPr>
            </w:pPr>
            <w:r>
              <w:rPr>
                <w:noProof/>
              </w:rPr>
              <mc:AlternateContent>
                <mc:Choice Requires="wps">
                  <w:drawing>
                    <wp:anchor distT="0" distB="0" distL="114300" distR="114300" simplePos="0" relativeHeight="251752448" behindDoc="0" locked="0" layoutInCell="1" allowOverlap="1" wp14:anchorId="75D3B18B" wp14:editId="00D4A5C6">
                      <wp:simplePos x="0" y="0"/>
                      <wp:positionH relativeFrom="column">
                        <wp:posOffset>149225</wp:posOffset>
                      </wp:positionH>
                      <wp:positionV relativeFrom="paragraph">
                        <wp:posOffset>6985</wp:posOffset>
                      </wp:positionV>
                      <wp:extent cx="228600" cy="215900"/>
                      <wp:effectExtent l="0" t="0" r="0" b="0"/>
                      <wp:wrapNone/>
                      <wp:docPr id="340" name="Oval 340"/>
                      <wp:cNvGraphicFramePr/>
                      <a:graphic xmlns:a="http://schemas.openxmlformats.org/drawingml/2006/main">
                        <a:graphicData uri="http://schemas.microsoft.com/office/word/2010/wordprocessingShape">
                          <wps:wsp>
                            <wps:cNvSpPr/>
                            <wps:spPr>
                              <a:xfrm>
                                <a:off x="0" y="0"/>
                                <a:ext cx="228600" cy="215900"/>
                              </a:xfrm>
                              <a:prstGeom prst="ellipse">
                                <a:avLst/>
                              </a:prstGeom>
                              <a:blipFill>
                                <a:blip r:embed="rId21"/>
                                <a:stretch>
                                  <a:fillRect/>
                                </a:stretch>
                              </a:blipFill>
                              <a:ln w="3810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1631C5B5" id="Oval 340" o:spid="_x0000_s1026" style="position:absolute;margin-left:11.75pt;margin-top:.55pt;width:18pt;height:17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QYXVsIENy&#10;YWlnAAAABZADAAIAAAAUAAAQpJAEAAIAAAAUAAAQuJKRAAIAAAADNjQAAJKSAAIAAAADNjQAAOoc&#10;AAcAAAgMAAAImAAAAAAc6gAAAA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Dw/eHBhY2tldCBlbmQ9J3cnPz7/2wBDAAcFBQYFBAcGBQYIBwcIChELCgkJChUPEAwR&#10;GBUaGRgVGBcbHichGx0lHRcYIi4iJSgpKywrGiAvMy8qMicqKyr/2wBDAQcICAoJChQLCxQqHBgc&#10;KioqKioqKioqKioqKioqKioqKioqKioqKioqKioqKioqKioqKioqKioqKioqKioqKir/wAARCAAs&#10;ACw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" stroked="f" strokeweight="3pt">
                      <v:fill r:id="rId22" o:title="" recolor="t" rotate="t" type="frame"/>
                      <v:stroke joinstyle="miter"/>
                    </v:oval>
                  </w:pict>
                </mc:Fallback>
              </mc:AlternateContent>
            </w:r>
          </w:p>
        </w:tc>
        <w:tc>
          <w:tcPr>
            <w:tcW w:w="3119" w:type="dxa"/>
            <w:vAlign w:val="center"/>
          </w:tcPr>
          <w:p w14:paraId="3B7D0E08" w14:textId="36D8F4C3" w:rsidR="009670DA" w:rsidRPr="009641AD" w:rsidRDefault="00784835" w:rsidP="00EA042E">
            <w:pPr>
              <w:jc w:val="center"/>
              <w:rPr>
                <w:sz w:val="18"/>
                <w:szCs w:val="18"/>
              </w:rPr>
            </w:pPr>
            <w:r>
              <w:rPr>
                <w:sz w:val="18"/>
                <w:szCs w:val="18"/>
              </w:rPr>
              <w:t>Stone Age to Iron Age</w:t>
            </w:r>
            <w:r w:rsidR="00BC5E7E">
              <w:rPr>
                <w:sz w:val="18"/>
                <w:szCs w:val="18"/>
              </w:rPr>
              <w:t xml:space="preserve"> (8 Lessons)</w:t>
            </w:r>
          </w:p>
        </w:tc>
        <w:tc>
          <w:tcPr>
            <w:tcW w:w="1134" w:type="dxa"/>
            <w:shd w:val="clear" w:color="auto" w:fill="E2EFD9" w:themeFill="accent6" w:themeFillTint="33"/>
            <w:vAlign w:val="center"/>
          </w:tcPr>
          <w:p w14:paraId="47902CA3" w14:textId="697F67DA" w:rsidR="009670DA" w:rsidRPr="009641AD" w:rsidRDefault="00924CF1" w:rsidP="00EA042E">
            <w:pPr>
              <w:jc w:val="center"/>
              <w:rPr>
                <w:sz w:val="18"/>
                <w:szCs w:val="18"/>
              </w:rPr>
            </w:pPr>
            <w:r>
              <w:rPr>
                <w:noProof/>
              </w:rPr>
              <mc:AlternateContent>
                <mc:Choice Requires="wps">
                  <w:drawing>
                    <wp:anchor distT="0" distB="0" distL="114300" distR="114300" simplePos="0" relativeHeight="251748352" behindDoc="0" locked="0" layoutInCell="1" allowOverlap="1" wp14:anchorId="2F4A7296" wp14:editId="518533FB">
                      <wp:simplePos x="0" y="0"/>
                      <wp:positionH relativeFrom="column">
                        <wp:posOffset>170180</wp:posOffset>
                      </wp:positionH>
                      <wp:positionV relativeFrom="paragraph">
                        <wp:posOffset>-13970</wp:posOffset>
                      </wp:positionV>
                      <wp:extent cx="203200" cy="190500"/>
                      <wp:effectExtent l="0" t="0" r="0" b="0"/>
                      <wp:wrapNone/>
                      <wp:docPr id="350" name="Oval 350"/>
                      <wp:cNvGraphicFramePr/>
                      <a:graphic xmlns:a="http://schemas.openxmlformats.org/drawingml/2006/main">
                        <a:graphicData uri="http://schemas.microsoft.com/office/word/2010/wordprocessingShape">
                          <wps:wsp>
                            <wps:cNvSpPr/>
                            <wps:spPr>
                              <a:xfrm>
                                <a:off x="0" y="0"/>
                                <a:ext cx="203200" cy="190500"/>
                              </a:xfrm>
                              <a:prstGeom prst="ellipse">
                                <a:avLst/>
                              </a:prstGeom>
                              <a:blipFill>
                                <a:blip r:embed="rId23"/>
                                <a:stretch>
                                  <a:fillRect/>
                                </a:stretch>
                              </a:blipFill>
                              <a:ln w="3810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0D34886D" id="Oval 350" o:spid="_x0000_s1026" style="position:absolute;margin-left:13.4pt;margin-top:-1.1pt;width:16pt;height:1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UGF1bCBDcmFp&#10;ZwAAAAWQAwACAAAAFAAAEKSQBAACAAAAFAAAELiSkQACAAAAAzIwAACSkgACAAAAAzIwAADqHAAH&#10;AAAIDAAACJgAAAAAHOoAAAA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8P3hwYWNrZXQgZW5kPSd3Jz8+/9sAQwAHBQUGBQQHBgUGCAcHCAoRCwoJCQoVDxAMERgV&#10;GhkYFRgXGx4nIRsdJR0XGCIuIiUoKSssKxogLzMvKjInKisq/9sAQwEHCAgKCQoUCwsUKhwYHCoq&#10;KioqKioqKioqKioqKioqKioqKioqKioqKioqKioqKioqKioqKioqKioqKioqKioq/8AAEQgAKAAp&#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" stroked="f" strokeweight="3pt">
                      <v:fill r:id="rId24" o:title="" recolor="t" rotate="t" type="frame"/>
                      <v:stroke joinstyle="miter"/>
                    </v:oval>
                  </w:pict>
                </mc:Fallback>
              </mc:AlternateContent>
            </w:r>
          </w:p>
        </w:tc>
        <w:tc>
          <w:tcPr>
            <w:tcW w:w="3023" w:type="dxa"/>
            <w:vAlign w:val="center"/>
          </w:tcPr>
          <w:p w14:paraId="010D39FE" w14:textId="190C7825" w:rsidR="009670DA" w:rsidRPr="009641AD" w:rsidRDefault="00784835" w:rsidP="00EA042E">
            <w:pPr>
              <w:jc w:val="center"/>
              <w:rPr>
                <w:sz w:val="18"/>
                <w:szCs w:val="18"/>
              </w:rPr>
            </w:pPr>
            <w:r>
              <w:rPr>
                <w:sz w:val="18"/>
                <w:szCs w:val="18"/>
              </w:rPr>
              <w:t xml:space="preserve">Ancient </w:t>
            </w:r>
            <w:r w:rsidR="00924CF1">
              <w:rPr>
                <w:sz w:val="18"/>
                <w:szCs w:val="18"/>
              </w:rPr>
              <w:t>Greece</w:t>
            </w:r>
            <w:r w:rsidR="00BC5E7E">
              <w:rPr>
                <w:sz w:val="18"/>
                <w:szCs w:val="18"/>
              </w:rPr>
              <w:t xml:space="preserve"> (8 Lessons)</w:t>
            </w:r>
          </w:p>
        </w:tc>
      </w:tr>
      <w:tr w:rsidR="009670DA" w:rsidRPr="0036612E" w14:paraId="731A54C5" w14:textId="77777777" w:rsidTr="00EA042E">
        <w:trPr>
          <w:trHeight w:val="414"/>
        </w:trPr>
        <w:tc>
          <w:tcPr>
            <w:tcW w:w="1555" w:type="dxa"/>
            <w:vMerge w:val="restart"/>
            <w:shd w:val="clear" w:color="auto" w:fill="D9D9D9" w:themeFill="background1" w:themeFillShade="D9"/>
            <w:vAlign w:val="center"/>
          </w:tcPr>
          <w:p w14:paraId="21E97C19" w14:textId="1A58BF37" w:rsidR="009670DA" w:rsidRPr="00CF1ED3" w:rsidRDefault="009670DA" w:rsidP="009670DA">
            <w:pPr>
              <w:jc w:val="center"/>
              <w:rPr>
                <w:rFonts w:cstheme="minorHAnsi"/>
              </w:rPr>
            </w:pPr>
            <w:r w:rsidRPr="007D5660">
              <w:rPr>
                <w:b/>
                <w:bCs/>
                <w:sz w:val="21"/>
                <w:szCs w:val="21"/>
              </w:rPr>
              <w:t>KS1</w:t>
            </w:r>
          </w:p>
        </w:tc>
        <w:tc>
          <w:tcPr>
            <w:tcW w:w="992" w:type="dxa"/>
            <w:shd w:val="clear" w:color="auto" w:fill="FFF2CC" w:themeFill="accent4" w:themeFillTint="33"/>
            <w:vAlign w:val="center"/>
          </w:tcPr>
          <w:p w14:paraId="154A9DE1" w14:textId="194396A0" w:rsidR="009670DA" w:rsidRPr="00CF1ED3" w:rsidRDefault="009670DA" w:rsidP="009670DA">
            <w:pPr>
              <w:jc w:val="center"/>
              <w:rPr>
                <w:rFonts w:cstheme="minorHAnsi"/>
              </w:rPr>
            </w:pPr>
            <w:r>
              <w:rPr>
                <w:rFonts w:cstheme="minorHAnsi"/>
              </w:rPr>
              <w:t>Y2</w:t>
            </w:r>
          </w:p>
        </w:tc>
        <w:tc>
          <w:tcPr>
            <w:tcW w:w="992" w:type="dxa"/>
            <w:shd w:val="clear" w:color="auto" w:fill="E2EFD9" w:themeFill="accent6" w:themeFillTint="33"/>
            <w:vAlign w:val="center"/>
          </w:tcPr>
          <w:p w14:paraId="6A978F90" w14:textId="707A18E8" w:rsidR="009670DA" w:rsidRPr="009641AD" w:rsidRDefault="003D452C" w:rsidP="00EA042E">
            <w:pPr>
              <w:jc w:val="center"/>
              <w:rPr>
                <w:noProof/>
                <w:sz w:val="18"/>
                <w:szCs w:val="18"/>
              </w:rPr>
            </w:pPr>
            <w:r>
              <w:rPr>
                <w:noProof/>
              </w:rPr>
              <mc:AlternateContent>
                <mc:Choice Requires="wps">
                  <w:drawing>
                    <wp:anchor distT="0" distB="0" distL="114300" distR="114300" simplePos="0" relativeHeight="251756544" behindDoc="0" locked="0" layoutInCell="1" allowOverlap="1" wp14:anchorId="171A627C" wp14:editId="026D2273">
                      <wp:simplePos x="0" y="0"/>
                      <wp:positionH relativeFrom="column">
                        <wp:posOffset>174625</wp:posOffset>
                      </wp:positionH>
                      <wp:positionV relativeFrom="paragraph">
                        <wp:posOffset>-15240</wp:posOffset>
                      </wp:positionV>
                      <wp:extent cx="190500" cy="209550"/>
                      <wp:effectExtent l="0" t="0" r="0" b="0"/>
                      <wp:wrapNone/>
                      <wp:docPr id="347" name="Oval 347"/>
                      <wp:cNvGraphicFramePr/>
                      <a:graphic xmlns:a="http://schemas.openxmlformats.org/drawingml/2006/main">
                        <a:graphicData uri="http://schemas.microsoft.com/office/word/2010/wordprocessingShape">
                          <wps:wsp>
                            <wps:cNvSpPr/>
                            <wps:spPr>
                              <a:xfrm>
                                <a:off x="0" y="0"/>
                                <a:ext cx="190500" cy="209550"/>
                              </a:xfrm>
                              <a:prstGeom prst="ellipse">
                                <a:avLst/>
                              </a:prstGeom>
                              <a:blipFill>
                                <a:blip r:embed="rId25"/>
                                <a:stretch>
                                  <a:fillRect/>
                                </a:stretch>
                              </a:blipFill>
                              <a:ln w="3810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56499046" id="Oval 347" o:spid="_x0000_s1026" style="position:absolute;margin-left:13.75pt;margin-top:-1.2pt;width:15pt;height:16.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UGF1bCBD&#10;cmFpZwAAAAWQAwACAAAAFAAAEKSQBAACAAAAFAAAELiSkQACAAAAAzM5AACSkgACAAAAAzM5AADq&#10;HAAHAAAIDAAACJgAAAAAHOoAAAAI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8P3hwYWNrZXQgZW5kPSd3Jz8+/9sAQwAHBQUGBQQHBgUGCAcHCAoRCwoJCQoVDxAM&#10;ERgVGhkYFRgXGx4nIRsdJR0XGCIuIiUoKSssKxogLzMvKjInKisq/9sAQwEHCAgKCQoUCwsUKhwY&#10;HCoqKioqKioqKioqKioqKioqKioqKioqKioqKioqKioqKioqKioqKioqKioqKioqKioq/8AAEQgA&#10;LgAp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" stroked="f" strokeweight="3pt">
                      <v:fill r:id="rId26" o:title="" recolor="t" rotate="t" type="frame"/>
                      <v:stroke joinstyle="miter"/>
                    </v:oval>
                  </w:pict>
                </mc:Fallback>
              </mc:AlternateContent>
            </w:r>
          </w:p>
        </w:tc>
        <w:tc>
          <w:tcPr>
            <w:tcW w:w="3119" w:type="dxa"/>
            <w:vAlign w:val="center"/>
          </w:tcPr>
          <w:p w14:paraId="59F96126" w14:textId="0C0E009D" w:rsidR="009670DA" w:rsidRPr="009641AD" w:rsidRDefault="009670DA" w:rsidP="00EA042E">
            <w:pPr>
              <w:jc w:val="center"/>
              <w:rPr>
                <w:sz w:val="18"/>
                <w:szCs w:val="18"/>
              </w:rPr>
            </w:pPr>
            <w:r>
              <w:rPr>
                <w:sz w:val="18"/>
                <w:szCs w:val="18"/>
              </w:rPr>
              <w:t>Great Fire of London</w:t>
            </w:r>
            <w:r w:rsidR="00BC5E7E">
              <w:rPr>
                <w:sz w:val="18"/>
                <w:szCs w:val="18"/>
              </w:rPr>
              <w:t xml:space="preserve"> (8 Lessons)</w:t>
            </w:r>
          </w:p>
        </w:tc>
        <w:tc>
          <w:tcPr>
            <w:tcW w:w="1134" w:type="dxa"/>
            <w:shd w:val="clear" w:color="auto" w:fill="E2EFD9" w:themeFill="accent6" w:themeFillTint="33"/>
            <w:vAlign w:val="center"/>
          </w:tcPr>
          <w:p w14:paraId="4F10D2AF" w14:textId="04A71F5C" w:rsidR="009670DA" w:rsidRPr="009641AD" w:rsidRDefault="003D452C" w:rsidP="00EA042E">
            <w:pPr>
              <w:jc w:val="center"/>
              <w:rPr>
                <w:noProof/>
                <w:sz w:val="18"/>
                <w:szCs w:val="18"/>
              </w:rPr>
            </w:pPr>
            <w:r>
              <w:rPr>
                <w:noProof/>
              </w:rPr>
              <mc:AlternateContent>
                <mc:Choice Requires="wps">
                  <w:drawing>
                    <wp:anchor distT="0" distB="0" distL="114300" distR="114300" simplePos="0" relativeHeight="251754496" behindDoc="0" locked="0" layoutInCell="1" allowOverlap="1" wp14:anchorId="316F59EF" wp14:editId="2FCF5970">
                      <wp:simplePos x="0" y="0"/>
                      <wp:positionH relativeFrom="column">
                        <wp:posOffset>146050</wp:posOffset>
                      </wp:positionH>
                      <wp:positionV relativeFrom="paragraph">
                        <wp:posOffset>34290</wp:posOffset>
                      </wp:positionV>
                      <wp:extent cx="234950" cy="222250"/>
                      <wp:effectExtent l="0" t="0" r="0" b="6350"/>
                      <wp:wrapNone/>
                      <wp:docPr id="324" name="Oval 324"/>
                      <wp:cNvGraphicFramePr/>
                      <a:graphic xmlns:a="http://schemas.openxmlformats.org/drawingml/2006/main">
                        <a:graphicData uri="http://schemas.microsoft.com/office/word/2010/wordprocessingShape">
                          <wps:wsp>
                            <wps:cNvSpPr/>
                            <wps:spPr>
                              <a:xfrm>
                                <a:off x="0" y="0"/>
                                <a:ext cx="234950" cy="222250"/>
                              </a:xfrm>
                              <a:prstGeom prst="ellipse">
                                <a:avLst/>
                              </a:prstGeom>
                              <a:blipFill>
                                <a:blip r:embed="rId27"/>
                                <a:stretch>
                                  <a:fillRect/>
                                </a:stretch>
                              </a:blipFill>
                              <a:ln w="3810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00F11B19" id="Oval 324" o:spid="_x0000_s1026" style="position:absolute;margin-left:11.5pt;margin-top:2.7pt;width:18.5pt;height:1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FBhdWwgQ3Jh&#10;aWcAAAAFkAMAAgAAABQAABCkkAQAAgAAABQAABC4kpEAAgAAAAM3OAAAkpIAAgAAAAM3OAAA6hwA&#10;BwAACAwAAAiYAAAAABzqAAAAC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PD94cGFja2V0IGVuZD0ndyc/Pv/bAEMABwUFBgUEBwYFBggHBwgKEQsKCQkKFQ8QDBEY&#10;FRoZGBUYFxseJyEbHSUdFxgiLiIlKCkrLCsaIC8zLyoyJyorKv/bAEMBBwgICgkKFAsLFCocGBwq&#10;KioqKioqKioqKioqKioqKioqKioqKioqKioqKioqKioqKioqKioqKioqKioqKioqKv/AABEIACUA&#10;L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" stroked="f" strokeweight="3pt">
                      <v:fill r:id="rId28" o:title="" recolor="t" rotate="t" type="frame"/>
                      <v:stroke joinstyle="miter"/>
                    </v:oval>
                  </w:pict>
                </mc:Fallback>
              </mc:AlternateContent>
            </w:r>
          </w:p>
        </w:tc>
        <w:tc>
          <w:tcPr>
            <w:tcW w:w="3023" w:type="dxa"/>
            <w:vAlign w:val="center"/>
          </w:tcPr>
          <w:p w14:paraId="536F6248" w14:textId="1D7E5228" w:rsidR="009670DA" w:rsidRPr="009641AD" w:rsidRDefault="009670DA" w:rsidP="00EA042E">
            <w:pPr>
              <w:jc w:val="center"/>
              <w:rPr>
                <w:sz w:val="18"/>
                <w:szCs w:val="18"/>
              </w:rPr>
            </w:pPr>
            <w:r>
              <w:rPr>
                <w:sz w:val="18"/>
                <w:szCs w:val="18"/>
              </w:rPr>
              <w:t>Comparing Queens</w:t>
            </w:r>
            <w:r w:rsidR="00BC5E7E">
              <w:rPr>
                <w:sz w:val="18"/>
                <w:szCs w:val="18"/>
              </w:rPr>
              <w:t xml:space="preserve"> (9 Lessons)</w:t>
            </w:r>
          </w:p>
        </w:tc>
      </w:tr>
      <w:tr w:rsidR="009670DA" w:rsidRPr="0036612E" w14:paraId="48FC4CA5" w14:textId="77777777" w:rsidTr="00EA042E">
        <w:trPr>
          <w:trHeight w:val="414"/>
        </w:trPr>
        <w:tc>
          <w:tcPr>
            <w:tcW w:w="1555" w:type="dxa"/>
            <w:vMerge/>
            <w:shd w:val="clear" w:color="auto" w:fill="D9D9D9" w:themeFill="background1" w:themeFillShade="D9"/>
          </w:tcPr>
          <w:p w14:paraId="543309FE" w14:textId="77777777" w:rsidR="009670DA" w:rsidRPr="00CF1ED3" w:rsidRDefault="009670DA" w:rsidP="009670DA">
            <w:pPr>
              <w:rPr>
                <w:rFonts w:cstheme="minorHAnsi"/>
              </w:rPr>
            </w:pPr>
          </w:p>
        </w:tc>
        <w:tc>
          <w:tcPr>
            <w:tcW w:w="992" w:type="dxa"/>
            <w:shd w:val="clear" w:color="auto" w:fill="FFF2CC" w:themeFill="accent4" w:themeFillTint="33"/>
            <w:vAlign w:val="center"/>
          </w:tcPr>
          <w:p w14:paraId="45133C00" w14:textId="77777777" w:rsidR="009670DA" w:rsidRPr="00CF1ED3" w:rsidRDefault="009670DA" w:rsidP="009670DA">
            <w:pPr>
              <w:jc w:val="center"/>
              <w:rPr>
                <w:rFonts w:cstheme="minorHAnsi"/>
              </w:rPr>
            </w:pPr>
            <w:r>
              <w:rPr>
                <w:rFonts w:cstheme="minorHAnsi"/>
              </w:rPr>
              <w:t>Y1</w:t>
            </w:r>
          </w:p>
        </w:tc>
        <w:tc>
          <w:tcPr>
            <w:tcW w:w="992" w:type="dxa"/>
            <w:shd w:val="clear" w:color="auto" w:fill="E2EFD9" w:themeFill="accent6" w:themeFillTint="33"/>
            <w:vAlign w:val="center"/>
          </w:tcPr>
          <w:p w14:paraId="0DF1A6F7" w14:textId="0B36423F" w:rsidR="009670DA" w:rsidRPr="009641AD" w:rsidRDefault="003D452C" w:rsidP="009670DA">
            <w:pPr>
              <w:jc w:val="center"/>
              <w:rPr>
                <w:noProof/>
                <w:sz w:val="18"/>
                <w:szCs w:val="18"/>
              </w:rPr>
            </w:pPr>
            <w:r>
              <w:rPr>
                <w:noProof/>
              </w:rPr>
              <mc:AlternateContent>
                <mc:Choice Requires="wps">
                  <w:drawing>
                    <wp:anchor distT="0" distB="0" distL="114300" distR="114300" simplePos="0" relativeHeight="251760640" behindDoc="0" locked="0" layoutInCell="1" allowOverlap="1" wp14:anchorId="3B9816A5" wp14:editId="40A6F85A">
                      <wp:simplePos x="0" y="0"/>
                      <wp:positionH relativeFrom="column">
                        <wp:posOffset>174625</wp:posOffset>
                      </wp:positionH>
                      <wp:positionV relativeFrom="paragraph">
                        <wp:posOffset>6350</wp:posOffset>
                      </wp:positionV>
                      <wp:extent cx="184150" cy="184150"/>
                      <wp:effectExtent l="0" t="0" r="6350" b="6350"/>
                      <wp:wrapNone/>
                      <wp:docPr id="59" name="Oval 59"/>
                      <wp:cNvGraphicFramePr/>
                      <a:graphic xmlns:a="http://schemas.openxmlformats.org/drawingml/2006/main">
                        <a:graphicData uri="http://schemas.microsoft.com/office/word/2010/wordprocessingShape">
                          <wps:wsp>
                            <wps:cNvSpPr/>
                            <wps:spPr>
                              <a:xfrm>
                                <a:off x="0" y="0"/>
                                <a:ext cx="184150" cy="184150"/>
                              </a:xfrm>
                              <a:prstGeom prst="ellipse">
                                <a:avLst/>
                              </a:prstGeom>
                              <a:blipFill>
                                <a:blip r:embed="rId29"/>
                                <a:stretch>
                                  <a:fillRect/>
                                </a:stretch>
                              </a:blipFill>
                              <a:ln w="3810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281D1D89" id="Oval 59" o:spid="_x0000_s1026" style="position:absolute;margin-left:13.75pt;margin-top:.5pt;width:14.5pt;height:14.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UGF1bCBDcmFp&#10;ZwAAAAWQAwACAAAAFAAAEKSQBAACAAAAFAAAELiSkQACAAAAAzk2AACSkgACAAAAAzk2AADqHAAH&#10;AAAIDAAACJgAAAAAHOoAAAAI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8P3hwYWNrZXQgZW5kPSd3Jz8+/9sAQwAHBQUGBQQHBgUGCAcHCAoRCwoJCQoVDxAMERgV&#10;GhkYFRgXGx4nIRsdJR0XGCIuIiUoKSssKxogLzMvKjInKisq/9sAQwEHCAgKCQoUCwsUKhwYHCoq&#10;KioqKioqKioqKioqKioqKioqKioqKioqKioqKioqKioqKioqKioqKioqKioqKioq/8AAEQgARABC&#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" stroked="f" strokeweight="3pt">
                      <v:fill r:id="rId30" o:title="" recolor="t" rotate="t" type="frame"/>
                      <v:stroke joinstyle="miter"/>
                    </v:oval>
                  </w:pict>
                </mc:Fallback>
              </mc:AlternateContent>
            </w:r>
          </w:p>
        </w:tc>
        <w:tc>
          <w:tcPr>
            <w:tcW w:w="3119" w:type="dxa"/>
            <w:vAlign w:val="center"/>
          </w:tcPr>
          <w:p w14:paraId="0A9F18D7" w14:textId="77777777" w:rsidR="009670DA" w:rsidRPr="009641AD" w:rsidRDefault="009670DA" w:rsidP="00EA042E">
            <w:pPr>
              <w:jc w:val="center"/>
              <w:rPr>
                <w:sz w:val="18"/>
                <w:szCs w:val="18"/>
              </w:rPr>
            </w:pPr>
          </w:p>
          <w:p w14:paraId="1488B20C" w14:textId="180E9049" w:rsidR="009670DA" w:rsidRPr="009641AD" w:rsidRDefault="009670DA" w:rsidP="00EA042E">
            <w:pPr>
              <w:jc w:val="center"/>
              <w:rPr>
                <w:sz w:val="18"/>
                <w:szCs w:val="18"/>
              </w:rPr>
            </w:pPr>
            <w:r>
              <w:rPr>
                <w:sz w:val="18"/>
                <w:szCs w:val="18"/>
              </w:rPr>
              <w:t>Toys through time</w:t>
            </w:r>
            <w:r w:rsidR="00BC5E7E">
              <w:rPr>
                <w:sz w:val="18"/>
                <w:szCs w:val="18"/>
              </w:rPr>
              <w:t xml:space="preserve"> (8 Lessons)</w:t>
            </w:r>
          </w:p>
        </w:tc>
        <w:tc>
          <w:tcPr>
            <w:tcW w:w="1134" w:type="dxa"/>
            <w:shd w:val="clear" w:color="auto" w:fill="E2EFD9" w:themeFill="accent6" w:themeFillTint="33"/>
            <w:vAlign w:val="center"/>
          </w:tcPr>
          <w:p w14:paraId="5B2323D7" w14:textId="39EB46C8" w:rsidR="009670DA" w:rsidRPr="009641AD" w:rsidRDefault="003D452C" w:rsidP="00EA042E">
            <w:pPr>
              <w:jc w:val="center"/>
              <w:rPr>
                <w:noProof/>
                <w:sz w:val="18"/>
                <w:szCs w:val="18"/>
              </w:rPr>
            </w:pPr>
            <w:r>
              <w:rPr>
                <w:noProof/>
              </w:rPr>
              <mc:AlternateContent>
                <mc:Choice Requires="wps">
                  <w:drawing>
                    <wp:anchor distT="0" distB="0" distL="114300" distR="114300" simplePos="0" relativeHeight="251758592" behindDoc="0" locked="0" layoutInCell="1" allowOverlap="1" wp14:anchorId="120731BD" wp14:editId="60927D4B">
                      <wp:simplePos x="0" y="0"/>
                      <wp:positionH relativeFrom="column">
                        <wp:posOffset>158750</wp:posOffset>
                      </wp:positionH>
                      <wp:positionV relativeFrom="paragraph">
                        <wp:posOffset>12700</wp:posOffset>
                      </wp:positionV>
                      <wp:extent cx="228600" cy="241300"/>
                      <wp:effectExtent l="0" t="0" r="0" b="6350"/>
                      <wp:wrapNone/>
                      <wp:docPr id="331" name="Oval 331"/>
                      <wp:cNvGraphicFramePr/>
                      <a:graphic xmlns:a="http://schemas.openxmlformats.org/drawingml/2006/main">
                        <a:graphicData uri="http://schemas.microsoft.com/office/word/2010/wordprocessingShape">
                          <wps:wsp>
                            <wps:cNvSpPr/>
                            <wps:spPr>
                              <a:xfrm>
                                <a:off x="0" y="0"/>
                                <a:ext cx="228600" cy="241300"/>
                              </a:xfrm>
                              <a:prstGeom prst="ellipse">
                                <a:avLst/>
                              </a:prstGeom>
                              <a:blipFill>
                                <a:blip r:embed="rId31"/>
                                <a:stretch>
                                  <a:fillRect/>
                                </a:stretch>
                              </a:blipFill>
                              <a:ln w="38100">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oval w14:anchorId="499F5A07" id="Oval 331" o:spid="_x0000_s1026" style="position:absolute;margin-left:12.5pt;margin-top:1pt;width:18pt;height:19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QYXVsIENy&#10;YWlnAAAABZADAAIAAAAUAAAQpJAEAAIAAAAUAAAQuJKRAAIAAAADNDMAAJKSAAIAAAADNDMAAOoc&#10;AAcAAAgMAAAImAAAAAAc6gAAAA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Dw/eHBhY2tldCBlbmQ9J3cnPz7/2wBDAAcFBQYFBAcGBQYIBwcIChELCgkJChUPEAwR&#10;GBUaGRgVGBcbHichGx0lHRcYIi4iJSgpKywrGiAvMy8qMicqKyr/2wBDAQcICAoJChQLCxQqHBgc&#10;KioqKioqKioqKioqKioqKioqKioqKioqKioqKioqKioqKioqKioqKioqKioqKioqKir/wAARCAA/&#10;ADo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" stroked="f" strokeweight="3pt">
                      <v:fill r:id="rId32" o:title="" recolor="t" rotate="t" type="frame"/>
                      <v:stroke joinstyle="miter"/>
                    </v:oval>
                  </w:pict>
                </mc:Fallback>
              </mc:AlternateContent>
            </w:r>
          </w:p>
        </w:tc>
        <w:tc>
          <w:tcPr>
            <w:tcW w:w="3023" w:type="dxa"/>
            <w:vAlign w:val="center"/>
          </w:tcPr>
          <w:p w14:paraId="6E22D2C2" w14:textId="2A39D64A" w:rsidR="009670DA" w:rsidRPr="009641AD" w:rsidRDefault="009670DA" w:rsidP="00EA042E">
            <w:pPr>
              <w:jc w:val="center"/>
              <w:rPr>
                <w:sz w:val="18"/>
                <w:szCs w:val="18"/>
              </w:rPr>
            </w:pPr>
            <w:r>
              <w:rPr>
                <w:sz w:val="18"/>
                <w:szCs w:val="18"/>
              </w:rPr>
              <w:t>Women in History</w:t>
            </w:r>
            <w:r w:rsidR="00BC5E7E">
              <w:rPr>
                <w:sz w:val="18"/>
                <w:szCs w:val="18"/>
              </w:rPr>
              <w:t xml:space="preserve"> (8 Lessons)</w:t>
            </w:r>
          </w:p>
        </w:tc>
      </w:tr>
    </w:tbl>
    <w:p w14:paraId="68F94565" w14:textId="55D1E0D2" w:rsidR="00000000" w:rsidRDefault="00F82362">
      <w:r>
        <w:rPr>
          <w:noProof/>
        </w:rPr>
        <mc:AlternateContent>
          <mc:Choice Requires="wps">
            <w:drawing>
              <wp:anchor distT="0" distB="0" distL="114300" distR="114300" simplePos="0" relativeHeight="251698176" behindDoc="0" locked="0" layoutInCell="1" allowOverlap="1" wp14:anchorId="14A8B916" wp14:editId="5A4E035D">
                <wp:simplePos x="0" y="0"/>
                <wp:positionH relativeFrom="column">
                  <wp:posOffset>-649838</wp:posOffset>
                </wp:positionH>
                <wp:positionV relativeFrom="paragraph">
                  <wp:posOffset>2632541</wp:posOffset>
                </wp:positionV>
                <wp:extent cx="6864350" cy="6667500"/>
                <wp:effectExtent l="0" t="0" r="0" b="0"/>
                <wp:wrapNone/>
                <wp:docPr id="62" name="Text Box 62"/>
                <wp:cNvGraphicFramePr/>
                <a:graphic xmlns:a="http://schemas.openxmlformats.org/drawingml/2006/main">
                  <a:graphicData uri="http://schemas.microsoft.com/office/word/2010/wordprocessingShape">
                    <wps:wsp>
                      <wps:cNvSpPr txBox="1"/>
                      <wps:spPr>
                        <a:xfrm>
                          <a:off x="0" y="0"/>
                          <a:ext cx="6864350" cy="6667500"/>
                        </a:xfrm>
                        <a:prstGeom prst="rect">
                          <a:avLst/>
                        </a:prstGeom>
                        <a:noFill/>
                        <a:ln w="6350">
                          <a:noFill/>
                        </a:ln>
                      </wps:spPr>
                      <wps:txbx>
                        <w:txbxContent>
                          <w:p w14:paraId="47D76B6E" w14:textId="77777777" w:rsidR="00884644" w:rsidRPr="009E4EAC" w:rsidRDefault="008734F2" w:rsidP="00884644">
                            <w:pPr>
                              <w:jc w:val="both"/>
                              <w:rPr>
                                <w:rFonts w:asciiTheme="minorHAnsi" w:hAnsiTheme="minorHAnsi" w:cstheme="minorHAnsi"/>
                                <w:b/>
                                <w:bCs/>
                                <w:sz w:val="21"/>
                                <w:szCs w:val="21"/>
                              </w:rPr>
                            </w:pPr>
                            <w:r w:rsidRPr="009E4EAC">
                              <w:rPr>
                                <w:rFonts w:asciiTheme="minorHAnsi" w:hAnsiTheme="minorHAnsi" w:cstheme="minorHAnsi"/>
                                <w:b/>
                                <w:bCs/>
                                <w:sz w:val="21"/>
                                <w:szCs w:val="21"/>
                              </w:rPr>
                              <w:t>Intent</w:t>
                            </w:r>
                          </w:p>
                          <w:p w14:paraId="7C52AB8B" w14:textId="7C7D0D72" w:rsidR="00884644" w:rsidRPr="009E4EAC" w:rsidRDefault="00884644" w:rsidP="00884644">
                            <w:pPr>
                              <w:jc w:val="both"/>
                              <w:rPr>
                                <w:rFonts w:asciiTheme="minorHAnsi" w:hAnsiTheme="minorHAnsi" w:cstheme="minorHAnsi"/>
                                <w:color w:val="000000"/>
                                <w:sz w:val="21"/>
                                <w:szCs w:val="21"/>
                              </w:rPr>
                            </w:pPr>
                            <w:r w:rsidRPr="009E4EAC">
                              <w:rPr>
                                <w:rFonts w:asciiTheme="minorHAnsi" w:hAnsiTheme="minorHAnsi" w:cstheme="minorHAnsi"/>
                                <w:color w:val="000000"/>
                                <w:sz w:val="21"/>
                                <w:szCs w:val="21"/>
                              </w:rPr>
                              <w:t xml:space="preserve">Our intention is that every child will be an interested and inquisitive learner of History. We follow the National Curriculum programmes of study for each year group, aiming to create the very best historians, well equipped to continue their studies in history as they move throughout their education. We challenge pupils to think, act and speak like those working in the field would, by developing a consistent approach across all year groups. </w:t>
                            </w:r>
                            <w:r w:rsidR="00E0413B" w:rsidRPr="009E4EAC">
                              <w:rPr>
                                <w:rFonts w:asciiTheme="minorHAnsi" w:hAnsiTheme="minorHAnsi" w:cstheme="minorHAnsi"/>
                                <w:color w:val="000000"/>
                                <w:sz w:val="21"/>
                                <w:szCs w:val="21"/>
                              </w:rPr>
                              <w:t>Substantive k</w:t>
                            </w:r>
                            <w:r w:rsidRPr="009E4EAC">
                              <w:rPr>
                                <w:rFonts w:asciiTheme="minorHAnsi" w:hAnsiTheme="minorHAnsi" w:cstheme="minorHAnsi"/>
                                <w:color w:val="000000"/>
                                <w:sz w:val="21"/>
                                <w:szCs w:val="21"/>
                              </w:rPr>
                              <w:t xml:space="preserve">nowledge and </w:t>
                            </w:r>
                            <w:r w:rsidR="00E0413B" w:rsidRPr="009E4EAC">
                              <w:rPr>
                                <w:rFonts w:asciiTheme="minorHAnsi" w:hAnsiTheme="minorHAnsi" w:cstheme="minorHAnsi"/>
                                <w:color w:val="000000"/>
                                <w:sz w:val="21"/>
                                <w:szCs w:val="21"/>
                              </w:rPr>
                              <w:t>disc</w:t>
                            </w:r>
                            <w:r w:rsidR="008B123D" w:rsidRPr="009E4EAC">
                              <w:rPr>
                                <w:rFonts w:asciiTheme="minorHAnsi" w:hAnsiTheme="minorHAnsi" w:cstheme="minorHAnsi"/>
                                <w:color w:val="000000"/>
                                <w:sz w:val="21"/>
                                <w:szCs w:val="21"/>
                              </w:rPr>
                              <w:t>iplinary knowledge</w:t>
                            </w:r>
                            <w:r w:rsidRPr="009E4EAC">
                              <w:rPr>
                                <w:rFonts w:asciiTheme="minorHAnsi" w:hAnsiTheme="minorHAnsi" w:cstheme="minorHAnsi"/>
                                <w:color w:val="000000"/>
                                <w:sz w:val="21"/>
                                <w:szCs w:val="21"/>
                              </w:rPr>
                              <w:t xml:space="preserve"> are explicitly taught. By </w:t>
                            </w:r>
                            <w:r w:rsidR="008B123D" w:rsidRPr="009E4EAC">
                              <w:rPr>
                                <w:rFonts w:asciiTheme="minorHAnsi" w:hAnsiTheme="minorHAnsi" w:cstheme="minorHAnsi"/>
                                <w:color w:val="000000"/>
                                <w:sz w:val="21"/>
                                <w:szCs w:val="21"/>
                              </w:rPr>
                              <w:t xml:space="preserve">substantive </w:t>
                            </w:r>
                            <w:r w:rsidRPr="009E4EAC">
                              <w:rPr>
                                <w:rFonts w:asciiTheme="minorHAnsi" w:hAnsiTheme="minorHAnsi" w:cstheme="minorHAnsi"/>
                                <w:color w:val="000000"/>
                                <w:sz w:val="21"/>
                                <w:szCs w:val="21"/>
                              </w:rPr>
                              <w:t xml:space="preserve">knowledge we mean the people, events and developments from the past that children will learn about. </w:t>
                            </w:r>
                            <w:r w:rsidR="008B123D" w:rsidRPr="009E4EAC">
                              <w:rPr>
                                <w:rFonts w:asciiTheme="minorHAnsi" w:hAnsiTheme="minorHAnsi" w:cstheme="minorHAnsi"/>
                                <w:color w:val="000000"/>
                                <w:sz w:val="21"/>
                                <w:szCs w:val="21"/>
                              </w:rPr>
                              <w:t>By disciplinary knowledge, we mean</w:t>
                            </w:r>
                            <w:r w:rsidRPr="009E4EAC">
                              <w:rPr>
                                <w:rFonts w:asciiTheme="minorHAnsi" w:hAnsiTheme="minorHAnsi" w:cstheme="minorHAnsi"/>
                                <w:color w:val="000000"/>
                                <w:sz w:val="21"/>
                                <w:szCs w:val="21"/>
                              </w:rPr>
                              <w:t xml:space="preserve"> all the various processes that children need to develop if they are to get better at a subject. </w:t>
                            </w:r>
                            <w:r w:rsidR="008B123D" w:rsidRPr="009E4EAC">
                              <w:rPr>
                                <w:rFonts w:asciiTheme="minorHAnsi" w:hAnsiTheme="minorHAnsi" w:cstheme="minorHAnsi"/>
                                <w:color w:val="000000"/>
                                <w:sz w:val="21"/>
                                <w:szCs w:val="21"/>
                              </w:rPr>
                              <w:t>This</w:t>
                            </w:r>
                            <w:r w:rsidRPr="009E4EAC">
                              <w:rPr>
                                <w:rFonts w:asciiTheme="minorHAnsi" w:hAnsiTheme="minorHAnsi" w:cstheme="minorHAnsi"/>
                                <w:color w:val="000000"/>
                                <w:sz w:val="21"/>
                                <w:szCs w:val="21"/>
                              </w:rPr>
                              <w:t xml:space="preserve"> can both refer to a process of doing something (e.g. interpreting a source) but also a thought process in order to understand big concepts such as change, continuity</w:t>
                            </w:r>
                            <w:r w:rsidR="008B123D" w:rsidRPr="009E4EAC">
                              <w:rPr>
                                <w:rFonts w:asciiTheme="minorHAnsi" w:hAnsiTheme="minorHAnsi" w:cstheme="minorHAnsi"/>
                                <w:color w:val="000000"/>
                                <w:sz w:val="21"/>
                                <w:szCs w:val="21"/>
                              </w:rPr>
                              <w:t xml:space="preserve"> and</w:t>
                            </w:r>
                            <w:r w:rsidRPr="009E4EAC">
                              <w:rPr>
                                <w:rFonts w:asciiTheme="minorHAnsi" w:hAnsiTheme="minorHAnsi" w:cstheme="minorHAnsi"/>
                                <w:color w:val="000000"/>
                                <w:sz w:val="21"/>
                                <w:szCs w:val="21"/>
                              </w:rPr>
                              <w:t xml:space="preserve"> consequence.</w:t>
                            </w:r>
                          </w:p>
                          <w:p w14:paraId="13FE53F4" w14:textId="1EE785B8" w:rsidR="00884644" w:rsidRPr="00EA042E" w:rsidRDefault="00884644" w:rsidP="00884644">
                            <w:pPr>
                              <w:jc w:val="both"/>
                              <w:rPr>
                                <w:rFonts w:asciiTheme="minorHAnsi" w:hAnsiTheme="minorHAnsi" w:cstheme="minorHAnsi"/>
                                <w:b/>
                                <w:bCs/>
                                <w:sz w:val="18"/>
                                <w:szCs w:val="18"/>
                              </w:rPr>
                            </w:pPr>
                          </w:p>
                          <w:p w14:paraId="3301A1A9" w14:textId="59D5266A" w:rsidR="00884644" w:rsidRPr="009E4EAC" w:rsidRDefault="00884644" w:rsidP="00884644">
                            <w:pPr>
                              <w:jc w:val="both"/>
                              <w:rPr>
                                <w:rFonts w:asciiTheme="minorHAnsi" w:hAnsiTheme="minorHAnsi" w:cstheme="minorHAnsi"/>
                                <w:color w:val="000000"/>
                                <w:sz w:val="21"/>
                                <w:szCs w:val="21"/>
                              </w:rPr>
                            </w:pPr>
                            <w:r w:rsidRPr="009E4EAC">
                              <w:rPr>
                                <w:rFonts w:asciiTheme="minorHAnsi" w:hAnsiTheme="minorHAnsi" w:cstheme="minorHAnsi"/>
                                <w:color w:val="000000"/>
                                <w:sz w:val="21"/>
                                <w:szCs w:val="21"/>
                              </w:rPr>
                              <w:t xml:space="preserve">High quality history teaching in primary school is our ultimate goal. This forms part of a larger progressive curriculum into KS3 and KS4. Our cohesive approach to teaching History throughout the trust is driven by several key principles. We began with the idea that getting better at history requires both </w:t>
                            </w:r>
                            <w:r w:rsidR="008B123D" w:rsidRPr="009E4EAC">
                              <w:rPr>
                                <w:rFonts w:asciiTheme="minorHAnsi" w:hAnsiTheme="minorHAnsi" w:cstheme="minorHAnsi"/>
                                <w:color w:val="000000"/>
                                <w:sz w:val="21"/>
                                <w:szCs w:val="21"/>
                              </w:rPr>
                              <w:t xml:space="preserve">substantive and disciplinary knowledge </w:t>
                            </w:r>
                            <w:r w:rsidRPr="009E4EAC">
                              <w:rPr>
                                <w:rFonts w:asciiTheme="minorHAnsi" w:hAnsiTheme="minorHAnsi" w:cstheme="minorHAnsi"/>
                                <w:color w:val="000000"/>
                                <w:sz w:val="21"/>
                                <w:szCs w:val="21"/>
                              </w:rPr>
                              <w:t xml:space="preserve">to be carefully blended together in all planning and teaching. Neither can be taught without the other. When planning our units, we took note of the preambles at the start of each key stage and did not simply focus on the </w:t>
                            </w:r>
                            <w:r w:rsidRPr="009E4EAC">
                              <w:rPr>
                                <w:rFonts w:asciiTheme="minorHAnsi" w:hAnsiTheme="minorHAnsi" w:cstheme="minorHAnsi"/>
                                <w:i/>
                                <w:iCs/>
                                <w:color w:val="000000"/>
                                <w:sz w:val="21"/>
                                <w:szCs w:val="21"/>
                              </w:rPr>
                              <w:t>‘Pupils should be taught about’</w:t>
                            </w:r>
                            <w:r w:rsidRPr="009E4EAC">
                              <w:rPr>
                                <w:rFonts w:asciiTheme="minorHAnsi" w:hAnsiTheme="minorHAnsi" w:cstheme="minorHAnsi"/>
                                <w:color w:val="000000"/>
                                <w:sz w:val="21"/>
                                <w:szCs w:val="21"/>
                              </w:rPr>
                              <w:t xml:space="preserve"> section in order to creative clear, cohesive and sequential long-term planning, accounting for prior knowledge and key skills for meaningful progression. Our units recognise that it is fundamental children develop chronological knowledge, both in terms of sequencing periods of history and of having a clear sense of the characteristics of a particular period. Linking learning within and across key stages is essential to developing the bigger picture of history. In order to communicate their understanding, key historical terms are taught well and in context. The explicit teaching of the precise and subtly changing meanings of vocabulary linked to each topic has been developed over time with careful planning and revisiting allowing for long-term retention.</w:t>
                            </w:r>
                          </w:p>
                          <w:p w14:paraId="7639C81E" w14:textId="21BF295A" w:rsidR="00884644" w:rsidRPr="00EA042E" w:rsidRDefault="00884644" w:rsidP="00884644">
                            <w:pPr>
                              <w:jc w:val="both"/>
                              <w:rPr>
                                <w:rFonts w:asciiTheme="minorHAnsi" w:hAnsiTheme="minorHAnsi" w:cstheme="minorHAnsi"/>
                                <w:b/>
                                <w:bCs/>
                                <w:sz w:val="18"/>
                                <w:szCs w:val="18"/>
                              </w:rPr>
                            </w:pPr>
                          </w:p>
                          <w:p w14:paraId="3DA21E50" w14:textId="68F2C2B6" w:rsidR="00884644" w:rsidRPr="009E4EAC" w:rsidRDefault="00884644" w:rsidP="00884644">
                            <w:pPr>
                              <w:jc w:val="both"/>
                              <w:rPr>
                                <w:rFonts w:asciiTheme="minorHAnsi" w:hAnsiTheme="minorHAnsi" w:cstheme="minorHAnsi"/>
                                <w:b/>
                                <w:bCs/>
                                <w:sz w:val="21"/>
                                <w:szCs w:val="21"/>
                              </w:rPr>
                            </w:pPr>
                            <w:r w:rsidRPr="009E4EAC">
                              <w:rPr>
                                <w:rFonts w:asciiTheme="minorHAnsi" w:hAnsiTheme="minorHAnsi" w:cstheme="minorHAnsi"/>
                                <w:color w:val="000000"/>
                                <w:sz w:val="21"/>
                                <w:szCs w:val="21"/>
                              </w:rPr>
                              <w:t>Historical concepts need to be rooted in the study of actual historical people, events, and development</w:t>
                            </w:r>
                            <w:r w:rsidR="009F7575" w:rsidRPr="009E4EAC">
                              <w:rPr>
                                <w:rFonts w:asciiTheme="minorHAnsi" w:hAnsiTheme="minorHAnsi" w:cstheme="minorHAnsi"/>
                                <w:color w:val="000000"/>
                                <w:sz w:val="21"/>
                                <w:szCs w:val="21"/>
                              </w:rPr>
                              <w:t>, which</w:t>
                            </w:r>
                            <w:r w:rsidRPr="009E4EAC">
                              <w:rPr>
                                <w:rFonts w:asciiTheme="minorHAnsi" w:hAnsiTheme="minorHAnsi" w:cstheme="minorHAnsi"/>
                                <w:color w:val="000000"/>
                                <w:sz w:val="21"/>
                                <w:szCs w:val="21"/>
                              </w:rPr>
                              <w:t xml:space="preserve"> allows for the flow of the immediate narrative of learning and brings it to life</w:t>
                            </w:r>
                            <w:r w:rsidR="009F7575" w:rsidRPr="009E4EAC">
                              <w:rPr>
                                <w:rFonts w:asciiTheme="minorHAnsi" w:hAnsiTheme="minorHAnsi" w:cstheme="minorHAnsi"/>
                                <w:color w:val="000000"/>
                                <w:sz w:val="21"/>
                                <w:szCs w:val="21"/>
                              </w:rPr>
                              <w:t xml:space="preserve"> and </w:t>
                            </w:r>
                            <w:r w:rsidRPr="009E4EAC">
                              <w:rPr>
                                <w:rFonts w:asciiTheme="minorHAnsi" w:hAnsiTheme="minorHAnsi" w:cstheme="minorHAnsi"/>
                                <w:color w:val="000000"/>
                                <w:sz w:val="21"/>
                                <w:szCs w:val="21"/>
                              </w:rPr>
                              <w:t>serves to build up an unseen and almost instinctive layer that forms our longer</w:t>
                            </w:r>
                            <w:r w:rsidR="009F7575" w:rsidRPr="009E4EAC">
                              <w:rPr>
                                <w:rFonts w:asciiTheme="minorHAnsi" w:hAnsiTheme="minorHAnsi" w:cstheme="minorHAnsi"/>
                                <w:color w:val="000000"/>
                                <w:sz w:val="21"/>
                                <w:szCs w:val="21"/>
                              </w:rPr>
                              <w:t>-</w:t>
                            </w:r>
                            <w:r w:rsidRPr="009E4EAC">
                              <w:rPr>
                                <w:rFonts w:asciiTheme="minorHAnsi" w:hAnsiTheme="minorHAnsi" w:cstheme="minorHAnsi"/>
                                <w:color w:val="000000"/>
                                <w:sz w:val="21"/>
                                <w:szCs w:val="21"/>
                              </w:rPr>
                              <w:t>term knowledge. It is this that underpins all future learning, giving us a chronological framework</w:t>
                            </w:r>
                            <w:r w:rsidR="009F7575" w:rsidRPr="009E4EAC">
                              <w:rPr>
                                <w:rFonts w:asciiTheme="minorHAnsi" w:hAnsiTheme="minorHAnsi" w:cstheme="minorHAnsi"/>
                                <w:color w:val="000000"/>
                                <w:sz w:val="21"/>
                                <w:szCs w:val="21"/>
                              </w:rPr>
                              <w:t>,</w:t>
                            </w:r>
                            <w:r w:rsidRPr="009E4EAC">
                              <w:rPr>
                                <w:rFonts w:asciiTheme="minorHAnsi" w:hAnsiTheme="minorHAnsi" w:cstheme="minorHAnsi"/>
                                <w:color w:val="000000"/>
                                <w:sz w:val="21"/>
                                <w:szCs w:val="21"/>
                              </w:rPr>
                              <w:t xml:space="preserve"> historical terms and key concepts that enhance our learning across </w:t>
                            </w:r>
                            <w:r w:rsidR="009F7575" w:rsidRPr="009E4EAC">
                              <w:rPr>
                                <w:rFonts w:asciiTheme="minorHAnsi" w:hAnsiTheme="minorHAnsi" w:cstheme="minorHAnsi"/>
                                <w:color w:val="000000"/>
                                <w:sz w:val="21"/>
                                <w:szCs w:val="21"/>
                              </w:rPr>
                              <w:t>the curriculum.</w:t>
                            </w:r>
                            <w:r w:rsidRPr="009E4EAC">
                              <w:rPr>
                                <w:rFonts w:asciiTheme="minorHAnsi" w:hAnsiTheme="minorHAnsi" w:cstheme="minorHAnsi"/>
                                <w:color w:val="000000"/>
                                <w:sz w:val="21"/>
                                <w:szCs w:val="21"/>
                              </w:rPr>
                              <w:t xml:space="preserve"> </w:t>
                            </w:r>
                          </w:p>
                          <w:p w14:paraId="60BF6409" w14:textId="178E79AB" w:rsidR="00FB5837" w:rsidRPr="00EA042E" w:rsidRDefault="00FB5837" w:rsidP="005D14E8">
                            <w:pPr>
                              <w:jc w:val="both"/>
                              <w:rPr>
                                <w:rFonts w:asciiTheme="minorHAnsi" w:hAnsiTheme="minorHAnsi" w:cstheme="minorHAnsi"/>
                                <w:sz w:val="18"/>
                                <w:szCs w:val="18"/>
                              </w:rPr>
                            </w:pPr>
                          </w:p>
                          <w:p w14:paraId="6148B6A0" w14:textId="5DC5637C" w:rsidR="008B0DCF" w:rsidRPr="009E4EAC" w:rsidRDefault="008B0DCF" w:rsidP="005D14E8">
                            <w:pPr>
                              <w:jc w:val="both"/>
                              <w:rPr>
                                <w:rFonts w:asciiTheme="minorHAnsi" w:hAnsiTheme="minorHAnsi" w:cstheme="minorHAnsi"/>
                                <w:b/>
                                <w:bCs/>
                                <w:sz w:val="21"/>
                                <w:szCs w:val="21"/>
                              </w:rPr>
                            </w:pPr>
                            <w:r w:rsidRPr="009E4EAC">
                              <w:rPr>
                                <w:rFonts w:asciiTheme="minorHAnsi" w:hAnsiTheme="minorHAnsi" w:cstheme="minorHAnsi"/>
                                <w:b/>
                                <w:bCs/>
                                <w:sz w:val="21"/>
                                <w:szCs w:val="21"/>
                              </w:rPr>
                              <w:t>Implementation</w:t>
                            </w:r>
                          </w:p>
                          <w:p w14:paraId="78866D87" w14:textId="0E3D930C" w:rsidR="00884644" w:rsidRPr="009E4EAC" w:rsidRDefault="00B7530F" w:rsidP="005D14E8">
                            <w:pPr>
                              <w:jc w:val="both"/>
                              <w:rPr>
                                <w:rFonts w:asciiTheme="minorHAnsi" w:hAnsiTheme="minorHAnsi" w:cstheme="minorHAnsi"/>
                                <w:bCs/>
                                <w:sz w:val="21"/>
                                <w:szCs w:val="21"/>
                              </w:rPr>
                            </w:pPr>
                            <w:r w:rsidRPr="009E4EAC">
                              <w:rPr>
                                <w:rFonts w:asciiTheme="minorHAnsi" w:hAnsiTheme="minorHAnsi" w:cstheme="minorHAnsi"/>
                                <w:bCs/>
                                <w:sz w:val="21"/>
                                <w:szCs w:val="21"/>
                              </w:rPr>
                              <w:t xml:space="preserve">The planning of each unit has been rooted in the four key concepts of: Chronology, Communicating History, Investigating the past and </w:t>
                            </w:r>
                            <w:r w:rsidR="00287353">
                              <w:rPr>
                                <w:rFonts w:asciiTheme="minorHAnsi" w:hAnsiTheme="minorHAnsi" w:cstheme="minorHAnsi"/>
                                <w:bCs/>
                                <w:sz w:val="21"/>
                                <w:szCs w:val="21"/>
                              </w:rPr>
                              <w:t>T</w:t>
                            </w:r>
                            <w:r w:rsidRPr="009E4EAC">
                              <w:rPr>
                                <w:rFonts w:asciiTheme="minorHAnsi" w:hAnsiTheme="minorHAnsi" w:cstheme="minorHAnsi"/>
                                <w:bCs/>
                                <w:sz w:val="21"/>
                                <w:szCs w:val="21"/>
                              </w:rPr>
                              <w:t xml:space="preserve">hinking like a </w:t>
                            </w:r>
                            <w:r w:rsidR="005173C4">
                              <w:rPr>
                                <w:rFonts w:asciiTheme="minorHAnsi" w:hAnsiTheme="minorHAnsi" w:cstheme="minorHAnsi"/>
                                <w:bCs/>
                                <w:sz w:val="21"/>
                                <w:szCs w:val="21"/>
                              </w:rPr>
                              <w:t>H</w:t>
                            </w:r>
                            <w:r w:rsidRPr="009E4EAC">
                              <w:rPr>
                                <w:rFonts w:asciiTheme="minorHAnsi" w:hAnsiTheme="minorHAnsi" w:cstheme="minorHAnsi"/>
                                <w:bCs/>
                                <w:sz w:val="21"/>
                                <w:szCs w:val="21"/>
                              </w:rPr>
                              <w:t>istorian. High quality input from experts and educational resources, including detailed CPD, complement the delivery of specialist learning, just as high-quality teaching responds to the needs of children. Collaborative planning created by both Primary and Secondary colleagues</w:t>
                            </w:r>
                            <w:r w:rsidR="009E4EAC" w:rsidRPr="009E4EAC">
                              <w:rPr>
                                <w:rFonts w:asciiTheme="minorHAnsi" w:hAnsiTheme="minorHAnsi" w:cstheme="minorHAnsi"/>
                                <w:bCs/>
                                <w:sz w:val="21"/>
                                <w:szCs w:val="21"/>
                              </w:rPr>
                              <w:t>, provides units of work, rooted in historical content, which focus on embedding challenge, metacognition, retrieval and practice.</w:t>
                            </w:r>
                          </w:p>
                          <w:p w14:paraId="3F5D1D36" w14:textId="77777777" w:rsidR="005D14E8" w:rsidRPr="00EA042E" w:rsidRDefault="005D14E8" w:rsidP="005D14E8">
                            <w:pPr>
                              <w:jc w:val="both"/>
                              <w:rPr>
                                <w:rFonts w:asciiTheme="minorHAnsi" w:hAnsiTheme="minorHAnsi" w:cstheme="minorHAnsi"/>
                                <w:b/>
                                <w:bCs/>
                                <w:sz w:val="18"/>
                                <w:szCs w:val="18"/>
                              </w:rPr>
                            </w:pPr>
                          </w:p>
                          <w:p w14:paraId="43733E6B" w14:textId="72367EF3" w:rsidR="005D14E8" w:rsidRPr="009E4EAC" w:rsidRDefault="003E0D75" w:rsidP="005D14E8">
                            <w:pPr>
                              <w:rPr>
                                <w:rFonts w:asciiTheme="minorHAnsi" w:hAnsiTheme="minorHAnsi" w:cstheme="minorHAnsi"/>
                                <w:b/>
                                <w:bCs/>
                                <w:sz w:val="21"/>
                                <w:szCs w:val="21"/>
                              </w:rPr>
                            </w:pPr>
                            <w:r w:rsidRPr="009E4EAC">
                              <w:rPr>
                                <w:rFonts w:asciiTheme="minorHAnsi" w:hAnsiTheme="minorHAnsi" w:cstheme="minorHAnsi"/>
                                <w:b/>
                                <w:bCs/>
                                <w:sz w:val="21"/>
                                <w:szCs w:val="21"/>
                              </w:rPr>
                              <w:t>Impact</w:t>
                            </w:r>
                          </w:p>
                          <w:p w14:paraId="2FB1246B" w14:textId="77777777" w:rsidR="005D14E8" w:rsidRPr="00EA042E" w:rsidRDefault="005D14E8" w:rsidP="005D14E8">
                            <w:pPr>
                              <w:rPr>
                                <w:rFonts w:asciiTheme="minorHAnsi" w:hAnsiTheme="minorHAnsi" w:cstheme="minorHAnsi"/>
                                <w:b/>
                                <w:bCs/>
                                <w:sz w:val="18"/>
                                <w:szCs w:val="18"/>
                              </w:rPr>
                            </w:pPr>
                          </w:p>
                          <w:p w14:paraId="0339477B" w14:textId="67C618A6" w:rsidR="00F50677" w:rsidRPr="009E4EAC" w:rsidRDefault="009F7575" w:rsidP="00714D5C">
                            <w:pPr>
                              <w:jc w:val="both"/>
                              <w:rPr>
                                <w:rFonts w:asciiTheme="minorHAnsi" w:hAnsiTheme="minorHAnsi" w:cstheme="minorHAnsi"/>
                                <w:b/>
                                <w:bCs/>
                                <w:sz w:val="21"/>
                                <w:szCs w:val="21"/>
                              </w:rPr>
                            </w:pPr>
                            <w:r w:rsidRPr="009E4EAC">
                              <w:rPr>
                                <w:rFonts w:asciiTheme="minorHAnsi" w:hAnsiTheme="minorHAnsi" w:cstheme="minorHAnsi"/>
                                <w:color w:val="000000"/>
                                <w:sz w:val="21"/>
                                <w:szCs w:val="21"/>
                              </w:rPr>
                              <w:t>Pupil dialogue and work in books shows a high standard of history being taught. Pupils are able to talk with historical language and vocabulary about a particular period. They can make links and connections to what they have been taught previously. Historical learning and enjoyment is visible.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A8B916" id="_x0000_t202" coordsize="21600,21600" o:spt="202" path="m,l,21600r21600,l21600,xe">
                <v:stroke joinstyle="miter"/>
                <v:path gradientshapeok="t" o:connecttype="rect"/>
              </v:shapetype>
              <v:shape id="Text Box 62" o:spid="_x0000_s1028" type="#_x0000_t202" style="position:absolute;margin-left:-51.15pt;margin-top:207.3pt;width:540.5pt;height:5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" filled="f" stroked="f" strokeweight=".5pt">
                <v:textbox>
                  <w:txbxContent>
                    <w:p w14:paraId="47D76B6E" w14:textId="77777777" w:rsidR="00884644" w:rsidRPr="009E4EAC" w:rsidRDefault="008734F2" w:rsidP="00884644">
                      <w:pPr>
                        <w:jc w:val="both"/>
                        <w:rPr>
                          <w:rFonts w:asciiTheme="minorHAnsi" w:hAnsiTheme="minorHAnsi" w:cstheme="minorHAnsi"/>
                          <w:b/>
                          <w:bCs/>
                          <w:sz w:val="21"/>
                          <w:szCs w:val="21"/>
                        </w:rPr>
                      </w:pPr>
                      <w:r w:rsidRPr="009E4EAC">
                        <w:rPr>
                          <w:rFonts w:asciiTheme="minorHAnsi" w:hAnsiTheme="minorHAnsi" w:cstheme="minorHAnsi"/>
                          <w:b/>
                          <w:bCs/>
                          <w:sz w:val="21"/>
                          <w:szCs w:val="21"/>
                        </w:rPr>
                        <w:t>Intent</w:t>
                      </w:r>
                    </w:p>
                    <w:p w14:paraId="7C52AB8B" w14:textId="7C7D0D72" w:rsidR="00884644" w:rsidRPr="009E4EAC" w:rsidRDefault="00884644" w:rsidP="00884644">
                      <w:pPr>
                        <w:jc w:val="both"/>
                        <w:rPr>
                          <w:rFonts w:asciiTheme="minorHAnsi" w:hAnsiTheme="minorHAnsi" w:cstheme="minorHAnsi"/>
                          <w:color w:val="000000"/>
                          <w:sz w:val="21"/>
                          <w:szCs w:val="21"/>
                        </w:rPr>
                      </w:pPr>
                      <w:r w:rsidRPr="009E4EAC">
                        <w:rPr>
                          <w:rFonts w:asciiTheme="minorHAnsi" w:hAnsiTheme="minorHAnsi" w:cstheme="minorHAnsi"/>
                          <w:color w:val="000000"/>
                          <w:sz w:val="21"/>
                          <w:szCs w:val="21"/>
                        </w:rPr>
                        <w:t xml:space="preserve">Our intention is that every child will be an interested and inquisitive learner of History. We follow the National Curriculum programmes of study for each year group, aiming to create the very best historians, well equipped to continue their studies in history as they move throughout their education. We challenge pupils to think, act and speak like those working in the field would, by developing a consistent approach across all year groups. </w:t>
                      </w:r>
                      <w:r w:rsidR="00E0413B" w:rsidRPr="009E4EAC">
                        <w:rPr>
                          <w:rFonts w:asciiTheme="minorHAnsi" w:hAnsiTheme="minorHAnsi" w:cstheme="minorHAnsi"/>
                          <w:color w:val="000000"/>
                          <w:sz w:val="21"/>
                          <w:szCs w:val="21"/>
                        </w:rPr>
                        <w:t>Substantive k</w:t>
                      </w:r>
                      <w:r w:rsidRPr="009E4EAC">
                        <w:rPr>
                          <w:rFonts w:asciiTheme="minorHAnsi" w:hAnsiTheme="minorHAnsi" w:cstheme="minorHAnsi"/>
                          <w:color w:val="000000"/>
                          <w:sz w:val="21"/>
                          <w:szCs w:val="21"/>
                        </w:rPr>
                        <w:t xml:space="preserve">nowledge and </w:t>
                      </w:r>
                      <w:r w:rsidR="00E0413B" w:rsidRPr="009E4EAC">
                        <w:rPr>
                          <w:rFonts w:asciiTheme="minorHAnsi" w:hAnsiTheme="minorHAnsi" w:cstheme="minorHAnsi"/>
                          <w:color w:val="000000"/>
                          <w:sz w:val="21"/>
                          <w:szCs w:val="21"/>
                        </w:rPr>
                        <w:t>disc</w:t>
                      </w:r>
                      <w:r w:rsidR="008B123D" w:rsidRPr="009E4EAC">
                        <w:rPr>
                          <w:rFonts w:asciiTheme="minorHAnsi" w:hAnsiTheme="minorHAnsi" w:cstheme="minorHAnsi"/>
                          <w:color w:val="000000"/>
                          <w:sz w:val="21"/>
                          <w:szCs w:val="21"/>
                        </w:rPr>
                        <w:t>iplinary knowledge</w:t>
                      </w:r>
                      <w:r w:rsidRPr="009E4EAC">
                        <w:rPr>
                          <w:rFonts w:asciiTheme="minorHAnsi" w:hAnsiTheme="minorHAnsi" w:cstheme="minorHAnsi"/>
                          <w:color w:val="000000"/>
                          <w:sz w:val="21"/>
                          <w:szCs w:val="21"/>
                        </w:rPr>
                        <w:t xml:space="preserve"> are explicitly taught. By </w:t>
                      </w:r>
                      <w:r w:rsidR="008B123D" w:rsidRPr="009E4EAC">
                        <w:rPr>
                          <w:rFonts w:asciiTheme="minorHAnsi" w:hAnsiTheme="minorHAnsi" w:cstheme="minorHAnsi"/>
                          <w:color w:val="000000"/>
                          <w:sz w:val="21"/>
                          <w:szCs w:val="21"/>
                        </w:rPr>
                        <w:t xml:space="preserve">substantive </w:t>
                      </w:r>
                      <w:r w:rsidRPr="009E4EAC">
                        <w:rPr>
                          <w:rFonts w:asciiTheme="minorHAnsi" w:hAnsiTheme="minorHAnsi" w:cstheme="minorHAnsi"/>
                          <w:color w:val="000000"/>
                          <w:sz w:val="21"/>
                          <w:szCs w:val="21"/>
                        </w:rPr>
                        <w:t xml:space="preserve">knowledge we mean the people, events and developments from the past that children will learn about. </w:t>
                      </w:r>
                      <w:r w:rsidR="008B123D" w:rsidRPr="009E4EAC">
                        <w:rPr>
                          <w:rFonts w:asciiTheme="minorHAnsi" w:hAnsiTheme="minorHAnsi" w:cstheme="minorHAnsi"/>
                          <w:color w:val="000000"/>
                          <w:sz w:val="21"/>
                          <w:szCs w:val="21"/>
                        </w:rPr>
                        <w:t>By disciplinary knowledge, we mean</w:t>
                      </w:r>
                      <w:r w:rsidRPr="009E4EAC">
                        <w:rPr>
                          <w:rFonts w:asciiTheme="minorHAnsi" w:hAnsiTheme="minorHAnsi" w:cstheme="minorHAnsi"/>
                          <w:color w:val="000000"/>
                          <w:sz w:val="21"/>
                          <w:szCs w:val="21"/>
                        </w:rPr>
                        <w:t xml:space="preserve"> all the various processes that children need to develop if they are to get better at a subject. </w:t>
                      </w:r>
                      <w:r w:rsidR="008B123D" w:rsidRPr="009E4EAC">
                        <w:rPr>
                          <w:rFonts w:asciiTheme="minorHAnsi" w:hAnsiTheme="minorHAnsi" w:cstheme="minorHAnsi"/>
                          <w:color w:val="000000"/>
                          <w:sz w:val="21"/>
                          <w:szCs w:val="21"/>
                        </w:rPr>
                        <w:t>This</w:t>
                      </w:r>
                      <w:r w:rsidRPr="009E4EAC">
                        <w:rPr>
                          <w:rFonts w:asciiTheme="minorHAnsi" w:hAnsiTheme="minorHAnsi" w:cstheme="minorHAnsi"/>
                          <w:color w:val="000000"/>
                          <w:sz w:val="21"/>
                          <w:szCs w:val="21"/>
                        </w:rPr>
                        <w:t xml:space="preserve"> can both refer to a process of doing something (e.g. interpreting a source) but also a thought process in order to understand big concepts such as change, continuity</w:t>
                      </w:r>
                      <w:r w:rsidR="008B123D" w:rsidRPr="009E4EAC">
                        <w:rPr>
                          <w:rFonts w:asciiTheme="minorHAnsi" w:hAnsiTheme="minorHAnsi" w:cstheme="minorHAnsi"/>
                          <w:color w:val="000000"/>
                          <w:sz w:val="21"/>
                          <w:szCs w:val="21"/>
                        </w:rPr>
                        <w:t xml:space="preserve"> and</w:t>
                      </w:r>
                      <w:r w:rsidRPr="009E4EAC">
                        <w:rPr>
                          <w:rFonts w:asciiTheme="minorHAnsi" w:hAnsiTheme="minorHAnsi" w:cstheme="minorHAnsi"/>
                          <w:color w:val="000000"/>
                          <w:sz w:val="21"/>
                          <w:szCs w:val="21"/>
                        </w:rPr>
                        <w:t xml:space="preserve"> consequence.</w:t>
                      </w:r>
                    </w:p>
                    <w:p w14:paraId="13FE53F4" w14:textId="1EE785B8" w:rsidR="00884644" w:rsidRPr="00EA042E" w:rsidRDefault="00884644" w:rsidP="00884644">
                      <w:pPr>
                        <w:jc w:val="both"/>
                        <w:rPr>
                          <w:rFonts w:asciiTheme="minorHAnsi" w:hAnsiTheme="minorHAnsi" w:cstheme="minorHAnsi"/>
                          <w:b/>
                          <w:bCs/>
                          <w:sz w:val="18"/>
                          <w:szCs w:val="18"/>
                        </w:rPr>
                      </w:pPr>
                    </w:p>
                    <w:p w14:paraId="3301A1A9" w14:textId="59D5266A" w:rsidR="00884644" w:rsidRPr="009E4EAC" w:rsidRDefault="00884644" w:rsidP="00884644">
                      <w:pPr>
                        <w:jc w:val="both"/>
                        <w:rPr>
                          <w:rFonts w:asciiTheme="minorHAnsi" w:hAnsiTheme="minorHAnsi" w:cstheme="minorHAnsi"/>
                          <w:color w:val="000000"/>
                          <w:sz w:val="21"/>
                          <w:szCs w:val="21"/>
                        </w:rPr>
                      </w:pPr>
                      <w:r w:rsidRPr="009E4EAC">
                        <w:rPr>
                          <w:rFonts w:asciiTheme="minorHAnsi" w:hAnsiTheme="minorHAnsi" w:cstheme="minorHAnsi"/>
                          <w:color w:val="000000"/>
                          <w:sz w:val="21"/>
                          <w:szCs w:val="21"/>
                        </w:rPr>
                        <w:t xml:space="preserve">High quality history teaching in primary school is our ultimate goal. This forms part of a larger progressive curriculum into KS3 and KS4. Our cohesive approach to teaching History throughout the trust is driven by several key principles. We began with the idea that getting better at history requires both </w:t>
                      </w:r>
                      <w:r w:rsidR="008B123D" w:rsidRPr="009E4EAC">
                        <w:rPr>
                          <w:rFonts w:asciiTheme="minorHAnsi" w:hAnsiTheme="minorHAnsi" w:cstheme="minorHAnsi"/>
                          <w:color w:val="000000"/>
                          <w:sz w:val="21"/>
                          <w:szCs w:val="21"/>
                        </w:rPr>
                        <w:t xml:space="preserve">substantive and disciplinary knowledge </w:t>
                      </w:r>
                      <w:r w:rsidRPr="009E4EAC">
                        <w:rPr>
                          <w:rFonts w:asciiTheme="minorHAnsi" w:hAnsiTheme="minorHAnsi" w:cstheme="minorHAnsi"/>
                          <w:color w:val="000000"/>
                          <w:sz w:val="21"/>
                          <w:szCs w:val="21"/>
                        </w:rPr>
                        <w:t xml:space="preserve">to be carefully blended together in all planning and teaching. Neither can be taught without the other. When planning our units, we took note of the preambles at the start of each key stage and did not simply focus on the </w:t>
                      </w:r>
                      <w:r w:rsidRPr="009E4EAC">
                        <w:rPr>
                          <w:rFonts w:asciiTheme="minorHAnsi" w:hAnsiTheme="minorHAnsi" w:cstheme="minorHAnsi"/>
                          <w:i/>
                          <w:iCs/>
                          <w:color w:val="000000"/>
                          <w:sz w:val="21"/>
                          <w:szCs w:val="21"/>
                        </w:rPr>
                        <w:t>‘Pupils should be taught about’</w:t>
                      </w:r>
                      <w:r w:rsidRPr="009E4EAC">
                        <w:rPr>
                          <w:rFonts w:asciiTheme="minorHAnsi" w:hAnsiTheme="minorHAnsi" w:cstheme="minorHAnsi"/>
                          <w:color w:val="000000"/>
                          <w:sz w:val="21"/>
                          <w:szCs w:val="21"/>
                        </w:rPr>
                        <w:t xml:space="preserve"> section in order to creative clear, cohesive and sequential long-term planning, accounting for prior knowledge and key skills for meaningful progression. Our units recognise that it is fundamental children develop chronological knowledge, both in terms of sequencing periods of history and of having a clear sense of the characteristics of a particular period. Linking learning within and across key stages is essential to developing the bigger picture of history. In order to communicate their understanding, key historical terms are taught well and in context. The explicit teaching of the precise and subtly changing meanings of vocabulary linked to each topic has been developed over time with careful planning and revisiting allowing for long-term retention.</w:t>
                      </w:r>
                    </w:p>
                    <w:p w14:paraId="7639C81E" w14:textId="21BF295A" w:rsidR="00884644" w:rsidRPr="00EA042E" w:rsidRDefault="00884644" w:rsidP="00884644">
                      <w:pPr>
                        <w:jc w:val="both"/>
                        <w:rPr>
                          <w:rFonts w:asciiTheme="minorHAnsi" w:hAnsiTheme="minorHAnsi" w:cstheme="minorHAnsi"/>
                          <w:b/>
                          <w:bCs/>
                          <w:sz w:val="18"/>
                          <w:szCs w:val="18"/>
                        </w:rPr>
                      </w:pPr>
                    </w:p>
                    <w:p w14:paraId="3DA21E50" w14:textId="68F2C2B6" w:rsidR="00884644" w:rsidRPr="009E4EAC" w:rsidRDefault="00884644" w:rsidP="00884644">
                      <w:pPr>
                        <w:jc w:val="both"/>
                        <w:rPr>
                          <w:rFonts w:asciiTheme="minorHAnsi" w:hAnsiTheme="minorHAnsi" w:cstheme="minorHAnsi"/>
                          <w:b/>
                          <w:bCs/>
                          <w:sz w:val="21"/>
                          <w:szCs w:val="21"/>
                        </w:rPr>
                      </w:pPr>
                      <w:r w:rsidRPr="009E4EAC">
                        <w:rPr>
                          <w:rFonts w:asciiTheme="minorHAnsi" w:hAnsiTheme="minorHAnsi" w:cstheme="minorHAnsi"/>
                          <w:color w:val="000000"/>
                          <w:sz w:val="21"/>
                          <w:szCs w:val="21"/>
                        </w:rPr>
                        <w:t>Historical concepts need to be rooted in the study of actual historical people, events, and development</w:t>
                      </w:r>
                      <w:r w:rsidR="009F7575" w:rsidRPr="009E4EAC">
                        <w:rPr>
                          <w:rFonts w:asciiTheme="minorHAnsi" w:hAnsiTheme="minorHAnsi" w:cstheme="minorHAnsi"/>
                          <w:color w:val="000000"/>
                          <w:sz w:val="21"/>
                          <w:szCs w:val="21"/>
                        </w:rPr>
                        <w:t>, which</w:t>
                      </w:r>
                      <w:r w:rsidRPr="009E4EAC">
                        <w:rPr>
                          <w:rFonts w:asciiTheme="minorHAnsi" w:hAnsiTheme="minorHAnsi" w:cstheme="minorHAnsi"/>
                          <w:color w:val="000000"/>
                          <w:sz w:val="21"/>
                          <w:szCs w:val="21"/>
                        </w:rPr>
                        <w:t xml:space="preserve"> allows for the flow of the immediate narrative of learning and brings it to life</w:t>
                      </w:r>
                      <w:r w:rsidR="009F7575" w:rsidRPr="009E4EAC">
                        <w:rPr>
                          <w:rFonts w:asciiTheme="minorHAnsi" w:hAnsiTheme="minorHAnsi" w:cstheme="minorHAnsi"/>
                          <w:color w:val="000000"/>
                          <w:sz w:val="21"/>
                          <w:szCs w:val="21"/>
                        </w:rPr>
                        <w:t xml:space="preserve"> and </w:t>
                      </w:r>
                      <w:r w:rsidRPr="009E4EAC">
                        <w:rPr>
                          <w:rFonts w:asciiTheme="minorHAnsi" w:hAnsiTheme="minorHAnsi" w:cstheme="minorHAnsi"/>
                          <w:color w:val="000000"/>
                          <w:sz w:val="21"/>
                          <w:szCs w:val="21"/>
                        </w:rPr>
                        <w:t>serves to build up an unseen and almost instinctive layer that forms our longer</w:t>
                      </w:r>
                      <w:r w:rsidR="009F7575" w:rsidRPr="009E4EAC">
                        <w:rPr>
                          <w:rFonts w:asciiTheme="minorHAnsi" w:hAnsiTheme="minorHAnsi" w:cstheme="minorHAnsi"/>
                          <w:color w:val="000000"/>
                          <w:sz w:val="21"/>
                          <w:szCs w:val="21"/>
                        </w:rPr>
                        <w:t>-</w:t>
                      </w:r>
                      <w:r w:rsidRPr="009E4EAC">
                        <w:rPr>
                          <w:rFonts w:asciiTheme="minorHAnsi" w:hAnsiTheme="minorHAnsi" w:cstheme="minorHAnsi"/>
                          <w:color w:val="000000"/>
                          <w:sz w:val="21"/>
                          <w:szCs w:val="21"/>
                        </w:rPr>
                        <w:t>term knowledge. It is this that underpins all future learning, giving us a chronological framework</w:t>
                      </w:r>
                      <w:r w:rsidR="009F7575" w:rsidRPr="009E4EAC">
                        <w:rPr>
                          <w:rFonts w:asciiTheme="minorHAnsi" w:hAnsiTheme="minorHAnsi" w:cstheme="minorHAnsi"/>
                          <w:color w:val="000000"/>
                          <w:sz w:val="21"/>
                          <w:szCs w:val="21"/>
                        </w:rPr>
                        <w:t>,</w:t>
                      </w:r>
                      <w:r w:rsidRPr="009E4EAC">
                        <w:rPr>
                          <w:rFonts w:asciiTheme="minorHAnsi" w:hAnsiTheme="minorHAnsi" w:cstheme="minorHAnsi"/>
                          <w:color w:val="000000"/>
                          <w:sz w:val="21"/>
                          <w:szCs w:val="21"/>
                        </w:rPr>
                        <w:t xml:space="preserve"> historical terms and key concepts that enhance our learning across </w:t>
                      </w:r>
                      <w:r w:rsidR="009F7575" w:rsidRPr="009E4EAC">
                        <w:rPr>
                          <w:rFonts w:asciiTheme="minorHAnsi" w:hAnsiTheme="minorHAnsi" w:cstheme="minorHAnsi"/>
                          <w:color w:val="000000"/>
                          <w:sz w:val="21"/>
                          <w:szCs w:val="21"/>
                        </w:rPr>
                        <w:t>the curriculum.</w:t>
                      </w:r>
                      <w:r w:rsidRPr="009E4EAC">
                        <w:rPr>
                          <w:rFonts w:asciiTheme="minorHAnsi" w:hAnsiTheme="minorHAnsi" w:cstheme="minorHAnsi"/>
                          <w:color w:val="000000"/>
                          <w:sz w:val="21"/>
                          <w:szCs w:val="21"/>
                        </w:rPr>
                        <w:t xml:space="preserve"> </w:t>
                      </w:r>
                    </w:p>
                    <w:p w14:paraId="60BF6409" w14:textId="178E79AB" w:rsidR="00FB5837" w:rsidRPr="00EA042E" w:rsidRDefault="00FB5837" w:rsidP="005D14E8">
                      <w:pPr>
                        <w:jc w:val="both"/>
                        <w:rPr>
                          <w:rFonts w:asciiTheme="minorHAnsi" w:hAnsiTheme="minorHAnsi" w:cstheme="minorHAnsi"/>
                          <w:sz w:val="18"/>
                          <w:szCs w:val="18"/>
                        </w:rPr>
                      </w:pPr>
                    </w:p>
                    <w:p w14:paraId="6148B6A0" w14:textId="5DC5637C" w:rsidR="008B0DCF" w:rsidRPr="009E4EAC" w:rsidRDefault="008B0DCF" w:rsidP="005D14E8">
                      <w:pPr>
                        <w:jc w:val="both"/>
                        <w:rPr>
                          <w:rFonts w:asciiTheme="minorHAnsi" w:hAnsiTheme="minorHAnsi" w:cstheme="minorHAnsi"/>
                          <w:b/>
                          <w:bCs/>
                          <w:sz w:val="21"/>
                          <w:szCs w:val="21"/>
                        </w:rPr>
                      </w:pPr>
                      <w:r w:rsidRPr="009E4EAC">
                        <w:rPr>
                          <w:rFonts w:asciiTheme="minorHAnsi" w:hAnsiTheme="minorHAnsi" w:cstheme="minorHAnsi"/>
                          <w:b/>
                          <w:bCs/>
                          <w:sz w:val="21"/>
                          <w:szCs w:val="21"/>
                        </w:rPr>
                        <w:t>Implementation</w:t>
                      </w:r>
                    </w:p>
                    <w:p w14:paraId="78866D87" w14:textId="0E3D930C" w:rsidR="00884644" w:rsidRPr="009E4EAC" w:rsidRDefault="00B7530F" w:rsidP="005D14E8">
                      <w:pPr>
                        <w:jc w:val="both"/>
                        <w:rPr>
                          <w:rFonts w:asciiTheme="minorHAnsi" w:hAnsiTheme="minorHAnsi" w:cstheme="minorHAnsi"/>
                          <w:bCs/>
                          <w:sz w:val="21"/>
                          <w:szCs w:val="21"/>
                        </w:rPr>
                      </w:pPr>
                      <w:r w:rsidRPr="009E4EAC">
                        <w:rPr>
                          <w:rFonts w:asciiTheme="minorHAnsi" w:hAnsiTheme="minorHAnsi" w:cstheme="minorHAnsi"/>
                          <w:bCs/>
                          <w:sz w:val="21"/>
                          <w:szCs w:val="21"/>
                        </w:rPr>
                        <w:t xml:space="preserve">The planning of each unit has been rooted in the four key concepts of: Chronology, Communicating History, Investigating the past and </w:t>
                      </w:r>
                      <w:r w:rsidR="00287353">
                        <w:rPr>
                          <w:rFonts w:asciiTheme="minorHAnsi" w:hAnsiTheme="minorHAnsi" w:cstheme="minorHAnsi"/>
                          <w:bCs/>
                          <w:sz w:val="21"/>
                          <w:szCs w:val="21"/>
                        </w:rPr>
                        <w:t>T</w:t>
                      </w:r>
                      <w:r w:rsidRPr="009E4EAC">
                        <w:rPr>
                          <w:rFonts w:asciiTheme="minorHAnsi" w:hAnsiTheme="minorHAnsi" w:cstheme="minorHAnsi"/>
                          <w:bCs/>
                          <w:sz w:val="21"/>
                          <w:szCs w:val="21"/>
                        </w:rPr>
                        <w:t xml:space="preserve">hinking like a </w:t>
                      </w:r>
                      <w:r w:rsidR="005173C4">
                        <w:rPr>
                          <w:rFonts w:asciiTheme="minorHAnsi" w:hAnsiTheme="minorHAnsi" w:cstheme="minorHAnsi"/>
                          <w:bCs/>
                          <w:sz w:val="21"/>
                          <w:szCs w:val="21"/>
                        </w:rPr>
                        <w:t>H</w:t>
                      </w:r>
                      <w:r w:rsidRPr="009E4EAC">
                        <w:rPr>
                          <w:rFonts w:asciiTheme="minorHAnsi" w:hAnsiTheme="minorHAnsi" w:cstheme="minorHAnsi"/>
                          <w:bCs/>
                          <w:sz w:val="21"/>
                          <w:szCs w:val="21"/>
                        </w:rPr>
                        <w:t>istorian. High quality input from experts and educational resources, including detailed CPD, complement the delivery of specialist learning, just as high-quality teaching responds to the needs of children. Collaborative planning created by both Primary and Secondary colleagues</w:t>
                      </w:r>
                      <w:r w:rsidR="009E4EAC" w:rsidRPr="009E4EAC">
                        <w:rPr>
                          <w:rFonts w:asciiTheme="minorHAnsi" w:hAnsiTheme="minorHAnsi" w:cstheme="minorHAnsi"/>
                          <w:bCs/>
                          <w:sz w:val="21"/>
                          <w:szCs w:val="21"/>
                        </w:rPr>
                        <w:t>, provides units of work, rooted in historical content, which focus on embedding challenge, metacognition, retrieval and practice.</w:t>
                      </w:r>
                    </w:p>
                    <w:p w14:paraId="3F5D1D36" w14:textId="77777777" w:rsidR="005D14E8" w:rsidRPr="00EA042E" w:rsidRDefault="005D14E8" w:rsidP="005D14E8">
                      <w:pPr>
                        <w:jc w:val="both"/>
                        <w:rPr>
                          <w:rFonts w:asciiTheme="minorHAnsi" w:hAnsiTheme="minorHAnsi" w:cstheme="minorHAnsi"/>
                          <w:b/>
                          <w:bCs/>
                          <w:sz w:val="18"/>
                          <w:szCs w:val="18"/>
                        </w:rPr>
                      </w:pPr>
                    </w:p>
                    <w:p w14:paraId="43733E6B" w14:textId="72367EF3" w:rsidR="005D14E8" w:rsidRPr="009E4EAC" w:rsidRDefault="003E0D75" w:rsidP="005D14E8">
                      <w:pPr>
                        <w:rPr>
                          <w:rFonts w:asciiTheme="minorHAnsi" w:hAnsiTheme="minorHAnsi" w:cstheme="minorHAnsi"/>
                          <w:b/>
                          <w:bCs/>
                          <w:sz w:val="21"/>
                          <w:szCs w:val="21"/>
                        </w:rPr>
                      </w:pPr>
                      <w:r w:rsidRPr="009E4EAC">
                        <w:rPr>
                          <w:rFonts w:asciiTheme="minorHAnsi" w:hAnsiTheme="minorHAnsi" w:cstheme="minorHAnsi"/>
                          <w:b/>
                          <w:bCs/>
                          <w:sz w:val="21"/>
                          <w:szCs w:val="21"/>
                        </w:rPr>
                        <w:t>Impact</w:t>
                      </w:r>
                    </w:p>
                    <w:p w14:paraId="2FB1246B" w14:textId="77777777" w:rsidR="005D14E8" w:rsidRPr="00EA042E" w:rsidRDefault="005D14E8" w:rsidP="005D14E8">
                      <w:pPr>
                        <w:rPr>
                          <w:rFonts w:asciiTheme="minorHAnsi" w:hAnsiTheme="minorHAnsi" w:cstheme="minorHAnsi"/>
                          <w:b/>
                          <w:bCs/>
                          <w:sz w:val="18"/>
                          <w:szCs w:val="18"/>
                        </w:rPr>
                      </w:pPr>
                    </w:p>
                    <w:p w14:paraId="0339477B" w14:textId="67C618A6" w:rsidR="00F50677" w:rsidRPr="009E4EAC" w:rsidRDefault="009F7575" w:rsidP="00714D5C">
                      <w:pPr>
                        <w:jc w:val="both"/>
                        <w:rPr>
                          <w:rFonts w:asciiTheme="minorHAnsi" w:hAnsiTheme="minorHAnsi" w:cstheme="minorHAnsi"/>
                          <w:b/>
                          <w:bCs/>
                          <w:sz w:val="21"/>
                          <w:szCs w:val="21"/>
                        </w:rPr>
                      </w:pPr>
                      <w:r w:rsidRPr="009E4EAC">
                        <w:rPr>
                          <w:rFonts w:asciiTheme="minorHAnsi" w:hAnsiTheme="minorHAnsi" w:cstheme="minorHAnsi"/>
                          <w:color w:val="000000"/>
                          <w:sz w:val="21"/>
                          <w:szCs w:val="21"/>
                        </w:rPr>
                        <w:t>Pupil dialogue and work in books shows a high standard of history being taught. Pupils are able to talk with historical language and vocabulary about a particular period. They can make links and connections to what they have been taught previously. Historical learning and enjoyment is visible.</w:t>
                      </w:r>
                    </w:p>
                  </w:txbxContent>
                </v:textbox>
              </v:shape>
            </w:pict>
          </mc:Fallback>
        </mc:AlternateContent>
      </w:r>
      <w:r w:rsidR="0073462F">
        <w:rPr>
          <w:noProof/>
        </w:rPr>
        <w:drawing>
          <wp:anchor distT="0" distB="0" distL="114300" distR="114300" simplePos="0" relativeHeight="251764736" behindDoc="1" locked="0" layoutInCell="1" allowOverlap="1" wp14:anchorId="7746C800" wp14:editId="6FAABEF0">
            <wp:simplePos x="0" y="0"/>
            <wp:positionH relativeFrom="column">
              <wp:posOffset>1476375</wp:posOffset>
            </wp:positionH>
            <wp:positionV relativeFrom="paragraph">
              <wp:posOffset>234315</wp:posOffset>
            </wp:positionV>
            <wp:extent cx="447675" cy="449580"/>
            <wp:effectExtent l="0" t="0" r="9525" b="7620"/>
            <wp:wrapTight wrapText="bothSides">
              <wp:wrapPolygon edited="0">
                <wp:start x="0" y="0"/>
                <wp:lineTo x="0" y="21051"/>
                <wp:lineTo x="21140" y="21051"/>
                <wp:lineTo x="21140" y="0"/>
                <wp:lineTo x="0" y="0"/>
              </wp:wrapPolygon>
            </wp:wrapTight>
            <wp:docPr id="3" name="Picture 3" descr="G:\Office\School Logo.JPG"/>
            <wp:cNvGraphicFramePr/>
            <a:graphic xmlns:a="http://schemas.openxmlformats.org/drawingml/2006/main">
              <a:graphicData uri="http://schemas.openxmlformats.org/drawingml/2006/picture">
                <pic:pic xmlns:pic="http://schemas.openxmlformats.org/drawingml/2006/picture">
                  <pic:nvPicPr>
                    <pic:cNvPr id="3" name="Picture 3" descr="G:\Office\School Logo.JPG"/>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7675" cy="449580"/>
                    </a:xfrm>
                    <a:prstGeom prst="rect">
                      <a:avLst/>
                    </a:prstGeom>
                    <a:noFill/>
                    <a:ln>
                      <a:noFill/>
                    </a:ln>
                  </pic:spPr>
                </pic:pic>
              </a:graphicData>
            </a:graphic>
            <wp14:sizeRelH relativeFrom="page">
              <wp14:pctWidth>0</wp14:pctWidth>
            </wp14:sizeRelH>
            <wp14:sizeRelV relativeFrom="page">
              <wp14:pctHeight>0</wp14:pctHeight>
            </wp14:sizeRelV>
          </wp:anchor>
        </w:drawing>
      </w:r>
      <w:r w:rsidR="00EA042E">
        <w:rPr>
          <w:noProof/>
        </w:rPr>
        <mc:AlternateContent>
          <mc:Choice Requires="wps">
            <w:drawing>
              <wp:anchor distT="0" distB="0" distL="114300" distR="114300" simplePos="0" relativeHeight="251699200" behindDoc="0" locked="0" layoutInCell="1" allowOverlap="1" wp14:anchorId="7E3894DC" wp14:editId="05C89CB8">
                <wp:simplePos x="0" y="0"/>
                <wp:positionH relativeFrom="column">
                  <wp:posOffset>2068642</wp:posOffset>
                </wp:positionH>
                <wp:positionV relativeFrom="paragraph">
                  <wp:posOffset>169514</wp:posOffset>
                </wp:positionV>
                <wp:extent cx="4195497" cy="516255"/>
                <wp:effectExtent l="0" t="0" r="0" b="0"/>
                <wp:wrapNone/>
                <wp:docPr id="63" name="Text Box 63"/>
                <wp:cNvGraphicFramePr/>
                <a:graphic xmlns:a="http://schemas.openxmlformats.org/drawingml/2006/main">
                  <a:graphicData uri="http://schemas.microsoft.com/office/word/2010/wordprocessingShape">
                    <wps:wsp>
                      <wps:cNvSpPr txBox="1"/>
                      <wps:spPr>
                        <a:xfrm>
                          <a:off x="0" y="0"/>
                          <a:ext cx="4195497" cy="516255"/>
                        </a:xfrm>
                        <a:prstGeom prst="rect">
                          <a:avLst/>
                        </a:prstGeom>
                        <a:noFill/>
                        <a:ln w="6350">
                          <a:noFill/>
                        </a:ln>
                      </wps:spPr>
                      <wps:txbx>
                        <w:txbxContent>
                          <w:p w14:paraId="0CA34176" w14:textId="2837731B" w:rsidR="009818CB" w:rsidRPr="00C81829" w:rsidRDefault="009818CB" w:rsidP="009818CB">
                            <w:pPr>
                              <w:jc w:val="both"/>
                              <w:rPr>
                                <w:rFonts w:asciiTheme="majorHAnsi" w:hAnsiTheme="majorHAnsi" w:cstheme="majorHAnsi"/>
                                <w:b/>
                                <w:bCs/>
                                <w:i/>
                                <w:sz w:val="18"/>
                                <w:szCs w:val="18"/>
                              </w:rPr>
                            </w:pPr>
                            <w:r w:rsidRPr="00C81829">
                              <w:rPr>
                                <w:rFonts w:asciiTheme="majorHAnsi" w:hAnsiTheme="majorHAnsi" w:cstheme="majorHAnsi"/>
                                <w:b/>
                                <w:bCs/>
                                <w:i/>
                                <w:iCs/>
                                <w:color w:val="333333"/>
                                <w:sz w:val="18"/>
                                <w:szCs w:val="18"/>
                              </w:rPr>
                              <w:t>“</w:t>
                            </w:r>
                            <w:r w:rsidR="00C81829" w:rsidRPr="00C81829">
                              <w:rPr>
                                <w:rFonts w:asciiTheme="majorHAnsi" w:hAnsiTheme="majorHAnsi" w:cstheme="majorHAnsi"/>
                                <w:b/>
                                <w:i/>
                                <w:color w:val="0B0C0C"/>
                                <w:sz w:val="18"/>
                                <w:szCs w:val="18"/>
                                <w:shd w:val="clear" w:color="auto" w:fill="FFFFFF"/>
                              </w:rPr>
                              <w:t>Studying history helps children to understand their place in the world, and in the long story of human development. And it challenges them to make sense of the similarities and differences in human experiences across time and place.</w:t>
                            </w:r>
                            <w:r w:rsidR="00C81829">
                              <w:rPr>
                                <w:rFonts w:asciiTheme="majorHAnsi" w:hAnsiTheme="majorHAnsi" w:cstheme="majorHAnsi"/>
                                <w:b/>
                                <w:i/>
                                <w:color w:val="0B0C0C"/>
                                <w:sz w:val="18"/>
                                <w:szCs w:val="18"/>
                                <w:shd w:val="clear" w:color="auto" w:fill="FFFFFF"/>
                              </w:rPr>
                              <w:t xml:space="preserve">” </w:t>
                            </w:r>
                            <w:r w:rsidR="00C81829" w:rsidRPr="00EA042E">
                              <w:rPr>
                                <w:rFonts w:asciiTheme="majorHAnsi" w:hAnsiTheme="majorHAnsi" w:cstheme="majorHAnsi"/>
                                <w:bCs/>
                                <w:i/>
                                <w:color w:val="0B0C0C"/>
                                <w:sz w:val="18"/>
                                <w:szCs w:val="18"/>
                                <w:shd w:val="clear" w:color="auto" w:fill="FFFFFF"/>
                              </w:rPr>
                              <w:t>[Amanda Spielman]</w:t>
                            </w:r>
                          </w:p>
                          <w:p w14:paraId="17B7935E" w14:textId="77777777" w:rsidR="009818CB" w:rsidRPr="00C81829" w:rsidRDefault="009818CB">
                            <w:pPr>
                              <w:rPr>
                                <w:rFonts w:asciiTheme="majorHAnsi" w:hAnsiTheme="majorHAnsi" w:cstheme="majorHAnsi"/>
                                <w:b/>
                                <w: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3894DC" id="Text Box 63" o:spid="_x0000_s1029" type="#_x0000_t202" style="position:absolute;margin-left:162.9pt;margin-top:13.35pt;width:330.35pt;height:40.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" filled="f" stroked="f" strokeweight=".5pt">
                <v:textbox>
                  <w:txbxContent>
                    <w:p w14:paraId="0CA34176" w14:textId="2837731B" w:rsidR="009818CB" w:rsidRPr="00C81829" w:rsidRDefault="009818CB" w:rsidP="009818CB">
                      <w:pPr>
                        <w:jc w:val="both"/>
                        <w:rPr>
                          <w:rFonts w:asciiTheme="majorHAnsi" w:hAnsiTheme="majorHAnsi" w:cstheme="majorHAnsi"/>
                          <w:b/>
                          <w:bCs/>
                          <w:i/>
                          <w:sz w:val="18"/>
                          <w:szCs w:val="18"/>
                        </w:rPr>
                      </w:pPr>
                      <w:r w:rsidRPr="00C81829">
                        <w:rPr>
                          <w:rFonts w:asciiTheme="majorHAnsi" w:hAnsiTheme="majorHAnsi" w:cstheme="majorHAnsi"/>
                          <w:b/>
                          <w:bCs/>
                          <w:i/>
                          <w:iCs/>
                          <w:color w:val="333333"/>
                          <w:sz w:val="18"/>
                          <w:szCs w:val="18"/>
                        </w:rPr>
                        <w:t>“</w:t>
                      </w:r>
                      <w:r w:rsidR="00C81829" w:rsidRPr="00C81829">
                        <w:rPr>
                          <w:rFonts w:asciiTheme="majorHAnsi" w:hAnsiTheme="majorHAnsi" w:cstheme="majorHAnsi"/>
                          <w:b/>
                          <w:i/>
                          <w:color w:val="0B0C0C"/>
                          <w:sz w:val="18"/>
                          <w:szCs w:val="18"/>
                          <w:shd w:val="clear" w:color="auto" w:fill="FFFFFF"/>
                        </w:rPr>
                        <w:t>Studying history helps children to understand their place in the world, and in the long story of human development. And it challenges them to make sense of the similarities and differences in human experiences across time and place.</w:t>
                      </w:r>
                      <w:r w:rsidR="00C81829">
                        <w:rPr>
                          <w:rFonts w:asciiTheme="majorHAnsi" w:hAnsiTheme="majorHAnsi" w:cstheme="majorHAnsi"/>
                          <w:b/>
                          <w:i/>
                          <w:color w:val="0B0C0C"/>
                          <w:sz w:val="18"/>
                          <w:szCs w:val="18"/>
                          <w:shd w:val="clear" w:color="auto" w:fill="FFFFFF"/>
                        </w:rPr>
                        <w:t xml:space="preserve">” </w:t>
                      </w:r>
                      <w:r w:rsidR="00C81829" w:rsidRPr="00EA042E">
                        <w:rPr>
                          <w:rFonts w:asciiTheme="majorHAnsi" w:hAnsiTheme="majorHAnsi" w:cstheme="majorHAnsi"/>
                          <w:bCs/>
                          <w:i/>
                          <w:color w:val="0B0C0C"/>
                          <w:sz w:val="18"/>
                          <w:szCs w:val="18"/>
                          <w:shd w:val="clear" w:color="auto" w:fill="FFFFFF"/>
                        </w:rPr>
                        <w:t>[Amanda Spielman]</w:t>
                      </w:r>
                    </w:p>
                    <w:p w14:paraId="17B7935E" w14:textId="77777777" w:rsidR="009818CB" w:rsidRPr="00C81829" w:rsidRDefault="009818CB">
                      <w:pPr>
                        <w:rPr>
                          <w:rFonts w:asciiTheme="majorHAnsi" w:hAnsiTheme="majorHAnsi" w:cstheme="majorHAnsi"/>
                          <w:b/>
                          <w:i/>
                          <w:sz w:val="18"/>
                          <w:szCs w:val="18"/>
                        </w:rPr>
                      </w:pPr>
                    </w:p>
                  </w:txbxContent>
                </v:textbox>
              </v:shape>
            </w:pict>
          </mc:Fallback>
        </mc:AlternateContent>
      </w:r>
      <w:r w:rsidR="00F642E1" w:rsidRPr="004E4811">
        <w:rPr>
          <w:noProof/>
        </w:rPr>
        <mc:AlternateContent>
          <mc:Choice Requires="wps">
            <w:drawing>
              <wp:anchor distT="0" distB="0" distL="114300" distR="114300" simplePos="0" relativeHeight="251736064" behindDoc="0" locked="0" layoutInCell="1" allowOverlap="1" wp14:anchorId="5192AAF6" wp14:editId="29326951">
                <wp:simplePos x="0" y="0"/>
                <wp:positionH relativeFrom="column">
                  <wp:posOffset>-1300480</wp:posOffset>
                </wp:positionH>
                <wp:positionV relativeFrom="paragraph">
                  <wp:posOffset>9229725</wp:posOffset>
                </wp:positionV>
                <wp:extent cx="8112760" cy="2133600"/>
                <wp:effectExtent l="25400" t="25400" r="27940" b="25400"/>
                <wp:wrapNone/>
                <wp:docPr id="373" name="Double Wave 373"/>
                <wp:cNvGraphicFramePr/>
                <a:graphic xmlns:a="http://schemas.openxmlformats.org/drawingml/2006/main">
                  <a:graphicData uri="http://schemas.microsoft.com/office/word/2010/wordprocessingShape">
                    <wps:wsp>
                      <wps:cNvSpPr/>
                      <wps:spPr>
                        <a:xfrm>
                          <a:off x="0" y="0"/>
                          <a:ext cx="8112760" cy="2133600"/>
                        </a:xfrm>
                        <a:prstGeom prst="doubleWave">
                          <a:avLst>
                            <a:gd name="adj1" fmla="val 6250"/>
                            <a:gd name="adj2" fmla="val -2099"/>
                          </a:avLst>
                        </a:prstGeom>
                        <a:solidFill>
                          <a:srgbClr val="002060"/>
                        </a:solid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D97D3E" id="_x0000_t188" coordsize="21600,21600" o:spt="188" adj="1404,10800" path="m@43@0c@42@1@41@3@40@0@39@1@38@3@37@0l@30@4c@31@5@32@6@33@4@34@5@35@6@36@4xe">
                <v:stroke joinstyle="miter"/>
                <v:formulas>
                  <v:f eqn="val #0"/>
                  <v:f eqn="prod @0 41 9"/>
                  <v:f eqn="prod @0 23 9"/>
                  <v:f eqn="sum 0 0 @2"/>
                  <v:f eqn="sum 21600 0 #0"/>
                  <v:f eqn="sum 21600 0 @1"/>
                  <v:f eqn="sum 21600 0 @3"/>
                  <v:f eqn="sum #1 0 10800"/>
                  <v:f eqn="sum 21600 0 #1"/>
                  <v:f eqn="prod @8 1 3"/>
                  <v:f eqn="prod @8 2 3"/>
                  <v:f eqn="prod @8 4 3"/>
                  <v:f eqn="prod @8 5 3"/>
                  <v:f eqn="prod @8 2 1"/>
                  <v:f eqn="sum 21600 0 @9"/>
                  <v:f eqn="sum 21600 0 @10"/>
                  <v:f eqn="sum 21600 0 @8"/>
                  <v:f eqn="sum 21600 0 @11"/>
                  <v:f eqn="sum 21600 0 @12"/>
                  <v:f eqn="sum 21600 0 @13"/>
                  <v:f eqn="prod #1 1 3"/>
                  <v:f eqn="prod #1 2 3"/>
                  <v:f eqn="prod #1 4 3"/>
                  <v:f eqn="prod #1 5 3"/>
                  <v:f eqn="prod #1 2 1"/>
                  <v:f eqn="sum 21600 0 @20"/>
                  <v:f eqn="sum 21600 0 @21"/>
                  <v:f eqn="sum 21600 0 @22"/>
                  <v:f eqn="sum 21600 0 @23"/>
                  <v:f eqn="sum 21600 0 @24"/>
                  <v:f eqn="if @7 @19 0"/>
                  <v:f eqn="if @7 @18 @20"/>
                  <v:f eqn="if @7 @17 @21"/>
                  <v:f eqn="if @7 @16 #1"/>
                  <v:f eqn="if @7 @15 @22"/>
                  <v:f eqn="if @7 @14 @23"/>
                  <v:f eqn="if @7 21600 @24"/>
                  <v:f eqn="if @7 0 @29"/>
                  <v:f eqn="if @7 @9 @28"/>
                  <v:f eqn="if @7 @10 @27"/>
                  <v:f eqn="if @7 @8 @8"/>
                  <v:f eqn="if @7 @11 @26"/>
                  <v:f eqn="if @7 @12 @25"/>
                  <v:f eqn="if @7 @13 21600"/>
                  <v:f eqn="sum @36 0 @30"/>
                  <v:f eqn="sum @4 0 @0"/>
                  <v:f eqn="max @30 @37"/>
                  <v:f eqn="min @36 @43"/>
                  <v:f eqn="prod @0 2 1"/>
                  <v:f eqn="sum 21600 0 @48"/>
                  <v:f eqn="mid @36 @43"/>
                  <v:f eqn="mid @30 @37"/>
                </v:formulas>
                <v:path o:connecttype="custom" o:connectlocs="@40,@0;@51,10800;@33,@4;@50,10800" o:connectangles="270,180,90,0" textboxrect="@46,@48,@47,@49"/>
                <v:handles>
                  <v:h position="topLeft,#0" yrange="0,2229"/>
                  <v:h position="#1,bottomRight" xrange="8640,12960"/>
                </v:handles>
              </v:shapetype>
              <v:shape id="Double Wave 373" o:spid="_x0000_s1026" type="#_x0000_t188" style="position:absolute;margin-left:-102.4pt;margin-top:726.75pt;width:638.8pt;height:16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" adj="1350,10347" fillcolor="#002060" stroked="f" strokeweight="1pt"/>
            </w:pict>
          </mc:Fallback>
        </mc:AlternateContent>
      </w:r>
    </w:p>
    <w:sectPr w:rsidR="002716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2904"/>
    <w:multiLevelType w:val="hybridMultilevel"/>
    <w:tmpl w:val="C4989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BD469A"/>
    <w:multiLevelType w:val="multilevel"/>
    <w:tmpl w:val="916441B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A05E65"/>
    <w:multiLevelType w:val="hybridMultilevel"/>
    <w:tmpl w:val="34922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FA5B06"/>
    <w:multiLevelType w:val="multilevel"/>
    <w:tmpl w:val="68AAC5F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FA73F8"/>
    <w:multiLevelType w:val="multilevel"/>
    <w:tmpl w:val="615EF01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DA75CF"/>
    <w:multiLevelType w:val="hybridMultilevel"/>
    <w:tmpl w:val="9A764B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702824">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2" w16cid:durableId="1906604162">
    <w:abstractNumId w:val="0"/>
  </w:num>
  <w:num w:numId="3" w16cid:durableId="597641481">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4" w16cid:durableId="506596066">
    <w:abstractNumId w:val="5"/>
  </w:num>
  <w:num w:numId="5" w16cid:durableId="1576040303">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6" w16cid:durableId="21387978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23F"/>
    <w:rsid w:val="0011061F"/>
    <w:rsid w:val="001409A1"/>
    <w:rsid w:val="00212BE8"/>
    <w:rsid w:val="00277567"/>
    <w:rsid w:val="002846D5"/>
    <w:rsid w:val="00287353"/>
    <w:rsid w:val="002E66CC"/>
    <w:rsid w:val="003D452C"/>
    <w:rsid w:val="003E0C19"/>
    <w:rsid w:val="003E0D75"/>
    <w:rsid w:val="00503D9F"/>
    <w:rsid w:val="005173C4"/>
    <w:rsid w:val="00527C91"/>
    <w:rsid w:val="0056705C"/>
    <w:rsid w:val="005D14E8"/>
    <w:rsid w:val="00653839"/>
    <w:rsid w:val="00681D8C"/>
    <w:rsid w:val="0068547F"/>
    <w:rsid w:val="006954F9"/>
    <w:rsid w:val="006A3FC6"/>
    <w:rsid w:val="00714D5C"/>
    <w:rsid w:val="0073462F"/>
    <w:rsid w:val="00784835"/>
    <w:rsid w:val="007F72CA"/>
    <w:rsid w:val="008734F2"/>
    <w:rsid w:val="00884644"/>
    <w:rsid w:val="008B0DCF"/>
    <w:rsid w:val="008B123D"/>
    <w:rsid w:val="008D21BD"/>
    <w:rsid w:val="00915387"/>
    <w:rsid w:val="00924CF1"/>
    <w:rsid w:val="009641AD"/>
    <w:rsid w:val="009670DA"/>
    <w:rsid w:val="009818CB"/>
    <w:rsid w:val="009B42BE"/>
    <w:rsid w:val="009E4EAC"/>
    <w:rsid w:val="009F7575"/>
    <w:rsid w:val="00A0538F"/>
    <w:rsid w:val="00AC00F7"/>
    <w:rsid w:val="00B521C0"/>
    <w:rsid w:val="00B62A1E"/>
    <w:rsid w:val="00B7530F"/>
    <w:rsid w:val="00BC5E7E"/>
    <w:rsid w:val="00BC6C9A"/>
    <w:rsid w:val="00C410BF"/>
    <w:rsid w:val="00C41407"/>
    <w:rsid w:val="00C74878"/>
    <w:rsid w:val="00C81829"/>
    <w:rsid w:val="00D2152A"/>
    <w:rsid w:val="00D95D4B"/>
    <w:rsid w:val="00DA623F"/>
    <w:rsid w:val="00DC6EFA"/>
    <w:rsid w:val="00DE428C"/>
    <w:rsid w:val="00E0413B"/>
    <w:rsid w:val="00EA042E"/>
    <w:rsid w:val="00F06995"/>
    <w:rsid w:val="00F50677"/>
    <w:rsid w:val="00F57021"/>
    <w:rsid w:val="00F642E1"/>
    <w:rsid w:val="00F82362"/>
    <w:rsid w:val="00FB58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33BEA"/>
  <w15:chartTrackingRefBased/>
  <w15:docId w15:val="{CEAC11C2-73D4-2B4E-9C87-60C2F069C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BE8"/>
    <w:rPr>
      <w:rFonts w:ascii="Times New Roman" w:eastAsia="Times New Roman" w:hAnsi="Times New Roman" w:cs="Times New Roman"/>
      <w:lang w:eastAsia="en-GB"/>
    </w:rPr>
  </w:style>
  <w:style w:type="paragraph" w:styleId="Heading3">
    <w:name w:val="heading 3"/>
    <w:basedOn w:val="Normal"/>
    <w:link w:val="Heading3Char"/>
    <w:uiPriority w:val="9"/>
    <w:qFormat/>
    <w:rsid w:val="008734F2"/>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2BE8"/>
    <w:pPr>
      <w:spacing w:before="100" w:beforeAutospacing="1" w:after="100" w:afterAutospacing="1"/>
    </w:pPr>
  </w:style>
  <w:style w:type="table" w:styleId="TableGrid">
    <w:name w:val="Table Grid"/>
    <w:basedOn w:val="TableNormal"/>
    <w:uiPriority w:val="39"/>
    <w:rsid w:val="002E6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8734F2"/>
    <w:rPr>
      <w:rFonts w:ascii="Times New Roman" w:eastAsia="Times New Roman" w:hAnsi="Times New Roman" w:cs="Times New Roman"/>
      <w:b/>
      <w:bCs/>
      <w:sz w:val="27"/>
      <w:szCs w:val="27"/>
      <w:lang w:eastAsia="en-GB"/>
    </w:rPr>
  </w:style>
  <w:style w:type="paragraph" w:styleId="ListParagraph">
    <w:name w:val="List Paragraph"/>
    <w:basedOn w:val="Normal"/>
    <w:uiPriority w:val="34"/>
    <w:qFormat/>
    <w:rsid w:val="008734F2"/>
    <w:pPr>
      <w:ind w:left="720"/>
      <w:contextualSpacing/>
    </w:pPr>
  </w:style>
  <w:style w:type="character" w:styleId="Emphasis">
    <w:name w:val="Emphasis"/>
    <w:basedOn w:val="DefaultParagraphFont"/>
    <w:uiPriority w:val="20"/>
    <w:qFormat/>
    <w:rsid w:val="009818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601065">
      <w:bodyDiv w:val="1"/>
      <w:marLeft w:val="0"/>
      <w:marRight w:val="0"/>
      <w:marTop w:val="0"/>
      <w:marBottom w:val="0"/>
      <w:divBdr>
        <w:top w:val="none" w:sz="0" w:space="0" w:color="auto"/>
        <w:left w:val="none" w:sz="0" w:space="0" w:color="auto"/>
        <w:bottom w:val="none" w:sz="0" w:space="0" w:color="auto"/>
        <w:right w:val="none" w:sz="0" w:space="0" w:color="auto"/>
      </w:divBdr>
    </w:div>
    <w:div w:id="536889316">
      <w:bodyDiv w:val="1"/>
      <w:marLeft w:val="0"/>
      <w:marRight w:val="0"/>
      <w:marTop w:val="0"/>
      <w:marBottom w:val="0"/>
      <w:divBdr>
        <w:top w:val="none" w:sz="0" w:space="0" w:color="auto"/>
        <w:left w:val="none" w:sz="0" w:space="0" w:color="auto"/>
        <w:bottom w:val="none" w:sz="0" w:space="0" w:color="auto"/>
        <w:right w:val="none" w:sz="0" w:space="0" w:color="auto"/>
      </w:divBdr>
    </w:div>
    <w:div w:id="686836658">
      <w:bodyDiv w:val="1"/>
      <w:marLeft w:val="0"/>
      <w:marRight w:val="0"/>
      <w:marTop w:val="0"/>
      <w:marBottom w:val="0"/>
      <w:divBdr>
        <w:top w:val="none" w:sz="0" w:space="0" w:color="auto"/>
        <w:left w:val="none" w:sz="0" w:space="0" w:color="auto"/>
        <w:bottom w:val="none" w:sz="0" w:space="0" w:color="auto"/>
        <w:right w:val="none" w:sz="0" w:space="0" w:color="auto"/>
      </w:divBdr>
    </w:div>
    <w:div w:id="907421325">
      <w:bodyDiv w:val="1"/>
      <w:marLeft w:val="0"/>
      <w:marRight w:val="0"/>
      <w:marTop w:val="0"/>
      <w:marBottom w:val="0"/>
      <w:divBdr>
        <w:top w:val="none" w:sz="0" w:space="0" w:color="auto"/>
        <w:left w:val="none" w:sz="0" w:space="0" w:color="auto"/>
        <w:bottom w:val="none" w:sz="0" w:space="0" w:color="auto"/>
        <w:right w:val="none" w:sz="0" w:space="0" w:color="auto"/>
      </w:divBdr>
    </w:div>
    <w:div w:id="928924700">
      <w:bodyDiv w:val="1"/>
      <w:marLeft w:val="0"/>
      <w:marRight w:val="0"/>
      <w:marTop w:val="0"/>
      <w:marBottom w:val="0"/>
      <w:divBdr>
        <w:top w:val="none" w:sz="0" w:space="0" w:color="auto"/>
        <w:left w:val="none" w:sz="0" w:space="0" w:color="auto"/>
        <w:bottom w:val="none" w:sz="0" w:space="0" w:color="auto"/>
        <w:right w:val="none" w:sz="0" w:space="0" w:color="auto"/>
      </w:divBdr>
    </w:div>
    <w:div w:id="168192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8.jpeg"/><Relationship Id="rId26" Type="http://schemas.openxmlformats.org/officeDocument/2006/relationships/image" Target="media/image20.jpeg"/><Relationship Id="rId3" Type="http://schemas.openxmlformats.org/officeDocument/2006/relationships/customXml" Target="../customXml/item3.xml"/><Relationship Id="rId21" Type="http://schemas.openxmlformats.org/officeDocument/2006/relationships/image" Target="media/image8.JPG"/><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6.jpeg"/><Relationship Id="rId17" Type="http://schemas.openxmlformats.org/officeDocument/2006/relationships/image" Target="media/image6.JPG"/><Relationship Id="rId25" Type="http://schemas.openxmlformats.org/officeDocument/2006/relationships/image" Target="media/image10.JPG"/><Relationship Id="rId33" Type="http://schemas.openxmlformats.org/officeDocument/2006/relationships/image" Target="media/image15.jpeg"/><Relationship Id="rId2" Type="http://schemas.openxmlformats.org/officeDocument/2006/relationships/customXml" Target="../customXml/item2.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G"/><Relationship Id="rId24" Type="http://schemas.openxmlformats.org/officeDocument/2006/relationships/image" Target="media/image12.jpeg"/><Relationship Id="rId32" Type="http://schemas.openxmlformats.org/officeDocument/2006/relationships/image" Target="media/image26.jpeg"/><Relationship Id="rId5" Type="http://schemas.openxmlformats.org/officeDocument/2006/relationships/styles" Target="styles.xml"/><Relationship Id="rId15" Type="http://schemas.openxmlformats.org/officeDocument/2006/relationships/image" Target="media/image5.JPG"/><Relationship Id="rId23" Type="http://schemas.openxmlformats.org/officeDocument/2006/relationships/image" Target="media/image9.JPG"/><Relationship Id="rId28" Type="http://schemas.openxmlformats.org/officeDocument/2006/relationships/image" Target="media/image22.jpeg"/><Relationship Id="rId10" Type="http://schemas.openxmlformats.org/officeDocument/2006/relationships/image" Target="media/image4.jpeg"/><Relationship Id="rId19" Type="http://schemas.openxmlformats.org/officeDocument/2006/relationships/image" Target="media/image7.JPG"/><Relationship Id="rId31" Type="http://schemas.openxmlformats.org/officeDocument/2006/relationships/image" Target="media/image13.JP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image" Target="media/image5.jpeg"/><Relationship Id="rId22" Type="http://schemas.openxmlformats.org/officeDocument/2006/relationships/image" Target="media/image16.jpeg"/><Relationship Id="rId27" Type="http://schemas.openxmlformats.org/officeDocument/2006/relationships/image" Target="media/image11.JPG"/><Relationship Id="rId30" Type="http://schemas.openxmlformats.org/officeDocument/2006/relationships/image" Target="media/image24.jpeg"/><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EA4BC3CEBED24083344D5A8BED15F7" ma:contentTypeVersion="13" ma:contentTypeDescription="Create a new document." ma:contentTypeScope="" ma:versionID="b795eb6fa5fd85d6fd59fbd966c14f1f">
  <xsd:schema xmlns:xsd="http://www.w3.org/2001/XMLSchema" xmlns:xs="http://www.w3.org/2001/XMLSchema" xmlns:p="http://schemas.microsoft.com/office/2006/metadata/properties" xmlns:ns2="0da07221-a820-4a75-ba51-158196067460" xmlns:ns3="55118db3-39c2-4f01-98d4-ebfc1e9c95a8" targetNamespace="http://schemas.microsoft.com/office/2006/metadata/properties" ma:root="true" ma:fieldsID="c3ff61fa9cc00c5a40766e63de0f00d1" ns2:_="" ns3:_="">
    <xsd:import namespace="0da07221-a820-4a75-ba51-158196067460"/>
    <xsd:import namespace="55118db3-39c2-4f01-98d4-ebfc1e9c95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a07221-a820-4a75-ba51-1581960674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048cd5e-80d7-43cd-959c-e6f0153a1bd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118db3-39c2-4f01-98d4-ebfc1e9c95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26d90d4-4e0f-44b4-a60d-c9625fec1aa1}" ma:internalName="TaxCatchAll" ma:showField="CatchAllData" ma:web="55118db3-39c2-4f01-98d4-ebfc1e9c95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da07221-a820-4a75-ba51-158196067460">
      <Terms xmlns="http://schemas.microsoft.com/office/infopath/2007/PartnerControls"/>
    </lcf76f155ced4ddcb4097134ff3c332f>
    <TaxCatchAll xmlns="55118db3-39c2-4f01-98d4-ebfc1e9c95a8" xsi:nil="true"/>
  </documentManagement>
</p:properties>
</file>

<file path=customXml/itemProps1.xml><?xml version="1.0" encoding="utf-8"?>
<ds:datastoreItem xmlns:ds="http://schemas.openxmlformats.org/officeDocument/2006/customXml" ds:itemID="{70FE06FE-2D38-44A9-94AD-17703F6F8D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a07221-a820-4a75-ba51-158196067460"/>
    <ds:schemaRef ds:uri="55118db3-39c2-4f01-98d4-ebfc1e9c9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68E7E1-0F3F-4C95-9F1A-B504791478CD}">
  <ds:schemaRefs>
    <ds:schemaRef ds:uri="http://schemas.microsoft.com/sharepoint/v3/contenttype/forms"/>
  </ds:schemaRefs>
</ds:datastoreItem>
</file>

<file path=customXml/itemProps3.xml><?xml version="1.0" encoding="utf-8"?>
<ds:datastoreItem xmlns:ds="http://schemas.openxmlformats.org/officeDocument/2006/customXml" ds:itemID="{EC581EB5-BE73-4336-8AC9-67944F462188}">
  <ds:schemaRefs>
    <ds:schemaRef ds:uri="http://schemas.microsoft.com/office/2006/metadata/properties"/>
    <ds:schemaRef ds:uri="http://schemas.microsoft.com/office/infopath/2007/PartnerControls"/>
    <ds:schemaRef ds:uri="0da07221-a820-4a75-ba51-158196067460"/>
    <ds:schemaRef ds:uri="55118db3-39c2-4f01-98d4-ebfc1e9c95a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77</Words>
  <Characters>442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Fenwick</dc:creator>
  <cp:keywords/>
  <dc:description/>
  <cp:lastModifiedBy>Emily Mather</cp:lastModifiedBy>
  <cp:revision>3</cp:revision>
  <cp:lastPrinted>2022-06-28T13:47:00Z</cp:lastPrinted>
  <dcterms:created xsi:type="dcterms:W3CDTF">2023-02-09T09:27:00Z</dcterms:created>
  <dcterms:modified xsi:type="dcterms:W3CDTF">2026-09-17T09:05:00Z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0x010100D7EA4BC3CEBED24083344D5A8BED15F7</vt:lpwstr>
  </property>
  <property fmtid="{D5CDD505-2E9C-101B-9397-08002B2CF9AE}" pid="3" name="MediaServiceImageTags">
    <vt:lpwstr/>
  </property>
  <property fmtid="{D5CDD505-2E9C-101B-9397-08002B2CF9AE}" pid="4" name="lcf76f155ced4ddcb4097134ff3c332f">
    <vt:lpwstr/>
  </property>
  <property fmtid="{D5CDD505-2E9C-101B-9397-08002B2CF9AE}" pid="5" name="TaxCatchAll">
    <vt:lpwstr/>
  </property>
</Properties>
</file>