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43416" w14:textId="57D1FA3B" w:rsidR="00FF7353" w:rsidRPr="00EE77B4" w:rsidRDefault="00EE77B4" w:rsidP="00D037EE">
      <w:pPr>
        <w:jc w:val="center"/>
        <w:rPr>
          <w:b/>
          <w:bCs/>
        </w:rPr>
      </w:pPr>
      <w:r w:rsidRPr="00EE77B4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574BA5A" wp14:editId="5AC6DF3B">
            <wp:simplePos x="0" y="0"/>
            <wp:positionH relativeFrom="column">
              <wp:posOffset>4981575</wp:posOffset>
            </wp:positionH>
            <wp:positionV relativeFrom="paragraph">
              <wp:posOffset>-209550</wp:posOffset>
            </wp:positionV>
            <wp:extent cx="685800" cy="659130"/>
            <wp:effectExtent l="0" t="0" r="0" b="7620"/>
            <wp:wrapNone/>
            <wp:docPr id="1959456910" name="Picture 1" descr="A logo with text and a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456910" name="Picture 1" descr="A logo with text and a crow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7B4">
        <w:rPr>
          <w:b/>
          <w:bCs/>
        </w:rPr>
        <w:t>Personal Development Drop Down Days</w:t>
      </w:r>
    </w:p>
    <w:p w14:paraId="7C7CBE8B" w14:textId="77777777" w:rsidR="00EE77B4" w:rsidRDefault="00EE77B4" w:rsidP="00EE77B4">
      <w:pPr>
        <w:rPr>
          <w:b/>
          <w:bCs/>
          <w:u w:val="single"/>
        </w:rPr>
      </w:pPr>
      <w:r w:rsidRPr="008312FA">
        <w:rPr>
          <w:b/>
          <w:bCs/>
          <w:u w:val="single"/>
        </w:rPr>
        <w:t>Drop-down days</w:t>
      </w:r>
    </w:p>
    <w:p w14:paraId="4EDCA810" w14:textId="77777777" w:rsidR="00D037EE" w:rsidRPr="008312FA" w:rsidRDefault="00D037EE" w:rsidP="00EE77B4">
      <w:pPr>
        <w:rPr>
          <w:b/>
          <w:bCs/>
          <w:u w:val="single"/>
        </w:rPr>
      </w:pPr>
    </w:p>
    <w:p w14:paraId="58A6D707" w14:textId="083975D6" w:rsidR="00EE77B4" w:rsidRDefault="00EE77B4" w:rsidP="00EE77B4">
      <w:r>
        <w:t xml:space="preserve">These planned days further strengthen the delivery of our Curriculum for Life programme. </w:t>
      </w:r>
    </w:p>
    <w:p w14:paraId="5F209A07" w14:textId="77777777" w:rsidR="00D037EE" w:rsidRDefault="00D037EE" w:rsidP="00EE77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"/>
        <w:gridCol w:w="2704"/>
        <w:gridCol w:w="2704"/>
        <w:gridCol w:w="2799"/>
      </w:tblGrid>
      <w:tr w:rsidR="00EE77B4" w14:paraId="1913B4C1" w14:textId="77777777" w:rsidTr="003F4CF6">
        <w:tc>
          <w:tcPr>
            <w:tcW w:w="809" w:type="dxa"/>
          </w:tcPr>
          <w:p w14:paraId="1393FD30" w14:textId="77777777" w:rsidR="00EE77B4" w:rsidRDefault="00EE77B4" w:rsidP="003F4CF6">
            <w:r>
              <w:t>Year Group</w:t>
            </w:r>
          </w:p>
        </w:tc>
        <w:tc>
          <w:tcPr>
            <w:tcW w:w="3273" w:type="dxa"/>
          </w:tcPr>
          <w:p w14:paraId="2F64E584" w14:textId="77777777" w:rsidR="00EE77B4" w:rsidRDefault="00EE77B4" w:rsidP="003F4CF6">
            <w:r>
              <w:t>Personal Development Drop Down Day 1</w:t>
            </w:r>
          </w:p>
          <w:p w14:paraId="4CC5D2F1" w14:textId="78E9ABB5" w:rsidR="00EE77B4" w:rsidRDefault="00EE77B4" w:rsidP="003F4CF6"/>
        </w:tc>
        <w:tc>
          <w:tcPr>
            <w:tcW w:w="3245" w:type="dxa"/>
          </w:tcPr>
          <w:p w14:paraId="5C3A4728" w14:textId="77777777" w:rsidR="00EE77B4" w:rsidRDefault="00EE77B4" w:rsidP="003F4CF6">
            <w:r>
              <w:t xml:space="preserve">Personal Development Drop Down Day </w:t>
            </w:r>
          </w:p>
          <w:p w14:paraId="42C8C10B" w14:textId="5E237150" w:rsidR="00EE77B4" w:rsidRDefault="00EE77B4" w:rsidP="003F4CF6"/>
        </w:tc>
        <w:tc>
          <w:tcPr>
            <w:tcW w:w="3129" w:type="dxa"/>
          </w:tcPr>
          <w:p w14:paraId="2AA291F9" w14:textId="77777777" w:rsidR="00EE77B4" w:rsidRDefault="00EE77B4" w:rsidP="003F4CF6">
            <w:r>
              <w:t>Personal Development Drop Down Day</w:t>
            </w:r>
          </w:p>
          <w:p w14:paraId="39C6C22B" w14:textId="67A12EC7" w:rsidR="00EE77B4" w:rsidRDefault="00EE77B4" w:rsidP="003F4CF6"/>
        </w:tc>
      </w:tr>
      <w:tr w:rsidR="00EE77B4" w14:paraId="1120A291" w14:textId="77777777" w:rsidTr="003F4CF6">
        <w:tc>
          <w:tcPr>
            <w:tcW w:w="809" w:type="dxa"/>
          </w:tcPr>
          <w:p w14:paraId="240A0E61" w14:textId="77777777" w:rsidR="00EE77B4" w:rsidRDefault="00EE77B4" w:rsidP="003F4CF6">
            <w:r>
              <w:t>7</w:t>
            </w:r>
          </w:p>
        </w:tc>
        <w:tc>
          <w:tcPr>
            <w:tcW w:w="3273" w:type="dxa"/>
          </w:tcPr>
          <w:p w14:paraId="30D676E8" w14:textId="77777777" w:rsidR="00EE77B4" w:rsidRDefault="00EE77B4" w:rsidP="003F4CF6">
            <w:r>
              <w:t>Natural High</w:t>
            </w:r>
          </w:p>
          <w:p w14:paraId="2E9C69B0" w14:textId="77777777" w:rsidR="00EE77B4" w:rsidRDefault="00EE77B4" w:rsidP="003F4CF6">
            <w:r>
              <w:t>The Punctuation Man</w:t>
            </w:r>
          </w:p>
          <w:p w14:paraId="418F62BF" w14:textId="77777777" w:rsidR="00EE77B4" w:rsidRDefault="00EE77B4" w:rsidP="003F4CF6">
            <w:r>
              <w:t>Careers -Employability Skills</w:t>
            </w:r>
          </w:p>
          <w:p w14:paraId="34CC231D" w14:textId="77777777" w:rsidR="00EE77B4" w:rsidRDefault="00EE77B4" w:rsidP="003F4CF6">
            <w:r>
              <w:t>Anti-bullying</w:t>
            </w:r>
          </w:p>
          <w:p w14:paraId="166BCE54" w14:textId="77777777" w:rsidR="00EE77B4" w:rsidRDefault="00EE77B4" w:rsidP="003F4CF6">
            <w:r>
              <w:t>Media literacy</w:t>
            </w:r>
          </w:p>
        </w:tc>
        <w:tc>
          <w:tcPr>
            <w:tcW w:w="3245" w:type="dxa"/>
          </w:tcPr>
          <w:p w14:paraId="40D7283C" w14:textId="77777777" w:rsidR="00EE77B4" w:rsidRDefault="00EE77B4" w:rsidP="003F4CF6">
            <w:r>
              <w:t>Crossing the Line</w:t>
            </w:r>
          </w:p>
          <w:p w14:paraId="192F56B9" w14:textId="77777777" w:rsidR="00EE77B4" w:rsidRDefault="00EE77B4" w:rsidP="003F4CF6">
            <w:r>
              <w:t>Faith in Action</w:t>
            </w:r>
          </w:p>
          <w:p w14:paraId="481EB147" w14:textId="77777777" w:rsidR="00EE77B4" w:rsidRDefault="00EE77B4" w:rsidP="003F4CF6">
            <w:r>
              <w:t>Vaping Education</w:t>
            </w:r>
          </w:p>
          <w:p w14:paraId="5C83C1DD" w14:textId="77777777" w:rsidR="00EE77B4" w:rsidRDefault="00EE77B4" w:rsidP="003F4CF6">
            <w:r>
              <w:t>Mental Health and Wellbeing</w:t>
            </w:r>
          </w:p>
          <w:p w14:paraId="45B129A8" w14:textId="77777777" w:rsidR="00EE77B4" w:rsidRDefault="00EE77B4" w:rsidP="003F4CF6">
            <w:r>
              <w:t>Anti-social behaviour</w:t>
            </w:r>
          </w:p>
          <w:p w14:paraId="3897DADD" w14:textId="77777777" w:rsidR="00EE77B4" w:rsidRDefault="00EE77B4" w:rsidP="003F4CF6">
            <w:r>
              <w:t>Resilience</w:t>
            </w:r>
          </w:p>
        </w:tc>
        <w:tc>
          <w:tcPr>
            <w:tcW w:w="3129" w:type="dxa"/>
          </w:tcPr>
          <w:p w14:paraId="34B4190B" w14:textId="77777777" w:rsidR="00EE77B4" w:rsidRDefault="00EE77B4" w:rsidP="003F4CF6">
            <w:r>
              <w:t>Meaningful Employee/employer encounters</w:t>
            </w:r>
          </w:p>
          <w:p w14:paraId="7C317CC8" w14:textId="77777777" w:rsidR="00EE77B4" w:rsidRDefault="00EE77B4" w:rsidP="003F4CF6">
            <w:r>
              <w:t>Guest speaker – Carl Eaton</w:t>
            </w:r>
          </w:p>
          <w:p w14:paraId="118CF0EE" w14:textId="77777777" w:rsidR="00EE77B4" w:rsidRDefault="00EE77B4" w:rsidP="003F4CF6">
            <w:r>
              <w:t>Overcoming adversity, disability awareness, making a difference.</w:t>
            </w:r>
          </w:p>
          <w:p w14:paraId="6703A011" w14:textId="77777777" w:rsidR="00EE77B4" w:rsidRDefault="00EE77B4" w:rsidP="003F4CF6">
            <w:r>
              <w:t>Lancashire Fire and Rescue – Water Safety</w:t>
            </w:r>
          </w:p>
        </w:tc>
      </w:tr>
      <w:tr w:rsidR="00EE77B4" w14:paraId="2CC0B59E" w14:textId="77777777" w:rsidTr="003F4CF6">
        <w:tc>
          <w:tcPr>
            <w:tcW w:w="809" w:type="dxa"/>
          </w:tcPr>
          <w:p w14:paraId="2C0947DA" w14:textId="77777777" w:rsidR="00EE77B4" w:rsidRDefault="00EE77B4" w:rsidP="003F4CF6">
            <w:r>
              <w:t>8</w:t>
            </w:r>
          </w:p>
        </w:tc>
        <w:tc>
          <w:tcPr>
            <w:tcW w:w="3273" w:type="dxa"/>
          </w:tcPr>
          <w:p w14:paraId="7B16525B" w14:textId="77777777" w:rsidR="00EE77B4" w:rsidRDefault="00EE77B4" w:rsidP="003F4CF6">
            <w:r>
              <w:t>Healthy Relationships</w:t>
            </w:r>
          </w:p>
          <w:p w14:paraId="226256EF" w14:textId="77777777" w:rsidR="00EE77B4" w:rsidRDefault="00EE77B4" w:rsidP="003F4CF6">
            <w:r>
              <w:t>Media literacy</w:t>
            </w:r>
          </w:p>
          <w:p w14:paraId="31ADDBA0" w14:textId="77777777" w:rsidR="00EE77B4" w:rsidRDefault="00EE77B4" w:rsidP="003F4CF6">
            <w:r>
              <w:t>Careers -Focused and Achieving More from Education (FAME)</w:t>
            </w:r>
          </w:p>
          <w:p w14:paraId="75CF69EE" w14:textId="77777777" w:rsidR="00EE77B4" w:rsidRDefault="00EE77B4" w:rsidP="003F4CF6">
            <w:r>
              <w:t>Anti-bullying</w:t>
            </w:r>
          </w:p>
          <w:p w14:paraId="311FC360" w14:textId="77777777" w:rsidR="00EE77B4" w:rsidRDefault="00EE77B4" w:rsidP="003F4CF6"/>
        </w:tc>
        <w:tc>
          <w:tcPr>
            <w:tcW w:w="3245" w:type="dxa"/>
          </w:tcPr>
          <w:p w14:paraId="2A9713B7" w14:textId="77777777" w:rsidR="00EE77B4" w:rsidRDefault="00EE77B4" w:rsidP="003F4CF6">
            <w:r>
              <w:t xml:space="preserve">Alcohol </w:t>
            </w:r>
            <w:proofErr w:type="gramStart"/>
            <w:r>
              <w:t>mis-use</w:t>
            </w:r>
            <w:proofErr w:type="gramEnd"/>
            <w:r>
              <w:t xml:space="preserve"> and the effects on health</w:t>
            </w:r>
          </w:p>
          <w:p w14:paraId="00DC2528" w14:textId="77777777" w:rsidR="00EE77B4" w:rsidRDefault="00EE77B4" w:rsidP="003F4CF6">
            <w:r>
              <w:t>Mental Health and Wellbeing</w:t>
            </w:r>
          </w:p>
          <w:p w14:paraId="188A228F" w14:textId="77777777" w:rsidR="00EE77B4" w:rsidRDefault="00EE77B4" w:rsidP="003F4CF6">
            <w:r>
              <w:t>Anti-social behaviour</w:t>
            </w:r>
          </w:p>
          <w:p w14:paraId="065C962E" w14:textId="77777777" w:rsidR="00EE77B4" w:rsidRDefault="00EE77B4" w:rsidP="003F4CF6">
            <w:r>
              <w:t>Resilience</w:t>
            </w:r>
          </w:p>
        </w:tc>
        <w:tc>
          <w:tcPr>
            <w:tcW w:w="3129" w:type="dxa"/>
          </w:tcPr>
          <w:p w14:paraId="28FA139A" w14:textId="77777777" w:rsidR="00EE77B4" w:rsidRDefault="00EE77B4" w:rsidP="003F4CF6">
            <w:r>
              <w:t>Meaningful Employee/employer encounters</w:t>
            </w:r>
          </w:p>
          <w:p w14:paraId="1CCED593" w14:textId="77777777" w:rsidR="00EE77B4" w:rsidRDefault="00EE77B4" w:rsidP="003F4CF6">
            <w:r>
              <w:t>Guest speaker – Carl Eaton</w:t>
            </w:r>
          </w:p>
          <w:p w14:paraId="45E42355" w14:textId="77777777" w:rsidR="00EE77B4" w:rsidRDefault="00EE77B4" w:rsidP="003F4CF6">
            <w:r>
              <w:t>Overcoming adversity, disability awareness, making a difference.</w:t>
            </w:r>
          </w:p>
          <w:p w14:paraId="5C2C5B8A" w14:textId="77777777" w:rsidR="00EE77B4" w:rsidRDefault="00EE77B4" w:rsidP="003F4CF6">
            <w:r>
              <w:t>Lancashire Fire and Rescue – Water Safety</w:t>
            </w:r>
          </w:p>
        </w:tc>
      </w:tr>
      <w:tr w:rsidR="00EE77B4" w14:paraId="4DDE6336" w14:textId="77777777" w:rsidTr="003F4CF6">
        <w:tc>
          <w:tcPr>
            <w:tcW w:w="809" w:type="dxa"/>
          </w:tcPr>
          <w:p w14:paraId="78044B3B" w14:textId="77777777" w:rsidR="00EE77B4" w:rsidRDefault="00EE77B4" w:rsidP="003F4CF6">
            <w:r>
              <w:t>9</w:t>
            </w:r>
          </w:p>
        </w:tc>
        <w:tc>
          <w:tcPr>
            <w:tcW w:w="3273" w:type="dxa"/>
          </w:tcPr>
          <w:p w14:paraId="57C718A8" w14:textId="77777777" w:rsidR="00EE77B4" w:rsidRDefault="00EE77B4" w:rsidP="003F4CF6">
            <w:r>
              <w:t>Stand Against Violence</w:t>
            </w:r>
          </w:p>
          <w:p w14:paraId="0C09D98C" w14:textId="77777777" w:rsidR="00EE77B4" w:rsidRDefault="00EE77B4" w:rsidP="003F4CF6">
            <w:r>
              <w:t>Careers – Skills Audit and Labour Market Information</w:t>
            </w:r>
          </w:p>
          <w:p w14:paraId="70EB94A4" w14:textId="77777777" w:rsidR="00EE77B4" w:rsidRDefault="00EE77B4" w:rsidP="003F4CF6">
            <w:r>
              <w:t>Healthy Relationships</w:t>
            </w:r>
          </w:p>
          <w:p w14:paraId="18B24E0B" w14:textId="77777777" w:rsidR="00EE77B4" w:rsidRDefault="00EE77B4" w:rsidP="003F4CF6">
            <w:r>
              <w:t>Media Literacy</w:t>
            </w:r>
          </w:p>
        </w:tc>
        <w:tc>
          <w:tcPr>
            <w:tcW w:w="3245" w:type="dxa"/>
          </w:tcPr>
          <w:p w14:paraId="0B68B638" w14:textId="77777777" w:rsidR="00EE77B4" w:rsidRDefault="00EE77B4" w:rsidP="003F4CF6">
            <w:r>
              <w:t>Talk the talk oracy workshops all day</w:t>
            </w:r>
          </w:p>
          <w:p w14:paraId="4B233AFD" w14:textId="77777777" w:rsidR="00EE77B4" w:rsidRDefault="00EE77B4" w:rsidP="003F4CF6"/>
        </w:tc>
        <w:tc>
          <w:tcPr>
            <w:tcW w:w="3129" w:type="dxa"/>
          </w:tcPr>
          <w:p w14:paraId="219AE20A" w14:textId="77777777" w:rsidR="00EE77B4" w:rsidRDefault="00EE77B4" w:rsidP="003F4CF6">
            <w:r>
              <w:t>CELLS project – life of crime, joint enterprise, gun, gang and knife crime, county lines, prison life, drugs, controlling and exploitative relationships.</w:t>
            </w:r>
          </w:p>
        </w:tc>
      </w:tr>
      <w:tr w:rsidR="00EE77B4" w14:paraId="55F1A58A" w14:textId="77777777" w:rsidTr="003F4CF6">
        <w:tc>
          <w:tcPr>
            <w:tcW w:w="809" w:type="dxa"/>
          </w:tcPr>
          <w:p w14:paraId="6790F6B1" w14:textId="77777777" w:rsidR="00EE77B4" w:rsidRDefault="00EE77B4" w:rsidP="003F4CF6">
            <w:r>
              <w:t>10</w:t>
            </w:r>
          </w:p>
        </w:tc>
        <w:tc>
          <w:tcPr>
            <w:tcW w:w="3273" w:type="dxa"/>
          </w:tcPr>
          <w:p w14:paraId="3F54C99B" w14:textId="77777777" w:rsidR="00EE77B4" w:rsidRDefault="00EE77B4" w:rsidP="003F4CF6">
            <w:r>
              <w:t>Introduction to University</w:t>
            </w:r>
          </w:p>
          <w:p w14:paraId="32C708F7" w14:textId="77777777" w:rsidR="00EE77B4" w:rsidRDefault="00EE77B4" w:rsidP="003F4CF6">
            <w:r>
              <w:t>Anti-bullying</w:t>
            </w:r>
          </w:p>
          <w:p w14:paraId="18AFB46A" w14:textId="77777777" w:rsidR="00EE77B4" w:rsidRDefault="00EE77B4" w:rsidP="003F4CF6">
            <w:r>
              <w:t>Media literacy</w:t>
            </w:r>
          </w:p>
          <w:p w14:paraId="27A90154" w14:textId="77777777" w:rsidR="00EE77B4" w:rsidRDefault="00EE77B4" w:rsidP="003F4CF6">
            <w:r>
              <w:t>Careers – steps to success and action planning</w:t>
            </w:r>
          </w:p>
        </w:tc>
        <w:tc>
          <w:tcPr>
            <w:tcW w:w="3245" w:type="dxa"/>
          </w:tcPr>
          <w:p w14:paraId="19A4BD8C" w14:textId="77777777" w:rsidR="00EE77B4" w:rsidRDefault="00EE77B4" w:rsidP="003F4CF6">
            <w:r>
              <w:t>Extremism, Radicalisation and British Values</w:t>
            </w:r>
          </w:p>
          <w:p w14:paraId="60086904" w14:textId="77777777" w:rsidR="00EE77B4" w:rsidRDefault="00EE77B4" w:rsidP="003F4CF6">
            <w:r>
              <w:t>Work-place readiness</w:t>
            </w:r>
          </w:p>
          <w:p w14:paraId="3DB1B165" w14:textId="77777777" w:rsidR="00EE77B4" w:rsidRDefault="00EE77B4" w:rsidP="003F4CF6">
            <w:r>
              <w:t>CV writing</w:t>
            </w:r>
          </w:p>
          <w:p w14:paraId="64EF3B98" w14:textId="77777777" w:rsidR="00EE77B4" w:rsidRDefault="00EE77B4" w:rsidP="003F4CF6">
            <w:r>
              <w:t>Anti-social behaviour</w:t>
            </w:r>
          </w:p>
          <w:p w14:paraId="48CE1022" w14:textId="77777777" w:rsidR="00EE77B4" w:rsidRDefault="00EE77B4" w:rsidP="003F4CF6">
            <w:r>
              <w:t>Resilience</w:t>
            </w:r>
          </w:p>
        </w:tc>
        <w:tc>
          <w:tcPr>
            <w:tcW w:w="3129" w:type="dxa"/>
          </w:tcPr>
          <w:p w14:paraId="244DC0FE" w14:textId="77777777" w:rsidR="00EE77B4" w:rsidRDefault="00EE77B4" w:rsidP="003F4CF6">
            <w:r>
              <w:t>Careers Day - Taster Day at West Lancs College</w:t>
            </w:r>
          </w:p>
        </w:tc>
      </w:tr>
      <w:tr w:rsidR="00EE77B4" w14:paraId="1EAF2226" w14:textId="77777777" w:rsidTr="003F4CF6">
        <w:tc>
          <w:tcPr>
            <w:tcW w:w="809" w:type="dxa"/>
          </w:tcPr>
          <w:p w14:paraId="32689419" w14:textId="77777777" w:rsidR="00EE77B4" w:rsidRDefault="00EE77B4" w:rsidP="003F4CF6">
            <w:r>
              <w:t>11</w:t>
            </w:r>
          </w:p>
        </w:tc>
        <w:tc>
          <w:tcPr>
            <w:tcW w:w="3273" w:type="dxa"/>
          </w:tcPr>
          <w:p w14:paraId="71064B4F" w14:textId="610B8987" w:rsidR="00EE77B4" w:rsidRDefault="00EE77B4" w:rsidP="003F4CF6">
            <w:r>
              <w:t>All year group</w:t>
            </w:r>
            <w:r w:rsidR="00D037EE">
              <w:t xml:space="preserve"> - </w:t>
            </w:r>
            <w:r>
              <w:t xml:space="preserve"> Edge Hill University</w:t>
            </w:r>
          </w:p>
        </w:tc>
        <w:tc>
          <w:tcPr>
            <w:tcW w:w="3245" w:type="dxa"/>
          </w:tcPr>
          <w:p w14:paraId="198419CD" w14:textId="77777777" w:rsidR="00EE77B4" w:rsidRDefault="00EE77B4" w:rsidP="003F4CF6">
            <w:r>
              <w:t>Wasted Lives</w:t>
            </w:r>
          </w:p>
          <w:p w14:paraId="7BDE89F0" w14:textId="77777777" w:rsidR="00EE77B4" w:rsidRDefault="00EE77B4" w:rsidP="003F4CF6">
            <w:r>
              <w:t>Careers</w:t>
            </w:r>
          </w:p>
          <w:p w14:paraId="235EAC6F" w14:textId="77777777" w:rsidR="00EE77B4" w:rsidRDefault="00EE77B4" w:rsidP="003F4CF6">
            <w:r>
              <w:t>Anti-social behaviour</w:t>
            </w:r>
          </w:p>
          <w:p w14:paraId="0209D5B3" w14:textId="77777777" w:rsidR="00EE77B4" w:rsidRDefault="00EE77B4" w:rsidP="003F4CF6">
            <w:r>
              <w:t>Maths and English interventions</w:t>
            </w:r>
          </w:p>
        </w:tc>
        <w:tc>
          <w:tcPr>
            <w:tcW w:w="3129" w:type="dxa"/>
          </w:tcPr>
          <w:p w14:paraId="4E57F06B" w14:textId="77777777" w:rsidR="00EE77B4" w:rsidRDefault="00EE77B4" w:rsidP="003F4CF6">
            <w:r>
              <w:t>N/A</w:t>
            </w:r>
          </w:p>
        </w:tc>
      </w:tr>
    </w:tbl>
    <w:p w14:paraId="3FBDDE27" w14:textId="77777777" w:rsidR="00EE77B4" w:rsidRDefault="00EE77B4" w:rsidP="00EE77B4"/>
    <w:p w14:paraId="5BFB4D61" w14:textId="77777777" w:rsidR="00EE77B4" w:rsidRDefault="00EE77B4"/>
    <w:sectPr w:rsidR="00EE7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B4"/>
    <w:rsid w:val="0015514F"/>
    <w:rsid w:val="00184F60"/>
    <w:rsid w:val="007A3245"/>
    <w:rsid w:val="00A547AE"/>
    <w:rsid w:val="00D037EE"/>
    <w:rsid w:val="00D31DC2"/>
    <w:rsid w:val="00EE77B4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31540"/>
  <w15:chartTrackingRefBased/>
  <w15:docId w15:val="{11B86B5A-4123-4A48-8CD4-A37D08CB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77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7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7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7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7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7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7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7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7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77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7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7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7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7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7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7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7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77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7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7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77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7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77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77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77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7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7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77B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7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Downing R</dc:creator>
  <cp:keywords/>
  <dc:description/>
  <cp:lastModifiedBy>Mary</cp:lastModifiedBy>
  <cp:revision>3</cp:revision>
  <dcterms:created xsi:type="dcterms:W3CDTF">2024-06-05T03:42:00Z</dcterms:created>
  <dcterms:modified xsi:type="dcterms:W3CDTF">2024-08-05T18:26:00Z</dcterms:modified>
</cp:coreProperties>
</file>