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4714D" w14:textId="6A341ABE" w:rsidR="00790A06" w:rsidRPr="00512D69" w:rsidRDefault="00512D69" w:rsidP="00512D69">
      <w:pPr>
        <w:rPr>
          <w:rFonts w:ascii="Verdana" w:hAnsi="Verdana"/>
          <w:sz w:val="44"/>
          <w:szCs w:val="56"/>
        </w:rPr>
      </w:pPr>
      <w:bookmarkStart w:id="0" w:name="_GoBack"/>
      <w:bookmarkEnd w:id="0"/>
      <w:r w:rsidRPr="00512D69">
        <w:rPr>
          <w:rFonts w:ascii="Verdana" w:hAnsi="Verdana"/>
          <w:noProof/>
          <w:sz w:val="44"/>
          <w:szCs w:val="56"/>
          <w:lang w:eastAsia="en-GB"/>
        </w:rPr>
        <w:drawing>
          <wp:anchor distT="0" distB="0" distL="114300" distR="114300" simplePos="0" relativeHeight="251658240" behindDoc="1" locked="0" layoutInCell="1" allowOverlap="1" wp14:anchorId="22929ECA" wp14:editId="31B3B759">
            <wp:simplePos x="0" y="0"/>
            <wp:positionH relativeFrom="margin">
              <wp:posOffset>8829675</wp:posOffset>
            </wp:positionH>
            <wp:positionV relativeFrom="paragraph">
              <wp:posOffset>0</wp:posOffset>
            </wp:positionV>
            <wp:extent cx="942340" cy="1012190"/>
            <wp:effectExtent l="0" t="0" r="0" b="0"/>
            <wp:wrapTight wrapText="bothSides">
              <wp:wrapPolygon edited="0">
                <wp:start x="0" y="0"/>
                <wp:lineTo x="0" y="21139"/>
                <wp:lineTo x="20960" y="21139"/>
                <wp:lineTo x="2096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1A9" w:rsidRPr="00512D69">
        <w:rPr>
          <w:rFonts w:ascii="Verdana" w:hAnsi="Verdana"/>
          <w:sz w:val="44"/>
          <w:szCs w:val="56"/>
        </w:rPr>
        <w:t>Our Lady and St Edward’s</w:t>
      </w:r>
      <w:r w:rsidRPr="00512D69">
        <w:rPr>
          <w:rFonts w:ascii="Verdana" w:hAnsi="Verdana"/>
          <w:sz w:val="44"/>
          <w:szCs w:val="56"/>
        </w:rPr>
        <w:t xml:space="preserve"> </w:t>
      </w:r>
      <w:r w:rsidR="00790A06" w:rsidRPr="00512D69">
        <w:rPr>
          <w:rFonts w:ascii="Verdana" w:hAnsi="Verdana"/>
          <w:sz w:val="44"/>
          <w:szCs w:val="56"/>
        </w:rPr>
        <w:t>Catholic Primary School</w:t>
      </w:r>
    </w:p>
    <w:p w14:paraId="6BF2D33F" w14:textId="4A3B23C2" w:rsidR="00512D69" w:rsidRPr="00512D69" w:rsidRDefault="009B2923" w:rsidP="00512D69">
      <w:pPr>
        <w:rPr>
          <w:rFonts w:ascii="Verdana" w:hAnsi="Verdana"/>
          <w:sz w:val="44"/>
          <w:szCs w:val="56"/>
        </w:rPr>
      </w:pPr>
      <w:r>
        <w:rPr>
          <w:rFonts w:ascii="Verdana" w:hAnsi="Verdana"/>
          <w:sz w:val="44"/>
          <w:szCs w:val="56"/>
        </w:rPr>
        <w:t>Music</w:t>
      </w:r>
      <w:r w:rsidR="00512D69" w:rsidRPr="00512D69">
        <w:rPr>
          <w:rFonts w:ascii="Verdana" w:hAnsi="Verdana"/>
          <w:sz w:val="44"/>
          <w:szCs w:val="56"/>
        </w:rPr>
        <w:t xml:space="preserve"> Curriculum Overview</w:t>
      </w:r>
      <w:r w:rsidR="004C219B">
        <w:rPr>
          <w:rFonts w:ascii="Verdana" w:hAnsi="Verdana"/>
          <w:sz w:val="44"/>
          <w:szCs w:val="56"/>
        </w:rPr>
        <w:t xml:space="preserve"> (Spring/Summer Term 2025)</w:t>
      </w:r>
    </w:p>
    <w:p w14:paraId="037D845E" w14:textId="568DA16E" w:rsidR="00790A06" w:rsidRPr="004C219B" w:rsidRDefault="00790A06" w:rsidP="00790A06">
      <w:pPr>
        <w:jc w:val="center"/>
        <w:rPr>
          <w:sz w:val="10"/>
          <w:szCs w:val="5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4"/>
        <w:gridCol w:w="3077"/>
        <w:gridCol w:w="3078"/>
        <w:gridCol w:w="3077"/>
        <w:gridCol w:w="3080"/>
      </w:tblGrid>
      <w:tr w:rsidR="004C219B" w:rsidRPr="00512D69" w14:paraId="27B99A80" w14:textId="77777777" w:rsidTr="004C219B">
        <w:trPr>
          <w:trHeight w:val="868"/>
        </w:trPr>
        <w:tc>
          <w:tcPr>
            <w:tcW w:w="3074" w:type="dxa"/>
            <w:vAlign w:val="center"/>
          </w:tcPr>
          <w:p w14:paraId="42E49DA3" w14:textId="77777777" w:rsidR="004C219B" w:rsidRPr="00512D69" w:rsidRDefault="004C219B" w:rsidP="00512D69">
            <w:pPr>
              <w:jc w:val="center"/>
              <w:rPr>
                <w:rFonts w:ascii="Verdana" w:hAnsi="Verdana"/>
                <w:sz w:val="36"/>
                <w:szCs w:val="28"/>
              </w:rPr>
            </w:pPr>
          </w:p>
        </w:tc>
        <w:tc>
          <w:tcPr>
            <w:tcW w:w="6155" w:type="dxa"/>
            <w:gridSpan w:val="2"/>
            <w:vAlign w:val="center"/>
          </w:tcPr>
          <w:p w14:paraId="51F591D9" w14:textId="7272E4BD" w:rsidR="004C219B" w:rsidRPr="00512D69" w:rsidRDefault="004C219B" w:rsidP="00512D69">
            <w:pPr>
              <w:jc w:val="center"/>
              <w:rPr>
                <w:rFonts w:ascii="Verdana" w:hAnsi="Verdana"/>
                <w:sz w:val="36"/>
                <w:szCs w:val="28"/>
              </w:rPr>
            </w:pPr>
            <w:r w:rsidRPr="00512D69">
              <w:rPr>
                <w:rFonts w:ascii="Verdana" w:hAnsi="Verdana"/>
                <w:sz w:val="36"/>
                <w:szCs w:val="28"/>
              </w:rPr>
              <w:t>Spring</w:t>
            </w:r>
          </w:p>
        </w:tc>
        <w:tc>
          <w:tcPr>
            <w:tcW w:w="6157" w:type="dxa"/>
            <w:gridSpan w:val="2"/>
            <w:vAlign w:val="center"/>
          </w:tcPr>
          <w:p w14:paraId="0ADEFDC1" w14:textId="3B9CF9A2" w:rsidR="004C219B" w:rsidRPr="00512D69" w:rsidRDefault="004C219B" w:rsidP="00512D69">
            <w:pPr>
              <w:jc w:val="center"/>
              <w:rPr>
                <w:rFonts w:ascii="Verdana" w:hAnsi="Verdana"/>
                <w:sz w:val="36"/>
                <w:szCs w:val="28"/>
              </w:rPr>
            </w:pPr>
            <w:r w:rsidRPr="00512D69">
              <w:rPr>
                <w:rFonts w:ascii="Verdana" w:hAnsi="Verdana"/>
                <w:sz w:val="36"/>
                <w:szCs w:val="28"/>
              </w:rPr>
              <w:t>Summer</w:t>
            </w:r>
          </w:p>
        </w:tc>
      </w:tr>
      <w:tr w:rsidR="004C219B" w:rsidRPr="00512D69" w14:paraId="0A712B20" w14:textId="77777777" w:rsidTr="004C219B">
        <w:trPr>
          <w:trHeight w:val="1020"/>
        </w:trPr>
        <w:tc>
          <w:tcPr>
            <w:tcW w:w="3074" w:type="dxa"/>
            <w:vAlign w:val="center"/>
          </w:tcPr>
          <w:p w14:paraId="1B001984" w14:textId="1C4C2FD9" w:rsidR="004C219B" w:rsidRPr="004C219B" w:rsidRDefault="004C219B" w:rsidP="00512D69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Reception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14:paraId="6DDFAB67" w14:textId="0AA69DCE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At the Beach</w:t>
            </w: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14:paraId="38BF6F14" w14:textId="39CDF51C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Let’s Play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14:paraId="23151208" w14:textId="2D531435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In the Woods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7A61867C" w14:textId="716D6671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Animal Boogie</w:t>
            </w:r>
          </w:p>
        </w:tc>
      </w:tr>
      <w:tr w:rsidR="004C219B" w:rsidRPr="00512D69" w14:paraId="3DB1CC24" w14:textId="77777777" w:rsidTr="004C219B">
        <w:trPr>
          <w:trHeight w:val="1020"/>
        </w:trPr>
        <w:tc>
          <w:tcPr>
            <w:tcW w:w="3074" w:type="dxa"/>
            <w:vAlign w:val="center"/>
          </w:tcPr>
          <w:p w14:paraId="290CE44F" w14:textId="35B4A460" w:rsidR="004C219B" w:rsidRPr="004C219B" w:rsidRDefault="004C219B" w:rsidP="00512D69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Year 1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14:paraId="6C1377EB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</w:rPr>
            </w:pPr>
            <w:r w:rsidRPr="004C219B">
              <w:rPr>
                <w:rFonts w:ascii="Verdana" w:hAnsi="Verdana"/>
                <w:sz w:val="32"/>
              </w:rPr>
              <w:t>UNIT 1</w:t>
            </w:r>
          </w:p>
          <w:p w14:paraId="0BEECD25" w14:textId="426EB7C5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</w:rPr>
            </w:pPr>
            <w:r w:rsidRPr="004C219B">
              <w:rPr>
                <w:rFonts w:ascii="Verdana" w:hAnsi="Verdana"/>
                <w:sz w:val="32"/>
              </w:rPr>
              <w:t>Instrumentation</w:t>
            </w: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14:paraId="21C7920F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</w:rPr>
            </w:pPr>
            <w:r w:rsidRPr="004C219B">
              <w:rPr>
                <w:rFonts w:ascii="Verdana" w:hAnsi="Verdana"/>
                <w:sz w:val="32"/>
              </w:rPr>
              <w:t>UNIT 4</w:t>
            </w:r>
          </w:p>
          <w:p w14:paraId="6340B96A" w14:textId="583056BB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</w:rPr>
            </w:pPr>
            <w:r w:rsidRPr="004C219B">
              <w:rPr>
                <w:rFonts w:ascii="Verdana" w:hAnsi="Verdana"/>
                <w:sz w:val="32"/>
              </w:rPr>
              <w:t>Duration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14:paraId="139326E7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</w:rPr>
            </w:pPr>
            <w:r w:rsidRPr="004C219B">
              <w:rPr>
                <w:rFonts w:ascii="Verdana" w:hAnsi="Verdana"/>
                <w:sz w:val="32"/>
              </w:rPr>
              <w:t>UNIT 5</w:t>
            </w:r>
          </w:p>
          <w:p w14:paraId="45160175" w14:textId="6C53BDC8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</w:rPr>
            </w:pPr>
            <w:r w:rsidRPr="004C219B">
              <w:rPr>
                <w:rFonts w:ascii="Verdana" w:hAnsi="Verdana"/>
                <w:sz w:val="32"/>
              </w:rPr>
              <w:t>Singing B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27F74904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</w:rPr>
            </w:pPr>
            <w:r w:rsidRPr="004C219B">
              <w:rPr>
                <w:rFonts w:ascii="Verdana" w:hAnsi="Verdana"/>
                <w:sz w:val="32"/>
              </w:rPr>
              <w:t>UNIT 6</w:t>
            </w:r>
          </w:p>
          <w:p w14:paraId="25761289" w14:textId="04C2824D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</w:rPr>
            </w:pPr>
            <w:r w:rsidRPr="004C219B">
              <w:rPr>
                <w:rFonts w:ascii="Verdana" w:hAnsi="Verdana"/>
                <w:sz w:val="32"/>
              </w:rPr>
              <w:t>Dynamics and Texture</w:t>
            </w:r>
          </w:p>
        </w:tc>
      </w:tr>
      <w:tr w:rsidR="004C219B" w:rsidRPr="00512D69" w14:paraId="2E8E8E72" w14:textId="77777777" w:rsidTr="004C219B">
        <w:trPr>
          <w:trHeight w:val="1020"/>
        </w:trPr>
        <w:tc>
          <w:tcPr>
            <w:tcW w:w="3074" w:type="dxa"/>
            <w:vAlign w:val="center"/>
          </w:tcPr>
          <w:p w14:paraId="68F147A9" w14:textId="10B100F9" w:rsidR="004C219B" w:rsidRPr="004C219B" w:rsidRDefault="004C219B" w:rsidP="00512D69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Year 2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14:paraId="11745E45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UNIT 1</w:t>
            </w:r>
          </w:p>
          <w:p w14:paraId="58C82396" w14:textId="5196D37C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Duration A</w:t>
            </w: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14:paraId="5E33B1B7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UNIT 3</w:t>
            </w:r>
          </w:p>
          <w:p w14:paraId="110A0E2F" w14:textId="7DC685A5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Instrumentation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14:paraId="7180DF8A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UNIT 4</w:t>
            </w:r>
          </w:p>
          <w:p w14:paraId="49CEC8A3" w14:textId="19709860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Singing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5BB60A05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UNIT 5</w:t>
            </w:r>
          </w:p>
          <w:p w14:paraId="7585F17F" w14:textId="5995286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Duration B</w:t>
            </w:r>
          </w:p>
        </w:tc>
      </w:tr>
      <w:tr w:rsidR="004C219B" w:rsidRPr="00512D69" w14:paraId="01A42FAB" w14:textId="77777777" w:rsidTr="004C219B">
        <w:trPr>
          <w:trHeight w:val="1020"/>
        </w:trPr>
        <w:tc>
          <w:tcPr>
            <w:tcW w:w="3074" w:type="dxa"/>
            <w:vAlign w:val="center"/>
          </w:tcPr>
          <w:p w14:paraId="2DFB8840" w14:textId="46CA0A6F" w:rsidR="004C219B" w:rsidRPr="004C219B" w:rsidRDefault="004C219B" w:rsidP="00512D69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Year 3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14:paraId="4C62348E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 xml:space="preserve">UNIT 1 </w:t>
            </w:r>
          </w:p>
          <w:p w14:paraId="583FDCC5" w14:textId="4084F6EF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Notation</w:t>
            </w: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14:paraId="04616E53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UNIT 2</w:t>
            </w:r>
          </w:p>
          <w:p w14:paraId="25055F30" w14:textId="284C5226" w:rsidR="004C219B" w:rsidRPr="004C219B" w:rsidRDefault="004C219B" w:rsidP="004C219B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Singing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14:paraId="69E94D03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UNIT 3</w:t>
            </w:r>
          </w:p>
          <w:p w14:paraId="5A21844F" w14:textId="604475C4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Tempo</w:t>
            </w:r>
          </w:p>
        </w:tc>
        <w:tc>
          <w:tcPr>
            <w:tcW w:w="3079" w:type="dxa"/>
            <w:shd w:val="clear" w:color="auto" w:fill="FFFFFF" w:themeFill="background1"/>
            <w:vAlign w:val="center"/>
          </w:tcPr>
          <w:p w14:paraId="475C968D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UNIT 5</w:t>
            </w:r>
          </w:p>
          <w:p w14:paraId="47AAE1C5" w14:textId="39C66342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Structure</w:t>
            </w:r>
          </w:p>
        </w:tc>
      </w:tr>
      <w:tr w:rsidR="004C219B" w:rsidRPr="00512D69" w14:paraId="484A5D70" w14:textId="77777777" w:rsidTr="004C219B">
        <w:trPr>
          <w:trHeight w:val="1020"/>
        </w:trPr>
        <w:tc>
          <w:tcPr>
            <w:tcW w:w="3074" w:type="dxa"/>
            <w:vAlign w:val="center"/>
          </w:tcPr>
          <w:p w14:paraId="12C55238" w14:textId="059A4866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Year 4</w:t>
            </w:r>
          </w:p>
        </w:tc>
        <w:tc>
          <w:tcPr>
            <w:tcW w:w="6155" w:type="dxa"/>
            <w:gridSpan w:val="2"/>
            <w:shd w:val="clear" w:color="auto" w:fill="FFFFFF" w:themeFill="background1"/>
            <w:vAlign w:val="center"/>
          </w:tcPr>
          <w:p w14:paraId="7F15BDFC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UNIT 2</w:t>
            </w:r>
          </w:p>
          <w:p w14:paraId="7DB28B9F" w14:textId="78FA7912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Singing</w:t>
            </w:r>
          </w:p>
        </w:tc>
        <w:tc>
          <w:tcPr>
            <w:tcW w:w="6157" w:type="dxa"/>
            <w:gridSpan w:val="2"/>
            <w:shd w:val="clear" w:color="auto" w:fill="FFFFFF" w:themeFill="background1"/>
            <w:vAlign w:val="center"/>
          </w:tcPr>
          <w:p w14:paraId="2380ADA6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UNIT 4</w:t>
            </w:r>
          </w:p>
          <w:p w14:paraId="12FE7E92" w14:textId="4652CEEE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Tonality</w:t>
            </w:r>
          </w:p>
        </w:tc>
      </w:tr>
      <w:tr w:rsidR="004C219B" w:rsidRPr="00512D69" w14:paraId="4B38138E" w14:textId="77777777" w:rsidTr="004C219B">
        <w:trPr>
          <w:trHeight w:val="1020"/>
        </w:trPr>
        <w:tc>
          <w:tcPr>
            <w:tcW w:w="3074" w:type="dxa"/>
            <w:vAlign w:val="center"/>
          </w:tcPr>
          <w:p w14:paraId="67EF6694" w14:textId="66EBB2F4" w:rsidR="004C219B" w:rsidRPr="004C219B" w:rsidRDefault="004C219B" w:rsidP="00512D69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Year 5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14:paraId="1B9E2EB9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UNIT 1</w:t>
            </w:r>
          </w:p>
          <w:p w14:paraId="18FD2708" w14:textId="53D5C86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Rhythm Patterns</w:t>
            </w: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14:paraId="07EBB4AF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UNIT 3</w:t>
            </w:r>
          </w:p>
          <w:p w14:paraId="42CF290F" w14:textId="6876F4E0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Singing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14:paraId="4820204F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UNIT 5</w:t>
            </w:r>
          </w:p>
          <w:p w14:paraId="20670569" w14:textId="1DAFF36F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Soundtracks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560BE775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UNIT 6</w:t>
            </w:r>
          </w:p>
          <w:p w14:paraId="0F5BAE3D" w14:textId="5199D620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Carnival Music</w:t>
            </w:r>
          </w:p>
        </w:tc>
      </w:tr>
      <w:tr w:rsidR="004C219B" w:rsidRPr="00512D69" w14:paraId="7C01D442" w14:textId="77777777" w:rsidTr="004C219B">
        <w:trPr>
          <w:trHeight w:val="1020"/>
        </w:trPr>
        <w:tc>
          <w:tcPr>
            <w:tcW w:w="3074" w:type="dxa"/>
            <w:vAlign w:val="center"/>
          </w:tcPr>
          <w:p w14:paraId="41530DAC" w14:textId="21307B3D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Year 6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14:paraId="5D510376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Y4 – UNIT 3</w:t>
            </w:r>
          </w:p>
          <w:p w14:paraId="600ECDF8" w14:textId="7FC3444E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Instrumentation</w:t>
            </w: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14:paraId="52C3939F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UNIT 2</w:t>
            </w:r>
          </w:p>
          <w:p w14:paraId="33009AC1" w14:textId="6377DA02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Tonality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14:paraId="2239CF11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UNIT 3</w:t>
            </w:r>
          </w:p>
          <w:p w14:paraId="393DBB06" w14:textId="738BD00A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Composers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36AA219D" w14:textId="77777777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UNIT 4</w:t>
            </w:r>
          </w:p>
          <w:p w14:paraId="44A4A95B" w14:textId="6BAC74AB" w:rsidR="004C219B" w:rsidRPr="004C219B" w:rsidRDefault="004C219B" w:rsidP="009B2923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4C219B">
              <w:rPr>
                <w:rFonts w:ascii="Verdana" w:hAnsi="Verdana"/>
                <w:sz w:val="32"/>
                <w:szCs w:val="28"/>
              </w:rPr>
              <w:t>Variations on a Theme</w:t>
            </w:r>
          </w:p>
        </w:tc>
      </w:tr>
    </w:tbl>
    <w:p w14:paraId="703A832D" w14:textId="2C2A7CCD" w:rsidR="00836CA1" w:rsidRPr="00512D69" w:rsidRDefault="00836CA1" w:rsidP="00512D69">
      <w:pPr>
        <w:rPr>
          <w:sz w:val="6"/>
        </w:rPr>
      </w:pPr>
    </w:p>
    <w:sectPr w:rsidR="00836CA1" w:rsidRPr="00512D69" w:rsidSect="00512D6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2D22"/>
    <w:multiLevelType w:val="hybridMultilevel"/>
    <w:tmpl w:val="78B6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B4CAC"/>
    <w:multiLevelType w:val="hybridMultilevel"/>
    <w:tmpl w:val="5EBC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A6612"/>
    <w:multiLevelType w:val="hybridMultilevel"/>
    <w:tmpl w:val="243C9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04"/>
    <w:rsid w:val="000029DB"/>
    <w:rsid w:val="00005A46"/>
    <w:rsid w:val="000740EF"/>
    <w:rsid w:val="00095DA6"/>
    <w:rsid w:val="000A2ACF"/>
    <w:rsid w:val="000A4513"/>
    <w:rsid w:val="000C5C27"/>
    <w:rsid w:val="000E1A9B"/>
    <w:rsid w:val="000E7C3A"/>
    <w:rsid w:val="000F139E"/>
    <w:rsid w:val="0015272F"/>
    <w:rsid w:val="001B782E"/>
    <w:rsid w:val="00234A08"/>
    <w:rsid w:val="00241CB1"/>
    <w:rsid w:val="00245E79"/>
    <w:rsid w:val="00275ADC"/>
    <w:rsid w:val="00291810"/>
    <w:rsid w:val="002B3121"/>
    <w:rsid w:val="002E20DE"/>
    <w:rsid w:val="002E74D9"/>
    <w:rsid w:val="0033197D"/>
    <w:rsid w:val="003A7AB5"/>
    <w:rsid w:val="003D0A10"/>
    <w:rsid w:val="003D3C29"/>
    <w:rsid w:val="003E7DCE"/>
    <w:rsid w:val="004261AC"/>
    <w:rsid w:val="00456F16"/>
    <w:rsid w:val="004667B1"/>
    <w:rsid w:val="00477884"/>
    <w:rsid w:val="004932C4"/>
    <w:rsid w:val="00494E5C"/>
    <w:rsid w:val="004B1C7A"/>
    <w:rsid w:val="004C1151"/>
    <w:rsid w:val="004C219B"/>
    <w:rsid w:val="004D7CEA"/>
    <w:rsid w:val="00512D69"/>
    <w:rsid w:val="00557790"/>
    <w:rsid w:val="00591ADF"/>
    <w:rsid w:val="005C6D19"/>
    <w:rsid w:val="0060437B"/>
    <w:rsid w:val="00632025"/>
    <w:rsid w:val="00632D8C"/>
    <w:rsid w:val="00642020"/>
    <w:rsid w:val="0067581C"/>
    <w:rsid w:val="006E70A7"/>
    <w:rsid w:val="007735B8"/>
    <w:rsid w:val="00790A06"/>
    <w:rsid w:val="00791C01"/>
    <w:rsid w:val="007A78F6"/>
    <w:rsid w:val="007C2CE6"/>
    <w:rsid w:val="00836CA1"/>
    <w:rsid w:val="008562F1"/>
    <w:rsid w:val="00885C04"/>
    <w:rsid w:val="008E6099"/>
    <w:rsid w:val="009B2923"/>
    <w:rsid w:val="009C647F"/>
    <w:rsid w:val="009D2268"/>
    <w:rsid w:val="009F0B7D"/>
    <w:rsid w:val="00A10FE6"/>
    <w:rsid w:val="00A36675"/>
    <w:rsid w:val="00A55672"/>
    <w:rsid w:val="00A72246"/>
    <w:rsid w:val="00A91609"/>
    <w:rsid w:val="00AA75FD"/>
    <w:rsid w:val="00B54A95"/>
    <w:rsid w:val="00B74C6F"/>
    <w:rsid w:val="00B94875"/>
    <w:rsid w:val="00BE0687"/>
    <w:rsid w:val="00BE0B0E"/>
    <w:rsid w:val="00C56BDE"/>
    <w:rsid w:val="00C66F70"/>
    <w:rsid w:val="00C70851"/>
    <w:rsid w:val="00D32778"/>
    <w:rsid w:val="00D334E7"/>
    <w:rsid w:val="00D42B12"/>
    <w:rsid w:val="00D5258D"/>
    <w:rsid w:val="00D6272E"/>
    <w:rsid w:val="00D7318F"/>
    <w:rsid w:val="00D876CC"/>
    <w:rsid w:val="00DD49F5"/>
    <w:rsid w:val="00DF446A"/>
    <w:rsid w:val="00EB11A9"/>
    <w:rsid w:val="00EC2C38"/>
    <w:rsid w:val="00EE7AC4"/>
    <w:rsid w:val="00F01AEE"/>
    <w:rsid w:val="00F1014C"/>
    <w:rsid w:val="00F47826"/>
    <w:rsid w:val="00F53D52"/>
    <w:rsid w:val="00F65005"/>
    <w:rsid w:val="00F661B3"/>
    <w:rsid w:val="00F8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33F0"/>
  <w15:chartTrackingRefBased/>
  <w15:docId w15:val="{A5BEC97D-0299-491B-8AFB-071056EB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1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8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9BF2AC141F748BD3DC738623D1EE7" ma:contentTypeVersion="18" ma:contentTypeDescription="Create a new document." ma:contentTypeScope="" ma:versionID="6609ee8c4e5a9558b13a0d4509ef5514">
  <xsd:schema xmlns:xsd="http://www.w3.org/2001/XMLSchema" xmlns:xs="http://www.w3.org/2001/XMLSchema" xmlns:p="http://schemas.microsoft.com/office/2006/metadata/properties" xmlns:ns3="ffccaacc-93d7-4de4-985f-aae963cf3ac9" xmlns:ns4="620c81fd-0f7d-4007-baec-b4f3c1e0c3b2" targetNamespace="http://schemas.microsoft.com/office/2006/metadata/properties" ma:root="true" ma:fieldsID="8ed0eb553a5c8bf45df4f3c23fef8af0" ns3:_="" ns4:_="">
    <xsd:import namespace="ffccaacc-93d7-4de4-985f-aae963cf3ac9"/>
    <xsd:import namespace="620c81fd-0f7d-4007-baec-b4f3c1e0c3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caacc-93d7-4de4-985f-aae963cf3a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81fd-0f7d-4007-baec-b4f3c1e0c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0c81fd-0f7d-4007-baec-b4f3c1e0c3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C9893-D1A9-4A84-B93E-6820D6CF2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caacc-93d7-4de4-985f-aae963cf3ac9"/>
    <ds:schemaRef ds:uri="620c81fd-0f7d-4007-baec-b4f3c1e0c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21CB8-011F-4ADB-8600-326E6A872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C1E84-D0B8-436F-880D-8FD4B2BE8A04}">
  <ds:schemaRefs>
    <ds:schemaRef ds:uri="http://schemas.microsoft.com/office/2006/documentManagement/types"/>
    <ds:schemaRef ds:uri="620c81fd-0f7d-4007-baec-b4f3c1e0c3b2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fccaacc-93d7-4de4-985f-aae963cf3ac9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823691C-5C75-4C65-A4BB-A4B1271C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O'Donnell</dc:creator>
  <cp:keywords/>
  <dc:description/>
  <cp:lastModifiedBy>Pickup, Cath</cp:lastModifiedBy>
  <cp:revision>2</cp:revision>
  <cp:lastPrinted>2022-01-11T14:00:00Z</cp:lastPrinted>
  <dcterms:created xsi:type="dcterms:W3CDTF">2025-01-12T22:41:00Z</dcterms:created>
  <dcterms:modified xsi:type="dcterms:W3CDTF">2025-01-12T22:41:00Z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0x0101007E69BF2AC141F748BD3DC738623D1EE7</vt:lpwstr>
  </property>
</Properties>
</file>