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8D45" w14:textId="77777777" w:rsidR="00230727" w:rsidRDefault="00000000">
      <w:pPr>
        <w:spacing w:after="0" w:line="259" w:lineRule="auto"/>
        <w:ind w:left="0" w:right="7" w:firstLine="0"/>
        <w:jc w:val="center"/>
      </w:pPr>
      <w:r w:rsidRPr="5FB1EAC0">
        <w:rPr>
          <w:b/>
          <w:bCs/>
          <w:sz w:val="28"/>
          <w:szCs w:val="28"/>
          <w:u w:val="single" w:color="0D0D0D"/>
        </w:rPr>
        <w:t>Our Lady and St Thomas</w:t>
      </w:r>
      <w:r w:rsidRPr="5FB1EAC0">
        <w:rPr>
          <w:b/>
          <w:bCs/>
          <w:sz w:val="28"/>
          <w:szCs w:val="28"/>
        </w:rPr>
        <w:t xml:space="preserve"> </w:t>
      </w:r>
    </w:p>
    <w:p w14:paraId="5AB69031" w14:textId="658A06C9" w:rsidR="00230727" w:rsidRDefault="00A835AF">
      <w:pPr>
        <w:spacing w:after="0" w:line="259" w:lineRule="auto"/>
        <w:ind w:left="0" w:right="11" w:firstLine="0"/>
        <w:jc w:val="center"/>
      </w:pPr>
      <w:r>
        <w:rPr>
          <w:b/>
          <w:bCs/>
          <w:sz w:val="28"/>
          <w:szCs w:val="28"/>
        </w:rPr>
        <w:t>PE</w:t>
      </w:r>
      <w:r w:rsidR="00564D27" w:rsidRPr="5FB1EAC0">
        <w:rPr>
          <w:b/>
          <w:bCs/>
          <w:sz w:val="28"/>
          <w:szCs w:val="28"/>
        </w:rPr>
        <w:t xml:space="preserve"> Policy Reviewed </w:t>
      </w:r>
      <w:r w:rsidR="5AEB498C" w:rsidRPr="5FB1EAC0">
        <w:rPr>
          <w:b/>
          <w:bCs/>
          <w:sz w:val="28"/>
          <w:szCs w:val="28"/>
        </w:rPr>
        <w:t xml:space="preserve">September </w:t>
      </w:r>
      <w:r w:rsidR="00564D27" w:rsidRPr="5FB1EAC0">
        <w:rPr>
          <w:b/>
          <w:bCs/>
          <w:sz w:val="28"/>
          <w:szCs w:val="28"/>
        </w:rPr>
        <w:t>202</w:t>
      </w:r>
      <w:r w:rsidR="00564D27">
        <w:rPr>
          <w:b/>
          <w:bCs/>
          <w:sz w:val="28"/>
          <w:szCs w:val="28"/>
        </w:rPr>
        <w:t>4</w:t>
      </w:r>
    </w:p>
    <w:p w14:paraId="28C69905" w14:textId="77777777" w:rsidR="00230727" w:rsidRDefault="00000000">
      <w:pPr>
        <w:spacing w:after="0" w:line="259" w:lineRule="auto"/>
        <w:ind w:left="0" w:right="0" w:firstLine="0"/>
        <w:jc w:val="left"/>
      </w:pPr>
      <w:r>
        <w:rPr>
          <w:b/>
          <w:color w:val="F79646"/>
          <w:sz w:val="28"/>
        </w:rPr>
        <w:t xml:space="preserve"> </w:t>
      </w:r>
    </w:p>
    <w:p w14:paraId="65E919E6" w14:textId="77777777" w:rsidR="00230727" w:rsidRDefault="00000000">
      <w:pPr>
        <w:spacing w:after="0" w:line="259" w:lineRule="auto"/>
        <w:ind w:left="0" w:right="0" w:firstLine="0"/>
        <w:jc w:val="left"/>
      </w:pPr>
      <w:r>
        <w:rPr>
          <w:b/>
          <w:color w:val="000000"/>
          <w:sz w:val="24"/>
          <w:u w:val="single" w:color="000000"/>
        </w:rPr>
        <w:t>Mission Statement</w:t>
      </w:r>
      <w:r>
        <w:rPr>
          <w:b/>
          <w:color w:val="000000"/>
          <w:sz w:val="24"/>
        </w:rPr>
        <w:t xml:space="preserve"> </w:t>
      </w:r>
    </w:p>
    <w:p w14:paraId="3A937887" w14:textId="77777777" w:rsidR="00230727" w:rsidRDefault="00000000">
      <w:pPr>
        <w:spacing w:after="0" w:line="259" w:lineRule="auto"/>
        <w:ind w:left="0" w:right="0" w:firstLine="0"/>
        <w:jc w:val="left"/>
      </w:pPr>
      <w:r>
        <w:rPr>
          <w:rFonts w:ascii="Calibri" w:eastAsia="Calibri" w:hAnsi="Calibri" w:cs="Calibri"/>
          <w:b/>
          <w:color w:val="000000"/>
          <w:sz w:val="21"/>
        </w:rPr>
        <w:t xml:space="preserve"> </w:t>
      </w:r>
    </w:p>
    <w:p w14:paraId="4683A311" w14:textId="77777777" w:rsidR="00230727" w:rsidRDefault="00000000">
      <w:pPr>
        <w:spacing w:after="211" w:line="259" w:lineRule="auto"/>
        <w:ind w:left="0" w:right="5" w:firstLine="0"/>
        <w:jc w:val="center"/>
      </w:pPr>
      <w:r>
        <w:rPr>
          <w:rFonts w:ascii="Calibri" w:eastAsia="Calibri" w:hAnsi="Calibri" w:cs="Calibri"/>
          <w:color w:val="0000C0"/>
          <w:sz w:val="18"/>
        </w:rPr>
        <w:t>“You are unique, talented and loved by God</w:t>
      </w:r>
      <w:r>
        <w:rPr>
          <w:rFonts w:ascii="Calibri" w:eastAsia="Calibri" w:hAnsi="Calibri" w:cs="Calibri"/>
          <w:color w:val="000000"/>
          <w:sz w:val="18"/>
        </w:rPr>
        <w:t xml:space="preserve">” </w:t>
      </w:r>
    </w:p>
    <w:p w14:paraId="43139CB7" w14:textId="205B1F2E" w:rsidR="00230727" w:rsidRDefault="00000000">
      <w:pPr>
        <w:spacing w:after="119" w:line="239" w:lineRule="auto"/>
        <w:ind w:left="-5" w:right="-7"/>
      </w:pPr>
      <w:r w:rsidRPr="5FB1EAC0">
        <w:rPr>
          <w:color w:val="000000" w:themeColor="text1"/>
        </w:rPr>
        <w:t xml:space="preserve">Our Lady &amp; St Thomas Primary school recognises that we are all unique and loved by God.  We celebrate the uniqueness of each individual child in our care and aim to provide a rich and relevant school experience within the context of a Christian Catholic environment, dedicated to promoting Gospel values. </w:t>
      </w:r>
    </w:p>
    <w:p w14:paraId="7C092173" w14:textId="35500ED4" w:rsidR="00230727" w:rsidRDefault="00000000" w:rsidP="00A835AF">
      <w:pPr>
        <w:spacing w:after="119" w:line="239" w:lineRule="auto"/>
        <w:ind w:left="-5" w:right="-7"/>
      </w:pPr>
      <w:r w:rsidRPr="5FB1EAC0">
        <w:rPr>
          <w:color w:val="000000" w:themeColor="text1"/>
        </w:rPr>
        <w:t xml:space="preserve">By communicating these values, we endeavour to enable our children to achieve their full potential and become literate, numerate and caring adults with life enhancing skills and attitudes. </w:t>
      </w:r>
    </w:p>
    <w:p w14:paraId="05552BDF" w14:textId="77777777" w:rsidR="00230727" w:rsidRDefault="00000000">
      <w:pPr>
        <w:pStyle w:val="Heading1"/>
        <w:ind w:left="-5"/>
      </w:pPr>
      <w:r>
        <w:t>Introduction</w:t>
      </w:r>
      <w:r>
        <w:rPr>
          <w:u w:val="none" w:color="000000"/>
        </w:rPr>
        <w:t xml:space="preserve"> </w:t>
      </w:r>
    </w:p>
    <w:p w14:paraId="4766733B" w14:textId="49D857BA" w:rsidR="00230727" w:rsidRDefault="00A835AF">
      <w:pPr>
        <w:spacing w:after="0" w:line="259" w:lineRule="auto"/>
        <w:ind w:left="0" w:right="0" w:firstLine="0"/>
        <w:jc w:val="left"/>
      </w:pPr>
      <w:r w:rsidRPr="00A835AF">
        <w:t>At Our Lady and St Thomas Catholic Primary School, we recognise the importance of Physical Education (PE) in promoting a lifelong love of physical activity, well-being and personal development. Our PE curriculum supports pupils in developing fitness, agility, coordination and teamwork, ensuring they gain the skills and confidence to engage in both competitive and recreational sports. By providing high-quality lessons, extracurricular opportunities and leadership roles, we aim to instil resilience, sportsmanship and a commitment to a healthy, active lifestyle.</w:t>
      </w:r>
    </w:p>
    <w:p w14:paraId="405F8250" w14:textId="77777777" w:rsidR="00230727" w:rsidRDefault="00000000">
      <w:pPr>
        <w:spacing w:after="0" w:line="259" w:lineRule="auto"/>
        <w:ind w:left="0" w:right="0" w:firstLine="0"/>
        <w:jc w:val="left"/>
      </w:pPr>
      <w:r>
        <w:rPr>
          <w:b/>
          <w:sz w:val="24"/>
        </w:rPr>
        <w:t xml:space="preserve"> </w:t>
      </w:r>
    </w:p>
    <w:p w14:paraId="2B1715C6" w14:textId="77777777" w:rsidR="00230727" w:rsidRDefault="00000000">
      <w:pPr>
        <w:pStyle w:val="Heading1"/>
        <w:ind w:left="-5"/>
      </w:pPr>
      <w:r>
        <w:t>Rationale</w:t>
      </w:r>
      <w:r>
        <w:rPr>
          <w:b w:val="0"/>
          <w:u w:val="none" w:color="000000"/>
        </w:rPr>
        <w:t xml:space="preserve"> </w:t>
      </w:r>
    </w:p>
    <w:p w14:paraId="27B1042F" w14:textId="77777777" w:rsidR="00A835AF" w:rsidRPr="00A835AF" w:rsidRDefault="00A835AF" w:rsidP="00A835AF">
      <w:pPr>
        <w:spacing w:after="0" w:line="259" w:lineRule="auto"/>
        <w:ind w:left="0" w:right="0" w:firstLine="0"/>
        <w:jc w:val="left"/>
      </w:pPr>
      <w:r w:rsidRPr="00A835AF">
        <w:t>Physical activity is essential for maintaining good health and well-being, supporting both physical and mental development. Through a well-structured PE curriculum, pupils develop confidence, self-discipline and an understanding of teamwork. Regular participation in physical activity has been shown to improve concentration, behaviour and emotional well-being. By embedding a culture of fitness and enjoyment, we empower pupils to maintain active lifestyles beyond primary school.</w:t>
      </w:r>
    </w:p>
    <w:p w14:paraId="5EB2F893" w14:textId="77777777" w:rsidR="00230727" w:rsidRDefault="00000000">
      <w:pPr>
        <w:spacing w:after="0" w:line="259" w:lineRule="auto"/>
        <w:ind w:left="0" w:right="0" w:firstLine="0"/>
        <w:jc w:val="left"/>
      </w:pPr>
      <w:r>
        <w:t xml:space="preserve"> </w:t>
      </w:r>
    </w:p>
    <w:p w14:paraId="12F7066F" w14:textId="77777777" w:rsidR="00230727" w:rsidRDefault="00000000">
      <w:pPr>
        <w:pStyle w:val="Heading1"/>
        <w:ind w:left="-5"/>
      </w:pPr>
      <w:r>
        <w:t>Aims</w:t>
      </w:r>
      <w:r>
        <w:rPr>
          <w:b w:val="0"/>
          <w:u w:val="none" w:color="000000"/>
        </w:rPr>
        <w:t xml:space="preserve"> </w:t>
      </w:r>
    </w:p>
    <w:p w14:paraId="5DADF5DF" w14:textId="77777777" w:rsidR="00A835AF" w:rsidRPr="00A835AF" w:rsidRDefault="00A835AF" w:rsidP="00A835AF">
      <w:pPr>
        <w:spacing w:after="0" w:line="259" w:lineRule="auto"/>
        <w:ind w:left="0" w:right="0" w:firstLine="0"/>
        <w:jc w:val="left"/>
      </w:pPr>
      <w:r w:rsidRPr="00A835AF">
        <w:t>The aims of our PE curriculum are to:</w:t>
      </w:r>
    </w:p>
    <w:p w14:paraId="75BE4805" w14:textId="77777777" w:rsidR="00A835AF" w:rsidRPr="00A835AF" w:rsidRDefault="00A835AF" w:rsidP="00A835AF">
      <w:pPr>
        <w:numPr>
          <w:ilvl w:val="0"/>
          <w:numId w:val="12"/>
        </w:numPr>
        <w:spacing w:after="0" w:line="259" w:lineRule="auto"/>
        <w:ind w:right="0"/>
        <w:jc w:val="left"/>
      </w:pPr>
      <w:r w:rsidRPr="00A835AF">
        <w:t>Provide a broad and balanced range of physical activities that develop fundamental movement skills and physical literacy.</w:t>
      </w:r>
    </w:p>
    <w:p w14:paraId="1FDDEA1E" w14:textId="77777777" w:rsidR="00A835AF" w:rsidRPr="00A835AF" w:rsidRDefault="00A835AF" w:rsidP="00A835AF">
      <w:pPr>
        <w:numPr>
          <w:ilvl w:val="0"/>
          <w:numId w:val="12"/>
        </w:numPr>
        <w:spacing w:after="0" w:line="259" w:lineRule="auto"/>
        <w:ind w:right="0"/>
        <w:jc w:val="left"/>
      </w:pPr>
      <w:r w:rsidRPr="00A835AF">
        <w:t>Ensure all pupils achieve the national swimming target of swimming 25 metres by the end of Year 6.</w:t>
      </w:r>
    </w:p>
    <w:p w14:paraId="1F6B55F2" w14:textId="77777777" w:rsidR="00A835AF" w:rsidRPr="00A835AF" w:rsidRDefault="00A835AF" w:rsidP="00A835AF">
      <w:pPr>
        <w:numPr>
          <w:ilvl w:val="0"/>
          <w:numId w:val="12"/>
        </w:numPr>
        <w:spacing w:after="0" w:line="259" w:lineRule="auto"/>
        <w:ind w:right="0"/>
        <w:jc w:val="left"/>
      </w:pPr>
      <w:r w:rsidRPr="00A835AF">
        <w:t>Foster resilience, teamwork and leadership through structured PE lessons and extracurricular activities.</w:t>
      </w:r>
    </w:p>
    <w:p w14:paraId="73CCDE9B" w14:textId="77777777" w:rsidR="00A835AF" w:rsidRPr="00A835AF" w:rsidRDefault="00A835AF" w:rsidP="00A835AF">
      <w:pPr>
        <w:numPr>
          <w:ilvl w:val="0"/>
          <w:numId w:val="12"/>
        </w:numPr>
        <w:spacing w:after="0" w:line="259" w:lineRule="auto"/>
        <w:ind w:right="0"/>
        <w:jc w:val="left"/>
      </w:pPr>
      <w:r w:rsidRPr="00A835AF">
        <w:t>Offer enrichment opportunities through sports festivals, county competitions and outdoor adventure activities.</w:t>
      </w:r>
    </w:p>
    <w:p w14:paraId="1584DB45" w14:textId="77777777" w:rsidR="00A835AF" w:rsidRPr="00A835AF" w:rsidRDefault="00A835AF" w:rsidP="00A835AF">
      <w:pPr>
        <w:numPr>
          <w:ilvl w:val="0"/>
          <w:numId w:val="12"/>
        </w:numPr>
        <w:spacing w:after="0" w:line="259" w:lineRule="auto"/>
        <w:ind w:right="0"/>
        <w:jc w:val="left"/>
      </w:pPr>
      <w:r w:rsidRPr="00A835AF">
        <w:t xml:space="preserve">Develop leadership skills through our </w:t>
      </w:r>
      <w:proofErr w:type="gramStart"/>
      <w:r w:rsidRPr="00A835AF">
        <w:t>Sports</w:t>
      </w:r>
      <w:proofErr w:type="gramEnd"/>
      <w:r w:rsidRPr="00A835AF">
        <w:t xml:space="preserve"> Ambassadors program, where pupils plan and deliver engaging physical activities during break times.</w:t>
      </w:r>
    </w:p>
    <w:p w14:paraId="2615D0D6" w14:textId="77777777" w:rsidR="00230727" w:rsidRDefault="00000000">
      <w:pPr>
        <w:spacing w:after="0" w:line="259" w:lineRule="auto"/>
        <w:ind w:left="0" w:right="0" w:firstLine="0"/>
        <w:jc w:val="left"/>
      </w:pPr>
      <w:r>
        <w:t xml:space="preserve"> </w:t>
      </w:r>
    </w:p>
    <w:p w14:paraId="2DF96B9F" w14:textId="77777777" w:rsidR="00230727" w:rsidRDefault="00000000">
      <w:pPr>
        <w:ind w:right="0"/>
      </w:pPr>
      <w:r>
        <w:t xml:space="preserve">The National Curriculum for Computing aims to ensure that all pupils: </w:t>
      </w:r>
    </w:p>
    <w:p w14:paraId="27034DF8" w14:textId="77777777" w:rsidR="00A835AF" w:rsidRDefault="00A835AF" w:rsidP="00A835AF">
      <w:pPr>
        <w:pStyle w:val="ListBullet"/>
      </w:pPr>
      <w:r>
        <w:t>D</w:t>
      </w:r>
      <w:r w:rsidRPr="00A835AF">
        <w:t>evelop competence to excel in a broad range of physical activities</w:t>
      </w:r>
    </w:p>
    <w:p w14:paraId="4AF36C05" w14:textId="77777777" w:rsidR="00A835AF" w:rsidRDefault="00A835AF" w:rsidP="00A835AF">
      <w:pPr>
        <w:pStyle w:val="ListBullet"/>
      </w:pPr>
      <w:r>
        <w:t>A</w:t>
      </w:r>
      <w:r w:rsidRPr="00A835AF">
        <w:t>re physically active for sustained periods of time</w:t>
      </w:r>
    </w:p>
    <w:p w14:paraId="4004C633" w14:textId="77777777" w:rsidR="00A835AF" w:rsidRDefault="00A835AF" w:rsidP="00A835AF">
      <w:pPr>
        <w:pStyle w:val="ListBullet"/>
      </w:pPr>
      <w:r>
        <w:t>E</w:t>
      </w:r>
      <w:r w:rsidRPr="00A835AF">
        <w:t>ngage in competitive sports and activities</w:t>
      </w:r>
    </w:p>
    <w:p w14:paraId="1BEE767B" w14:textId="6390BDA2" w:rsidR="00A835AF" w:rsidRDefault="00A835AF" w:rsidP="00A835AF">
      <w:pPr>
        <w:pStyle w:val="ListBullet"/>
      </w:pPr>
      <w:r>
        <w:t>L</w:t>
      </w:r>
      <w:r w:rsidRPr="00A835AF">
        <w:t>ead healthy, active lives.</w:t>
      </w:r>
    </w:p>
    <w:p w14:paraId="5404B2C9" w14:textId="77777777" w:rsidR="00230727" w:rsidRDefault="00000000">
      <w:pPr>
        <w:spacing w:after="1" w:line="259" w:lineRule="auto"/>
        <w:ind w:left="-5" w:right="0"/>
        <w:jc w:val="left"/>
      </w:pPr>
      <w:r>
        <w:rPr>
          <w:b/>
          <w:sz w:val="24"/>
          <w:u w:val="single" w:color="0D0D0D"/>
        </w:rPr>
        <w:lastRenderedPageBreak/>
        <w:t>Curriculum</w:t>
      </w:r>
      <w:r>
        <w:rPr>
          <w:sz w:val="24"/>
        </w:rPr>
        <w:t xml:space="preserve"> </w:t>
      </w:r>
    </w:p>
    <w:p w14:paraId="4800028A" w14:textId="306A4D47" w:rsidR="00A835AF" w:rsidRDefault="00A835AF" w:rsidP="00A835AF">
      <w:pPr>
        <w:spacing w:after="0" w:line="259" w:lineRule="auto"/>
        <w:ind w:left="0" w:right="0" w:firstLine="0"/>
        <w:jc w:val="left"/>
      </w:pPr>
      <w:r w:rsidRPr="00A835AF">
        <w:t>Our PE curriculum follows the Primary PE Planning scheme, ensuring structured progression in skills development across all year groups. Specialist PE teachers and external coaches deliver high-quality lessons, covering a wide range of sports and physical challenges. In Key Stage 2, all pupils take part in swimming lessons, with tailored support to help them achieve their 25-metre goal by Year 6.</w:t>
      </w:r>
    </w:p>
    <w:p w14:paraId="05777E24" w14:textId="77777777" w:rsidR="00A835AF" w:rsidRPr="00A835AF" w:rsidRDefault="00A835AF" w:rsidP="00A835AF">
      <w:pPr>
        <w:spacing w:after="0" w:line="259" w:lineRule="auto"/>
        <w:ind w:left="0" w:right="0" w:firstLine="0"/>
        <w:jc w:val="left"/>
      </w:pPr>
    </w:p>
    <w:p w14:paraId="18DA02F3" w14:textId="77777777" w:rsidR="00A835AF" w:rsidRPr="00A835AF" w:rsidRDefault="00A835AF" w:rsidP="00A835AF">
      <w:pPr>
        <w:spacing w:after="0" w:line="259" w:lineRule="auto"/>
        <w:ind w:left="0" w:right="0" w:firstLine="0"/>
        <w:jc w:val="left"/>
      </w:pPr>
      <w:r w:rsidRPr="00A835AF">
        <w:t>Pupils participate in regular sports festivals and competitions from EYFS onwards, providing opportunities to experience different physical activities in a competitive yet supportive environment. Our school also integrates the Commando Joe’s scheme, which develops teamwork, problem-solving and resilience through structured activities. Year 5 and 6 pupils benefit from a residential trip featuring outdoor pursuits such as rock climbing and kayaking, further promoting confidence and physical endurance.</w:t>
      </w:r>
    </w:p>
    <w:p w14:paraId="248156A4" w14:textId="77777777" w:rsidR="00B65B56" w:rsidRDefault="00B65B56">
      <w:pPr>
        <w:spacing w:after="0" w:line="259" w:lineRule="auto"/>
        <w:ind w:left="0" w:right="0" w:firstLine="0"/>
        <w:jc w:val="left"/>
      </w:pPr>
    </w:p>
    <w:p w14:paraId="7D563B44" w14:textId="27782A8D" w:rsidR="00230727" w:rsidRDefault="00000000">
      <w:pPr>
        <w:spacing w:after="1" w:line="259" w:lineRule="auto"/>
        <w:ind w:left="-5" w:right="0"/>
        <w:jc w:val="left"/>
      </w:pPr>
      <w:r w:rsidRPr="5FB1EAC0">
        <w:rPr>
          <w:b/>
          <w:bCs/>
          <w:sz w:val="24"/>
          <w:szCs w:val="24"/>
          <w:u w:val="single"/>
        </w:rPr>
        <w:t>By the end of Key Stage 1</w:t>
      </w:r>
      <w:r w:rsidR="195F68D4" w:rsidRPr="5FB1EAC0">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14:paraId="181EB767" w14:textId="0AF9A7A0" w:rsidR="00A835AF" w:rsidRDefault="00A835AF" w:rsidP="00A835AF">
      <w:pPr>
        <w:pStyle w:val="ListBullet"/>
      </w:pPr>
      <w:r w:rsidRPr="00A835AF">
        <w:t>Master basic movements including running, jumping, throwing and catching, as well as developing balance, agility and co-ordination, and begin to apply these in a range of activities</w:t>
      </w:r>
    </w:p>
    <w:p w14:paraId="6F63A6AE" w14:textId="73BB37DA" w:rsidR="00A835AF" w:rsidRDefault="00A835AF" w:rsidP="00A835AF">
      <w:pPr>
        <w:pStyle w:val="ListBullet"/>
      </w:pPr>
      <w:r w:rsidRPr="00A835AF">
        <w:t>Participate in team games, developing simple tactics for attacking and defending</w:t>
      </w:r>
    </w:p>
    <w:p w14:paraId="66ADA297" w14:textId="5E80C1E4" w:rsidR="00B65B56" w:rsidRDefault="00A835AF" w:rsidP="00A835AF">
      <w:pPr>
        <w:pStyle w:val="ListBullet"/>
      </w:pPr>
      <w:r w:rsidRPr="00A835AF">
        <w:t>Perform dances using simple movement patterns</w:t>
      </w:r>
    </w:p>
    <w:p w14:paraId="2228FC82" w14:textId="77777777" w:rsidR="00A835AF" w:rsidRDefault="00A835AF" w:rsidP="00A835AF">
      <w:pPr>
        <w:pStyle w:val="ListBullet"/>
        <w:numPr>
          <w:ilvl w:val="0"/>
          <w:numId w:val="0"/>
        </w:numPr>
      </w:pPr>
    </w:p>
    <w:p w14:paraId="6B8D1775" w14:textId="250134D4" w:rsidR="00230727" w:rsidRDefault="00000000">
      <w:pPr>
        <w:spacing w:after="1" w:line="259" w:lineRule="auto"/>
        <w:ind w:left="-5" w:right="0"/>
        <w:jc w:val="left"/>
      </w:pPr>
      <w:r w:rsidRPr="5FB1EAC0">
        <w:rPr>
          <w:b/>
          <w:bCs/>
          <w:sz w:val="24"/>
          <w:szCs w:val="24"/>
          <w:u w:val="single"/>
        </w:rPr>
        <w:t>By the end of Key Stage 2</w:t>
      </w:r>
      <w:r w:rsidR="422DD62D" w:rsidRPr="5FB1EAC0">
        <w:rPr>
          <w:b/>
          <w:bCs/>
          <w:sz w:val="24"/>
          <w:szCs w:val="24"/>
          <w:u w:val="single"/>
        </w:rPr>
        <w:t>,</w:t>
      </w:r>
      <w:r w:rsidRPr="5FB1EAC0">
        <w:rPr>
          <w:b/>
          <w:bCs/>
          <w:sz w:val="24"/>
          <w:szCs w:val="24"/>
          <w:u w:val="single"/>
        </w:rPr>
        <w:t xml:space="preserve"> pupils should be taught to:</w:t>
      </w:r>
      <w:r w:rsidRPr="5FB1EAC0">
        <w:rPr>
          <w:sz w:val="24"/>
          <w:szCs w:val="24"/>
        </w:rPr>
        <w:t xml:space="preserve"> </w:t>
      </w:r>
    </w:p>
    <w:p w14:paraId="554224D1" w14:textId="3A0350DB" w:rsidR="00A835AF" w:rsidRDefault="00A835AF" w:rsidP="00A835AF">
      <w:pPr>
        <w:pStyle w:val="ListBullet"/>
      </w:pPr>
      <w:r w:rsidRPr="00A835AF">
        <w:t>Use running, jumping, throwing and catching in isolation and in combination</w:t>
      </w:r>
    </w:p>
    <w:p w14:paraId="352A4A7C" w14:textId="7132048D" w:rsidR="00A835AF" w:rsidRDefault="00A835AF" w:rsidP="00A835AF">
      <w:pPr>
        <w:pStyle w:val="ListBullet"/>
      </w:pPr>
      <w:r w:rsidRPr="00A835AF">
        <w:t>Play competitive games, modified where appropriate [for example, badminton, basketball, cricket, football, hockey, netball, rounders and tennis], and apply basic principles suitable for attacking and defending</w:t>
      </w:r>
    </w:p>
    <w:p w14:paraId="41D05C02" w14:textId="4EDC1CC7" w:rsidR="00A835AF" w:rsidRDefault="00A835AF" w:rsidP="00A835AF">
      <w:pPr>
        <w:pStyle w:val="ListBullet"/>
      </w:pPr>
      <w:r w:rsidRPr="00A835AF">
        <w:t>Develop flexibility, strength, technique, control and balance [for example, through athletics and gymnastics]</w:t>
      </w:r>
    </w:p>
    <w:p w14:paraId="0B33EA91" w14:textId="1F6A3896" w:rsidR="00A835AF" w:rsidRDefault="00A835AF" w:rsidP="00A835AF">
      <w:pPr>
        <w:pStyle w:val="ListBullet"/>
      </w:pPr>
      <w:r w:rsidRPr="00A835AF">
        <w:t>Perform dances using a range of movement patterns</w:t>
      </w:r>
    </w:p>
    <w:p w14:paraId="444B12B0" w14:textId="77777777" w:rsidR="00A835AF" w:rsidRDefault="00A835AF" w:rsidP="00A835AF">
      <w:pPr>
        <w:pStyle w:val="ListBullet"/>
      </w:pPr>
      <w:r>
        <w:t>T</w:t>
      </w:r>
      <w:r w:rsidRPr="00A835AF">
        <w:t>ake part in outdoor and adventurous activity challenges both individually and within a team</w:t>
      </w:r>
    </w:p>
    <w:p w14:paraId="0112309E" w14:textId="0F18C6B4" w:rsidR="00A835AF" w:rsidRDefault="00A835AF" w:rsidP="00A835AF">
      <w:pPr>
        <w:pStyle w:val="ListBullet"/>
      </w:pPr>
      <w:r>
        <w:t>C</w:t>
      </w:r>
      <w:r w:rsidRPr="00A835AF">
        <w:t>ompare their performances with previous ones and demonstrate improvement to achieve their personal best.</w:t>
      </w:r>
    </w:p>
    <w:p w14:paraId="5E2CF620" w14:textId="7B8D9175" w:rsidR="00230727" w:rsidRDefault="00000000">
      <w:pPr>
        <w:spacing w:after="0" w:line="259" w:lineRule="auto"/>
        <w:ind w:left="0" w:right="0" w:firstLine="0"/>
        <w:jc w:val="left"/>
      </w:pPr>
      <w:r>
        <w:rPr>
          <w:b/>
        </w:rPr>
        <w:t xml:space="preserve"> </w:t>
      </w:r>
    </w:p>
    <w:p w14:paraId="7DEB1FC9" w14:textId="77777777" w:rsidR="00230727" w:rsidRDefault="00000000">
      <w:pPr>
        <w:pStyle w:val="Heading2"/>
      </w:pPr>
      <w:r>
        <w:t>Resources and Access</w:t>
      </w:r>
      <w:r>
        <w:rPr>
          <w:b w:val="0"/>
          <w:u w:val="none"/>
        </w:rPr>
        <w:t xml:space="preserve"> </w:t>
      </w:r>
    </w:p>
    <w:p w14:paraId="12CB65DE" w14:textId="77777777" w:rsidR="00A835AF" w:rsidRPr="00A835AF" w:rsidRDefault="00A835AF" w:rsidP="00A835AF">
      <w:pPr>
        <w:spacing w:after="0" w:line="259" w:lineRule="auto"/>
        <w:ind w:left="0" w:right="0" w:firstLine="0"/>
        <w:jc w:val="left"/>
      </w:pPr>
      <w:r w:rsidRPr="00A835AF">
        <w:t>Our school boasts excellent facilities to support physical activity, including a running track, trim trail and an outdoor learning space. We invest in high-quality sports equipment to ensure all pupils can engage fully in PE lessons. Additional resources, including specialist coaches and extracurricular clubs, enhance our provision and ensure all pupils have access to varied physical activities.</w:t>
      </w:r>
    </w:p>
    <w:p w14:paraId="02237BB2" w14:textId="77777777" w:rsidR="00230727" w:rsidRDefault="00000000">
      <w:pPr>
        <w:spacing w:after="0" w:line="259" w:lineRule="auto"/>
        <w:ind w:left="0" w:right="0" w:firstLine="0"/>
        <w:jc w:val="left"/>
      </w:pPr>
      <w:r>
        <w:rPr>
          <w:b/>
          <w:sz w:val="24"/>
        </w:rPr>
        <w:t xml:space="preserve"> </w:t>
      </w:r>
    </w:p>
    <w:p w14:paraId="264D1A4E" w14:textId="77777777" w:rsidR="00230727" w:rsidRDefault="00000000">
      <w:pPr>
        <w:pStyle w:val="Heading1"/>
        <w:ind w:left="-5"/>
      </w:pPr>
      <w:r>
        <w:t>Planning</w:t>
      </w:r>
      <w:r>
        <w:rPr>
          <w:b w:val="0"/>
          <w:u w:val="none" w:color="000000"/>
        </w:rPr>
        <w:t xml:space="preserve"> </w:t>
      </w:r>
    </w:p>
    <w:p w14:paraId="630BCDE3" w14:textId="02166697" w:rsidR="00230727" w:rsidRDefault="00A835AF">
      <w:pPr>
        <w:spacing w:after="0" w:line="259" w:lineRule="auto"/>
        <w:ind w:left="0" w:right="0" w:firstLine="0"/>
        <w:jc w:val="left"/>
      </w:pPr>
      <w:r w:rsidRPr="00A835AF">
        <w:t xml:space="preserve">PE lessons are carefully planned </w:t>
      </w:r>
      <w:proofErr w:type="gramStart"/>
      <w:r w:rsidRPr="00A835AF">
        <w:t>using</w:t>
      </w:r>
      <w:proofErr w:type="gramEnd"/>
      <w:r w:rsidRPr="00A835AF">
        <w:t xml:space="preserve"> the Primary PE Planning scheme to ensure skill progression and engagement. Lessons are inclusive and differentiated to support all abilities, ensuring every pupil is challenged appropriately. Planning also integrates outdoor learning opportunities and cross-curricular links to reinforce the importance of an active lifestyle in everyday life.</w:t>
      </w:r>
    </w:p>
    <w:p w14:paraId="56E65D72" w14:textId="0AB196FC" w:rsidR="00230727" w:rsidRDefault="00000000">
      <w:pPr>
        <w:pStyle w:val="Heading1"/>
        <w:ind w:left="-5"/>
      </w:pPr>
      <w:r>
        <w:t>Assessment and Record Keeping (</w:t>
      </w:r>
      <w:r w:rsidR="21737A7A">
        <w:t>see also:</w:t>
      </w:r>
      <w:r>
        <w:t xml:space="preserve"> Assessment Policy)</w:t>
      </w:r>
      <w:r>
        <w:rPr>
          <w:b w:val="0"/>
          <w:u w:val="none"/>
        </w:rPr>
        <w:t xml:space="preserve"> </w:t>
      </w:r>
    </w:p>
    <w:p w14:paraId="70A34539" w14:textId="77777777" w:rsidR="00A835AF" w:rsidRPr="00A835AF" w:rsidRDefault="00A835AF" w:rsidP="00A835AF">
      <w:pPr>
        <w:spacing w:after="0" w:line="259" w:lineRule="auto"/>
        <w:ind w:left="0" w:right="0" w:firstLine="0"/>
        <w:jc w:val="left"/>
      </w:pPr>
      <w:r w:rsidRPr="00A835AF">
        <w:t xml:space="preserve">Assessment in PE is ongoing, with teachers observing pupils’ progress in skill development, teamwork and physical confidence. Pupils receive regular feedback to support their </w:t>
      </w:r>
      <w:r w:rsidRPr="00A835AF">
        <w:lastRenderedPageBreak/>
        <w:t>improvement. Swimming attainment is assessed formally to track progress towards the national curriculum target. Achievement in PE is recognised through awards presented during assemblies, promoting a culture of effort and success.</w:t>
      </w:r>
    </w:p>
    <w:p w14:paraId="087117E8" w14:textId="57AFEC54" w:rsidR="00230727" w:rsidRDefault="00000000">
      <w:pPr>
        <w:spacing w:after="0" w:line="259" w:lineRule="auto"/>
        <w:ind w:left="0" w:right="0" w:firstLine="0"/>
        <w:jc w:val="left"/>
      </w:pPr>
      <w:r>
        <w:rPr>
          <w:b/>
          <w:sz w:val="24"/>
        </w:rPr>
        <w:t xml:space="preserve"> </w:t>
      </w:r>
    </w:p>
    <w:p w14:paraId="75AEC4BE" w14:textId="100A4EBD" w:rsidR="00230727" w:rsidRDefault="00000000">
      <w:pPr>
        <w:pStyle w:val="Heading1"/>
        <w:ind w:left="-5"/>
      </w:pPr>
      <w:r>
        <w:t xml:space="preserve">Pupils </w:t>
      </w:r>
      <w:r w:rsidR="308517BE">
        <w:t>wi</w:t>
      </w:r>
      <w:r>
        <w:t>th Special Educational Needs (</w:t>
      </w:r>
      <w:r w:rsidR="1986D42C">
        <w:t>see also:</w:t>
      </w:r>
      <w:r>
        <w:t xml:space="preserve"> SEN</w:t>
      </w:r>
      <w:r w:rsidR="69352BAC">
        <w:t>D</w:t>
      </w:r>
      <w:r>
        <w:t xml:space="preserve"> Policy)</w:t>
      </w:r>
      <w:r>
        <w:rPr>
          <w:b w:val="0"/>
          <w:u w:val="none"/>
        </w:rPr>
        <w:t xml:space="preserve"> </w:t>
      </w:r>
    </w:p>
    <w:p w14:paraId="312B48A2" w14:textId="77777777" w:rsidR="00A835AF" w:rsidRPr="00A835AF" w:rsidRDefault="00A835AF" w:rsidP="00A835AF">
      <w:pPr>
        <w:spacing w:after="0" w:line="259" w:lineRule="auto"/>
        <w:ind w:left="0" w:right="0" w:firstLine="0"/>
        <w:jc w:val="left"/>
      </w:pPr>
      <w:r w:rsidRPr="00A835AF">
        <w:t>We are committed to providing inclusive PE lessons where all pupils, including those with SEND, can participate fully. Adaptations are made to activities to ensure accessibility, including modified equipment and tailored instructions. Our approach ensures that every pupil can experience success and develop confidence in physical activity.</w:t>
      </w:r>
    </w:p>
    <w:p w14:paraId="1C693358" w14:textId="77777777" w:rsidR="00230727" w:rsidRDefault="00000000">
      <w:pPr>
        <w:spacing w:after="0" w:line="259" w:lineRule="auto"/>
        <w:ind w:left="0" w:right="0" w:firstLine="0"/>
        <w:jc w:val="left"/>
      </w:pPr>
      <w:r>
        <w:rPr>
          <w:b/>
          <w:sz w:val="24"/>
        </w:rPr>
        <w:t xml:space="preserve"> </w:t>
      </w:r>
    </w:p>
    <w:p w14:paraId="0AE384F9" w14:textId="504373D2" w:rsidR="00230727" w:rsidRDefault="00000000">
      <w:pPr>
        <w:pStyle w:val="Heading1"/>
        <w:ind w:left="-5"/>
      </w:pPr>
      <w:r>
        <w:t>Equal Opportunities (</w:t>
      </w:r>
      <w:r w:rsidR="28B5059F">
        <w:t>s</w:t>
      </w:r>
      <w:r>
        <w:t xml:space="preserve">ee </w:t>
      </w:r>
      <w:r w:rsidR="5186FAD3">
        <w:t>a</w:t>
      </w:r>
      <w:r>
        <w:t>lso</w:t>
      </w:r>
      <w:r w:rsidR="3FC8161E">
        <w:t>:</w:t>
      </w:r>
      <w:r>
        <w:t xml:space="preserve"> </w:t>
      </w:r>
      <w:r w:rsidR="567B32CB">
        <w:t>Equality Policy Statement</w:t>
      </w:r>
      <w:r>
        <w:t>)</w:t>
      </w:r>
      <w:r>
        <w:rPr>
          <w:b w:val="0"/>
          <w:u w:val="none"/>
        </w:rPr>
        <w:t xml:space="preserve"> </w:t>
      </w:r>
    </w:p>
    <w:p w14:paraId="5570FB4E" w14:textId="3082E5BD" w:rsidR="00230727" w:rsidRDefault="00000000">
      <w:pPr>
        <w:spacing w:after="19" w:line="240" w:lineRule="auto"/>
        <w:ind w:right="-12"/>
        <w:jc w:val="left"/>
      </w:pPr>
      <w:r>
        <w:t xml:space="preserve">We will ensure that all children are provided with the same learning opportunities regardless of social class, gender, culture, race, disability or learning difficulties. As a result, we hope to enable all children to develop positive attitudes towards others.  All pupils have equal access to </w:t>
      </w:r>
      <w:r w:rsidR="00FC3567">
        <w:t>music teaching</w:t>
      </w:r>
      <w:r>
        <w:t xml:space="preserve"> and all staff members follow the equal opportunities policy. Resources for SEN children and gifted &amp; talented will be made available to support and challenge</w:t>
      </w:r>
      <w:r w:rsidR="16F18FA1">
        <w:t xml:space="preserve"> </w:t>
      </w:r>
      <w:r>
        <w:t xml:space="preserve">appropriately. </w:t>
      </w:r>
    </w:p>
    <w:p w14:paraId="6A65B7AD" w14:textId="77777777" w:rsidR="00230727" w:rsidRDefault="00000000">
      <w:pPr>
        <w:spacing w:after="0" w:line="259" w:lineRule="auto"/>
        <w:ind w:left="0" w:right="0" w:firstLine="0"/>
        <w:jc w:val="left"/>
      </w:pPr>
      <w:r>
        <w:rPr>
          <w:b/>
          <w:sz w:val="24"/>
        </w:rPr>
        <w:t xml:space="preserve"> </w:t>
      </w:r>
    </w:p>
    <w:p w14:paraId="5B44479B" w14:textId="6390F4F9" w:rsidR="00230727" w:rsidRDefault="00000000">
      <w:pPr>
        <w:pStyle w:val="Heading1"/>
        <w:ind w:left="-5"/>
      </w:pPr>
      <w:r>
        <w:t xml:space="preserve">The Role </w:t>
      </w:r>
      <w:r w:rsidR="29DB0D55">
        <w:t>of</w:t>
      </w:r>
      <w:r>
        <w:t xml:space="preserve"> </w:t>
      </w:r>
      <w:r w:rsidR="3EAD916D">
        <w:t>t</w:t>
      </w:r>
      <w:r>
        <w:t>he Subject Leader</w:t>
      </w:r>
      <w:r>
        <w:rPr>
          <w:b w:val="0"/>
          <w:u w:val="none"/>
        </w:rPr>
        <w:t xml:space="preserve"> </w:t>
      </w:r>
    </w:p>
    <w:p w14:paraId="4C40E6FD" w14:textId="37DF7D2D" w:rsidR="00A835AF" w:rsidRPr="00A835AF" w:rsidRDefault="00A835AF" w:rsidP="00A835AF">
      <w:pPr>
        <w:spacing w:after="0" w:line="259" w:lineRule="auto"/>
        <w:ind w:left="0" w:right="0" w:firstLine="0"/>
        <w:jc w:val="left"/>
      </w:pPr>
      <w:r w:rsidRPr="00A835AF">
        <w:t xml:space="preserve">The PE subject leader is responsible for overseeing the implementation of the PE curriculum and ensuring high-quality teaching and learning across the school. Responsibilities </w:t>
      </w:r>
      <w:proofErr w:type="gramStart"/>
      <w:r w:rsidRPr="00A835AF">
        <w:t>include</w:t>
      </w:r>
      <w:r>
        <w:t>:</w:t>
      </w:r>
      <w:proofErr w:type="gramEnd"/>
      <w:r>
        <w:t xml:space="preserve"> </w:t>
      </w:r>
      <w:r w:rsidRPr="00A835AF">
        <w:t>supporting staff in lesson planning, maintaining resources, organising competitions and leading staff training. The subject leader also mentors Sports Ambassadors and monitors the impact of physical education on pupil well-being.</w:t>
      </w:r>
    </w:p>
    <w:p w14:paraId="7E52AF0C" w14:textId="58DA2CEA" w:rsidR="00230727" w:rsidRDefault="00230727">
      <w:pPr>
        <w:spacing w:after="0" w:line="259" w:lineRule="auto"/>
        <w:ind w:left="0" w:right="0" w:firstLine="0"/>
        <w:jc w:val="left"/>
      </w:pPr>
    </w:p>
    <w:p w14:paraId="45124F01" w14:textId="2394C90C" w:rsidR="00230727" w:rsidRDefault="00000000">
      <w:pPr>
        <w:pStyle w:val="Heading1"/>
        <w:ind w:left="-5"/>
      </w:pPr>
      <w:r>
        <w:t xml:space="preserve">The Role </w:t>
      </w:r>
      <w:r w:rsidR="797B53BB">
        <w:t>of</w:t>
      </w:r>
      <w:r>
        <w:t xml:space="preserve"> </w:t>
      </w:r>
      <w:r w:rsidR="554B5CC1">
        <w:t>t</w:t>
      </w:r>
      <w:r>
        <w:t>he Class Teacher</w:t>
      </w:r>
      <w:r>
        <w:rPr>
          <w:b w:val="0"/>
          <w:u w:val="none"/>
        </w:rPr>
        <w:t xml:space="preserve"> </w:t>
      </w:r>
    </w:p>
    <w:p w14:paraId="2FE7626A" w14:textId="40D95336" w:rsidR="00A835AF" w:rsidRPr="00A835AF" w:rsidRDefault="00A835AF" w:rsidP="00A835AF">
      <w:pPr>
        <w:spacing w:after="0" w:line="259" w:lineRule="auto"/>
        <w:ind w:left="0" w:right="0" w:firstLine="0"/>
        <w:jc w:val="left"/>
      </w:pPr>
      <w:r w:rsidRPr="00A835AF">
        <w:t>Class teachers</w:t>
      </w:r>
      <w:r>
        <w:t>, alongside specialist coaches,</w:t>
      </w:r>
      <w:r w:rsidRPr="00A835AF">
        <w:t xml:space="preserve"> are responsible for delivering engaging and inclusive PE lessons that develop pupils’ physical skills and understanding. They create a positive learning environment that encourages active participation and teamwork. Teachers also assess pupils' progress, support extracurricular sporting activities and collaborate with the PE subject leader to enhance provision.</w:t>
      </w:r>
    </w:p>
    <w:p w14:paraId="0DF60110" w14:textId="77777777" w:rsidR="00230727" w:rsidRDefault="00000000">
      <w:pPr>
        <w:spacing w:after="0" w:line="259" w:lineRule="auto"/>
        <w:ind w:left="0" w:right="0" w:firstLine="0"/>
        <w:jc w:val="left"/>
      </w:pPr>
      <w:r>
        <w:rPr>
          <w:b/>
          <w:sz w:val="24"/>
        </w:rPr>
        <w:t xml:space="preserve"> </w:t>
      </w:r>
    </w:p>
    <w:p w14:paraId="31938C65" w14:textId="77777777" w:rsidR="00230727" w:rsidRDefault="00000000">
      <w:pPr>
        <w:pStyle w:val="Heading1"/>
        <w:ind w:left="-5"/>
      </w:pPr>
      <w:r>
        <w:t>Staff Training</w:t>
      </w:r>
      <w:r>
        <w:rPr>
          <w:b w:val="0"/>
          <w:u w:val="none"/>
        </w:rPr>
        <w:t xml:space="preserve"> </w:t>
      </w:r>
    </w:p>
    <w:p w14:paraId="50E2139B" w14:textId="77777777" w:rsidR="00A835AF" w:rsidRPr="00A835AF" w:rsidRDefault="00A835AF" w:rsidP="00A835AF">
      <w:pPr>
        <w:spacing w:after="0" w:line="259" w:lineRule="auto"/>
        <w:ind w:left="0" w:right="0" w:firstLine="0"/>
        <w:jc w:val="left"/>
      </w:pPr>
      <w:r w:rsidRPr="00A835AF">
        <w:t>Staff receive regular CPD opportunities to ensure high-quality PE delivery. External providers, including specialist coaches and local sports organisations, support training initiatives to keep teachers updated with best practices. The subject leader facilitates internal training sessions to maintain consistency and high standards in PE teaching.</w:t>
      </w:r>
    </w:p>
    <w:p w14:paraId="570F832B" w14:textId="77777777" w:rsidR="00A835AF" w:rsidRDefault="00A835AF">
      <w:pPr>
        <w:spacing w:after="0" w:line="259" w:lineRule="auto"/>
        <w:ind w:left="0" w:right="0" w:firstLine="0"/>
        <w:jc w:val="left"/>
      </w:pPr>
    </w:p>
    <w:p w14:paraId="54C62620" w14:textId="67997852" w:rsidR="00230727" w:rsidRDefault="00000000">
      <w:pPr>
        <w:pStyle w:val="Heading1"/>
        <w:ind w:left="-5"/>
      </w:pPr>
      <w:r>
        <w:t>Cross</w:t>
      </w:r>
      <w:r w:rsidR="0337C9B7">
        <w:t>-C</w:t>
      </w:r>
      <w:r>
        <w:t>urricular Links</w:t>
      </w:r>
      <w:r>
        <w:rPr>
          <w:b w:val="0"/>
          <w:u w:val="none"/>
        </w:rPr>
        <w:t xml:space="preserve"> </w:t>
      </w:r>
    </w:p>
    <w:p w14:paraId="18BD1FA8" w14:textId="14BD7273" w:rsidR="00A835AF" w:rsidRPr="00A835AF" w:rsidRDefault="00A835AF" w:rsidP="00A835AF">
      <w:pPr>
        <w:spacing w:after="0" w:line="259" w:lineRule="auto"/>
        <w:ind w:left="0" w:right="0" w:firstLine="0"/>
        <w:jc w:val="left"/>
      </w:pPr>
      <w:r w:rsidRPr="00A835AF">
        <w:t xml:space="preserve">PE is linked with other areas of the curriculum to enhance learning. Physical activity is incorporated into subjects such as Science (understanding the human body and fitness), Maths (measuring distances and times in athletics) and PSHE (developing resilience and teamwork). </w:t>
      </w:r>
      <w:r>
        <w:t xml:space="preserve">Some units (i.e. Dance) also integrate other aspects of the curriculum (i.e. history). </w:t>
      </w:r>
      <w:r w:rsidRPr="00A835AF">
        <w:t>Outdoor learning and forest school sessions further integrate physical education with environmental awareness and problem-solving skills.</w:t>
      </w:r>
    </w:p>
    <w:p w14:paraId="1085C5DB" w14:textId="61E1FC7E" w:rsidR="00230727" w:rsidRDefault="00230727">
      <w:pPr>
        <w:spacing w:after="0" w:line="259" w:lineRule="auto"/>
        <w:ind w:left="0" w:right="0" w:firstLine="0"/>
        <w:jc w:val="left"/>
      </w:pPr>
    </w:p>
    <w:p w14:paraId="73F35BBF" w14:textId="1A2DC63A" w:rsidR="00230727" w:rsidRDefault="00000000" w:rsidP="00A835AF">
      <w:pPr>
        <w:ind w:right="0"/>
      </w:pPr>
      <w:r>
        <w:t>Date</w:t>
      </w:r>
      <w:r w:rsidR="02FC3A3C">
        <w:t xml:space="preserve">: </w:t>
      </w:r>
      <w:r w:rsidR="1F88949B">
        <w:t>September 202</w:t>
      </w:r>
      <w:r w:rsidR="00FC3567">
        <w:t>4</w:t>
      </w:r>
    </w:p>
    <w:p w14:paraId="5A13AFC9" w14:textId="44E35838" w:rsidR="00230727" w:rsidRDefault="00000000">
      <w:pPr>
        <w:ind w:right="0"/>
      </w:pPr>
      <w:r>
        <w:t>Review</w:t>
      </w:r>
      <w:r w:rsidR="036ECDE7">
        <w:t>:</w:t>
      </w:r>
      <w:r>
        <w:t xml:space="preserve"> </w:t>
      </w:r>
      <w:r w:rsidR="71236499">
        <w:t>September 202</w:t>
      </w:r>
      <w:r w:rsidR="00FC3567">
        <w:t>6</w:t>
      </w:r>
    </w:p>
    <w:sectPr w:rsidR="00230727">
      <w:pgSz w:w="11899" w:h="16841"/>
      <w:pgMar w:top="1447" w:right="1433" w:bottom="15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1A3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20E8D"/>
    <w:multiLevelType w:val="hybridMultilevel"/>
    <w:tmpl w:val="DA048380"/>
    <w:lvl w:ilvl="0" w:tplc="635EA6E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98080D12">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E0DC08A6">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2C74B912">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588EA17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93A239C8">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32C2CCC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C8CE8AA">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63900806">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073B0FCF"/>
    <w:multiLevelType w:val="hybridMultilevel"/>
    <w:tmpl w:val="3D96359C"/>
    <w:lvl w:ilvl="0" w:tplc="05F0156C">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E341926">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5D85778">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2C04EBF0">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D56408D2">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E4C04656">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A162A28E">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B284124C">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3AD42C60">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3" w15:restartNumberingAfterBreak="0">
    <w:nsid w:val="1B484283"/>
    <w:multiLevelType w:val="hybridMultilevel"/>
    <w:tmpl w:val="AFA86B1C"/>
    <w:lvl w:ilvl="0" w:tplc="717ADEB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EB8E5040">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48A4BC6">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6B006246">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C744072">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C0644028">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C75473AE">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7A48B03E">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D80A9C08">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23AB09F8"/>
    <w:multiLevelType w:val="multilevel"/>
    <w:tmpl w:val="1D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F4C6D"/>
    <w:multiLevelType w:val="hybridMultilevel"/>
    <w:tmpl w:val="6C78CCD2"/>
    <w:lvl w:ilvl="0" w:tplc="35EE45FA">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11C88AB8">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3F282BA0">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0B6A4C4C">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946C926C">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9FDE836A">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D8DC17EA">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8B89482">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B71E6948">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357A54B3"/>
    <w:multiLevelType w:val="hybridMultilevel"/>
    <w:tmpl w:val="1FD81B2A"/>
    <w:lvl w:ilvl="0" w:tplc="629EDE96">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89CE8AC">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CD6A0AD0">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116CC8F4">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BDDC559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B6E2B0C4">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E2846FA6">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C2F25318">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3664F0D2">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7" w15:restartNumberingAfterBreak="0">
    <w:nsid w:val="477B0B5C"/>
    <w:multiLevelType w:val="hybridMultilevel"/>
    <w:tmpl w:val="0DF0089C"/>
    <w:lvl w:ilvl="0" w:tplc="862A6128">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100CB74">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BBE82EDE">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42041420">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87C053BE">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05D2A91E">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816448A8">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E8988FB4">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8AA2FA92">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8" w15:restartNumberingAfterBreak="0">
    <w:nsid w:val="49F02E83"/>
    <w:multiLevelType w:val="multilevel"/>
    <w:tmpl w:val="053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47166"/>
    <w:multiLevelType w:val="hybridMultilevel"/>
    <w:tmpl w:val="3AD6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D0069"/>
    <w:multiLevelType w:val="hybridMultilevel"/>
    <w:tmpl w:val="B4FE2BB6"/>
    <w:lvl w:ilvl="0" w:tplc="2D6C0D82">
      <w:start w:val="1"/>
      <w:numFmt w:val="bullet"/>
      <w:lvlText w:val="●"/>
      <w:lvlJc w:val="left"/>
      <w:pPr>
        <w:ind w:left="705"/>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804F48C">
      <w:start w:val="1"/>
      <w:numFmt w:val="bullet"/>
      <w:lvlText w:val="o"/>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2814CB7E">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57D871B4">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778497C6">
      <w:start w:val="1"/>
      <w:numFmt w:val="bullet"/>
      <w:lvlText w:val="o"/>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F3AE1024">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80469F2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0478C2C0">
      <w:start w:val="1"/>
      <w:numFmt w:val="bullet"/>
      <w:lvlText w:val="o"/>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C15EA794">
      <w:start w:val="1"/>
      <w:numFmt w:val="bullet"/>
      <w:lvlText w:val="▪"/>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11" w15:restartNumberingAfterBreak="0">
    <w:nsid w:val="73850535"/>
    <w:multiLevelType w:val="hybridMultilevel"/>
    <w:tmpl w:val="CD3C058A"/>
    <w:lvl w:ilvl="0" w:tplc="F620DD2A">
      <w:start w:val="1"/>
      <w:numFmt w:val="bullet"/>
      <w:lvlText w:val="●"/>
      <w:lvlJc w:val="left"/>
      <w:pPr>
        <w:ind w:left="14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37984818">
      <w:start w:val="1"/>
      <w:numFmt w:val="bullet"/>
      <w:lvlText w:val="o"/>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3FDC2A76">
      <w:start w:val="1"/>
      <w:numFmt w:val="bullet"/>
      <w:lvlText w:val="▪"/>
      <w:lvlJc w:val="left"/>
      <w:pPr>
        <w:ind w:left="28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670EE6B6">
      <w:start w:val="1"/>
      <w:numFmt w:val="bullet"/>
      <w:lvlText w:val="•"/>
      <w:lvlJc w:val="left"/>
      <w:pPr>
        <w:ind w:left="36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22E0FDC">
      <w:start w:val="1"/>
      <w:numFmt w:val="bullet"/>
      <w:lvlText w:val="o"/>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B10EE91C">
      <w:start w:val="1"/>
      <w:numFmt w:val="bullet"/>
      <w:lvlText w:val="▪"/>
      <w:lvlJc w:val="left"/>
      <w:pPr>
        <w:ind w:left="50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6E529E88">
      <w:start w:val="1"/>
      <w:numFmt w:val="bullet"/>
      <w:lvlText w:val="•"/>
      <w:lvlJc w:val="left"/>
      <w:pPr>
        <w:ind w:left="57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5E264C22">
      <w:start w:val="1"/>
      <w:numFmt w:val="bullet"/>
      <w:lvlText w:val="o"/>
      <w:lvlJc w:val="left"/>
      <w:pPr>
        <w:ind w:left="64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4C56E400">
      <w:start w:val="1"/>
      <w:numFmt w:val="bullet"/>
      <w:lvlText w:val="▪"/>
      <w:lvlJc w:val="left"/>
      <w:pPr>
        <w:ind w:left="72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num w:numId="1" w16cid:durableId="357202061">
    <w:abstractNumId w:val="5"/>
  </w:num>
  <w:num w:numId="2" w16cid:durableId="2053653056">
    <w:abstractNumId w:val="6"/>
  </w:num>
  <w:num w:numId="3" w16cid:durableId="1055471423">
    <w:abstractNumId w:val="7"/>
  </w:num>
  <w:num w:numId="4" w16cid:durableId="1444570883">
    <w:abstractNumId w:val="3"/>
  </w:num>
  <w:num w:numId="5" w16cid:durableId="1903255327">
    <w:abstractNumId w:val="10"/>
  </w:num>
  <w:num w:numId="6" w16cid:durableId="225452973">
    <w:abstractNumId w:val="1"/>
  </w:num>
  <w:num w:numId="7" w16cid:durableId="885609121">
    <w:abstractNumId w:val="11"/>
  </w:num>
  <w:num w:numId="8" w16cid:durableId="1579092270">
    <w:abstractNumId w:val="2"/>
  </w:num>
  <w:num w:numId="9" w16cid:durableId="315452808">
    <w:abstractNumId w:val="8"/>
  </w:num>
  <w:num w:numId="10" w16cid:durableId="1345283715">
    <w:abstractNumId w:val="0"/>
  </w:num>
  <w:num w:numId="11" w16cid:durableId="554121631">
    <w:abstractNumId w:val="9"/>
  </w:num>
  <w:num w:numId="12" w16cid:durableId="1095202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27"/>
    <w:rsid w:val="00230727"/>
    <w:rsid w:val="002541E0"/>
    <w:rsid w:val="003529CB"/>
    <w:rsid w:val="00564D27"/>
    <w:rsid w:val="00707C05"/>
    <w:rsid w:val="009D3752"/>
    <w:rsid w:val="00A835AF"/>
    <w:rsid w:val="00B03EE3"/>
    <w:rsid w:val="00B65B56"/>
    <w:rsid w:val="00E30CD6"/>
    <w:rsid w:val="00F66F9C"/>
    <w:rsid w:val="00FC3567"/>
    <w:rsid w:val="01EBAABC"/>
    <w:rsid w:val="02672D46"/>
    <w:rsid w:val="02FC3A3C"/>
    <w:rsid w:val="0337C9B7"/>
    <w:rsid w:val="036ECDE7"/>
    <w:rsid w:val="04AC6214"/>
    <w:rsid w:val="04B35CD9"/>
    <w:rsid w:val="07D39880"/>
    <w:rsid w:val="09DDEC42"/>
    <w:rsid w:val="0AD0177B"/>
    <w:rsid w:val="0B11EBE7"/>
    <w:rsid w:val="0C036D1D"/>
    <w:rsid w:val="0D158D04"/>
    <w:rsid w:val="0D586D78"/>
    <w:rsid w:val="0DAF2127"/>
    <w:rsid w:val="0DBD9A72"/>
    <w:rsid w:val="0E784478"/>
    <w:rsid w:val="0F2697BE"/>
    <w:rsid w:val="0F345A0E"/>
    <w:rsid w:val="0FB1C7A8"/>
    <w:rsid w:val="1077BA59"/>
    <w:rsid w:val="10E6C1E9"/>
    <w:rsid w:val="112FA523"/>
    <w:rsid w:val="1230D909"/>
    <w:rsid w:val="1236F9FA"/>
    <w:rsid w:val="144FB8ED"/>
    <w:rsid w:val="1515BC18"/>
    <w:rsid w:val="15ADD3E1"/>
    <w:rsid w:val="16C71E5C"/>
    <w:rsid w:val="16F18FA1"/>
    <w:rsid w:val="174FF229"/>
    <w:rsid w:val="1756036D"/>
    <w:rsid w:val="17647CB8"/>
    <w:rsid w:val="17A844B7"/>
    <w:rsid w:val="181F26BE"/>
    <w:rsid w:val="18F1D3CE"/>
    <w:rsid w:val="195F68D4"/>
    <w:rsid w:val="1986D42C"/>
    <w:rsid w:val="19DAE7AF"/>
    <w:rsid w:val="19F4100C"/>
    <w:rsid w:val="1A8DA42F"/>
    <w:rsid w:val="1BACF946"/>
    <w:rsid w:val="1BC94AED"/>
    <w:rsid w:val="1C017734"/>
    <w:rsid w:val="1C316216"/>
    <w:rsid w:val="1D03318C"/>
    <w:rsid w:val="1E255137"/>
    <w:rsid w:val="1E84AF29"/>
    <w:rsid w:val="1F729300"/>
    <w:rsid w:val="1F88949B"/>
    <w:rsid w:val="1FE88C08"/>
    <w:rsid w:val="202ED566"/>
    <w:rsid w:val="20359880"/>
    <w:rsid w:val="20F9586E"/>
    <w:rsid w:val="21737A7A"/>
    <w:rsid w:val="235A1EB0"/>
    <w:rsid w:val="2381C9F5"/>
    <w:rsid w:val="23DA26CA"/>
    <w:rsid w:val="23EC935A"/>
    <w:rsid w:val="246D9F62"/>
    <w:rsid w:val="269B8CBB"/>
    <w:rsid w:val="27E00EC8"/>
    <w:rsid w:val="28B5059F"/>
    <w:rsid w:val="29055809"/>
    <w:rsid w:val="29DB0D55"/>
    <w:rsid w:val="2AABB57F"/>
    <w:rsid w:val="2B081CC8"/>
    <w:rsid w:val="2C01D704"/>
    <w:rsid w:val="2C609C5E"/>
    <w:rsid w:val="2C658561"/>
    <w:rsid w:val="2C7DF0FD"/>
    <w:rsid w:val="2CB5B8D0"/>
    <w:rsid w:val="2EC47C9C"/>
    <w:rsid w:val="308517BE"/>
    <w:rsid w:val="31EAE287"/>
    <w:rsid w:val="328F7862"/>
    <w:rsid w:val="32B6C764"/>
    <w:rsid w:val="32DE6670"/>
    <w:rsid w:val="3572F298"/>
    <w:rsid w:val="3593B442"/>
    <w:rsid w:val="35949C0D"/>
    <w:rsid w:val="370EC2F9"/>
    <w:rsid w:val="3720A706"/>
    <w:rsid w:val="3AECCDA7"/>
    <w:rsid w:val="3E2C4E21"/>
    <w:rsid w:val="3EAD916D"/>
    <w:rsid w:val="3F5710C0"/>
    <w:rsid w:val="3FC8161E"/>
    <w:rsid w:val="40795944"/>
    <w:rsid w:val="412DE1E5"/>
    <w:rsid w:val="41510B5D"/>
    <w:rsid w:val="41787EF9"/>
    <w:rsid w:val="41D3C5CD"/>
    <w:rsid w:val="422DD62D"/>
    <w:rsid w:val="43B9EF8B"/>
    <w:rsid w:val="43BA9A81"/>
    <w:rsid w:val="4631ECD3"/>
    <w:rsid w:val="4961D009"/>
    <w:rsid w:val="49F92ECE"/>
    <w:rsid w:val="4AA7F110"/>
    <w:rsid w:val="4AF97AE9"/>
    <w:rsid w:val="4BEBAD20"/>
    <w:rsid w:val="4C8D323F"/>
    <w:rsid w:val="4C9BAB8A"/>
    <w:rsid w:val="50D3B68F"/>
    <w:rsid w:val="5186FAD3"/>
    <w:rsid w:val="533EA1BD"/>
    <w:rsid w:val="5499487D"/>
    <w:rsid w:val="554B5CC1"/>
    <w:rsid w:val="567B32CB"/>
    <w:rsid w:val="56FD151A"/>
    <w:rsid w:val="571F2030"/>
    <w:rsid w:val="577F8B71"/>
    <w:rsid w:val="5A1BB03B"/>
    <w:rsid w:val="5A482F4B"/>
    <w:rsid w:val="5AEB498C"/>
    <w:rsid w:val="5B15FEF3"/>
    <w:rsid w:val="5E8CD42D"/>
    <w:rsid w:val="5EA47BFF"/>
    <w:rsid w:val="5FAA6D74"/>
    <w:rsid w:val="5FB1EAC0"/>
    <w:rsid w:val="628A3C4F"/>
    <w:rsid w:val="63502770"/>
    <w:rsid w:val="64B65574"/>
    <w:rsid w:val="64F4079D"/>
    <w:rsid w:val="65CD0260"/>
    <w:rsid w:val="666F7451"/>
    <w:rsid w:val="6697E612"/>
    <w:rsid w:val="6833B673"/>
    <w:rsid w:val="69352BAC"/>
    <w:rsid w:val="6A662372"/>
    <w:rsid w:val="6BA70850"/>
    <w:rsid w:val="6C2807E0"/>
    <w:rsid w:val="6F2535B8"/>
    <w:rsid w:val="6F99BB20"/>
    <w:rsid w:val="6FE9837C"/>
    <w:rsid w:val="7095E98C"/>
    <w:rsid w:val="71236499"/>
    <w:rsid w:val="717BB01F"/>
    <w:rsid w:val="729685EE"/>
    <w:rsid w:val="734312A4"/>
    <w:rsid w:val="73EAF46E"/>
    <w:rsid w:val="73F8A6DB"/>
    <w:rsid w:val="749F7D0F"/>
    <w:rsid w:val="74B49381"/>
    <w:rsid w:val="752D9A99"/>
    <w:rsid w:val="75A2170B"/>
    <w:rsid w:val="764F2142"/>
    <w:rsid w:val="76883A2F"/>
    <w:rsid w:val="76EFB6DB"/>
    <w:rsid w:val="792474D3"/>
    <w:rsid w:val="797B53BB"/>
    <w:rsid w:val="79CE9366"/>
    <w:rsid w:val="79D59C22"/>
    <w:rsid w:val="7A6FD5E5"/>
    <w:rsid w:val="7B5BAB52"/>
    <w:rsid w:val="7CC3E203"/>
    <w:rsid w:val="7CCB1261"/>
    <w:rsid w:val="7E198C3A"/>
    <w:rsid w:val="7E5C6ED4"/>
    <w:rsid w:val="7EAB00ED"/>
    <w:rsid w:val="7F0B4EF6"/>
    <w:rsid w:val="7F88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0A5E"/>
  <w15:docId w15:val="{067AB8E6-2EE3-44BB-8102-8BA6943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D0D0D"/>
    </w:rPr>
  </w:style>
  <w:style w:type="paragraph" w:styleId="Heading1">
    <w:name w:val="heading 1"/>
    <w:next w:val="Normal"/>
    <w:link w:val="Heading1Char"/>
    <w:uiPriority w:val="9"/>
    <w:qFormat/>
    <w:pPr>
      <w:keepNext/>
      <w:keepLines/>
      <w:spacing w:after="1"/>
      <w:ind w:left="10" w:hanging="10"/>
      <w:outlineLvl w:val="0"/>
    </w:pPr>
    <w:rPr>
      <w:rFonts w:ascii="Arial" w:eastAsia="Arial" w:hAnsi="Arial" w:cs="Arial"/>
      <w:b/>
      <w:color w:val="0D0D0D"/>
      <w:sz w:val="24"/>
      <w:u w:val="single" w:color="0D0D0D"/>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D0D0D"/>
      <w:u w:val="single" w:color="0D0D0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D0D0D"/>
      <w:sz w:val="22"/>
      <w:u w:val="single" w:color="0D0D0D"/>
    </w:rPr>
  </w:style>
  <w:style w:type="character" w:customStyle="1" w:styleId="Heading1Char">
    <w:name w:val="Heading 1 Char"/>
    <w:link w:val="Heading1"/>
    <w:rPr>
      <w:rFonts w:ascii="Arial" w:eastAsia="Arial" w:hAnsi="Arial" w:cs="Arial"/>
      <w:b/>
      <w:color w:val="0D0D0D"/>
      <w:sz w:val="24"/>
      <w:u w:val="single" w:color="0D0D0D"/>
    </w:rPr>
  </w:style>
  <w:style w:type="paragraph" w:styleId="ListBullet">
    <w:name w:val="List Bullet"/>
    <w:basedOn w:val="Normal"/>
    <w:uiPriority w:val="99"/>
    <w:unhideWhenUsed/>
    <w:rsid w:val="00B65B56"/>
    <w:pPr>
      <w:numPr>
        <w:numId w:val="10"/>
      </w:numPr>
      <w:contextualSpacing/>
    </w:pPr>
  </w:style>
  <w:style w:type="paragraph" w:styleId="ListParagraph">
    <w:name w:val="List Paragraph"/>
    <w:basedOn w:val="Normal"/>
    <w:uiPriority w:val="34"/>
    <w:qFormat/>
    <w:rsid w:val="00B65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3059">
      <w:bodyDiv w:val="1"/>
      <w:marLeft w:val="0"/>
      <w:marRight w:val="0"/>
      <w:marTop w:val="0"/>
      <w:marBottom w:val="0"/>
      <w:divBdr>
        <w:top w:val="none" w:sz="0" w:space="0" w:color="auto"/>
        <w:left w:val="none" w:sz="0" w:space="0" w:color="auto"/>
        <w:bottom w:val="none" w:sz="0" w:space="0" w:color="auto"/>
        <w:right w:val="none" w:sz="0" w:space="0" w:color="auto"/>
      </w:divBdr>
    </w:div>
    <w:div w:id="58482760">
      <w:bodyDiv w:val="1"/>
      <w:marLeft w:val="0"/>
      <w:marRight w:val="0"/>
      <w:marTop w:val="0"/>
      <w:marBottom w:val="0"/>
      <w:divBdr>
        <w:top w:val="none" w:sz="0" w:space="0" w:color="auto"/>
        <w:left w:val="none" w:sz="0" w:space="0" w:color="auto"/>
        <w:bottom w:val="none" w:sz="0" w:space="0" w:color="auto"/>
        <w:right w:val="none" w:sz="0" w:space="0" w:color="auto"/>
      </w:divBdr>
    </w:div>
    <w:div w:id="101652043">
      <w:bodyDiv w:val="1"/>
      <w:marLeft w:val="0"/>
      <w:marRight w:val="0"/>
      <w:marTop w:val="0"/>
      <w:marBottom w:val="0"/>
      <w:divBdr>
        <w:top w:val="none" w:sz="0" w:space="0" w:color="auto"/>
        <w:left w:val="none" w:sz="0" w:space="0" w:color="auto"/>
        <w:bottom w:val="none" w:sz="0" w:space="0" w:color="auto"/>
        <w:right w:val="none" w:sz="0" w:space="0" w:color="auto"/>
      </w:divBdr>
    </w:div>
    <w:div w:id="128281558">
      <w:bodyDiv w:val="1"/>
      <w:marLeft w:val="0"/>
      <w:marRight w:val="0"/>
      <w:marTop w:val="0"/>
      <w:marBottom w:val="0"/>
      <w:divBdr>
        <w:top w:val="none" w:sz="0" w:space="0" w:color="auto"/>
        <w:left w:val="none" w:sz="0" w:space="0" w:color="auto"/>
        <w:bottom w:val="none" w:sz="0" w:space="0" w:color="auto"/>
        <w:right w:val="none" w:sz="0" w:space="0" w:color="auto"/>
      </w:divBdr>
    </w:div>
    <w:div w:id="161625355">
      <w:bodyDiv w:val="1"/>
      <w:marLeft w:val="0"/>
      <w:marRight w:val="0"/>
      <w:marTop w:val="0"/>
      <w:marBottom w:val="0"/>
      <w:divBdr>
        <w:top w:val="none" w:sz="0" w:space="0" w:color="auto"/>
        <w:left w:val="none" w:sz="0" w:space="0" w:color="auto"/>
        <w:bottom w:val="none" w:sz="0" w:space="0" w:color="auto"/>
        <w:right w:val="none" w:sz="0" w:space="0" w:color="auto"/>
      </w:divBdr>
    </w:div>
    <w:div w:id="175655894">
      <w:bodyDiv w:val="1"/>
      <w:marLeft w:val="0"/>
      <w:marRight w:val="0"/>
      <w:marTop w:val="0"/>
      <w:marBottom w:val="0"/>
      <w:divBdr>
        <w:top w:val="none" w:sz="0" w:space="0" w:color="auto"/>
        <w:left w:val="none" w:sz="0" w:space="0" w:color="auto"/>
        <w:bottom w:val="none" w:sz="0" w:space="0" w:color="auto"/>
        <w:right w:val="none" w:sz="0" w:space="0" w:color="auto"/>
      </w:divBdr>
    </w:div>
    <w:div w:id="333387275">
      <w:bodyDiv w:val="1"/>
      <w:marLeft w:val="0"/>
      <w:marRight w:val="0"/>
      <w:marTop w:val="0"/>
      <w:marBottom w:val="0"/>
      <w:divBdr>
        <w:top w:val="none" w:sz="0" w:space="0" w:color="auto"/>
        <w:left w:val="none" w:sz="0" w:space="0" w:color="auto"/>
        <w:bottom w:val="none" w:sz="0" w:space="0" w:color="auto"/>
        <w:right w:val="none" w:sz="0" w:space="0" w:color="auto"/>
      </w:divBdr>
    </w:div>
    <w:div w:id="337005582">
      <w:bodyDiv w:val="1"/>
      <w:marLeft w:val="0"/>
      <w:marRight w:val="0"/>
      <w:marTop w:val="0"/>
      <w:marBottom w:val="0"/>
      <w:divBdr>
        <w:top w:val="none" w:sz="0" w:space="0" w:color="auto"/>
        <w:left w:val="none" w:sz="0" w:space="0" w:color="auto"/>
        <w:bottom w:val="none" w:sz="0" w:space="0" w:color="auto"/>
        <w:right w:val="none" w:sz="0" w:space="0" w:color="auto"/>
      </w:divBdr>
    </w:div>
    <w:div w:id="474302358">
      <w:bodyDiv w:val="1"/>
      <w:marLeft w:val="0"/>
      <w:marRight w:val="0"/>
      <w:marTop w:val="0"/>
      <w:marBottom w:val="0"/>
      <w:divBdr>
        <w:top w:val="none" w:sz="0" w:space="0" w:color="auto"/>
        <w:left w:val="none" w:sz="0" w:space="0" w:color="auto"/>
        <w:bottom w:val="none" w:sz="0" w:space="0" w:color="auto"/>
        <w:right w:val="none" w:sz="0" w:space="0" w:color="auto"/>
      </w:divBdr>
    </w:div>
    <w:div w:id="621687738">
      <w:bodyDiv w:val="1"/>
      <w:marLeft w:val="0"/>
      <w:marRight w:val="0"/>
      <w:marTop w:val="0"/>
      <w:marBottom w:val="0"/>
      <w:divBdr>
        <w:top w:val="none" w:sz="0" w:space="0" w:color="auto"/>
        <w:left w:val="none" w:sz="0" w:space="0" w:color="auto"/>
        <w:bottom w:val="none" w:sz="0" w:space="0" w:color="auto"/>
        <w:right w:val="none" w:sz="0" w:space="0" w:color="auto"/>
      </w:divBdr>
    </w:div>
    <w:div w:id="634991978">
      <w:bodyDiv w:val="1"/>
      <w:marLeft w:val="0"/>
      <w:marRight w:val="0"/>
      <w:marTop w:val="0"/>
      <w:marBottom w:val="0"/>
      <w:divBdr>
        <w:top w:val="none" w:sz="0" w:space="0" w:color="auto"/>
        <w:left w:val="none" w:sz="0" w:space="0" w:color="auto"/>
        <w:bottom w:val="none" w:sz="0" w:space="0" w:color="auto"/>
        <w:right w:val="none" w:sz="0" w:space="0" w:color="auto"/>
      </w:divBdr>
    </w:div>
    <w:div w:id="682054874">
      <w:bodyDiv w:val="1"/>
      <w:marLeft w:val="0"/>
      <w:marRight w:val="0"/>
      <w:marTop w:val="0"/>
      <w:marBottom w:val="0"/>
      <w:divBdr>
        <w:top w:val="none" w:sz="0" w:space="0" w:color="auto"/>
        <w:left w:val="none" w:sz="0" w:space="0" w:color="auto"/>
        <w:bottom w:val="none" w:sz="0" w:space="0" w:color="auto"/>
        <w:right w:val="none" w:sz="0" w:space="0" w:color="auto"/>
      </w:divBdr>
    </w:div>
    <w:div w:id="689794021">
      <w:bodyDiv w:val="1"/>
      <w:marLeft w:val="0"/>
      <w:marRight w:val="0"/>
      <w:marTop w:val="0"/>
      <w:marBottom w:val="0"/>
      <w:divBdr>
        <w:top w:val="none" w:sz="0" w:space="0" w:color="auto"/>
        <w:left w:val="none" w:sz="0" w:space="0" w:color="auto"/>
        <w:bottom w:val="none" w:sz="0" w:space="0" w:color="auto"/>
        <w:right w:val="none" w:sz="0" w:space="0" w:color="auto"/>
      </w:divBdr>
    </w:div>
    <w:div w:id="745300142">
      <w:bodyDiv w:val="1"/>
      <w:marLeft w:val="0"/>
      <w:marRight w:val="0"/>
      <w:marTop w:val="0"/>
      <w:marBottom w:val="0"/>
      <w:divBdr>
        <w:top w:val="none" w:sz="0" w:space="0" w:color="auto"/>
        <w:left w:val="none" w:sz="0" w:space="0" w:color="auto"/>
        <w:bottom w:val="none" w:sz="0" w:space="0" w:color="auto"/>
        <w:right w:val="none" w:sz="0" w:space="0" w:color="auto"/>
      </w:divBdr>
    </w:div>
    <w:div w:id="756903151">
      <w:bodyDiv w:val="1"/>
      <w:marLeft w:val="0"/>
      <w:marRight w:val="0"/>
      <w:marTop w:val="0"/>
      <w:marBottom w:val="0"/>
      <w:divBdr>
        <w:top w:val="none" w:sz="0" w:space="0" w:color="auto"/>
        <w:left w:val="none" w:sz="0" w:space="0" w:color="auto"/>
        <w:bottom w:val="none" w:sz="0" w:space="0" w:color="auto"/>
        <w:right w:val="none" w:sz="0" w:space="0" w:color="auto"/>
      </w:divBdr>
    </w:div>
    <w:div w:id="785734309">
      <w:bodyDiv w:val="1"/>
      <w:marLeft w:val="0"/>
      <w:marRight w:val="0"/>
      <w:marTop w:val="0"/>
      <w:marBottom w:val="0"/>
      <w:divBdr>
        <w:top w:val="none" w:sz="0" w:space="0" w:color="auto"/>
        <w:left w:val="none" w:sz="0" w:space="0" w:color="auto"/>
        <w:bottom w:val="none" w:sz="0" w:space="0" w:color="auto"/>
        <w:right w:val="none" w:sz="0" w:space="0" w:color="auto"/>
      </w:divBdr>
    </w:div>
    <w:div w:id="814953505">
      <w:bodyDiv w:val="1"/>
      <w:marLeft w:val="0"/>
      <w:marRight w:val="0"/>
      <w:marTop w:val="0"/>
      <w:marBottom w:val="0"/>
      <w:divBdr>
        <w:top w:val="none" w:sz="0" w:space="0" w:color="auto"/>
        <w:left w:val="none" w:sz="0" w:space="0" w:color="auto"/>
        <w:bottom w:val="none" w:sz="0" w:space="0" w:color="auto"/>
        <w:right w:val="none" w:sz="0" w:space="0" w:color="auto"/>
      </w:divBdr>
    </w:div>
    <w:div w:id="834954571">
      <w:bodyDiv w:val="1"/>
      <w:marLeft w:val="0"/>
      <w:marRight w:val="0"/>
      <w:marTop w:val="0"/>
      <w:marBottom w:val="0"/>
      <w:divBdr>
        <w:top w:val="none" w:sz="0" w:space="0" w:color="auto"/>
        <w:left w:val="none" w:sz="0" w:space="0" w:color="auto"/>
        <w:bottom w:val="none" w:sz="0" w:space="0" w:color="auto"/>
        <w:right w:val="none" w:sz="0" w:space="0" w:color="auto"/>
      </w:divBdr>
    </w:div>
    <w:div w:id="865875143">
      <w:bodyDiv w:val="1"/>
      <w:marLeft w:val="0"/>
      <w:marRight w:val="0"/>
      <w:marTop w:val="0"/>
      <w:marBottom w:val="0"/>
      <w:divBdr>
        <w:top w:val="none" w:sz="0" w:space="0" w:color="auto"/>
        <w:left w:val="none" w:sz="0" w:space="0" w:color="auto"/>
        <w:bottom w:val="none" w:sz="0" w:space="0" w:color="auto"/>
        <w:right w:val="none" w:sz="0" w:space="0" w:color="auto"/>
      </w:divBdr>
    </w:div>
    <w:div w:id="938877273">
      <w:bodyDiv w:val="1"/>
      <w:marLeft w:val="0"/>
      <w:marRight w:val="0"/>
      <w:marTop w:val="0"/>
      <w:marBottom w:val="0"/>
      <w:divBdr>
        <w:top w:val="none" w:sz="0" w:space="0" w:color="auto"/>
        <w:left w:val="none" w:sz="0" w:space="0" w:color="auto"/>
        <w:bottom w:val="none" w:sz="0" w:space="0" w:color="auto"/>
        <w:right w:val="none" w:sz="0" w:space="0" w:color="auto"/>
      </w:divBdr>
    </w:div>
    <w:div w:id="962999671">
      <w:bodyDiv w:val="1"/>
      <w:marLeft w:val="0"/>
      <w:marRight w:val="0"/>
      <w:marTop w:val="0"/>
      <w:marBottom w:val="0"/>
      <w:divBdr>
        <w:top w:val="none" w:sz="0" w:space="0" w:color="auto"/>
        <w:left w:val="none" w:sz="0" w:space="0" w:color="auto"/>
        <w:bottom w:val="none" w:sz="0" w:space="0" w:color="auto"/>
        <w:right w:val="none" w:sz="0" w:space="0" w:color="auto"/>
      </w:divBdr>
    </w:div>
    <w:div w:id="1018973044">
      <w:bodyDiv w:val="1"/>
      <w:marLeft w:val="0"/>
      <w:marRight w:val="0"/>
      <w:marTop w:val="0"/>
      <w:marBottom w:val="0"/>
      <w:divBdr>
        <w:top w:val="none" w:sz="0" w:space="0" w:color="auto"/>
        <w:left w:val="none" w:sz="0" w:space="0" w:color="auto"/>
        <w:bottom w:val="none" w:sz="0" w:space="0" w:color="auto"/>
        <w:right w:val="none" w:sz="0" w:space="0" w:color="auto"/>
      </w:divBdr>
    </w:div>
    <w:div w:id="1059404310">
      <w:bodyDiv w:val="1"/>
      <w:marLeft w:val="0"/>
      <w:marRight w:val="0"/>
      <w:marTop w:val="0"/>
      <w:marBottom w:val="0"/>
      <w:divBdr>
        <w:top w:val="none" w:sz="0" w:space="0" w:color="auto"/>
        <w:left w:val="none" w:sz="0" w:space="0" w:color="auto"/>
        <w:bottom w:val="none" w:sz="0" w:space="0" w:color="auto"/>
        <w:right w:val="none" w:sz="0" w:space="0" w:color="auto"/>
      </w:divBdr>
    </w:div>
    <w:div w:id="1071463315">
      <w:bodyDiv w:val="1"/>
      <w:marLeft w:val="0"/>
      <w:marRight w:val="0"/>
      <w:marTop w:val="0"/>
      <w:marBottom w:val="0"/>
      <w:divBdr>
        <w:top w:val="none" w:sz="0" w:space="0" w:color="auto"/>
        <w:left w:val="none" w:sz="0" w:space="0" w:color="auto"/>
        <w:bottom w:val="none" w:sz="0" w:space="0" w:color="auto"/>
        <w:right w:val="none" w:sz="0" w:space="0" w:color="auto"/>
      </w:divBdr>
    </w:div>
    <w:div w:id="1097555947">
      <w:bodyDiv w:val="1"/>
      <w:marLeft w:val="0"/>
      <w:marRight w:val="0"/>
      <w:marTop w:val="0"/>
      <w:marBottom w:val="0"/>
      <w:divBdr>
        <w:top w:val="none" w:sz="0" w:space="0" w:color="auto"/>
        <w:left w:val="none" w:sz="0" w:space="0" w:color="auto"/>
        <w:bottom w:val="none" w:sz="0" w:space="0" w:color="auto"/>
        <w:right w:val="none" w:sz="0" w:space="0" w:color="auto"/>
      </w:divBdr>
    </w:div>
    <w:div w:id="1113860620">
      <w:bodyDiv w:val="1"/>
      <w:marLeft w:val="0"/>
      <w:marRight w:val="0"/>
      <w:marTop w:val="0"/>
      <w:marBottom w:val="0"/>
      <w:divBdr>
        <w:top w:val="none" w:sz="0" w:space="0" w:color="auto"/>
        <w:left w:val="none" w:sz="0" w:space="0" w:color="auto"/>
        <w:bottom w:val="none" w:sz="0" w:space="0" w:color="auto"/>
        <w:right w:val="none" w:sz="0" w:space="0" w:color="auto"/>
      </w:divBdr>
    </w:div>
    <w:div w:id="1141077177">
      <w:bodyDiv w:val="1"/>
      <w:marLeft w:val="0"/>
      <w:marRight w:val="0"/>
      <w:marTop w:val="0"/>
      <w:marBottom w:val="0"/>
      <w:divBdr>
        <w:top w:val="none" w:sz="0" w:space="0" w:color="auto"/>
        <w:left w:val="none" w:sz="0" w:space="0" w:color="auto"/>
        <w:bottom w:val="none" w:sz="0" w:space="0" w:color="auto"/>
        <w:right w:val="none" w:sz="0" w:space="0" w:color="auto"/>
      </w:divBdr>
    </w:div>
    <w:div w:id="1288048327">
      <w:bodyDiv w:val="1"/>
      <w:marLeft w:val="0"/>
      <w:marRight w:val="0"/>
      <w:marTop w:val="0"/>
      <w:marBottom w:val="0"/>
      <w:divBdr>
        <w:top w:val="none" w:sz="0" w:space="0" w:color="auto"/>
        <w:left w:val="none" w:sz="0" w:space="0" w:color="auto"/>
        <w:bottom w:val="none" w:sz="0" w:space="0" w:color="auto"/>
        <w:right w:val="none" w:sz="0" w:space="0" w:color="auto"/>
      </w:divBdr>
    </w:div>
    <w:div w:id="1401830895">
      <w:bodyDiv w:val="1"/>
      <w:marLeft w:val="0"/>
      <w:marRight w:val="0"/>
      <w:marTop w:val="0"/>
      <w:marBottom w:val="0"/>
      <w:divBdr>
        <w:top w:val="none" w:sz="0" w:space="0" w:color="auto"/>
        <w:left w:val="none" w:sz="0" w:space="0" w:color="auto"/>
        <w:bottom w:val="none" w:sz="0" w:space="0" w:color="auto"/>
        <w:right w:val="none" w:sz="0" w:space="0" w:color="auto"/>
      </w:divBdr>
    </w:div>
    <w:div w:id="1402406477">
      <w:bodyDiv w:val="1"/>
      <w:marLeft w:val="0"/>
      <w:marRight w:val="0"/>
      <w:marTop w:val="0"/>
      <w:marBottom w:val="0"/>
      <w:divBdr>
        <w:top w:val="none" w:sz="0" w:space="0" w:color="auto"/>
        <w:left w:val="none" w:sz="0" w:space="0" w:color="auto"/>
        <w:bottom w:val="none" w:sz="0" w:space="0" w:color="auto"/>
        <w:right w:val="none" w:sz="0" w:space="0" w:color="auto"/>
      </w:divBdr>
    </w:div>
    <w:div w:id="1440563470">
      <w:bodyDiv w:val="1"/>
      <w:marLeft w:val="0"/>
      <w:marRight w:val="0"/>
      <w:marTop w:val="0"/>
      <w:marBottom w:val="0"/>
      <w:divBdr>
        <w:top w:val="none" w:sz="0" w:space="0" w:color="auto"/>
        <w:left w:val="none" w:sz="0" w:space="0" w:color="auto"/>
        <w:bottom w:val="none" w:sz="0" w:space="0" w:color="auto"/>
        <w:right w:val="none" w:sz="0" w:space="0" w:color="auto"/>
      </w:divBdr>
    </w:div>
    <w:div w:id="1472863794">
      <w:bodyDiv w:val="1"/>
      <w:marLeft w:val="0"/>
      <w:marRight w:val="0"/>
      <w:marTop w:val="0"/>
      <w:marBottom w:val="0"/>
      <w:divBdr>
        <w:top w:val="none" w:sz="0" w:space="0" w:color="auto"/>
        <w:left w:val="none" w:sz="0" w:space="0" w:color="auto"/>
        <w:bottom w:val="none" w:sz="0" w:space="0" w:color="auto"/>
        <w:right w:val="none" w:sz="0" w:space="0" w:color="auto"/>
      </w:divBdr>
    </w:div>
    <w:div w:id="1556038410">
      <w:bodyDiv w:val="1"/>
      <w:marLeft w:val="0"/>
      <w:marRight w:val="0"/>
      <w:marTop w:val="0"/>
      <w:marBottom w:val="0"/>
      <w:divBdr>
        <w:top w:val="none" w:sz="0" w:space="0" w:color="auto"/>
        <w:left w:val="none" w:sz="0" w:space="0" w:color="auto"/>
        <w:bottom w:val="none" w:sz="0" w:space="0" w:color="auto"/>
        <w:right w:val="none" w:sz="0" w:space="0" w:color="auto"/>
      </w:divBdr>
    </w:div>
    <w:div w:id="1579439814">
      <w:bodyDiv w:val="1"/>
      <w:marLeft w:val="0"/>
      <w:marRight w:val="0"/>
      <w:marTop w:val="0"/>
      <w:marBottom w:val="0"/>
      <w:divBdr>
        <w:top w:val="none" w:sz="0" w:space="0" w:color="auto"/>
        <w:left w:val="none" w:sz="0" w:space="0" w:color="auto"/>
        <w:bottom w:val="none" w:sz="0" w:space="0" w:color="auto"/>
        <w:right w:val="none" w:sz="0" w:space="0" w:color="auto"/>
      </w:divBdr>
    </w:div>
    <w:div w:id="1580364810">
      <w:bodyDiv w:val="1"/>
      <w:marLeft w:val="0"/>
      <w:marRight w:val="0"/>
      <w:marTop w:val="0"/>
      <w:marBottom w:val="0"/>
      <w:divBdr>
        <w:top w:val="none" w:sz="0" w:space="0" w:color="auto"/>
        <w:left w:val="none" w:sz="0" w:space="0" w:color="auto"/>
        <w:bottom w:val="none" w:sz="0" w:space="0" w:color="auto"/>
        <w:right w:val="none" w:sz="0" w:space="0" w:color="auto"/>
      </w:divBdr>
    </w:div>
    <w:div w:id="1598753449">
      <w:bodyDiv w:val="1"/>
      <w:marLeft w:val="0"/>
      <w:marRight w:val="0"/>
      <w:marTop w:val="0"/>
      <w:marBottom w:val="0"/>
      <w:divBdr>
        <w:top w:val="none" w:sz="0" w:space="0" w:color="auto"/>
        <w:left w:val="none" w:sz="0" w:space="0" w:color="auto"/>
        <w:bottom w:val="none" w:sz="0" w:space="0" w:color="auto"/>
        <w:right w:val="none" w:sz="0" w:space="0" w:color="auto"/>
      </w:divBdr>
    </w:div>
    <w:div w:id="1608807603">
      <w:bodyDiv w:val="1"/>
      <w:marLeft w:val="0"/>
      <w:marRight w:val="0"/>
      <w:marTop w:val="0"/>
      <w:marBottom w:val="0"/>
      <w:divBdr>
        <w:top w:val="none" w:sz="0" w:space="0" w:color="auto"/>
        <w:left w:val="none" w:sz="0" w:space="0" w:color="auto"/>
        <w:bottom w:val="none" w:sz="0" w:space="0" w:color="auto"/>
        <w:right w:val="none" w:sz="0" w:space="0" w:color="auto"/>
      </w:divBdr>
    </w:div>
    <w:div w:id="1630017070">
      <w:bodyDiv w:val="1"/>
      <w:marLeft w:val="0"/>
      <w:marRight w:val="0"/>
      <w:marTop w:val="0"/>
      <w:marBottom w:val="0"/>
      <w:divBdr>
        <w:top w:val="none" w:sz="0" w:space="0" w:color="auto"/>
        <w:left w:val="none" w:sz="0" w:space="0" w:color="auto"/>
        <w:bottom w:val="none" w:sz="0" w:space="0" w:color="auto"/>
        <w:right w:val="none" w:sz="0" w:space="0" w:color="auto"/>
      </w:divBdr>
    </w:div>
    <w:div w:id="1631209985">
      <w:bodyDiv w:val="1"/>
      <w:marLeft w:val="0"/>
      <w:marRight w:val="0"/>
      <w:marTop w:val="0"/>
      <w:marBottom w:val="0"/>
      <w:divBdr>
        <w:top w:val="none" w:sz="0" w:space="0" w:color="auto"/>
        <w:left w:val="none" w:sz="0" w:space="0" w:color="auto"/>
        <w:bottom w:val="none" w:sz="0" w:space="0" w:color="auto"/>
        <w:right w:val="none" w:sz="0" w:space="0" w:color="auto"/>
      </w:divBdr>
    </w:div>
    <w:div w:id="1658849538">
      <w:bodyDiv w:val="1"/>
      <w:marLeft w:val="0"/>
      <w:marRight w:val="0"/>
      <w:marTop w:val="0"/>
      <w:marBottom w:val="0"/>
      <w:divBdr>
        <w:top w:val="none" w:sz="0" w:space="0" w:color="auto"/>
        <w:left w:val="none" w:sz="0" w:space="0" w:color="auto"/>
        <w:bottom w:val="none" w:sz="0" w:space="0" w:color="auto"/>
        <w:right w:val="none" w:sz="0" w:space="0" w:color="auto"/>
      </w:divBdr>
    </w:div>
    <w:div w:id="1660959889">
      <w:bodyDiv w:val="1"/>
      <w:marLeft w:val="0"/>
      <w:marRight w:val="0"/>
      <w:marTop w:val="0"/>
      <w:marBottom w:val="0"/>
      <w:divBdr>
        <w:top w:val="none" w:sz="0" w:space="0" w:color="auto"/>
        <w:left w:val="none" w:sz="0" w:space="0" w:color="auto"/>
        <w:bottom w:val="none" w:sz="0" w:space="0" w:color="auto"/>
        <w:right w:val="none" w:sz="0" w:space="0" w:color="auto"/>
      </w:divBdr>
    </w:div>
    <w:div w:id="1756584556">
      <w:bodyDiv w:val="1"/>
      <w:marLeft w:val="0"/>
      <w:marRight w:val="0"/>
      <w:marTop w:val="0"/>
      <w:marBottom w:val="0"/>
      <w:divBdr>
        <w:top w:val="none" w:sz="0" w:space="0" w:color="auto"/>
        <w:left w:val="none" w:sz="0" w:space="0" w:color="auto"/>
        <w:bottom w:val="none" w:sz="0" w:space="0" w:color="auto"/>
        <w:right w:val="none" w:sz="0" w:space="0" w:color="auto"/>
      </w:divBdr>
    </w:div>
    <w:div w:id="1794592679">
      <w:bodyDiv w:val="1"/>
      <w:marLeft w:val="0"/>
      <w:marRight w:val="0"/>
      <w:marTop w:val="0"/>
      <w:marBottom w:val="0"/>
      <w:divBdr>
        <w:top w:val="none" w:sz="0" w:space="0" w:color="auto"/>
        <w:left w:val="none" w:sz="0" w:space="0" w:color="auto"/>
        <w:bottom w:val="none" w:sz="0" w:space="0" w:color="auto"/>
        <w:right w:val="none" w:sz="0" w:space="0" w:color="auto"/>
      </w:divBdr>
    </w:div>
    <w:div w:id="1823497949">
      <w:bodyDiv w:val="1"/>
      <w:marLeft w:val="0"/>
      <w:marRight w:val="0"/>
      <w:marTop w:val="0"/>
      <w:marBottom w:val="0"/>
      <w:divBdr>
        <w:top w:val="none" w:sz="0" w:space="0" w:color="auto"/>
        <w:left w:val="none" w:sz="0" w:space="0" w:color="auto"/>
        <w:bottom w:val="none" w:sz="0" w:space="0" w:color="auto"/>
        <w:right w:val="none" w:sz="0" w:space="0" w:color="auto"/>
      </w:divBdr>
    </w:div>
    <w:div w:id="1861386135">
      <w:bodyDiv w:val="1"/>
      <w:marLeft w:val="0"/>
      <w:marRight w:val="0"/>
      <w:marTop w:val="0"/>
      <w:marBottom w:val="0"/>
      <w:divBdr>
        <w:top w:val="none" w:sz="0" w:space="0" w:color="auto"/>
        <w:left w:val="none" w:sz="0" w:space="0" w:color="auto"/>
        <w:bottom w:val="none" w:sz="0" w:space="0" w:color="auto"/>
        <w:right w:val="none" w:sz="0" w:space="0" w:color="auto"/>
      </w:divBdr>
    </w:div>
    <w:div w:id="1874413912">
      <w:bodyDiv w:val="1"/>
      <w:marLeft w:val="0"/>
      <w:marRight w:val="0"/>
      <w:marTop w:val="0"/>
      <w:marBottom w:val="0"/>
      <w:divBdr>
        <w:top w:val="none" w:sz="0" w:space="0" w:color="auto"/>
        <w:left w:val="none" w:sz="0" w:space="0" w:color="auto"/>
        <w:bottom w:val="none" w:sz="0" w:space="0" w:color="auto"/>
        <w:right w:val="none" w:sz="0" w:space="0" w:color="auto"/>
      </w:divBdr>
    </w:div>
    <w:div w:id="1933509474">
      <w:bodyDiv w:val="1"/>
      <w:marLeft w:val="0"/>
      <w:marRight w:val="0"/>
      <w:marTop w:val="0"/>
      <w:marBottom w:val="0"/>
      <w:divBdr>
        <w:top w:val="none" w:sz="0" w:space="0" w:color="auto"/>
        <w:left w:val="none" w:sz="0" w:space="0" w:color="auto"/>
        <w:bottom w:val="none" w:sz="0" w:space="0" w:color="auto"/>
        <w:right w:val="none" w:sz="0" w:space="0" w:color="auto"/>
      </w:divBdr>
    </w:div>
    <w:div w:id="1951205651">
      <w:bodyDiv w:val="1"/>
      <w:marLeft w:val="0"/>
      <w:marRight w:val="0"/>
      <w:marTop w:val="0"/>
      <w:marBottom w:val="0"/>
      <w:divBdr>
        <w:top w:val="none" w:sz="0" w:space="0" w:color="auto"/>
        <w:left w:val="none" w:sz="0" w:space="0" w:color="auto"/>
        <w:bottom w:val="none" w:sz="0" w:space="0" w:color="auto"/>
        <w:right w:val="none" w:sz="0" w:space="0" w:color="auto"/>
      </w:divBdr>
    </w:div>
    <w:div w:id="1961524477">
      <w:bodyDiv w:val="1"/>
      <w:marLeft w:val="0"/>
      <w:marRight w:val="0"/>
      <w:marTop w:val="0"/>
      <w:marBottom w:val="0"/>
      <w:divBdr>
        <w:top w:val="none" w:sz="0" w:space="0" w:color="auto"/>
        <w:left w:val="none" w:sz="0" w:space="0" w:color="auto"/>
        <w:bottom w:val="none" w:sz="0" w:space="0" w:color="auto"/>
        <w:right w:val="none" w:sz="0" w:space="0" w:color="auto"/>
      </w:divBdr>
    </w:div>
    <w:div w:id="2004624448">
      <w:bodyDiv w:val="1"/>
      <w:marLeft w:val="0"/>
      <w:marRight w:val="0"/>
      <w:marTop w:val="0"/>
      <w:marBottom w:val="0"/>
      <w:divBdr>
        <w:top w:val="none" w:sz="0" w:space="0" w:color="auto"/>
        <w:left w:val="none" w:sz="0" w:space="0" w:color="auto"/>
        <w:bottom w:val="none" w:sz="0" w:space="0" w:color="auto"/>
        <w:right w:val="none" w:sz="0" w:space="0" w:color="auto"/>
      </w:divBdr>
    </w:div>
    <w:div w:id="2021926462">
      <w:bodyDiv w:val="1"/>
      <w:marLeft w:val="0"/>
      <w:marRight w:val="0"/>
      <w:marTop w:val="0"/>
      <w:marBottom w:val="0"/>
      <w:divBdr>
        <w:top w:val="none" w:sz="0" w:space="0" w:color="auto"/>
        <w:left w:val="none" w:sz="0" w:space="0" w:color="auto"/>
        <w:bottom w:val="none" w:sz="0" w:space="0" w:color="auto"/>
        <w:right w:val="none" w:sz="0" w:space="0" w:color="auto"/>
      </w:divBdr>
    </w:div>
    <w:div w:id="2025353801">
      <w:bodyDiv w:val="1"/>
      <w:marLeft w:val="0"/>
      <w:marRight w:val="0"/>
      <w:marTop w:val="0"/>
      <w:marBottom w:val="0"/>
      <w:divBdr>
        <w:top w:val="none" w:sz="0" w:space="0" w:color="auto"/>
        <w:left w:val="none" w:sz="0" w:space="0" w:color="auto"/>
        <w:bottom w:val="none" w:sz="0" w:space="0" w:color="auto"/>
        <w:right w:val="none" w:sz="0" w:space="0" w:color="auto"/>
      </w:divBdr>
    </w:div>
    <w:div w:id="2028748203">
      <w:bodyDiv w:val="1"/>
      <w:marLeft w:val="0"/>
      <w:marRight w:val="0"/>
      <w:marTop w:val="0"/>
      <w:marBottom w:val="0"/>
      <w:divBdr>
        <w:top w:val="none" w:sz="0" w:space="0" w:color="auto"/>
        <w:left w:val="none" w:sz="0" w:space="0" w:color="auto"/>
        <w:bottom w:val="none" w:sz="0" w:space="0" w:color="auto"/>
        <w:right w:val="none" w:sz="0" w:space="0" w:color="auto"/>
      </w:divBdr>
    </w:div>
    <w:div w:id="2143187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F8000-77B8-424A-A77D-E738EC4B9742}">
  <ds:schemaRefs>
    <ds:schemaRef ds:uri="http://schemas.microsoft.com/sharepoint/v3/contenttype/forms"/>
  </ds:schemaRefs>
</ds:datastoreItem>
</file>

<file path=customXml/itemProps2.xml><?xml version="1.0" encoding="utf-8"?>
<ds:datastoreItem xmlns:ds="http://schemas.openxmlformats.org/officeDocument/2006/customXml" ds:itemID="{FA954B32-DEA4-4170-B609-7E3BDA888F71}"/>
</file>

<file path=customXml/itemProps3.xml><?xml version="1.0" encoding="utf-8"?>
<ds:datastoreItem xmlns:ds="http://schemas.openxmlformats.org/officeDocument/2006/customXml" ds:itemID="{A256735B-5669-4909-B037-772C6C54E51A}">
  <ds:schemaRefs>
    <ds:schemaRef ds:uri="http://schemas.microsoft.com/office/2006/metadata/properties"/>
    <ds:schemaRef ds:uri="http://schemas.microsoft.com/office/infopath/2007/PartnerControls"/>
    <ds:schemaRef ds:uri="07e3c2b4-d628-4a58-bfc7-0743c767eb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cp:lastModifiedBy>Grace Egginton</cp:lastModifiedBy>
  <cp:revision>3</cp:revision>
  <dcterms:created xsi:type="dcterms:W3CDTF">2025-02-17T10:40:00Z</dcterms:created>
  <dcterms:modified xsi:type="dcterms:W3CDTF">2025-02-17T10:47:00Z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