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E" w:rsidRDefault="007530CC">
      <w:pPr>
        <w:pStyle w:val="BodyText"/>
        <w:ind w:left="39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912113" cy="1080420"/>
            <wp:effectExtent l="0" t="0" r="0" b="0"/>
            <wp:docPr id="1" name="image1.png" descr="Ox Gdns Logo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3" cy="1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6E" w:rsidRDefault="006E206E">
      <w:pPr>
        <w:pStyle w:val="BodyText"/>
        <w:rPr>
          <w:rFonts w:ascii="Times New Roman"/>
          <w:sz w:val="20"/>
        </w:rPr>
      </w:pPr>
    </w:p>
    <w:p w:rsidR="006E206E" w:rsidRDefault="006E206E">
      <w:pPr>
        <w:pStyle w:val="BodyText"/>
        <w:rPr>
          <w:rFonts w:ascii="Times New Roman"/>
          <w:sz w:val="20"/>
        </w:rPr>
      </w:pPr>
    </w:p>
    <w:p w:rsidR="006E206E" w:rsidRDefault="006E206E">
      <w:pPr>
        <w:pStyle w:val="BodyText"/>
        <w:rPr>
          <w:rFonts w:ascii="Times New Roman"/>
          <w:sz w:val="20"/>
        </w:rPr>
      </w:pPr>
    </w:p>
    <w:p w:rsidR="006E206E" w:rsidRDefault="006E206E">
      <w:pPr>
        <w:pStyle w:val="BodyText"/>
        <w:spacing w:before="2"/>
        <w:rPr>
          <w:rFonts w:ascii="Times New Roman"/>
          <w:sz w:val="18"/>
        </w:rPr>
      </w:pPr>
    </w:p>
    <w:p w:rsidR="00B47AA6" w:rsidRDefault="00B47AA6" w:rsidP="00B47AA6">
      <w:pPr>
        <w:pStyle w:val="Title"/>
        <w:spacing w:line="333" w:lineRule="auto"/>
        <w:jc w:val="center"/>
        <w:rPr>
          <w:rFonts w:ascii="Twinkl Cursive Unlooped" w:hAnsi="Twinkl Cursive Unlooped"/>
          <w:color w:val="868686"/>
        </w:rPr>
      </w:pPr>
      <w:r>
        <w:rPr>
          <w:rFonts w:ascii="Twinkl Cursive Unlooped" w:hAnsi="Twinkl Cursive Unlooped"/>
          <w:color w:val="868686"/>
        </w:rPr>
        <w:t>Oxford Gardens Primary</w:t>
      </w:r>
    </w:p>
    <w:p w:rsidR="006E206E" w:rsidRPr="00B47AA6" w:rsidRDefault="007530CC" w:rsidP="00B47AA6">
      <w:pPr>
        <w:pStyle w:val="Title"/>
        <w:spacing w:line="333" w:lineRule="auto"/>
        <w:ind w:left="3261"/>
        <w:jc w:val="center"/>
        <w:rPr>
          <w:rFonts w:ascii="Twinkl Cursive Unlooped" w:hAnsi="Twinkl Cursive Unlooped"/>
        </w:rPr>
      </w:pPr>
      <w:r w:rsidRPr="00B47AA6">
        <w:rPr>
          <w:rFonts w:ascii="Twinkl Cursive Unlooped" w:hAnsi="Twinkl Cursive Unlooped"/>
          <w:color w:val="868686"/>
        </w:rPr>
        <w:t>School</w:t>
      </w:r>
      <w:r w:rsidRPr="00B47AA6">
        <w:rPr>
          <w:rFonts w:ascii="Twinkl Cursive Unlooped" w:hAnsi="Twinkl Cursive Unlooped"/>
          <w:color w:val="868686"/>
          <w:spacing w:val="-106"/>
        </w:rPr>
        <w:t xml:space="preserve"> </w:t>
      </w:r>
      <w:r w:rsidR="00B47AA6">
        <w:rPr>
          <w:rFonts w:ascii="Twinkl Cursive Unlooped" w:hAnsi="Twinkl Cursive Unlooped"/>
          <w:color w:val="868686"/>
          <w:spacing w:val="-106"/>
        </w:rPr>
        <w:t xml:space="preserve">    </w:t>
      </w:r>
      <w:r w:rsidRPr="00B47AA6">
        <w:rPr>
          <w:rFonts w:ascii="Twinkl Cursive Unlooped" w:hAnsi="Twinkl Cursive Unlooped"/>
          <w:color w:val="868686"/>
        </w:rPr>
        <w:t>ECT</w:t>
      </w:r>
      <w:r w:rsidRPr="00B47AA6">
        <w:rPr>
          <w:rFonts w:ascii="Twinkl Cursive Unlooped" w:hAnsi="Twinkl Cursive Unlooped"/>
          <w:color w:val="868686"/>
          <w:spacing w:val="1"/>
        </w:rPr>
        <w:t xml:space="preserve"> </w:t>
      </w:r>
      <w:r w:rsidRPr="00B47AA6">
        <w:rPr>
          <w:rFonts w:ascii="Twinkl Cursive Unlooped" w:hAnsi="Twinkl Cursive Unlooped"/>
          <w:color w:val="868686"/>
        </w:rPr>
        <w:t>Policy</w:t>
      </w:r>
    </w:p>
    <w:p w:rsidR="006E206E" w:rsidRDefault="006E206E">
      <w:pPr>
        <w:spacing w:line="333" w:lineRule="auto"/>
        <w:sectPr w:rsidR="006E206E">
          <w:type w:val="continuous"/>
          <w:pgSz w:w="11910" w:h="16840"/>
          <w:pgMar w:top="1480" w:right="1300" w:bottom="280" w:left="1300" w:header="720" w:footer="720" w:gutter="0"/>
          <w:cols w:space="720"/>
        </w:sectPr>
      </w:pPr>
    </w:p>
    <w:p w:rsidR="006E206E" w:rsidRPr="00491CFF" w:rsidRDefault="007530CC">
      <w:pPr>
        <w:spacing w:before="142"/>
        <w:ind w:left="870"/>
        <w:rPr>
          <w:rFonts w:ascii="Twinkl Cursive Unlooped" w:hAnsi="Twinkl Cursive Unlooped"/>
          <w:b/>
          <w:sz w:val="36"/>
        </w:rPr>
      </w:pPr>
      <w:r w:rsidRPr="00491CFF">
        <w:rPr>
          <w:rFonts w:ascii="Twinkl Cursive Unlooped" w:hAnsi="Twinkl Cursive Unlooped"/>
          <w:b/>
          <w:sz w:val="36"/>
        </w:rPr>
        <w:lastRenderedPageBreak/>
        <w:t>Policy</w:t>
      </w:r>
      <w:r w:rsidRPr="00491CFF">
        <w:rPr>
          <w:rFonts w:ascii="Twinkl Cursive Unlooped" w:hAnsi="Twinkl Cursive Unlooped"/>
          <w:b/>
          <w:spacing w:val="-13"/>
          <w:sz w:val="36"/>
        </w:rPr>
        <w:t xml:space="preserve"> </w:t>
      </w:r>
      <w:r w:rsidRPr="00491CFF">
        <w:rPr>
          <w:rFonts w:ascii="Twinkl Cursive Unlooped" w:hAnsi="Twinkl Cursive Unlooped"/>
          <w:b/>
          <w:sz w:val="36"/>
        </w:rPr>
        <w:t>for</w:t>
      </w:r>
      <w:r w:rsidRPr="00491CFF">
        <w:rPr>
          <w:rFonts w:ascii="Twinkl Cursive Unlooped" w:hAnsi="Twinkl Cursive Unlooped"/>
          <w:b/>
          <w:spacing w:val="1"/>
          <w:sz w:val="36"/>
        </w:rPr>
        <w:t xml:space="preserve"> </w:t>
      </w:r>
      <w:r w:rsidRPr="00491CFF">
        <w:rPr>
          <w:rFonts w:ascii="Twinkl Cursive Unlooped" w:hAnsi="Twinkl Cursive Unlooped"/>
          <w:b/>
          <w:sz w:val="36"/>
        </w:rPr>
        <w:t>the</w:t>
      </w:r>
      <w:r w:rsidRPr="00491CFF">
        <w:rPr>
          <w:rFonts w:ascii="Twinkl Cursive Unlooped" w:hAnsi="Twinkl Cursive Unlooped"/>
          <w:b/>
          <w:spacing w:val="1"/>
          <w:sz w:val="36"/>
        </w:rPr>
        <w:t xml:space="preserve"> </w:t>
      </w:r>
      <w:r w:rsidRPr="00491CFF">
        <w:rPr>
          <w:rFonts w:ascii="Twinkl Cursive Unlooped" w:hAnsi="Twinkl Cursive Unlooped"/>
          <w:b/>
          <w:sz w:val="36"/>
        </w:rPr>
        <w:t>induction</w:t>
      </w:r>
      <w:r w:rsidRPr="00491CFF">
        <w:rPr>
          <w:rFonts w:ascii="Twinkl Cursive Unlooped" w:hAnsi="Twinkl Cursive Unlooped"/>
          <w:b/>
          <w:spacing w:val="2"/>
          <w:sz w:val="36"/>
        </w:rPr>
        <w:t xml:space="preserve"> </w:t>
      </w:r>
      <w:r w:rsidRPr="00491CFF">
        <w:rPr>
          <w:rFonts w:ascii="Twinkl Cursive Unlooped" w:hAnsi="Twinkl Cursive Unlooped"/>
          <w:b/>
          <w:sz w:val="36"/>
        </w:rPr>
        <w:t>of ECTs</w:t>
      </w:r>
      <w:r w:rsidRPr="00491CFF">
        <w:rPr>
          <w:rFonts w:ascii="Twinkl Cursive Unlooped" w:hAnsi="Twinkl Cursive Unlooped"/>
          <w:b/>
          <w:spacing w:val="8"/>
          <w:sz w:val="36"/>
        </w:rPr>
        <w:t xml:space="preserve"> </w:t>
      </w:r>
      <w:r w:rsidRPr="00491CFF">
        <w:rPr>
          <w:rFonts w:ascii="Twinkl Cursive Unlooped" w:hAnsi="Twinkl Cursive Unlooped"/>
          <w:b/>
          <w:sz w:val="36"/>
        </w:rPr>
        <w:t>202</w:t>
      </w:r>
      <w:r w:rsidR="00377072" w:rsidRPr="00491CFF">
        <w:rPr>
          <w:rFonts w:ascii="Twinkl Cursive Unlooped" w:hAnsi="Twinkl Cursive Unlooped"/>
          <w:b/>
          <w:sz w:val="36"/>
        </w:rPr>
        <w:t>3</w:t>
      </w:r>
      <w:r w:rsidRPr="00491CFF">
        <w:rPr>
          <w:rFonts w:ascii="Twinkl Cursive Unlooped" w:hAnsi="Twinkl Cursive Unlooped"/>
          <w:b/>
          <w:spacing w:val="3"/>
          <w:sz w:val="36"/>
        </w:rPr>
        <w:t xml:space="preserve"> </w:t>
      </w:r>
      <w:r w:rsidRPr="00491CFF">
        <w:rPr>
          <w:rFonts w:ascii="Twinkl Cursive Unlooped" w:hAnsi="Twinkl Cursive Unlooped"/>
          <w:b/>
          <w:sz w:val="36"/>
        </w:rPr>
        <w:t>–</w:t>
      </w:r>
      <w:r w:rsidRPr="00491CFF">
        <w:rPr>
          <w:rFonts w:ascii="Twinkl Cursive Unlooped" w:hAnsi="Twinkl Cursive Unlooped"/>
          <w:b/>
          <w:spacing w:val="-2"/>
          <w:sz w:val="36"/>
        </w:rPr>
        <w:t xml:space="preserve"> </w:t>
      </w:r>
      <w:r w:rsidRPr="00491CFF">
        <w:rPr>
          <w:rFonts w:ascii="Twinkl Cursive Unlooped" w:hAnsi="Twinkl Cursive Unlooped"/>
          <w:b/>
          <w:sz w:val="36"/>
        </w:rPr>
        <w:t>202</w:t>
      </w:r>
      <w:r w:rsidR="00377072" w:rsidRPr="00491CFF">
        <w:rPr>
          <w:rFonts w:ascii="Twinkl Cursive Unlooped" w:hAnsi="Twinkl Cursive Unlooped"/>
          <w:b/>
          <w:sz w:val="36"/>
        </w:rPr>
        <w:t>4</w:t>
      </w:r>
    </w:p>
    <w:p w:rsidR="006E206E" w:rsidRPr="00491CFF" w:rsidRDefault="009D0CC2">
      <w:pPr>
        <w:pStyle w:val="BodyText"/>
        <w:spacing w:before="8"/>
        <w:rPr>
          <w:rFonts w:ascii="Twinkl Cursive Unlooped" w:hAnsi="Twinkl Cursive Unlooped"/>
          <w:b/>
          <w:sz w:val="21"/>
        </w:rPr>
      </w:pPr>
      <w:r>
        <w:rPr>
          <w:rFonts w:ascii="Twinkl Cursive Unlooped" w:hAnsi="Twinkl Cursive Unlooped"/>
          <w:lang w:val="en-US"/>
        </w:rPr>
        <w:pict>
          <v:rect id="_x0000_s1036" style="position:absolute;margin-left:70.6pt;margin-top:14.45pt;width:454.25pt;height:12pt;z-index:-15728640;mso-wrap-distance-left:0;mso-wrap-distance-right:0;mso-position-horizontal-relative:page" fillcolor="#adaaaa" stroked="f">
            <w10:wrap type="topAndBottom" anchorx="page"/>
          </v:rect>
        </w:pic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2"/>
        </w:rPr>
      </w:pPr>
    </w:p>
    <w:p w:rsidR="006E206E" w:rsidRPr="00491CFF" w:rsidRDefault="007530CC">
      <w:pPr>
        <w:pStyle w:val="Heading1"/>
        <w:spacing w:before="92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This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policy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includes:</w:t>
      </w:r>
    </w:p>
    <w:p w:rsidR="006E206E" w:rsidRPr="00491CFF" w:rsidRDefault="006E206E">
      <w:pPr>
        <w:pStyle w:val="BodyText"/>
        <w:rPr>
          <w:rFonts w:ascii="Twinkl Cursive Unlooped" w:hAnsi="Twinkl Cursive Unlooped"/>
          <w:b/>
        </w:rPr>
      </w:pPr>
    </w:p>
    <w:p w:rsidR="006E206E" w:rsidRPr="00491CFF" w:rsidRDefault="007530CC">
      <w:pPr>
        <w:spacing w:line="242" w:lineRule="auto"/>
        <w:ind w:left="140" w:right="4001"/>
        <w:rPr>
          <w:rFonts w:ascii="Twinkl Cursive Unlooped" w:hAnsi="Twinkl Cursive Unlooped"/>
          <w:b/>
          <w:sz w:val="24"/>
        </w:rPr>
      </w:pPr>
      <w:r w:rsidRPr="00491CFF">
        <w:rPr>
          <w:rFonts w:ascii="Twinkl Cursive Unlooped" w:hAnsi="Twinkl Cursive Unlooped"/>
          <w:b/>
          <w:sz w:val="24"/>
        </w:rPr>
        <w:t>A summary of changes from September 2021</w:t>
      </w:r>
      <w:r w:rsidRPr="00491CFF">
        <w:rPr>
          <w:rFonts w:ascii="Twinkl Cursive Unlooped" w:hAnsi="Twinkl Cursive Unlooped"/>
          <w:b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b/>
          <w:sz w:val="24"/>
        </w:rPr>
        <w:t>Rationale</w:t>
      </w:r>
    </w:p>
    <w:p w:rsidR="006E206E" w:rsidRPr="00491CFF" w:rsidRDefault="007530CC">
      <w:pPr>
        <w:pStyle w:val="Heading1"/>
        <w:spacing w:line="242" w:lineRule="auto"/>
        <w:ind w:right="6175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Roles and responsibilities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Entitlements</w:t>
      </w:r>
    </w:p>
    <w:p w:rsidR="006E206E" w:rsidRPr="00491CFF" w:rsidRDefault="007530CC">
      <w:pPr>
        <w:spacing w:line="271" w:lineRule="exact"/>
        <w:ind w:left="140"/>
        <w:rPr>
          <w:rFonts w:ascii="Twinkl Cursive Unlooped" w:hAnsi="Twinkl Cursive Unlooped"/>
          <w:b/>
          <w:sz w:val="24"/>
        </w:rPr>
      </w:pPr>
      <w:r w:rsidRPr="00491CFF">
        <w:rPr>
          <w:rFonts w:ascii="Twinkl Cursive Unlooped" w:hAnsi="Twinkl Cursive Unlooped"/>
          <w:b/>
          <w:sz w:val="24"/>
        </w:rPr>
        <w:t>Assessment</w:t>
      </w:r>
    </w:p>
    <w:p w:rsidR="006E206E" w:rsidRPr="00491CFF" w:rsidRDefault="007530CC">
      <w:pPr>
        <w:pStyle w:val="Heading1"/>
        <w:spacing w:line="237" w:lineRule="auto"/>
        <w:ind w:right="6122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At risk procedures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Addressing</w:t>
      </w:r>
      <w:r w:rsidRPr="00491CFF">
        <w:rPr>
          <w:rFonts w:ascii="Twinkl Cursive Unlooped" w:hAnsi="Twinkl Cursive Unlooped"/>
          <w:spacing w:val="-9"/>
        </w:rPr>
        <w:t xml:space="preserve"> </w:t>
      </w:r>
      <w:r w:rsidRPr="00491CFF">
        <w:rPr>
          <w:rFonts w:ascii="Twinkl Cursive Unlooped" w:hAnsi="Twinkl Cursive Unlooped"/>
        </w:rPr>
        <w:t>ECT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Concerns</w:t>
      </w:r>
    </w:p>
    <w:p w:rsidR="006E206E" w:rsidRPr="00491CFF" w:rsidRDefault="009D0CC2">
      <w:pPr>
        <w:pStyle w:val="BodyText"/>
        <w:spacing w:before="5"/>
        <w:rPr>
          <w:rFonts w:ascii="Twinkl Cursive Unlooped" w:hAnsi="Twinkl Cursive Unlooped"/>
          <w:b/>
          <w:sz w:val="21"/>
        </w:rPr>
      </w:pPr>
      <w:r>
        <w:rPr>
          <w:rFonts w:ascii="Twinkl Cursive Unlooped" w:hAnsi="Twinkl Cursive Unlooped"/>
          <w:lang w:val="en-US"/>
        </w:rPr>
        <w:pict>
          <v:rect id="_x0000_s1035" style="position:absolute;margin-left:70.6pt;margin-top:14.3pt;width:454.25pt;height:12pt;z-index:-15728128;mso-wrap-distance-left:0;mso-wrap-distance-right:0;mso-position-horizontal-relative:page" fillcolor="#adaaaa" stroked="f">
            <w10:wrap type="topAndBottom" anchorx="page"/>
          </v:rect>
        </w:pic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2"/>
        </w:rPr>
      </w:pPr>
    </w:p>
    <w:p w:rsidR="006E206E" w:rsidRPr="00491CFF" w:rsidRDefault="007530CC">
      <w:pPr>
        <w:spacing w:before="92"/>
        <w:ind w:left="140"/>
        <w:rPr>
          <w:rFonts w:ascii="Twinkl Cursive Unlooped" w:hAnsi="Twinkl Cursive Unlooped"/>
          <w:b/>
          <w:sz w:val="24"/>
        </w:rPr>
      </w:pPr>
      <w:r w:rsidRPr="00491CFF">
        <w:rPr>
          <w:rFonts w:ascii="Twinkl Cursive Unlooped" w:hAnsi="Twinkl Cursive Unlooped"/>
          <w:b/>
          <w:sz w:val="24"/>
          <w:u w:val="thick"/>
        </w:rPr>
        <w:t>A</w:t>
      </w:r>
      <w:r w:rsidRPr="00491CFF">
        <w:rPr>
          <w:rFonts w:ascii="Twinkl Cursive Unlooped" w:hAnsi="Twinkl Cursive Unlooped"/>
          <w:b/>
          <w:spacing w:val="-8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summary</w:t>
      </w:r>
      <w:r w:rsidRPr="00491CFF">
        <w:rPr>
          <w:rFonts w:ascii="Twinkl Cursive Unlooped" w:hAnsi="Twinkl Cursive Unlooped"/>
          <w:b/>
          <w:spacing w:val="-5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of</w:t>
      </w:r>
      <w:r w:rsidRPr="00491CFF">
        <w:rPr>
          <w:rFonts w:ascii="Twinkl Cursive Unlooped" w:hAnsi="Twinkl Cursive Unlooped"/>
          <w:b/>
          <w:spacing w:val="-1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changes</w:t>
      </w:r>
      <w:r w:rsidRPr="00491CFF">
        <w:rPr>
          <w:rFonts w:ascii="Twinkl Cursive Unlooped" w:hAnsi="Twinkl Cursive Unlooped"/>
          <w:b/>
          <w:spacing w:val="-1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from</w:t>
      </w:r>
      <w:r w:rsidRPr="00491CFF">
        <w:rPr>
          <w:rFonts w:ascii="Twinkl Cursive Unlooped" w:hAnsi="Twinkl Cursive Unlooped"/>
          <w:b/>
          <w:spacing w:val="-5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September</w:t>
      </w:r>
      <w:r w:rsidRPr="00491CFF">
        <w:rPr>
          <w:rFonts w:ascii="Twinkl Cursive Unlooped" w:hAnsi="Twinkl Cursive Unlooped"/>
          <w:b/>
          <w:spacing w:val="-4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2021</w:t>
      </w:r>
    </w:p>
    <w:p w:rsidR="006E206E" w:rsidRPr="00491CFF" w:rsidRDefault="006E206E">
      <w:pPr>
        <w:pStyle w:val="BodyText"/>
        <w:spacing w:before="3"/>
        <w:rPr>
          <w:rFonts w:ascii="Twinkl Cursive Unlooped" w:hAnsi="Twinkl Cursive Unlooped"/>
          <w:b/>
        </w:rPr>
      </w:pPr>
    </w:p>
    <w:p w:rsidR="006E206E" w:rsidRPr="00491CFF" w:rsidRDefault="007530CC">
      <w:pPr>
        <w:pStyle w:val="ListParagraph"/>
        <w:numPr>
          <w:ilvl w:val="0"/>
          <w:numId w:val="4"/>
        </w:numPr>
        <w:tabs>
          <w:tab w:val="left" w:pos="501"/>
        </w:tabs>
        <w:spacing w:line="259" w:lineRule="auto"/>
        <w:ind w:right="130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The term early career teacher (ECT) replaces newly qualified teacher (NQT) for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those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starting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 after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September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2021.</w:t>
      </w:r>
    </w:p>
    <w:p w:rsidR="006E206E" w:rsidRPr="00491CFF" w:rsidRDefault="007530CC">
      <w:pPr>
        <w:pStyle w:val="ListParagraph"/>
        <w:numPr>
          <w:ilvl w:val="0"/>
          <w:numId w:val="4"/>
        </w:numPr>
        <w:tabs>
          <w:tab w:val="left" w:pos="501"/>
        </w:tabs>
        <w:spacing w:line="256" w:lineRule="auto"/>
        <w:ind w:right="135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The standard length of induction has been increased from one school year to two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school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years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both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part-time or full-time ECTs.</w:t>
      </w:r>
    </w:p>
    <w:p w:rsidR="006E206E" w:rsidRPr="00491CFF" w:rsidRDefault="007530CC">
      <w:pPr>
        <w:pStyle w:val="ListParagraph"/>
        <w:numPr>
          <w:ilvl w:val="0"/>
          <w:numId w:val="4"/>
        </w:numPr>
        <w:tabs>
          <w:tab w:val="left" w:pos="501"/>
        </w:tabs>
        <w:spacing w:line="259" w:lineRule="auto"/>
        <w:ind w:right="129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Schools are expected to deliver an induction programme for all eligible ECTs that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sets targets, monitors and supports progress against the</w:t>
      </w:r>
      <w:r w:rsidRPr="00491CFF">
        <w:rPr>
          <w:rFonts w:ascii="Twinkl Cursive Unlooped" w:hAnsi="Twinkl Cursive Unlooped"/>
          <w:color w:val="0462C1"/>
          <w:sz w:val="24"/>
        </w:rPr>
        <w:t xml:space="preserve"> </w:t>
      </w:r>
      <w:hyperlink r:id="rId8"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Teachers' standards -</w:t>
        </w:r>
      </w:hyperlink>
      <w:r w:rsidRPr="00491CFF">
        <w:rPr>
          <w:rFonts w:ascii="Twinkl Cursive Unlooped" w:hAnsi="Twinkl Cursive Unlooped"/>
          <w:color w:val="0462C1"/>
          <w:spacing w:val="1"/>
          <w:sz w:val="24"/>
        </w:rPr>
        <w:t xml:space="preserve"> </w:t>
      </w:r>
      <w:hyperlink r:id="rId9"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GOV.UK (www.gov.uk)</w:t>
        </w:r>
      </w:hyperlink>
      <w:r w:rsidRPr="00491CFF">
        <w:rPr>
          <w:rFonts w:ascii="Twinkl Cursive Unlooped" w:hAnsi="Twinkl Cursive Unlooped"/>
          <w:sz w:val="24"/>
        </w:rPr>
        <w:t>, and provides an approved programme of professional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underpinned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by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color w:val="0462C1"/>
          <w:spacing w:val="1"/>
          <w:sz w:val="24"/>
        </w:rPr>
        <w:t xml:space="preserve"> </w:t>
      </w:r>
      <w:hyperlink r:id="rId10"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Early</w:t>
        </w:r>
        <w:r w:rsidRPr="00491CFF">
          <w:rPr>
            <w:rFonts w:ascii="Twinkl Cursive Unlooped" w:hAnsi="Twinkl Cursive Unlooped"/>
            <w:color w:val="0462C1"/>
            <w:spacing w:val="-1"/>
            <w:sz w:val="24"/>
            <w:u w:val="single" w:color="0462C1"/>
          </w:rPr>
          <w:t xml:space="preserve"> </w:t>
        </w:r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Career</w:t>
        </w:r>
        <w:r w:rsidRPr="00491CFF">
          <w:rPr>
            <w:rFonts w:ascii="Twinkl Cursive Unlooped" w:hAnsi="Twinkl Cursive Unlooped"/>
            <w:color w:val="0462C1"/>
            <w:spacing w:val="-5"/>
            <w:sz w:val="24"/>
            <w:u w:val="single" w:color="0462C1"/>
          </w:rPr>
          <w:t xml:space="preserve"> </w:t>
        </w:r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Framework</w:t>
        </w:r>
        <w:r w:rsidRPr="00491CFF">
          <w:rPr>
            <w:rFonts w:ascii="Twinkl Cursive Unlooped" w:hAnsi="Twinkl Cursive Unlooped"/>
            <w:color w:val="0462C1"/>
            <w:spacing w:val="3"/>
            <w:sz w:val="24"/>
          </w:rPr>
          <w:t xml:space="preserve"> </w:t>
        </w:r>
      </w:hyperlink>
      <w:r w:rsidRPr="00491CFF">
        <w:rPr>
          <w:rFonts w:ascii="Twinkl Cursive Unlooped" w:hAnsi="Twinkl Cursive Unlooped"/>
          <w:sz w:val="24"/>
        </w:rPr>
        <w:t>(ECF).</w:t>
      </w:r>
    </w:p>
    <w:p w:rsidR="006E206E" w:rsidRPr="00491CFF" w:rsidRDefault="007530CC">
      <w:pPr>
        <w:pStyle w:val="BodyText"/>
        <w:spacing w:line="259" w:lineRule="auto"/>
        <w:ind w:left="500" w:right="127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 xml:space="preserve">Schools have three options: 1) </w:t>
      </w:r>
      <w:r w:rsidRPr="00491CFF">
        <w:rPr>
          <w:rFonts w:ascii="Twinkl Cursive Unlooped" w:hAnsi="Twinkl Cursive Unlooped"/>
          <w:b/>
        </w:rPr>
        <w:t xml:space="preserve">Full Induction Programme </w:t>
      </w:r>
      <w:r w:rsidRPr="00491CFF">
        <w:rPr>
          <w:rFonts w:ascii="Twinkl Cursive Unlooped" w:hAnsi="Twinkl Cursive Unlooped"/>
        </w:rPr>
        <w:t>(FIP) delivered by the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local Teaching School Hub, the Central London Teaching School Hub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(CLTSH)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 xml:space="preserve">or another FIP provider (chosen by the school) 2) </w:t>
      </w:r>
      <w:r w:rsidRPr="00491CFF">
        <w:rPr>
          <w:rFonts w:ascii="Twinkl Cursive Unlooped" w:hAnsi="Twinkl Cursive Unlooped"/>
          <w:b/>
        </w:rPr>
        <w:t>Core Induction Programme</w:t>
      </w:r>
      <w:r w:rsidRPr="00491CFF">
        <w:rPr>
          <w:rFonts w:ascii="Twinkl Cursive Unlooped" w:hAnsi="Twinkl Cursive Unlooped"/>
          <w:b/>
          <w:spacing w:val="1"/>
        </w:rPr>
        <w:t xml:space="preserve"> </w:t>
      </w:r>
      <w:r w:rsidRPr="00491CFF">
        <w:rPr>
          <w:rFonts w:ascii="Twinkl Cursive Unlooped" w:hAnsi="Twinkl Cursive Unlooped"/>
        </w:rPr>
        <w:t>(CIP), utilising the DfE approved core induction programmes/ materials) and 3) A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  <w:b/>
        </w:rPr>
        <w:t xml:space="preserve">School-based Induction Programme </w:t>
      </w:r>
      <w:r w:rsidRPr="00491CFF">
        <w:rPr>
          <w:rFonts w:ascii="Twinkl Cursive Unlooped" w:hAnsi="Twinkl Cursive Unlooped"/>
        </w:rPr>
        <w:t>(SIP) underpinned by the Early Career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Framework,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designed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and delivered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by the school.</w:t>
      </w:r>
    </w:p>
    <w:p w:rsidR="006E206E" w:rsidRPr="00491CFF" w:rsidRDefault="007530CC">
      <w:pPr>
        <w:pStyle w:val="ListParagraph"/>
        <w:numPr>
          <w:ilvl w:val="0"/>
          <w:numId w:val="4"/>
        </w:numPr>
        <w:tabs>
          <w:tab w:val="left" w:pos="501"/>
        </w:tabs>
        <w:spacing w:line="259" w:lineRule="auto"/>
        <w:ind w:right="133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Appropriate bodies will have a role in checking that an ECF-based induction is in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place. More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detailed checking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is required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where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CIP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SIP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followed.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  <w:sz w:val="25"/>
        </w:rPr>
      </w:pPr>
    </w:p>
    <w:p w:rsidR="006E206E" w:rsidRPr="00491CFF" w:rsidRDefault="007530CC">
      <w:pPr>
        <w:pStyle w:val="Heading1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Transitional</w:t>
      </w:r>
      <w:r w:rsidRPr="00491CFF">
        <w:rPr>
          <w:rFonts w:ascii="Twinkl Cursive Unlooped" w:hAnsi="Twinkl Cursive Unlooped"/>
          <w:spacing w:val="-9"/>
        </w:rPr>
        <w:t xml:space="preserve"> </w:t>
      </w:r>
      <w:r w:rsidRPr="00491CFF">
        <w:rPr>
          <w:rFonts w:ascii="Twinkl Cursive Unlooped" w:hAnsi="Twinkl Cursive Unlooped"/>
        </w:rPr>
        <w:t>arrangements</w:t>
      </w:r>
    </w:p>
    <w:p w:rsidR="006E206E" w:rsidRPr="00491CFF" w:rsidRDefault="006E206E">
      <w:pPr>
        <w:pStyle w:val="BodyText"/>
        <w:spacing w:before="4"/>
        <w:rPr>
          <w:rFonts w:ascii="Twinkl Cursive Unlooped" w:hAnsi="Twinkl Cursive Unlooped"/>
          <w:b/>
        </w:rPr>
      </w:pPr>
    </w:p>
    <w:p w:rsidR="006E206E" w:rsidRPr="00491CFF" w:rsidRDefault="007530CC">
      <w:pPr>
        <w:pStyle w:val="ListParagraph"/>
        <w:numPr>
          <w:ilvl w:val="0"/>
          <w:numId w:val="4"/>
        </w:numPr>
        <w:tabs>
          <w:tab w:val="left" w:pos="501"/>
        </w:tabs>
        <w:spacing w:after="10" w:line="256" w:lineRule="auto"/>
        <w:ind w:right="130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ECTs (‘the pre-September 2021 cohort’, who may also be referred to as NQTs)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who, on 1 September 2021, had started but not completed their induction, have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until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1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September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2023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complete induction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under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="00C739D9" w:rsidRPr="00491CFF">
        <w:rPr>
          <w:rFonts w:ascii="Twinkl Cursive Unlooped" w:hAnsi="Twinkl Cursive Unlooped"/>
          <w:sz w:val="24"/>
        </w:rPr>
        <w:t>one</w:t>
      </w:r>
      <w:r w:rsidR="00C739D9" w:rsidRPr="00491CFF">
        <w:rPr>
          <w:rFonts w:ascii="Twinkl Cursive Unlooped" w:hAnsi="Twinkl Cursive Unlooped"/>
          <w:spacing w:val="1"/>
          <w:sz w:val="24"/>
        </w:rPr>
        <w:t>-year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arrangements.</w:t>
      </w:r>
    </w:p>
    <w:p w:rsidR="006E206E" w:rsidRPr="00491CFF" w:rsidRDefault="009D0CC2">
      <w:pPr>
        <w:pStyle w:val="BodyText"/>
        <w:ind w:left="111"/>
        <w:rPr>
          <w:rFonts w:ascii="Twinkl Cursive Unlooped" w:hAnsi="Twinkl Cursive Unlooped"/>
          <w:sz w:val="20"/>
        </w:rPr>
      </w:pPr>
      <w:r>
        <w:rPr>
          <w:rFonts w:ascii="Twinkl Cursive Unlooped" w:hAnsi="Twinkl Cursive Unlooped"/>
          <w:sz w:val="20"/>
        </w:rPr>
      </w:r>
      <w:r>
        <w:rPr>
          <w:rFonts w:ascii="Twinkl Cursive Unlooped" w:hAnsi="Twinkl Cursive Unlooped"/>
          <w:sz w:val="20"/>
        </w:rPr>
        <w:pict>
          <v:group id="_x0000_s1033" style="width:454.3pt;height:12pt;mso-position-horizontal-relative:char;mso-position-vertical-relative:line" coordsize="9086,240">
            <v:rect id="_x0000_s1034" style="position:absolute;width:9086;height:240" fillcolor="#adaaaa" stroked="f"/>
            <w10:wrap type="none"/>
            <w10:anchorlock/>
          </v:group>
        </w:pict>
      </w:r>
    </w:p>
    <w:p w:rsidR="006E206E" w:rsidRPr="00491CFF" w:rsidRDefault="006E206E">
      <w:pPr>
        <w:pStyle w:val="BodyText"/>
        <w:spacing w:before="3"/>
        <w:rPr>
          <w:rFonts w:ascii="Twinkl Cursive Unlooped" w:hAnsi="Twinkl Cursive Unlooped"/>
          <w:sz w:val="13"/>
        </w:rPr>
      </w:pPr>
    </w:p>
    <w:p w:rsidR="006E206E" w:rsidRPr="00491CFF" w:rsidRDefault="007530CC">
      <w:pPr>
        <w:pStyle w:val="Heading1"/>
        <w:spacing w:before="92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  <w:u w:val="thick"/>
        </w:rPr>
        <w:t>Rationale</w: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6"/>
        </w:rPr>
      </w:pPr>
    </w:p>
    <w:p w:rsidR="006E206E" w:rsidRPr="00491CFF" w:rsidRDefault="007530CC">
      <w:pPr>
        <w:pStyle w:val="BodyText"/>
        <w:spacing w:before="94" w:line="237" w:lineRule="auto"/>
        <w:ind w:left="140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29"/>
        </w:rPr>
        <w:t xml:space="preserve"> </w:t>
      </w:r>
      <w:r w:rsidRPr="00491CFF">
        <w:rPr>
          <w:rFonts w:ascii="Twinkl Cursive Unlooped" w:hAnsi="Twinkl Cursive Unlooped"/>
        </w:rPr>
        <w:t>first</w:t>
      </w:r>
      <w:r w:rsidRPr="00491CFF">
        <w:rPr>
          <w:rFonts w:ascii="Twinkl Cursive Unlooped" w:hAnsi="Twinkl Cursive Unlooped"/>
          <w:spacing w:val="24"/>
        </w:rPr>
        <w:t xml:space="preserve"> </w:t>
      </w:r>
      <w:r w:rsidRPr="00491CFF">
        <w:rPr>
          <w:rFonts w:ascii="Twinkl Cursive Unlooped" w:hAnsi="Twinkl Cursive Unlooped"/>
        </w:rPr>
        <w:t>years</w:t>
      </w:r>
      <w:r w:rsidRPr="00491CFF">
        <w:rPr>
          <w:rFonts w:ascii="Twinkl Cursive Unlooped" w:hAnsi="Twinkl Cursive Unlooped"/>
          <w:spacing w:val="23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29"/>
        </w:rPr>
        <w:t xml:space="preserve"> </w:t>
      </w:r>
      <w:r w:rsidRPr="00491CFF">
        <w:rPr>
          <w:rFonts w:ascii="Twinkl Cursive Unlooped" w:hAnsi="Twinkl Cursive Unlooped"/>
        </w:rPr>
        <w:t>teaching</w:t>
      </w:r>
      <w:r w:rsidRPr="00491CFF">
        <w:rPr>
          <w:rFonts w:ascii="Twinkl Cursive Unlooped" w:hAnsi="Twinkl Cursive Unlooped"/>
          <w:spacing w:val="35"/>
        </w:rPr>
        <w:t xml:space="preserve"> </w:t>
      </w:r>
      <w:r w:rsidRPr="00491CFF">
        <w:rPr>
          <w:rFonts w:ascii="Twinkl Cursive Unlooped" w:hAnsi="Twinkl Cursive Unlooped"/>
        </w:rPr>
        <w:t>are</w:t>
      </w:r>
      <w:r w:rsidRPr="00491CFF">
        <w:rPr>
          <w:rFonts w:ascii="Twinkl Cursive Unlooped" w:hAnsi="Twinkl Cursive Unlooped"/>
          <w:spacing w:val="30"/>
        </w:rPr>
        <w:t xml:space="preserve"> </w:t>
      </w:r>
      <w:r w:rsidRPr="00491CFF">
        <w:rPr>
          <w:rFonts w:ascii="Twinkl Cursive Unlooped" w:hAnsi="Twinkl Cursive Unlooped"/>
        </w:rPr>
        <w:t>not</w:t>
      </w:r>
      <w:r w:rsidRPr="00491CFF">
        <w:rPr>
          <w:rFonts w:ascii="Twinkl Cursive Unlooped" w:hAnsi="Twinkl Cursive Unlooped"/>
          <w:spacing w:val="24"/>
        </w:rPr>
        <w:t xml:space="preserve"> </w:t>
      </w:r>
      <w:r w:rsidRPr="00491CFF">
        <w:rPr>
          <w:rFonts w:ascii="Twinkl Cursive Unlooped" w:hAnsi="Twinkl Cursive Unlooped"/>
        </w:rPr>
        <w:t>only</w:t>
      </w:r>
      <w:r w:rsidRPr="00491CFF">
        <w:rPr>
          <w:rFonts w:ascii="Twinkl Cursive Unlooped" w:hAnsi="Twinkl Cursive Unlooped"/>
          <w:spacing w:val="23"/>
        </w:rPr>
        <w:t xml:space="preserve"> </w:t>
      </w:r>
      <w:r w:rsidRPr="00491CFF">
        <w:rPr>
          <w:rFonts w:ascii="Twinkl Cursive Unlooped" w:hAnsi="Twinkl Cursive Unlooped"/>
        </w:rPr>
        <w:t>very</w:t>
      </w:r>
      <w:r w:rsidRPr="00491CFF">
        <w:rPr>
          <w:rFonts w:ascii="Twinkl Cursive Unlooped" w:hAnsi="Twinkl Cursive Unlooped"/>
          <w:spacing w:val="28"/>
        </w:rPr>
        <w:t xml:space="preserve"> </w:t>
      </w:r>
      <w:r w:rsidRPr="00491CFF">
        <w:rPr>
          <w:rFonts w:ascii="Twinkl Cursive Unlooped" w:hAnsi="Twinkl Cursive Unlooped"/>
        </w:rPr>
        <w:t>demanding</w:t>
      </w:r>
      <w:r w:rsidRPr="00491CFF">
        <w:rPr>
          <w:rFonts w:ascii="Twinkl Cursive Unlooped" w:hAnsi="Twinkl Cursive Unlooped"/>
          <w:spacing w:val="24"/>
        </w:rPr>
        <w:t xml:space="preserve"> </w:t>
      </w:r>
      <w:r w:rsidRPr="00491CFF">
        <w:rPr>
          <w:rFonts w:ascii="Twinkl Cursive Unlooped" w:hAnsi="Twinkl Cursive Unlooped"/>
        </w:rPr>
        <w:t>but</w:t>
      </w:r>
      <w:r w:rsidRPr="00491CFF">
        <w:rPr>
          <w:rFonts w:ascii="Twinkl Cursive Unlooped" w:hAnsi="Twinkl Cursive Unlooped"/>
          <w:spacing w:val="29"/>
        </w:rPr>
        <w:t xml:space="preserve"> </w:t>
      </w:r>
      <w:r w:rsidRPr="00491CFF">
        <w:rPr>
          <w:rFonts w:ascii="Twinkl Cursive Unlooped" w:hAnsi="Twinkl Cursive Unlooped"/>
        </w:rPr>
        <w:t>also</w:t>
      </w:r>
      <w:r w:rsidRPr="00491CFF">
        <w:rPr>
          <w:rFonts w:ascii="Twinkl Cursive Unlooped" w:hAnsi="Twinkl Cursive Unlooped"/>
          <w:spacing w:val="24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29"/>
        </w:rPr>
        <w:t xml:space="preserve"> </w:t>
      </w:r>
      <w:r w:rsidRPr="00491CFF">
        <w:rPr>
          <w:rFonts w:ascii="Twinkl Cursive Unlooped" w:hAnsi="Twinkl Cursive Unlooped"/>
        </w:rPr>
        <w:t>critical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significance</w:t>
      </w:r>
      <w:r w:rsidRPr="00491CFF">
        <w:rPr>
          <w:rFonts w:ascii="Twinkl Cursive Unlooped" w:hAnsi="Twinkl Cursive Unlooped"/>
          <w:spacing w:val="23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24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23"/>
        </w:rPr>
        <w:t xml:space="preserve"> </w:t>
      </w:r>
      <w:r w:rsidRPr="00491CFF">
        <w:rPr>
          <w:rFonts w:ascii="Twinkl Cursive Unlooped" w:hAnsi="Twinkl Cursive Unlooped"/>
        </w:rPr>
        <w:t>professional</w:t>
      </w:r>
      <w:r w:rsidRPr="00491CFF">
        <w:rPr>
          <w:rFonts w:ascii="Twinkl Cursive Unlooped" w:hAnsi="Twinkl Cursive Unlooped"/>
          <w:spacing w:val="27"/>
        </w:rPr>
        <w:t xml:space="preserve"> </w:t>
      </w:r>
      <w:r w:rsidRPr="00491CFF">
        <w:rPr>
          <w:rFonts w:ascii="Twinkl Cursive Unlooped" w:hAnsi="Twinkl Cursive Unlooped"/>
        </w:rPr>
        <w:t>development</w:t>
      </w:r>
      <w:r w:rsidRPr="00491CFF">
        <w:rPr>
          <w:rFonts w:ascii="Twinkl Cursive Unlooped" w:hAnsi="Twinkl Cursive Unlooped"/>
          <w:spacing w:val="22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28"/>
        </w:rPr>
        <w:t xml:space="preserve"> </w:t>
      </w:r>
      <w:r w:rsidRPr="00491CFF">
        <w:rPr>
          <w:rFonts w:ascii="Twinkl Cursive Unlooped" w:hAnsi="Twinkl Cursive Unlooped"/>
        </w:rPr>
        <w:t>new</w:t>
      </w:r>
      <w:r w:rsidRPr="00491CFF">
        <w:rPr>
          <w:rFonts w:ascii="Twinkl Cursive Unlooped" w:hAnsi="Twinkl Cursive Unlooped"/>
          <w:spacing w:val="21"/>
        </w:rPr>
        <w:t xml:space="preserve"> </w:t>
      </w:r>
      <w:r w:rsidRPr="00491CFF">
        <w:rPr>
          <w:rFonts w:ascii="Twinkl Cursive Unlooped" w:hAnsi="Twinkl Cursive Unlooped"/>
        </w:rPr>
        <w:t>teachers</w:t>
      </w:r>
      <w:r w:rsidRPr="00491CFF">
        <w:rPr>
          <w:rFonts w:ascii="Twinkl Cursive Unlooped" w:hAnsi="Twinkl Cursive Unlooped"/>
          <w:spacing w:val="28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27"/>
        </w:rPr>
        <w:t xml:space="preserve"> </w:t>
      </w:r>
      <w:r w:rsidRPr="00491CFF">
        <w:rPr>
          <w:rFonts w:ascii="Twinkl Cursive Unlooped" w:hAnsi="Twinkl Cursive Unlooped"/>
        </w:rPr>
        <w:t>their</w:t>
      </w:r>
      <w:r w:rsidRPr="00491CFF">
        <w:rPr>
          <w:rFonts w:ascii="Twinkl Cursive Unlooped" w:hAnsi="Twinkl Cursive Unlooped"/>
          <w:spacing w:val="29"/>
        </w:rPr>
        <w:t xml:space="preserve"> </w:t>
      </w:r>
      <w:r w:rsidRPr="00491CFF">
        <w:rPr>
          <w:rFonts w:ascii="Twinkl Cursive Unlooped" w:hAnsi="Twinkl Cursive Unlooped"/>
        </w:rPr>
        <w:t>preparation</w:t>
      </w:r>
    </w:p>
    <w:p w:rsidR="006E206E" w:rsidRPr="00491CFF" w:rsidRDefault="006E206E">
      <w:pPr>
        <w:spacing w:line="237" w:lineRule="auto"/>
        <w:rPr>
          <w:rFonts w:ascii="Twinkl Cursive Unlooped" w:hAnsi="Twinkl Cursive Unlooped"/>
        </w:rPr>
        <w:sectPr w:rsidR="006E206E" w:rsidRPr="00491CFF">
          <w:headerReference w:type="default" r:id="rId11"/>
          <w:pgSz w:w="11910" w:h="16840"/>
          <w:pgMar w:top="1480" w:right="1300" w:bottom="280" w:left="1300" w:header="747" w:footer="0" w:gutter="0"/>
          <w:pgNumType w:start="2"/>
          <w:cols w:space="720"/>
        </w:sectPr>
      </w:pPr>
    </w:p>
    <w:p w:rsidR="006E206E" w:rsidRPr="00491CFF" w:rsidRDefault="007530CC">
      <w:pPr>
        <w:pStyle w:val="BodyText"/>
        <w:spacing w:before="149"/>
        <w:ind w:left="140" w:right="129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lastRenderedPageBreak/>
        <w:t>for a successful career in teaching. It is vital new teachers get the best possible start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their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teaching careers through appropriate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transitional support</w:t>
      </w:r>
      <w:r w:rsidRPr="00491CFF">
        <w:rPr>
          <w:rFonts w:ascii="Twinkl Cursive Unlooped" w:hAnsi="Twinkl Cursive Unlooped"/>
          <w:spacing w:val="67"/>
        </w:rPr>
        <w:t xml:space="preserve"> </w:t>
      </w:r>
      <w:r w:rsidRPr="00491CFF">
        <w:rPr>
          <w:rFonts w:ascii="Twinkl Cursive Unlooped" w:hAnsi="Twinkl Cursive Unlooped"/>
        </w:rPr>
        <w:t>and monitoring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from their initial teacher training through the early years of their career. Our school’s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induction programme is aimed at ensuring a smooth transition from initial teacher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training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into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teaching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profession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through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appropriate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guidance,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support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challenge. Our ECT Induction programme will enable our ECTs to establish a secure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foundation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upon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which a successful</w:t>
      </w:r>
      <w:r w:rsidRPr="00491CFF">
        <w:rPr>
          <w:rFonts w:ascii="Twinkl Cursive Unlooped" w:hAnsi="Twinkl Cursive Unlooped"/>
          <w:spacing w:val="4"/>
        </w:rPr>
        <w:t xml:space="preserve"> </w:t>
      </w:r>
      <w:r w:rsidRPr="00491CFF">
        <w:rPr>
          <w:rFonts w:ascii="Twinkl Cursive Unlooped" w:hAnsi="Twinkl Cursive Unlooped"/>
        </w:rPr>
        <w:t>teaching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career can be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built.</w:t>
      </w:r>
    </w:p>
    <w:p w:rsidR="006E206E" w:rsidRPr="00491CFF" w:rsidRDefault="006E206E">
      <w:pPr>
        <w:pStyle w:val="BodyText"/>
        <w:spacing w:before="7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Heading1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  <w:u w:val="thick"/>
        </w:rPr>
        <w:t>Purpose</w: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6"/>
        </w:rPr>
      </w:pPr>
    </w:p>
    <w:p w:rsidR="006E206E" w:rsidRPr="00491CFF" w:rsidRDefault="007530CC">
      <w:pPr>
        <w:pStyle w:val="BodyText"/>
        <w:spacing w:before="92"/>
        <w:ind w:left="140" w:right="136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Our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school’s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ECT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programme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has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been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designed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meet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statutory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requirements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make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significant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contribution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both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professional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personal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development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ECTs.</w:t>
      </w:r>
      <w:r w:rsidR="00B81B86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support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provided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should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enable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them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develop competence in demonstrating the Teachers’ Standards and make a valuable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contribution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to our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school.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Specifically, we aim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to:</w:t>
      </w:r>
    </w:p>
    <w:p w:rsidR="006E206E" w:rsidRPr="00491CFF" w:rsidRDefault="006E206E">
      <w:pPr>
        <w:pStyle w:val="BodyText"/>
        <w:spacing w:before="9"/>
        <w:rPr>
          <w:rFonts w:ascii="Twinkl Cursive Unlooped" w:hAnsi="Twinkl Cursive Unlooped"/>
        </w:rPr>
      </w:pP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35" w:lineRule="auto"/>
        <w:ind w:right="135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provide</w:t>
      </w:r>
      <w:r w:rsidRPr="00491CFF">
        <w:rPr>
          <w:rFonts w:ascii="Twinkl Cursive Unlooped" w:hAnsi="Twinkl Cursive Unlooped"/>
          <w:spacing w:val="1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support</w:t>
      </w:r>
      <w:r w:rsidRPr="00491CFF">
        <w:rPr>
          <w:rFonts w:ascii="Twinkl Cursive Unlooped" w:hAnsi="Twinkl Cursive Unlooped"/>
          <w:spacing w:val="1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1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</w:t>
      </w:r>
      <w:r w:rsidRPr="00491CFF">
        <w:rPr>
          <w:rFonts w:ascii="Twinkl Cursive Unlooped" w:hAnsi="Twinkl Cursive Unlooped"/>
          <w:spacing w:val="1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2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</w:t>
      </w:r>
      <w:r w:rsidRPr="00491CFF">
        <w:rPr>
          <w:rFonts w:ascii="Twinkl Cursive Unlooped" w:hAnsi="Twinkl Cursive Unlooped"/>
          <w:spacing w:val="2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needs</w:t>
      </w:r>
      <w:r w:rsidRPr="00491CFF">
        <w:rPr>
          <w:rFonts w:ascii="Twinkl Cursive Unlooped" w:hAnsi="Twinkl Cursive Unlooped"/>
          <w:spacing w:val="1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1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all</w:t>
      </w:r>
      <w:r w:rsidRPr="00491CFF">
        <w:rPr>
          <w:rFonts w:ascii="Twinkl Cursive Unlooped" w:hAnsi="Twinkl Cursive Unlooped"/>
          <w:spacing w:val="2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ECTs</w:t>
      </w:r>
      <w:r w:rsidRPr="00491CFF">
        <w:rPr>
          <w:rFonts w:ascii="Twinkl Cursive Unlooped" w:hAnsi="Twinkl Cursive Unlooped"/>
          <w:spacing w:val="1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1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1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specific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needs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individual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ECTs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3" w:line="293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provide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individualised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support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through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high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quality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mentoring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93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provide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with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examples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good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classroom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practice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4" w:line="235" w:lineRule="auto"/>
        <w:ind w:right="146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help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ECTs</w:t>
      </w:r>
      <w:r w:rsidRPr="00491CFF">
        <w:rPr>
          <w:rFonts w:ascii="Twinkl Cursive Unlooped" w:hAnsi="Twinkl Cursive Unlooped"/>
          <w:spacing w:val="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form</w:t>
      </w:r>
      <w:r w:rsidRPr="00491CFF">
        <w:rPr>
          <w:rFonts w:ascii="Twinkl Cursive Unlooped" w:hAnsi="Twinkl Cursive Unlooped"/>
          <w:spacing w:val="6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productive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relationships</w:t>
      </w:r>
      <w:r w:rsidRPr="00491CFF">
        <w:rPr>
          <w:rFonts w:ascii="Twinkl Cursive Unlooped" w:hAnsi="Twinkl Cursive Unlooped"/>
          <w:spacing w:val="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with</w:t>
      </w:r>
      <w:r w:rsidRPr="00491CFF">
        <w:rPr>
          <w:rFonts w:ascii="Twinkl Cursive Unlooped" w:hAnsi="Twinkl Cursive Unlooped"/>
          <w:spacing w:val="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all</w:t>
      </w:r>
      <w:r w:rsidRPr="00491CFF">
        <w:rPr>
          <w:rFonts w:ascii="Twinkl Cursive Unlooped" w:hAnsi="Twinkl Cursive Unlooped"/>
          <w:spacing w:val="1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members</w:t>
      </w:r>
      <w:r w:rsidRPr="00491CFF">
        <w:rPr>
          <w:rFonts w:ascii="Twinkl Cursive Unlooped" w:hAnsi="Twinkl Cursive Unlooped"/>
          <w:spacing w:val="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school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community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 stakeholders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3" w:line="293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encourage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reflection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on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their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own,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observed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practice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93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provide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opportunities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recognise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celebrate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success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93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act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quickly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help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address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any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areas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concern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91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provide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foundation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longer-term</w:t>
      </w:r>
      <w:r w:rsidRPr="00491CFF">
        <w:rPr>
          <w:rFonts w:ascii="Twinkl Cursive Unlooped" w:hAnsi="Twinkl Cursive Unlooped"/>
          <w:spacing w:val="-1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professional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career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1"/>
        </w:tabs>
        <w:ind w:right="129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ensure a smooth transition from initial teacher training, and support ECTs to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 all the teachers’ standards consistently and securely by the end of 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two-year induction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period.</w:t>
      </w:r>
    </w:p>
    <w:p w:rsidR="006E206E" w:rsidRPr="00491CFF" w:rsidRDefault="006E206E">
      <w:pPr>
        <w:pStyle w:val="BodyText"/>
        <w:spacing w:before="7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BodyText"/>
        <w:ind w:left="140" w:right="125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This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policy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reflects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structured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whole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school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approach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teacher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induction.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It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recognises that the quality and commitment of the people who supervise and support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the induction is a crucial factor in its continued success, as is sufficient directed time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being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made available.</w:t>
      </w:r>
    </w:p>
    <w:p w:rsidR="006E206E" w:rsidRPr="00491CFF" w:rsidRDefault="006E206E">
      <w:pPr>
        <w:pStyle w:val="BodyText"/>
        <w:spacing w:before="10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BodyText"/>
        <w:spacing w:after="7"/>
        <w:ind w:left="140" w:right="143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 whole staff will be kept informed of the school’s ECT Induction Policy 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encouraged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participate,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wherever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possible,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its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implementation</w:t>
      </w:r>
      <w:r w:rsidRPr="00491CFF">
        <w:rPr>
          <w:rFonts w:ascii="Twinkl Cursive Unlooped" w:hAnsi="Twinkl Cursive Unlooped"/>
          <w:spacing w:val="67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development.</w:t>
      </w:r>
    </w:p>
    <w:p w:rsidR="006E206E" w:rsidRPr="00491CFF" w:rsidRDefault="009D0CC2">
      <w:pPr>
        <w:pStyle w:val="BodyText"/>
        <w:ind w:left="111"/>
        <w:rPr>
          <w:rFonts w:ascii="Twinkl Cursive Unlooped" w:hAnsi="Twinkl Cursive Unlooped"/>
          <w:sz w:val="20"/>
        </w:rPr>
      </w:pPr>
      <w:r>
        <w:rPr>
          <w:rFonts w:ascii="Twinkl Cursive Unlooped" w:hAnsi="Twinkl Cursive Unlooped"/>
          <w:sz w:val="20"/>
        </w:rPr>
      </w:r>
      <w:r>
        <w:rPr>
          <w:rFonts w:ascii="Twinkl Cursive Unlooped" w:hAnsi="Twinkl Cursive Unlooped"/>
          <w:sz w:val="20"/>
        </w:rPr>
        <w:pict>
          <v:group id="_x0000_s1031" style="width:454.3pt;height:12pt;mso-position-horizontal-relative:char;mso-position-vertical-relative:line" coordsize="9086,240">
            <v:rect id="_x0000_s1032" style="position:absolute;width:9086;height:240" fillcolor="#adaaaa" stroked="f"/>
            <w10:wrap type="none"/>
            <w10:anchorlock/>
          </v:group>
        </w:pict>
      </w:r>
    </w:p>
    <w:p w:rsidR="006E206E" w:rsidRPr="00491CFF" w:rsidRDefault="006E206E">
      <w:pPr>
        <w:pStyle w:val="BodyText"/>
        <w:spacing w:before="9"/>
        <w:rPr>
          <w:rFonts w:ascii="Twinkl Cursive Unlooped" w:hAnsi="Twinkl Cursive Unlooped"/>
          <w:sz w:val="12"/>
        </w:rPr>
      </w:pPr>
    </w:p>
    <w:p w:rsidR="006E206E" w:rsidRPr="00491CFF" w:rsidRDefault="007530CC">
      <w:pPr>
        <w:pStyle w:val="Heading1"/>
        <w:spacing w:before="92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  <w:u w:val="thick"/>
        </w:rPr>
        <w:t>Roles</w:t>
      </w:r>
      <w:r w:rsidRPr="00491CFF">
        <w:rPr>
          <w:rFonts w:ascii="Twinkl Cursive Unlooped" w:hAnsi="Twinkl Cursive Unlooped"/>
          <w:spacing w:val="-4"/>
          <w:u w:val="thick"/>
        </w:rPr>
        <w:t xml:space="preserve"> </w:t>
      </w:r>
      <w:r w:rsidRPr="00491CFF">
        <w:rPr>
          <w:rFonts w:ascii="Twinkl Cursive Unlooped" w:hAnsi="Twinkl Cursive Unlooped"/>
          <w:u w:val="thick"/>
        </w:rPr>
        <w:t>and</w:t>
      </w:r>
      <w:r w:rsidRPr="00491CFF">
        <w:rPr>
          <w:rFonts w:ascii="Twinkl Cursive Unlooped" w:hAnsi="Twinkl Cursive Unlooped"/>
          <w:spacing w:val="-4"/>
          <w:u w:val="thick"/>
        </w:rPr>
        <w:t xml:space="preserve"> </w:t>
      </w:r>
      <w:r w:rsidRPr="00491CFF">
        <w:rPr>
          <w:rFonts w:ascii="Twinkl Cursive Unlooped" w:hAnsi="Twinkl Cursive Unlooped"/>
          <w:u w:val="thick"/>
        </w:rPr>
        <w:t>Responsibilities</w: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6"/>
        </w:rPr>
      </w:pPr>
    </w:p>
    <w:p w:rsidR="006E206E" w:rsidRPr="00491CFF" w:rsidRDefault="007530CC">
      <w:pPr>
        <w:pStyle w:val="Heading2"/>
        <w:spacing w:before="92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Governing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Body</w:t>
      </w:r>
    </w:p>
    <w:p w:rsidR="006E206E" w:rsidRPr="00491CFF" w:rsidRDefault="006E206E">
      <w:pPr>
        <w:pStyle w:val="BodyText"/>
        <w:rPr>
          <w:rFonts w:ascii="Twinkl Cursive Unlooped" w:hAnsi="Twinkl Cursive Unlooped"/>
          <w:b/>
          <w:i/>
        </w:rPr>
      </w:pPr>
    </w:p>
    <w:p w:rsidR="006E206E" w:rsidRPr="00491CFF" w:rsidRDefault="007530CC">
      <w:pPr>
        <w:pStyle w:val="BodyText"/>
        <w:spacing w:before="1"/>
        <w:ind w:left="140" w:right="126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governing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body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will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fully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aware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contents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DfE’s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statutory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guidance on Induction for early career teachers (England), March 2021, which sets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out the school's responsibility to provide the necessary monitoring, support 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assessment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for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ECTs.</w:t>
      </w:r>
    </w:p>
    <w:p w:rsidR="006E206E" w:rsidRPr="00491CFF" w:rsidRDefault="006E206E">
      <w:pPr>
        <w:jc w:val="both"/>
        <w:rPr>
          <w:rFonts w:ascii="Twinkl Cursive Unlooped" w:hAnsi="Twinkl Cursive Unlooped"/>
        </w:rPr>
        <w:sectPr w:rsidR="006E206E" w:rsidRPr="00491CFF">
          <w:pgSz w:w="11910" w:h="16840"/>
          <w:pgMar w:top="1480" w:right="1300" w:bottom="280" w:left="1300" w:header="747" w:footer="0" w:gutter="0"/>
          <w:cols w:space="720"/>
        </w:sectPr>
      </w:pPr>
    </w:p>
    <w:p w:rsidR="006E206E" w:rsidRPr="00491CFF" w:rsidRDefault="007530CC">
      <w:pPr>
        <w:pStyle w:val="BodyText"/>
        <w:spacing w:before="149"/>
        <w:ind w:left="140" w:right="131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lastRenderedPageBreak/>
        <w:t>Careful consideration is given, prior to any decision to appoint an ECT, as to whether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the school currently has the capacity to fulfil all its obligations over a two-year period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 induction. The Governing Body will be kept aware and up to date about induction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arrangements and the progress of ECTs, through the Head Teacher’s report and/or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direct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contact with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 Induction Tutor</w:t>
      </w:r>
      <w:r w:rsidRPr="00491CFF">
        <w:rPr>
          <w:rFonts w:ascii="Twinkl Cursive Unlooped" w:hAnsi="Twinkl Cursive Unlooped"/>
          <w:spacing w:val="-3"/>
        </w:rPr>
        <w:t xml:space="preserve"> </w:t>
      </w:r>
      <w:r w:rsidRPr="00491CFF">
        <w:rPr>
          <w:rFonts w:ascii="Twinkl Cursive Unlooped" w:hAnsi="Twinkl Cursive Unlooped"/>
        </w:rPr>
        <w:t>in school.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For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period</w:t>
      </w:r>
      <w:r w:rsidRPr="00491CFF">
        <w:rPr>
          <w:rFonts w:ascii="Twinkl Cursive Unlooped" w:hAnsi="Twinkl Cursive Unlooped"/>
          <w:spacing w:val="5"/>
        </w:rPr>
        <w:t xml:space="preserve"> </w:t>
      </w:r>
      <w:r w:rsidRPr="00491CFF">
        <w:rPr>
          <w:rFonts w:ascii="Twinkl Cursive Unlooped" w:hAnsi="Twinkl Cursive Unlooped"/>
        </w:rPr>
        <w:t>202</w:t>
      </w:r>
      <w:r w:rsidR="00F06A79">
        <w:rPr>
          <w:rFonts w:ascii="Twinkl Cursive Unlooped" w:hAnsi="Twinkl Cursive Unlooped"/>
        </w:rPr>
        <w:t>3</w:t>
      </w:r>
      <w:r w:rsidRPr="00491CFF">
        <w:rPr>
          <w:rFonts w:ascii="Twinkl Cursive Unlooped" w:hAnsi="Twinkl Cursive Unlooped"/>
        </w:rPr>
        <w:t>-2</w:t>
      </w:r>
      <w:r w:rsidR="00F06A79">
        <w:rPr>
          <w:rFonts w:ascii="Twinkl Cursive Unlooped" w:hAnsi="Twinkl Cursive Unlooped"/>
        </w:rPr>
        <w:t>4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school’s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ECT Induction</w:t>
      </w:r>
      <w:r w:rsidRPr="00491CFF">
        <w:rPr>
          <w:rFonts w:ascii="Twinkl Cursive Unlooped" w:hAnsi="Twinkl Cursive Unlooped"/>
          <w:spacing w:val="-3"/>
        </w:rPr>
        <w:t xml:space="preserve"> </w:t>
      </w:r>
      <w:r w:rsidRPr="00491CFF">
        <w:rPr>
          <w:rFonts w:ascii="Twinkl Cursive Unlooped" w:hAnsi="Twinkl Cursive Unlooped"/>
        </w:rPr>
        <w:t>Lead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is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="00F06A79">
        <w:rPr>
          <w:rFonts w:ascii="Twinkl Cursive Unlooped" w:hAnsi="Twinkl Cursive Unlooped"/>
        </w:rPr>
        <w:t>Narjis Trabelsi</w:t>
      </w:r>
    </w:p>
    <w:p w:rsidR="006E206E" w:rsidRPr="00491CFF" w:rsidRDefault="006E206E">
      <w:pPr>
        <w:pStyle w:val="BodyText"/>
        <w:rPr>
          <w:rFonts w:ascii="Twinkl Cursive Unlooped" w:hAnsi="Twinkl Cursive Unlooped"/>
          <w:sz w:val="26"/>
        </w:rPr>
      </w:pPr>
    </w:p>
    <w:p w:rsidR="006E206E" w:rsidRPr="00491CFF" w:rsidRDefault="006E206E">
      <w:pPr>
        <w:pStyle w:val="BodyText"/>
        <w:spacing w:before="10"/>
        <w:rPr>
          <w:rFonts w:ascii="Twinkl Cursive Unlooped" w:hAnsi="Twinkl Cursive Unlooped"/>
          <w:sz w:val="21"/>
        </w:rPr>
      </w:pPr>
    </w:p>
    <w:p w:rsidR="006E206E" w:rsidRPr="00491CFF" w:rsidRDefault="007530CC">
      <w:pPr>
        <w:pStyle w:val="Heading2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3"/>
        </w:rPr>
        <w:t xml:space="preserve"> </w:t>
      </w:r>
      <w:r w:rsidRPr="00491CFF">
        <w:rPr>
          <w:rFonts w:ascii="Twinkl Cursive Unlooped" w:hAnsi="Twinkl Cursive Unlooped"/>
        </w:rPr>
        <w:t>Headteacher</w:t>
      </w:r>
    </w:p>
    <w:p w:rsidR="006E206E" w:rsidRPr="00491CFF" w:rsidRDefault="006E206E">
      <w:pPr>
        <w:pStyle w:val="BodyText"/>
        <w:rPr>
          <w:rFonts w:ascii="Twinkl Cursive Unlooped" w:hAnsi="Twinkl Cursive Unlooped"/>
          <w:b/>
          <w:i/>
        </w:rPr>
      </w:pPr>
    </w:p>
    <w:p w:rsidR="006E206E" w:rsidRPr="00491CFF" w:rsidRDefault="007530CC">
      <w:pPr>
        <w:pStyle w:val="BodyText"/>
        <w:ind w:left="140" w:right="131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Headteacher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at Oxford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Gardens plays a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significant and leading role in 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process of inducting new colleagues to the profession. While responsibility for 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implementation of the Induction Programme has been delegated to the Induction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Tutor, the Head Teacher will also observe each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ECT, through ‘drop-ins,’ at least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once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each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term. Statutory responsibilities are: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42" w:lineRule="auto"/>
        <w:ind w:right="135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ensuring</w:t>
      </w:r>
      <w:r w:rsidRPr="00491CFF">
        <w:rPr>
          <w:rFonts w:ascii="Twinkl Cursive Unlooped" w:hAnsi="Twinkl Cursive Unlooped"/>
          <w:spacing w:val="6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</w:t>
      </w:r>
      <w:r w:rsidRPr="00491CFF">
        <w:rPr>
          <w:rFonts w:ascii="Twinkl Cursive Unlooped" w:hAnsi="Twinkl Cursive Unlooped"/>
          <w:spacing w:val="6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appropriate</w:t>
      </w:r>
      <w:r w:rsidRPr="00491CFF">
        <w:rPr>
          <w:rFonts w:ascii="Twinkl Cursive Unlooped" w:hAnsi="Twinkl Cursive Unlooped"/>
          <w:spacing w:val="5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</w:t>
      </w:r>
      <w:r w:rsidRPr="00491CFF">
        <w:rPr>
          <w:rFonts w:ascii="Twinkl Cursive Unlooped" w:hAnsi="Twinkl Cursive Unlooped"/>
          <w:spacing w:val="6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programme</w:t>
      </w:r>
      <w:r w:rsidRPr="00491CFF">
        <w:rPr>
          <w:rFonts w:ascii="Twinkl Cursive Unlooped" w:hAnsi="Twinkl Cursive Unlooped"/>
          <w:spacing w:val="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based</w:t>
      </w:r>
      <w:r w:rsidRPr="00491CFF">
        <w:rPr>
          <w:rFonts w:ascii="Twinkl Cursive Unlooped" w:hAnsi="Twinkl Cursive Unlooped"/>
          <w:spacing w:val="6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on</w:t>
      </w:r>
      <w:r w:rsidRPr="00491CFF">
        <w:rPr>
          <w:rFonts w:ascii="Twinkl Cursive Unlooped" w:hAnsi="Twinkl Cursive Unlooped"/>
          <w:spacing w:val="6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6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Early</w:t>
      </w:r>
      <w:r w:rsidRPr="00491CFF">
        <w:rPr>
          <w:rFonts w:ascii="Twinkl Cursive Unlooped" w:hAnsi="Twinkl Cursive Unlooped"/>
          <w:spacing w:val="6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Career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Framework, and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relevant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support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are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 place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42" w:lineRule="auto"/>
        <w:ind w:right="727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appointment of a suitably experienced and knowledgeable teacher to the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Tutor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role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ind w:right="131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recommending to the appropriate body (Kensington and Chelsea LA</w:t>
      </w:r>
      <w:r w:rsidR="00C739D9" w:rsidRPr="00491CFF">
        <w:rPr>
          <w:rFonts w:ascii="Twinkl Cursive Unlooped" w:hAnsi="Twinkl Cursive Unlooped"/>
          <w:sz w:val="24"/>
        </w:rPr>
        <w:t xml:space="preserve"> and The Central London School Hub</w:t>
      </w:r>
      <w:r w:rsidRPr="00491CFF">
        <w:rPr>
          <w:rFonts w:ascii="Twinkl Cursive Unlooped" w:hAnsi="Twinkl Cursive Unlooped"/>
          <w:sz w:val="24"/>
        </w:rPr>
        <w:t>) whether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 ECT has met the requirements for satisfactory completion of the induction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period.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BodyText"/>
        <w:ind w:left="140" w:right="131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Many of the tasks associated with the above will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be carried out by the</w:t>
      </w:r>
      <w:r w:rsidRPr="00491CFF">
        <w:rPr>
          <w:rFonts w:ascii="Twinkl Cursive Unlooped" w:hAnsi="Twinkl Cursive Unlooped"/>
          <w:spacing w:val="67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Tutor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assigned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mentor,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but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Head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Teacher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will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make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final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recommendation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2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LA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acting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as the Appropriate Body.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addition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statutory</w:t>
      </w:r>
      <w:r w:rsidRPr="00491CFF">
        <w:rPr>
          <w:rFonts w:ascii="Twinkl Cursive Unlooped" w:hAnsi="Twinkl Cursive Unlooped"/>
          <w:spacing w:val="-3"/>
        </w:rPr>
        <w:t xml:space="preserve"> </w:t>
      </w:r>
      <w:r w:rsidRPr="00491CFF">
        <w:rPr>
          <w:rFonts w:ascii="Twinkl Cursive Unlooped" w:hAnsi="Twinkl Cursive Unlooped"/>
        </w:rPr>
        <w:t>requirements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3"/>
        </w:rPr>
        <w:t xml:space="preserve"> </w:t>
      </w:r>
      <w:r w:rsidRPr="00491CFF">
        <w:rPr>
          <w:rFonts w:ascii="Twinkl Cursive Unlooped" w:hAnsi="Twinkl Cursive Unlooped"/>
        </w:rPr>
        <w:t>Head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Teacher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will: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42" w:lineRule="auto"/>
        <w:ind w:right="324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observe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give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timely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written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warnings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any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at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risk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failing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Standards,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ensuring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that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AB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kept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advised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where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this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case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42" w:lineRule="auto"/>
        <w:ind w:right="148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keep the Governing Body aware and up to date about induction arrangements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progress</w:t>
      </w:r>
    </w:p>
    <w:p w:rsidR="006E206E" w:rsidRPr="00491CFF" w:rsidRDefault="006E206E">
      <w:pPr>
        <w:pStyle w:val="BodyText"/>
        <w:rPr>
          <w:rFonts w:ascii="Twinkl Cursive Unlooped" w:hAnsi="Twinkl Cursive Unlooped"/>
          <w:sz w:val="26"/>
        </w:rPr>
      </w:pP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  <w:sz w:val="21"/>
        </w:rPr>
      </w:pPr>
    </w:p>
    <w:p w:rsidR="006E206E" w:rsidRPr="00491CFF" w:rsidRDefault="007530CC">
      <w:pPr>
        <w:pStyle w:val="Heading2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ECT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Lead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  <w:b/>
          <w:i/>
        </w:rPr>
      </w:pPr>
    </w:p>
    <w:p w:rsidR="006E206E" w:rsidRPr="00491CFF" w:rsidRDefault="007530CC">
      <w:pPr>
        <w:pStyle w:val="BodyText"/>
        <w:ind w:left="140" w:right="126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 principal requirement for the Induction Coordinator (or Lead) is to be responsible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for the overall management of initiating ECTs into the teaching profession. It entails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not only a coordination role but also keeping records of activities and monitoring 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quality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provision.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embraces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various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tasks,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such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organising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a</w:t>
      </w:r>
      <w:r w:rsidRPr="00491CFF">
        <w:rPr>
          <w:rFonts w:ascii="Twinkl Cursive Unlooped" w:hAnsi="Twinkl Cursive Unlooped"/>
          <w:spacing w:val="67"/>
        </w:rPr>
        <w:t xml:space="preserve"> </w:t>
      </w:r>
      <w:r w:rsidRPr="00491CFF">
        <w:rPr>
          <w:rFonts w:ascii="Twinkl Cursive Unlooped" w:hAnsi="Twinkl Cursive Unlooped"/>
        </w:rPr>
        <w:t>central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induction programme, providing support and guidance, and the rigorous, fair 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consistent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assessment of ECT performance.</w:t>
      </w:r>
    </w:p>
    <w:p w:rsidR="006E206E" w:rsidRPr="00491CFF" w:rsidRDefault="006E206E">
      <w:pPr>
        <w:jc w:val="both"/>
        <w:rPr>
          <w:rFonts w:ascii="Twinkl Cursive Unlooped" w:hAnsi="Twinkl Cursive Unlooped"/>
        </w:rPr>
        <w:sectPr w:rsidR="006E206E" w:rsidRPr="00491CFF">
          <w:pgSz w:w="11910" w:h="16840"/>
          <w:pgMar w:top="1480" w:right="1300" w:bottom="280" w:left="1300" w:header="747" w:footer="0" w:gutter="0"/>
          <w:cols w:space="720"/>
        </w:sectPr>
      </w:pPr>
    </w:p>
    <w:p w:rsidR="006E206E" w:rsidRPr="00491CFF" w:rsidRDefault="007530CC">
      <w:pPr>
        <w:pStyle w:val="Heading2"/>
        <w:spacing w:before="149"/>
        <w:ind w:left="207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lastRenderedPageBreak/>
        <w:t>Induction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Tutor</w:t>
      </w:r>
    </w:p>
    <w:p w:rsidR="006E206E" w:rsidRPr="00491CFF" w:rsidRDefault="006E206E">
      <w:pPr>
        <w:pStyle w:val="BodyText"/>
        <w:rPr>
          <w:rFonts w:ascii="Twinkl Cursive Unlooped" w:hAnsi="Twinkl Cursive Unlooped"/>
          <w:b/>
          <w:i/>
        </w:rPr>
      </w:pPr>
    </w:p>
    <w:p w:rsidR="006E206E" w:rsidRPr="00491CFF" w:rsidRDefault="007530CC">
      <w:pPr>
        <w:pStyle w:val="BodyText"/>
        <w:spacing w:line="275" w:lineRule="exact"/>
        <w:ind w:left="140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2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Tutor</w:t>
      </w:r>
      <w:r w:rsidRPr="00491CFF">
        <w:rPr>
          <w:rFonts w:ascii="Twinkl Cursive Unlooped" w:hAnsi="Twinkl Cursive Unlooped"/>
          <w:spacing w:val="-3"/>
        </w:rPr>
        <w:t xml:space="preserve"> </w:t>
      </w:r>
      <w:r w:rsidRPr="00491CFF">
        <w:rPr>
          <w:rFonts w:ascii="Twinkl Cursive Unlooped" w:hAnsi="Twinkl Cursive Unlooped"/>
        </w:rPr>
        <w:t>will:</w:t>
      </w:r>
    </w:p>
    <w:p w:rsidR="006E206E" w:rsidRPr="00491CFF" w:rsidRDefault="007530C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5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set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review</w:t>
      </w:r>
      <w:r w:rsidRPr="00491CFF">
        <w:rPr>
          <w:rFonts w:ascii="Twinkl Cursive Unlooped" w:hAnsi="Twinkl Cursive Unlooped"/>
          <w:spacing w:val="-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appropriate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targets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</w:t>
      </w:r>
    </w:p>
    <w:p w:rsidR="006E206E" w:rsidRPr="00491CFF" w:rsidRDefault="007530C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5" w:line="237" w:lineRule="auto"/>
        <w:ind w:right="484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carry out regular (termly) progress reviews throughout induction, and share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progress</w:t>
      </w:r>
      <w:r w:rsidRPr="00491CFF">
        <w:rPr>
          <w:rFonts w:ascii="Twinkl Cursive Unlooped" w:hAnsi="Twinkl Cursive Unlooped"/>
          <w:spacing w:val="-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review</w:t>
      </w:r>
      <w:r w:rsidRPr="00491CFF">
        <w:rPr>
          <w:rFonts w:ascii="Twinkl Cursive Unlooped" w:hAnsi="Twinkl Cursive Unlooped"/>
          <w:spacing w:val="-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records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with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ECT,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="00AB47A8" w:rsidRPr="00491CFF">
        <w:rPr>
          <w:rFonts w:ascii="Twinkl Cursive Unlooped" w:hAnsi="Twinkl Cursive Unlooped"/>
          <w:sz w:val="24"/>
        </w:rPr>
        <w:t>head teacher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appropriate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body</w:t>
      </w:r>
    </w:p>
    <w:p w:rsidR="006E206E" w:rsidRPr="00491CFF" w:rsidRDefault="007530C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5" w:line="237" w:lineRule="auto"/>
        <w:ind w:right="377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undertake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two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formal assessment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meetings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during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(one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at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end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term</w:t>
      </w:r>
      <w:r w:rsidRPr="00491CFF">
        <w:rPr>
          <w:rFonts w:ascii="Twinkl Cursive Unlooped" w:hAnsi="Twinkl Cursive Unlooped"/>
          <w:spacing w:val="-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three and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one at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 end of term</w:t>
      </w:r>
      <w:r w:rsidRPr="00491CFF">
        <w:rPr>
          <w:rFonts w:ascii="Twinkl Cursive Unlooped" w:hAnsi="Twinkl Cursive Unlooped"/>
          <w:spacing w:val="-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six)</w:t>
      </w:r>
    </w:p>
    <w:p w:rsidR="006E206E" w:rsidRPr="00491CFF" w:rsidRDefault="007530C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6" w:line="237" w:lineRule="auto"/>
        <w:ind w:right="381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observe the ECT’s teaching at regular intervals and provide prompt oral and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written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feedback after the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observation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has taken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place.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 w:right="13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This is a very important element of the induction process and the Induction Tutor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should be given sufficient time to carry out the role effectively and to meet the needs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 the ECT.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 w:right="132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Tutor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will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make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rigorous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fair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judgements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about</w:t>
      </w:r>
      <w:r w:rsidRPr="00491CFF">
        <w:rPr>
          <w:rFonts w:ascii="Twinkl Cursive Unlooped" w:hAnsi="Twinkl Cursive Unlooped"/>
          <w:spacing w:val="66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67"/>
        </w:rPr>
        <w:t xml:space="preserve"> </w:t>
      </w:r>
      <w:r w:rsidRPr="00491CFF">
        <w:rPr>
          <w:rFonts w:ascii="Twinkl Cursive Unlooped" w:hAnsi="Twinkl Cursive Unlooped"/>
        </w:rPr>
        <w:t>ECT’s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progress in relation to the Teachers’ Standards. They need to be able to recognise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when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early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action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is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needed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case of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an</w:t>
      </w:r>
      <w:r w:rsidRPr="00491CFF">
        <w:rPr>
          <w:rFonts w:ascii="Twinkl Cursive Unlooped" w:hAnsi="Twinkl Cursive Unlooped"/>
          <w:spacing w:val="-9"/>
        </w:rPr>
        <w:t xml:space="preserve"> </w:t>
      </w:r>
      <w:r w:rsidRPr="00491CFF">
        <w:rPr>
          <w:rFonts w:ascii="Twinkl Cursive Unlooped" w:hAnsi="Twinkl Cursive Unlooped"/>
        </w:rPr>
        <w:t>ECT who is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experiencing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difficulties.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Heading2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Mentor</w:t>
      </w:r>
    </w:p>
    <w:p w:rsidR="006E206E" w:rsidRPr="00491CFF" w:rsidRDefault="006E206E">
      <w:pPr>
        <w:pStyle w:val="BodyText"/>
        <w:rPr>
          <w:rFonts w:ascii="Twinkl Cursive Unlooped" w:hAnsi="Twinkl Cursive Unlooped"/>
          <w:b/>
          <w:i/>
        </w:rPr>
      </w:pPr>
    </w:p>
    <w:p w:rsidR="006E206E" w:rsidRPr="00491CFF" w:rsidRDefault="007530CC">
      <w:pPr>
        <w:pStyle w:val="BodyText"/>
        <w:spacing w:before="1"/>
        <w:ind w:left="140" w:right="136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In addition to the Induction Tutor, a Mentor is appointed to provide support on an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informal daily basis and through weekly meetings. The Mentor will contribute to 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judgements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about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ECT’s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progress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against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Teachers’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Standards.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 w:right="133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 mentor will be given adequate time during directed time to carry out the role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effectively and to meet the needs of the ECT. They will be required to attend regular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mentoring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sessions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mentor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training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where appropriate.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Heading2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Early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Career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Teacher</w:t>
      </w:r>
    </w:p>
    <w:p w:rsidR="006E206E" w:rsidRPr="00491CFF" w:rsidRDefault="006E206E">
      <w:pPr>
        <w:pStyle w:val="BodyText"/>
        <w:rPr>
          <w:rFonts w:ascii="Twinkl Cursive Unlooped" w:hAnsi="Twinkl Cursive Unlooped"/>
          <w:b/>
          <w:i/>
        </w:rPr>
      </w:pPr>
    </w:p>
    <w:p w:rsidR="006E206E" w:rsidRPr="00491CFF" w:rsidRDefault="007530CC">
      <w:pPr>
        <w:pStyle w:val="BodyText"/>
        <w:spacing w:after="8"/>
        <w:ind w:left="140" w:right="128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Early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Career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Teacher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should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proactive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her/his/their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own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career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development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by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participating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fully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agreed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monitoring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development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programme,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providing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evidence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progress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against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Teachers’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Standards,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participating in the scheduled classroom observations, progress reviews and formal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assessment meetings, raising any concerns with the Induction Tutor as soon as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practicable and appropriate body if / when issues are not resolved in the school, 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retain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copies of all</w:t>
      </w:r>
      <w:r w:rsidRPr="00491CFF">
        <w:rPr>
          <w:rFonts w:ascii="Twinkl Cursive Unlooped" w:hAnsi="Twinkl Cursive Unlooped"/>
          <w:spacing w:val="3"/>
        </w:rPr>
        <w:t xml:space="preserve"> </w:t>
      </w:r>
      <w:r w:rsidRPr="00491CFF">
        <w:rPr>
          <w:rFonts w:ascii="Twinkl Cursive Unlooped" w:hAnsi="Twinkl Cursive Unlooped"/>
        </w:rPr>
        <w:t>assessment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reports.</w:t>
      </w:r>
    </w:p>
    <w:p w:rsidR="006E206E" w:rsidRPr="00491CFF" w:rsidRDefault="009D0CC2">
      <w:pPr>
        <w:pStyle w:val="BodyText"/>
        <w:ind w:left="111"/>
        <w:rPr>
          <w:rFonts w:ascii="Twinkl Cursive Unlooped" w:hAnsi="Twinkl Cursive Unlooped"/>
          <w:sz w:val="20"/>
        </w:rPr>
      </w:pPr>
      <w:r>
        <w:rPr>
          <w:rFonts w:ascii="Twinkl Cursive Unlooped" w:hAnsi="Twinkl Cursive Unlooped"/>
          <w:sz w:val="20"/>
        </w:rPr>
      </w:r>
      <w:r>
        <w:rPr>
          <w:rFonts w:ascii="Twinkl Cursive Unlooped" w:hAnsi="Twinkl Cursive Unlooped"/>
          <w:sz w:val="20"/>
        </w:rPr>
        <w:pict>
          <v:group id="_x0000_s1029" style="width:454.3pt;height:12.05pt;mso-position-horizontal-relative:char;mso-position-vertical-relative:line" coordsize="9086,241">
            <v:rect id="_x0000_s1030" style="position:absolute;width:9086;height:241" fillcolor="#adaaaa" stroked="f"/>
            <w10:wrap type="none"/>
            <w10:anchorlock/>
          </v:group>
        </w:pict>
      </w:r>
    </w:p>
    <w:p w:rsidR="006E206E" w:rsidRPr="00491CFF" w:rsidRDefault="006E206E">
      <w:pPr>
        <w:pStyle w:val="BodyText"/>
        <w:spacing w:before="6"/>
        <w:rPr>
          <w:rFonts w:ascii="Twinkl Cursive Unlooped" w:hAnsi="Twinkl Cursive Unlooped"/>
          <w:sz w:val="11"/>
        </w:rPr>
      </w:pPr>
    </w:p>
    <w:p w:rsidR="006E206E" w:rsidRPr="00491CFF" w:rsidRDefault="007530CC">
      <w:pPr>
        <w:pStyle w:val="Heading1"/>
        <w:spacing w:before="92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  <w:u w:val="thick"/>
        </w:rPr>
        <w:t>Entitlements</w: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6"/>
        </w:rPr>
      </w:pPr>
    </w:p>
    <w:p w:rsidR="006E206E" w:rsidRPr="00491CFF" w:rsidRDefault="007530CC">
      <w:pPr>
        <w:pStyle w:val="BodyText"/>
        <w:spacing w:before="92"/>
        <w:ind w:left="140" w:right="144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Our induction programme ensures that new teachers are provided with the support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and monitoring to help them fulfil their professional duties and meet the requirements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for satisfactory completion of Induction.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It builds on their knowledge, skills and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achievements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relation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Teachers’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Standards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as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achieved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during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training.</w: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spacing w:line="237" w:lineRule="auto"/>
        <w:ind w:left="140" w:right="137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 key aspects of the Induction programme for ECTs at Oxford Gardens Primary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School</w:t>
      </w:r>
      <w:r w:rsidRPr="00491CFF">
        <w:rPr>
          <w:rFonts w:ascii="Twinkl Cursive Unlooped" w:hAnsi="Twinkl Cursive Unlooped"/>
          <w:spacing w:val="3"/>
        </w:rPr>
        <w:t xml:space="preserve"> </w:t>
      </w:r>
      <w:r w:rsidRPr="00491CFF">
        <w:rPr>
          <w:rFonts w:ascii="Twinkl Cursive Unlooped" w:hAnsi="Twinkl Cursive Unlooped"/>
        </w:rPr>
        <w:t>are as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follows:</w:t>
      </w:r>
    </w:p>
    <w:p w:rsidR="006E206E" w:rsidRPr="00491CFF" w:rsidRDefault="006E206E">
      <w:pPr>
        <w:spacing w:line="237" w:lineRule="auto"/>
        <w:jc w:val="both"/>
        <w:rPr>
          <w:rFonts w:ascii="Twinkl Cursive Unlooped" w:hAnsi="Twinkl Cursive Unlooped"/>
        </w:rPr>
        <w:sectPr w:rsidR="006E206E" w:rsidRPr="00491CFF">
          <w:pgSz w:w="11910" w:h="16840"/>
          <w:pgMar w:top="1480" w:right="1300" w:bottom="280" w:left="1300" w:header="747" w:footer="0" w:gutter="0"/>
          <w:cols w:space="720"/>
        </w:sectPr>
      </w:pPr>
    </w:p>
    <w:p w:rsidR="006E206E" w:rsidRPr="00287FE9" w:rsidRDefault="007530CC" w:rsidP="00287FE9">
      <w:pPr>
        <w:pStyle w:val="ListParagraph"/>
        <w:numPr>
          <w:ilvl w:val="1"/>
          <w:numId w:val="4"/>
        </w:numPr>
        <w:tabs>
          <w:tab w:val="left" w:pos="861"/>
        </w:tabs>
        <w:spacing w:before="9" w:line="237" w:lineRule="auto"/>
        <w:ind w:right="140"/>
        <w:jc w:val="both"/>
        <w:rPr>
          <w:rFonts w:ascii="Twinkl Cursive Unlooped" w:hAnsi="Twinkl Cursive Unlooped"/>
          <w:sz w:val="24"/>
        </w:rPr>
      </w:pPr>
      <w:r w:rsidRPr="00287FE9">
        <w:rPr>
          <w:rFonts w:ascii="Twinkl Cursive Unlooped" w:hAnsi="Twinkl Cursive Unlooped"/>
          <w:sz w:val="24"/>
        </w:rPr>
        <w:lastRenderedPageBreak/>
        <w:t>Access to an approved ECF training programme</w:t>
      </w:r>
      <w:r w:rsidR="00287FE9" w:rsidRPr="00287FE9">
        <w:rPr>
          <w:rFonts w:ascii="Twinkl Cursive Unlooped" w:hAnsi="Twinkl Cursive Unlooped"/>
          <w:sz w:val="24"/>
        </w:rPr>
        <w:t xml:space="preserve"> (The Ambition Institute’s ‘Step-Lab’ programme, which works through modules linked to the teaching standards.)</w:t>
      </w:r>
    </w:p>
    <w:p w:rsidR="006E206E" w:rsidRPr="00287FE9" w:rsidRDefault="007530CC" w:rsidP="00287FE9">
      <w:pPr>
        <w:pStyle w:val="ListParagraph"/>
        <w:numPr>
          <w:ilvl w:val="1"/>
          <w:numId w:val="4"/>
        </w:numPr>
        <w:tabs>
          <w:tab w:val="left" w:pos="861"/>
        </w:tabs>
        <w:spacing w:before="9" w:line="237" w:lineRule="auto"/>
        <w:ind w:right="140"/>
        <w:jc w:val="both"/>
        <w:rPr>
          <w:rFonts w:ascii="Twinkl Cursive Unlooped" w:hAnsi="Twinkl Cursive Unlooped"/>
          <w:sz w:val="24"/>
        </w:rPr>
      </w:pPr>
      <w:r w:rsidRPr="00287FE9">
        <w:rPr>
          <w:rFonts w:ascii="Twinkl Cursive Unlooped" w:hAnsi="Twinkl Cursive Unlooped"/>
          <w:sz w:val="24"/>
        </w:rPr>
        <w:t>Our school has chosen a Full Induction Programme which will be provided by the Central London Teaching School Hub.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1"/>
        </w:tabs>
        <w:spacing w:before="9" w:line="237" w:lineRule="auto"/>
        <w:ind w:right="140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reduction of 10%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 the average teacher’s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workload (in addition</w:t>
      </w:r>
      <w:r w:rsidRPr="00491CFF">
        <w:rPr>
          <w:rFonts w:ascii="Twinkl Cursive Unlooped" w:hAnsi="Twinkl Cursive Unlooped"/>
          <w:spacing w:val="6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 PPA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time) in your first year of induction and 5% in your second year. This time is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used for participating in the school’s induction programme, other professional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activities and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meetings with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Mentor.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5"/>
        <w:ind w:right="201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Help and guidance from an Induction Tutor who is an experienced teacher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(holds qualified teacher status); is knowledgeable about the phase group/year</w:t>
      </w:r>
      <w:r w:rsidRPr="00491CFF">
        <w:rPr>
          <w:rFonts w:ascii="Twinkl Cursive Unlooped" w:hAnsi="Twinkl Cursive Unlooped"/>
          <w:spacing w:val="-6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group/subject; has been trained in the induction process, and has, or is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actively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developing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coaching and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mentoring skills.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2" w:line="235" w:lineRule="auto"/>
        <w:ind w:right="1185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Regular meetings with the Induction Tutor, senior managers, subject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coordinators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other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key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staff where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appropriate.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1"/>
        </w:tabs>
        <w:spacing w:before="8"/>
        <w:ind w:right="140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Regular observation of ECT’s teaching by experienced colleagues (at least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once every half term), with prompt written as well as oral feedback on 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teaching observed against the standards and feedback about strengths and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areas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 as appropriate.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2" w:line="235" w:lineRule="auto"/>
        <w:ind w:right="1028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Half-termly review of progress meetings to review action plans, record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achievements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against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 Teachers’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Standards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raise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concerns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5" w:line="237" w:lineRule="auto"/>
        <w:ind w:right="130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Detailed</w:t>
      </w:r>
      <w:r w:rsidRPr="00491CFF">
        <w:rPr>
          <w:rFonts w:ascii="Twinkl Cursive Unlooped" w:hAnsi="Twinkl Cursive Unlooped"/>
          <w:spacing w:val="1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targets,</w:t>
      </w:r>
      <w:r w:rsidRPr="00491CFF">
        <w:rPr>
          <w:rFonts w:ascii="Twinkl Cursive Unlooped" w:hAnsi="Twinkl Cursive Unlooped"/>
          <w:spacing w:val="1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success</w:t>
      </w:r>
      <w:r w:rsidRPr="00491CFF">
        <w:rPr>
          <w:rFonts w:ascii="Twinkl Cursive Unlooped" w:hAnsi="Twinkl Cursive Unlooped"/>
          <w:spacing w:val="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criteria</w:t>
      </w:r>
      <w:r w:rsidRPr="00491CFF">
        <w:rPr>
          <w:rFonts w:ascii="Twinkl Cursive Unlooped" w:hAnsi="Twinkl Cursive Unlooped"/>
          <w:spacing w:val="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relevant</w:t>
      </w:r>
      <w:r w:rsidRPr="00491CFF">
        <w:rPr>
          <w:rFonts w:ascii="Twinkl Cursive Unlooped" w:hAnsi="Twinkl Cursive Unlooped"/>
          <w:spacing w:val="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support</w:t>
      </w:r>
      <w:r w:rsidRPr="00491CFF">
        <w:rPr>
          <w:rFonts w:ascii="Twinkl Cursive Unlooped" w:hAnsi="Twinkl Cursive Unlooped"/>
          <w:spacing w:val="1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any</w:t>
      </w:r>
      <w:r w:rsidRPr="00491CFF">
        <w:rPr>
          <w:rFonts w:ascii="Twinkl Cursive Unlooped" w:hAnsi="Twinkl Cursive Unlooped"/>
          <w:spacing w:val="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areas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identified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where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is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regarded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at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risk of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not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meeting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Teachers’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Standards.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10" w:line="235" w:lineRule="auto"/>
        <w:ind w:right="143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Opportunities</w:t>
      </w:r>
      <w:r w:rsidRPr="00491CFF">
        <w:rPr>
          <w:rFonts w:ascii="Twinkl Cursive Unlooped" w:hAnsi="Twinkl Cursive Unlooped"/>
          <w:spacing w:val="3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3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further</w:t>
      </w:r>
      <w:r w:rsidRPr="00491CFF">
        <w:rPr>
          <w:rFonts w:ascii="Twinkl Cursive Unlooped" w:hAnsi="Twinkl Cursive Unlooped"/>
          <w:spacing w:val="3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professional</w:t>
      </w:r>
      <w:r w:rsidRPr="00491CFF">
        <w:rPr>
          <w:rFonts w:ascii="Twinkl Cursive Unlooped" w:hAnsi="Twinkl Cursive Unlooped"/>
          <w:spacing w:val="3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</w:t>
      </w:r>
      <w:r w:rsidRPr="00491CFF">
        <w:rPr>
          <w:rFonts w:ascii="Twinkl Cursive Unlooped" w:hAnsi="Twinkl Cursive Unlooped"/>
          <w:spacing w:val="3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based</w:t>
      </w:r>
      <w:r w:rsidRPr="00491CFF">
        <w:rPr>
          <w:rFonts w:ascii="Twinkl Cursive Unlooped" w:hAnsi="Twinkl Cursive Unlooped"/>
          <w:spacing w:val="3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on</w:t>
      </w:r>
      <w:r w:rsidRPr="00491CFF">
        <w:rPr>
          <w:rFonts w:ascii="Twinkl Cursive Unlooped" w:hAnsi="Twinkl Cursive Unlooped"/>
          <w:spacing w:val="3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agreed</w:t>
      </w:r>
      <w:r w:rsidRPr="00491CFF">
        <w:rPr>
          <w:rFonts w:ascii="Twinkl Cursive Unlooped" w:hAnsi="Twinkl Cursive Unlooped"/>
          <w:spacing w:val="3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targets</w:t>
      </w:r>
      <w:r w:rsidRPr="00491CFF">
        <w:rPr>
          <w:rFonts w:ascii="Twinkl Cursive Unlooped" w:hAnsi="Twinkl Cursive Unlooped"/>
          <w:spacing w:val="-6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identified needs.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3" w:line="293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Opportunities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observe</w:t>
      </w:r>
      <w:r w:rsidRPr="00491CFF">
        <w:rPr>
          <w:rFonts w:ascii="Twinkl Cursive Unlooped" w:hAnsi="Twinkl Cursive Unlooped"/>
          <w:spacing w:val="-8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experienced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colleagues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teaching.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2" w:line="237" w:lineRule="auto"/>
        <w:ind w:right="520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Addressing any areas of practice or behaviour that may prevent the ECT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meeting the Teachers’ Standards in a timely, constructive and professional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manner</w:t>
      </w:r>
    </w:p>
    <w:p w:rsidR="006E206E" w:rsidRPr="00491CFF" w:rsidRDefault="007530CC">
      <w:pPr>
        <w:pStyle w:val="ListParagraph"/>
        <w:numPr>
          <w:ilvl w:val="1"/>
          <w:numId w:val="4"/>
        </w:numPr>
        <w:tabs>
          <w:tab w:val="left" w:pos="861"/>
        </w:tabs>
        <w:spacing w:before="7" w:line="237" w:lineRule="auto"/>
        <w:ind w:right="139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Where possible, structured visits to the school prior to the ECT taking up 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appointment, with time to discuss developments needed and how they will be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assisted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 making these.</w:t>
      </w:r>
    </w:p>
    <w:p w:rsidR="006E206E" w:rsidRPr="00491CFF" w:rsidRDefault="006E206E">
      <w:pPr>
        <w:pStyle w:val="BodyText"/>
        <w:spacing w:before="7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Heading1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  <w:u w:val="thick"/>
        </w:rPr>
        <w:t>Assessment</w:t>
      </w:r>
    </w:p>
    <w:p w:rsidR="006E206E" w:rsidRPr="00491CFF" w:rsidRDefault="006E206E">
      <w:pPr>
        <w:pStyle w:val="BodyText"/>
        <w:spacing w:before="4"/>
        <w:rPr>
          <w:rFonts w:ascii="Twinkl Cursive Unlooped" w:hAnsi="Twinkl Cursive Unlooped"/>
          <w:b/>
          <w:sz w:val="16"/>
        </w:rPr>
      </w:pPr>
    </w:p>
    <w:p w:rsidR="006E206E" w:rsidRPr="00491CFF" w:rsidRDefault="007530CC">
      <w:pPr>
        <w:pStyle w:val="BodyText"/>
        <w:spacing w:before="93"/>
        <w:ind w:left="140" w:right="13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ECTs will have a formal assessment carried out by either the headteacher or 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induction tutor, in the final term of the first year (term 3) and in the final term of 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second year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(term</w:t>
      </w:r>
      <w:r w:rsidRPr="00491CFF">
        <w:rPr>
          <w:rFonts w:ascii="Twinkl Cursive Unlooped" w:hAnsi="Twinkl Cursive Unlooped"/>
          <w:spacing w:val="-8"/>
        </w:rPr>
        <w:t xml:space="preserve"> </w:t>
      </w:r>
      <w:r w:rsidRPr="00491CFF">
        <w:rPr>
          <w:rFonts w:ascii="Twinkl Cursive Unlooped" w:hAnsi="Twinkl Cursive Unlooped"/>
        </w:rPr>
        <w:t>6).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assessment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ECTs</w:t>
      </w:r>
      <w:r w:rsidRPr="00491CFF">
        <w:rPr>
          <w:rFonts w:ascii="Twinkl Cursive Unlooped" w:hAnsi="Twinkl Cursive Unlooped"/>
          <w:spacing w:val="-2"/>
        </w:rPr>
        <w:t xml:space="preserve"> </w:t>
      </w:r>
      <w:r w:rsidRPr="00491CFF">
        <w:rPr>
          <w:rFonts w:ascii="Twinkl Cursive Unlooped" w:hAnsi="Twinkl Cursive Unlooped"/>
        </w:rPr>
        <w:t>will</w:t>
      </w:r>
      <w:r w:rsidRPr="00491CFF">
        <w:rPr>
          <w:rFonts w:ascii="Twinkl Cursive Unlooped" w:hAnsi="Twinkl Cursive Unlooped"/>
          <w:spacing w:val="3"/>
        </w:rPr>
        <w:t xml:space="preserve"> </w:t>
      </w:r>
      <w:r w:rsidRPr="00491CFF">
        <w:rPr>
          <w:rFonts w:ascii="Twinkl Cursive Unlooped" w:hAnsi="Twinkl Cursive Unlooped"/>
        </w:rPr>
        <w:t>be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rigorous</w:t>
      </w:r>
      <w:r w:rsidRPr="00491CFF">
        <w:rPr>
          <w:rFonts w:ascii="Twinkl Cursive Unlooped" w:hAnsi="Twinkl Cursive Unlooped"/>
          <w:spacing w:val="-7"/>
        </w:rPr>
        <w:t xml:space="preserve"> </w:t>
      </w:r>
      <w:r w:rsidRPr="00491CFF">
        <w:rPr>
          <w:rFonts w:ascii="Twinkl Cursive Unlooped" w:hAnsi="Twinkl Cursive Unlooped"/>
        </w:rPr>
        <w:t>and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objective.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spacing w:line="242" w:lineRule="auto"/>
        <w:ind w:right="143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criteria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used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formal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assessments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will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shared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agreed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advance.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spacing w:line="242" w:lineRule="auto"/>
        <w:ind w:right="137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Both formative assessment (e.g. lesson observation and target setting) and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summative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assessment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(termly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reports)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will</w:t>
      </w:r>
      <w:r w:rsidRPr="00491CFF">
        <w:rPr>
          <w:rFonts w:ascii="Twinkl Cursive Unlooped" w:hAnsi="Twinkl Cursive Unlooped"/>
          <w:spacing w:val="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used.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spacing w:line="242" w:lineRule="auto"/>
        <w:ind w:right="139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Assessment will draw on views from all teachers who have a part in the ECT’s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 order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 gain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 reliable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overall view.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ind w:right="131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Assessment will draw on evidence from planning, work produced by pupils,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progress data and relationships with staff, students and parents, as well as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formal</w:t>
      </w:r>
      <w:r w:rsidRPr="00491CFF">
        <w:rPr>
          <w:rFonts w:ascii="Twinkl Cursive Unlooped" w:hAnsi="Twinkl Cursive Unlooped"/>
          <w:spacing w:val="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observations of teaching.</w:t>
      </w:r>
    </w:p>
    <w:p w:rsidR="006E206E" w:rsidRPr="00491CFF" w:rsidRDefault="006E206E">
      <w:pPr>
        <w:jc w:val="both"/>
        <w:rPr>
          <w:rFonts w:ascii="Twinkl Cursive Unlooped" w:hAnsi="Twinkl Cursive Unlooped"/>
          <w:sz w:val="24"/>
        </w:rPr>
        <w:sectPr w:rsidR="006E206E" w:rsidRPr="00491CFF">
          <w:pgSz w:w="11910" w:h="16840"/>
          <w:pgMar w:top="1480" w:right="1300" w:bottom="280" w:left="1300" w:header="747" w:footer="0" w:gutter="0"/>
          <w:cols w:space="720"/>
        </w:sectPr>
      </w:pP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spacing w:before="151" w:line="237" w:lineRule="auto"/>
        <w:ind w:right="140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lastRenderedPageBreak/>
        <w:t>The Induction Tutor will ensure that assessment procedures are consistently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applied.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Copies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any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records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will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made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available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concerned.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spacing w:line="275" w:lineRule="exact"/>
        <w:ind w:left="14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Evidence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used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assessments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spacing w:line="275" w:lineRule="exact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will be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drawn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from</w:t>
      </w:r>
      <w:r w:rsidRPr="00491CFF">
        <w:rPr>
          <w:rFonts w:ascii="Twinkl Cursive Unlooped" w:hAnsi="Twinkl Cursive Unlooped"/>
          <w:spacing w:val="-10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ECT’s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work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teacher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during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their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induction.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spacing w:before="2"/>
        <w:ind w:right="137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ensure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evidence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gathering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not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burdensome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ECT,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formal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assessment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meetings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should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informed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by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evidence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gathered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during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progress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reviews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assessment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periods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leading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up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formal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assessment. This will consist of existing documents and working documents.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b/>
          <w:sz w:val="24"/>
        </w:rPr>
        <w:t>There is no need for the ECT to create anything new for the formal</w:t>
      </w:r>
      <w:r w:rsidRPr="00491CFF">
        <w:rPr>
          <w:rFonts w:ascii="Twinkl Cursive Unlooped" w:hAnsi="Twinkl Cursive Unlooped"/>
          <w:b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b/>
          <w:sz w:val="24"/>
        </w:rPr>
        <w:t xml:space="preserve">assessment, </w:t>
      </w:r>
      <w:r w:rsidRPr="00491CFF">
        <w:rPr>
          <w:rFonts w:ascii="Twinkl Cursive Unlooped" w:hAnsi="Twinkl Cursive Unlooped"/>
          <w:sz w:val="24"/>
        </w:rPr>
        <w:t>they should draw from their work as a teacher and from their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induction programme. Use of a progress, or evidence tracker document may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assist the process and signpost to where evidence of progress against 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Teachers’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Standards can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 found.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ind w:right="131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Judgements made during the induction period should relate directly to 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Teachers’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Standards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should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not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made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against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ECF</w:t>
      </w:r>
      <w:r w:rsidRPr="00491CFF">
        <w:rPr>
          <w:rFonts w:ascii="Twinkl Cursive Unlooped" w:hAnsi="Twinkl Cursive Unlooped"/>
          <w:spacing w:val="6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(see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paragraph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1.8</w:t>
      </w:r>
      <w:r w:rsidRPr="00491CFF">
        <w:rPr>
          <w:rFonts w:ascii="Twinkl Cursive Unlooped" w:hAnsi="Twinkl Cursive Unlooped"/>
          <w:spacing w:val="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 the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statutory guidance)</w:t>
      </w: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1"/>
        </w:tabs>
        <w:spacing w:before="4" w:line="237" w:lineRule="auto"/>
        <w:ind w:right="145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will be clear and transparent and copies provided to the ECT and appropriate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body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 w:right="134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 Induction Tutor will review the ECT’s progress against the Teachers’ Standards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throughout the induction period, with progress reviews taking place in each term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where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a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formal</w:t>
      </w:r>
      <w:r w:rsidRPr="00491CFF">
        <w:rPr>
          <w:rFonts w:ascii="Twinkl Cursive Unlooped" w:hAnsi="Twinkl Cursive Unlooped"/>
          <w:spacing w:val="3"/>
        </w:rPr>
        <w:t xml:space="preserve"> </w:t>
      </w:r>
      <w:r w:rsidRPr="00491CFF">
        <w:rPr>
          <w:rFonts w:ascii="Twinkl Cursive Unlooped" w:hAnsi="Twinkl Cursive Unlooped"/>
        </w:rPr>
        <w:t>assessment is not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scheduled.</w:t>
      </w:r>
    </w:p>
    <w:p w:rsidR="006E206E" w:rsidRPr="00491CFF" w:rsidRDefault="006E206E">
      <w:pPr>
        <w:pStyle w:val="BodyText"/>
        <w:rPr>
          <w:rFonts w:ascii="Twinkl Cursive Unlooped" w:hAnsi="Twinkl Cursive Unlooped"/>
        </w:rPr>
      </w:pPr>
    </w:p>
    <w:p w:rsidR="006E206E" w:rsidRPr="00491CFF" w:rsidRDefault="007530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Termly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review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meetings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will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give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details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of:</w:t>
      </w:r>
    </w:p>
    <w:p w:rsidR="006E206E" w:rsidRPr="00491CFF" w:rsidRDefault="007530CC">
      <w:pPr>
        <w:pStyle w:val="ListParagraph"/>
        <w:numPr>
          <w:ilvl w:val="1"/>
          <w:numId w:val="3"/>
        </w:numPr>
        <w:tabs>
          <w:tab w:val="left" w:pos="1582"/>
        </w:tabs>
        <w:spacing w:before="3" w:line="285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areas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strength</w:t>
      </w:r>
    </w:p>
    <w:p w:rsidR="006E206E" w:rsidRPr="00491CFF" w:rsidRDefault="007530CC">
      <w:pPr>
        <w:pStyle w:val="ListParagraph"/>
        <w:numPr>
          <w:ilvl w:val="1"/>
          <w:numId w:val="3"/>
        </w:numPr>
        <w:tabs>
          <w:tab w:val="left" w:pos="1582"/>
        </w:tabs>
        <w:spacing w:line="276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areas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requiring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development</w:t>
      </w:r>
    </w:p>
    <w:p w:rsidR="006E206E" w:rsidRPr="00491CFF" w:rsidRDefault="007530CC">
      <w:pPr>
        <w:pStyle w:val="ListParagraph"/>
        <w:numPr>
          <w:ilvl w:val="1"/>
          <w:numId w:val="3"/>
        </w:numPr>
        <w:tabs>
          <w:tab w:val="left" w:pos="1582"/>
        </w:tabs>
        <w:spacing w:line="276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evidence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used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7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inform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judgement</w:t>
      </w:r>
    </w:p>
    <w:p w:rsidR="006E206E" w:rsidRPr="00491CFF" w:rsidRDefault="007530CC">
      <w:pPr>
        <w:pStyle w:val="ListParagraph"/>
        <w:numPr>
          <w:ilvl w:val="1"/>
          <w:numId w:val="3"/>
        </w:numPr>
        <w:tabs>
          <w:tab w:val="left" w:pos="1582"/>
        </w:tabs>
        <w:spacing w:line="276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targets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for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coming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term</w:t>
      </w:r>
    </w:p>
    <w:p w:rsidR="006E206E" w:rsidRPr="00491CFF" w:rsidRDefault="007530CC">
      <w:pPr>
        <w:pStyle w:val="ListParagraph"/>
        <w:numPr>
          <w:ilvl w:val="1"/>
          <w:numId w:val="3"/>
        </w:numPr>
        <w:tabs>
          <w:tab w:val="left" w:pos="1582"/>
        </w:tabs>
        <w:spacing w:line="288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support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provided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by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school</w:t>
      </w:r>
    </w:p>
    <w:p w:rsidR="006E206E" w:rsidRPr="00491CFF" w:rsidRDefault="006E206E">
      <w:pPr>
        <w:pStyle w:val="BodyText"/>
        <w:rPr>
          <w:rFonts w:ascii="Twinkl Cursive Unlooped" w:hAnsi="Twinkl Cursive Unlooped"/>
          <w:sz w:val="28"/>
        </w:rPr>
      </w:pPr>
    </w:p>
    <w:p w:rsidR="006E206E" w:rsidRPr="00491CFF" w:rsidRDefault="007530CC">
      <w:pPr>
        <w:pStyle w:val="Heading1"/>
        <w:spacing w:before="202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  <w:u w:val="thick"/>
        </w:rPr>
        <w:t>At</w:t>
      </w:r>
      <w:r w:rsidRPr="00491CFF">
        <w:rPr>
          <w:rFonts w:ascii="Twinkl Cursive Unlooped" w:hAnsi="Twinkl Cursive Unlooped"/>
          <w:spacing w:val="-3"/>
          <w:u w:val="thick"/>
        </w:rPr>
        <w:t xml:space="preserve"> </w:t>
      </w:r>
      <w:r w:rsidRPr="00491CFF">
        <w:rPr>
          <w:rFonts w:ascii="Twinkl Cursive Unlooped" w:hAnsi="Twinkl Cursive Unlooped"/>
          <w:u w:val="thick"/>
        </w:rPr>
        <w:t>risk</w:t>
      </w:r>
      <w:r w:rsidRPr="00491CFF">
        <w:rPr>
          <w:rFonts w:ascii="Twinkl Cursive Unlooped" w:hAnsi="Twinkl Cursive Unlooped"/>
          <w:spacing w:val="-4"/>
          <w:u w:val="thick"/>
        </w:rPr>
        <w:t xml:space="preserve"> </w:t>
      </w:r>
      <w:r w:rsidRPr="00491CFF">
        <w:rPr>
          <w:rFonts w:ascii="Twinkl Cursive Unlooped" w:hAnsi="Twinkl Cursive Unlooped"/>
          <w:u w:val="thick"/>
        </w:rPr>
        <w:t>procedures</w: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6"/>
        </w:rPr>
      </w:pPr>
    </w:p>
    <w:p w:rsidR="006E206E" w:rsidRPr="00491CFF" w:rsidRDefault="007530CC">
      <w:pPr>
        <w:pStyle w:val="BodyText"/>
        <w:spacing w:before="92" w:line="242" w:lineRule="auto"/>
        <w:ind w:left="140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If</w:t>
      </w:r>
      <w:r w:rsidRPr="00491CFF">
        <w:rPr>
          <w:rFonts w:ascii="Twinkl Cursive Unlooped" w:hAnsi="Twinkl Cursive Unlooped"/>
          <w:spacing w:val="36"/>
        </w:rPr>
        <w:t xml:space="preserve"> </w:t>
      </w:r>
      <w:r w:rsidRPr="00491CFF">
        <w:rPr>
          <w:rFonts w:ascii="Twinkl Cursive Unlooped" w:hAnsi="Twinkl Cursive Unlooped"/>
        </w:rPr>
        <w:t>any</w:t>
      </w:r>
      <w:r w:rsidRPr="00491CFF">
        <w:rPr>
          <w:rFonts w:ascii="Twinkl Cursive Unlooped" w:hAnsi="Twinkl Cursive Unlooped"/>
          <w:spacing w:val="36"/>
        </w:rPr>
        <w:t xml:space="preserve"> </w:t>
      </w:r>
      <w:r w:rsidRPr="00491CFF">
        <w:rPr>
          <w:rFonts w:ascii="Twinkl Cursive Unlooped" w:hAnsi="Twinkl Cursive Unlooped"/>
        </w:rPr>
        <w:t>ECT</w:t>
      </w:r>
      <w:r w:rsidRPr="00491CFF">
        <w:rPr>
          <w:rFonts w:ascii="Twinkl Cursive Unlooped" w:hAnsi="Twinkl Cursive Unlooped"/>
          <w:spacing w:val="37"/>
        </w:rPr>
        <w:t xml:space="preserve"> </w:t>
      </w:r>
      <w:r w:rsidRPr="00491CFF">
        <w:rPr>
          <w:rFonts w:ascii="Twinkl Cursive Unlooped" w:hAnsi="Twinkl Cursive Unlooped"/>
        </w:rPr>
        <w:t>encounters</w:t>
      </w:r>
      <w:r w:rsidRPr="00491CFF">
        <w:rPr>
          <w:rFonts w:ascii="Twinkl Cursive Unlooped" w:hAnsi="Twinkl Cursive Unlooped"/>
          <w:spacing w:val="36"/>
        </w:rPr>
        <w:t xml:space="preserve"> </w:t>
      </w:r>
      <w:r w:rsidRPr="00491CFF">
        <w:rPr>
          <w:rFonts w:ascii="Twinkl Cursive Unlooped" w:hAnsi="Twinkl Cursive Unlooped"/>
        </w:rPr>
        <w:t>difficulties</w:t>
      </w:r>
      <w:r w:rsidRPr="00491CFF">
        <w:rPr>
          <w:rFonts w:ascii="Twinkl Cursive Unlooped" w:hAnsi="Twinkl Cursive Unlooped"/>
          <w:spacing w:val="36"/>
        </w:rPr>
        <w:t xml:space="preserve"> </w:t>
      </w:r>
      <w:r w:rsidRPr="00491CFF">
        <w:rPr>
          <w:rFonts w:ascii="Twinkl Cursive Unlooped" w:hAnsi="Twinkl Cursive Unlooped"/>
        </w:rPr>
        <w:t>with</w:t>
      </w:r>
      <w:r w:rsidRPr="00491CFF">
        <w:rPr>
          <w:rFonts w:ascii="Twinkl Cursive Unlooped" w:hAnsi="Twinkl Cursive Unlooped"/>
          <w:spacing w:val="44"/>
        </w:rPr>
        <w:t xml:space="preserve"> </w:t>
      </w:r>
      <w:r w:rsidRPr="00491CFF">
        <w:rPr>
          <w:rFonts w:ascii="Twinkl Cursive Unlooped" w:hAnsi="Twinkl Cursive Unlooped"/>
        </w:rPr>
        <w:t>making</w:t>
      </w:r>
      <w:r w:rsidRPr="00491CFF">
        <w:rPr>
          <w:rFonts w:ascii="Twinkl Cursive Unlooped" w:hAnsi="Twinkl Cursive Unlooped"/>
          <w:spacing w:val="37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36"/>
        </w:rPr>
        <w:t xml:space="preserve"> </w:t>
      </w:r>
      <w:r w:rsidRPr="00491CFF">
        <w:rPr>
          <w:rFonts w:ascii="Twinkl Cursive Unlooped" w:hAnsi="Twinkl Cursive Unlooped"/>
        </w:rPr>
        <w:t>required</w:t>
      </w:r>
      <w:r w:rsidRPr="00491CFF">
        <w:rPr>
          <w:rFonts w:ascii="Twinkl Cursive Unlooped" w:hAnsi="Twinkl Cursive Unlooped"/>
          <w:spacing w:val="37"/>
        </w:rPr>
        <w:t xml:space="preserve"> </w:t>
      </w:r>
      <w:r w:rsidRPr="00491CFF">
        <w:rPr>
          <w:rFonts w:ascii="Twinkl Cursive Unlooped" w:hAnsi="Twinkl Cursive Unlooped"/>
        </w:rPr>
        <w:t>progress</w:t>
      </w:r>
      <w:r w:rsidRPr="00491CFF">
        <w:rPr>
          <w:rFonts w:ascii="Twinkl Cursive Unlooped" w:hAnsi="Twinkl Cursive Unlooped"/>
          <w:spacing w:val="31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32"/>
        </w:rPr>
        <w:t xml:space="preserve"> </w:t>
      </w:r>
      <w:r w:rsidRPr="00491CFF">
        <w:rPr>
          <w:rFonts w:ascii="Twinkl Cursive Unlooped" w:hAnsi="Twinkl Cursive Unlooped"/>
        </w:rPr>
        <w:t>relation</w:t>
      </w:r>
      <w:r w:rsidRPr="00491CFF">
        <w:rPr>
          <w:rFonts w:ascii="Twinkl Cursive Unlooped" w:hAnsi="Twinkl Cursive Unlooped"/>
          <w:spacing w:val="36"/>
        </w:rPr>
        <w:t xml:space="preserve"> </w:t>
      </w:r>
      <w:r w:rsidRPr="00491CFF">
        <w:rPr>
          <w:rFonts w:ascii="Twinkl Cursive Unlooped" w:hAnsi="Twinkl Cursive Unlooped"/>
        </w:rPr>
        <w:t>to</w:t>
      </w:r>
      <w:r w:rsidRPr="00491CFF">
        <w:rPr>
          <w:rFonts w:ascii="Twinkl Cursive Unlooped" w:hAnsi="Twinkl Cursive Unlooped"/>
          <w:spacing w:val="-63"/>
        </w:rPr>
        <w:t xml:space="preserve"> </w:t>
      </w:r>
      <w:r w:rsidRPr="00491CFF">
        <w:rPr>
          <w:rFonts w:ascii="Twinkl Cursive Unlooped" w:hAnsi="Twinkl Cursive Unlooped"/>
        </w:rPr>
        <w:t>achieving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Teachers’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Standards,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following procedures</w:t>
      </w:r>
      <w:r w:rsidRPr="00491CFF">
        <w:rPr>
          <w:rFonts w:ascii="Twinkl Cursive Unlooped" w:hAnsi="Twinkl Cursive Unlooped"/>
          <w:spacing w:val="-7"/>
        </w:rPr>
        <w:t xml:space="preserve"> </w:t>
      </w:r>
      <w:r w:rsidRPr="00491CFF">
        <w:rPr>
          <w:rFonts w:ascii="Twinkl Cursive Unlooped" w:hAnsi="Twinkl Cursive Unlooped"/>
        </w:rPr>
        <w:t>will</w:t>
      </w:r>
      <w:r w:rsidRPr="00491CFF">
        <w:rPr>
          <w:rFonts w:ascii="Twinkl Cursive Unlooped" w:hAnsi="Twinkl Cursive Unlooped"/>
          <w:spacing w:val="2"/>
        </w:rPr>
        <w:t xml:space="preserve"> </w:t>
      </w:r>
      <w:r w:rsidRPr="00491CFF">
        <w:rPr>
          <w:rFonts w:ascii="Twinkl Cursive Unlooped" w:hAnsi="Twinkl Cursive Unlooped"/>
        </w:rPr>
        <w:t>be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put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into place:</w:t>
      </w:r>
    </w:p>
    <w:p w:rsidR="006E206E" w:rsidRPr="00491CFF" w:rsidRDefault="006E206E">
      <w:pPr>
        <w:pStyle w:val="BodyText"/>
        <w:spacing w:before="9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ListParagraph"/>
        <w:numPr>
          <w:ilvl w:val="0"/>
          <w:numId w:val="1"/>
        </w:numPr>
        <w:tabs>
          <w:tab w:val="left" w:pos="861"/>
        </w:tabs>
        <w:spacing w:line="275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Initial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concern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- the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following</w:t>
      </w:r>
      <w:r w:rsidRPr="00491CFF">
        <w:rPr>
          <w:rFonts w:ascii="Twinkl Cursive Unlooped" w:hAnsi="Twinkl Cursive Unlooped"/>
          <w:spacing w:val="-5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procedures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will</w:t>
      </w:r>
      <w:r w:rsidRPr="00491CFF">
        <w:rPr>
          <w:rFonts w:ascii="Twinkl Cursive Unlooped" w:hAnsi="Twinkl Cursive Unlooped"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put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into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place:</w:t>
      </w:r>
    </w:p>
    <w:p w:rsidR="006E206E" w:rsidRPr="00491CFF" w:rsidRDefault="007530CC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75" w:lineRule="exact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Induction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Tutor and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identify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difficulties.</w:t>
      </w:r>
    </w:p>
    <w:p w:rsidR="006E206E" w:rsidRPr="00491CFF" w:rsidRDefault="007530CC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2"/>
        <w:ind w:right="462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New agreed action plans with SMART targets and clear success criteria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will be developed with specific support outlined for securing an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improvement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in practice.</w:t>
      </w:r>
    </w:p>
    <w:p w:rsidR="006E206E" w:rsidRPr="00491CFF" w:rsidRDefault="007530CC">
      <w:pPr>
        <w:pStyle w:val="ListParagraph"/>
        <w:numPr>
          <w:ilvl w:val="1"/>
          <w:numId w:val="1"/>
        </w:numPr>
        <w:tabs>
          <w:tab w:val="left" w:pos="1221"/>
        </w:tabs>
        <w:ind w:right="314"/>
        <w:jc w:val="both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Early warning of the risk of failure will be given and the school’s concerns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communicated to Westminster/Kensington and Chelsea LA</w:t>
      </w:r>
      <w:r w:rsidR="00C739D9" w:rsidRPr="00491CFF">
        <w:rPr>
          <w:rFonts w:ascii="Twinkl Cursive Unlooped" w:hAnsi="Twinkl Cursive Unlooped"/>
          <w:sz w:val="24"/>
        </w:rPr>
        <w:t xml:space="preserve"> and The Central London Teaching School hub</w:t>
      </w:r>
      <w:r w:rsidRPr="00491CFF">
        <w:rPr>
          <w:rFonts w:ascii="Twinkl Cursive Unlooped" w:hAnsi="Twinkl Cursive Unlooped"/>
          <w:sz w:val="24"/>
        </w:rPr>
        <w:t xml:space="preserve"> acting as 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Appropriate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Body</w:t>
      </w:r>
      <w:r w:rsidRPr="00491CFF">
        <w:rPr>
          <w:rFonts w:ascii="Twinkl Cursive Unlooped" w:hAnsi="Twinkl Cursive Unlooped"/>
          <w:sz w:val="24"/>
          <w:u w:val="single"/>
        </w:rPr>
        <w:t xml:space="preserve"> without</w:t>
      </w:r>
      <w:r w:rsidRPr="00491CFF">
        <w:rPr>
          <w:rFonts w:ascii="Twinkl Cursive Unlooped" w:hAnsi="Twinkl Cursive Unlooped"/>
          <w:spacing w:val="-5"/>
          <w:sz w:val="24"/>
          <w:u w:val="single"/>
        </w:rPr>
        <w:t xml:space="preserve"> </w:t>
      </w:r>
      <w:r w:rsidRPr="00491CFF">
        <w:rPr>
          <w:rFonts w:ascii="Twinkl Cursive Unlooped" w:hAnsi="Twinkl Cursive Unlooped"/>
          <w:sz w:val="24"/>
          <w:u w:val="single"/>
        </w:rPr>
        <w:t>delay</w:t>
      </w:r>
      <w:r w:rsidRPr="00491CFF">
        <w:rPr>
          <w:rFonts w:ascii="Twinkl Cursive Unlooped" w:hAnsi="Twinkl Cursive Unlooped"/>
          <w:sz w:val="24"/>
        </w:rPr>
        <w:t>.</w:t>
      </w:r>
    </w:p>
    <w:p w:rsidR="006E206E" w:rsidRPr="00491CFF" w:rsidRDefault="006E206E">
      <w:pPr>
        <w:pStyle w:val="BodyText"/>
        <w:spacing w:before="10"/>
        <w:rPr>
          <w:rFonts w:ascii="Twinkl Cursive Unlooped" w:hAnsi="Twinkl Cursive Unlooped"/>
          <w:sz w:val="15"/>
        </w:rPr>
      </w:pPr>
    </w:p>
    <w:p w:rsidR="006E206E" w:rsidRPr="00491CFF" w:rsidRDefault="007530CC">
      <w:pPr>
        <w:pStyle w:val="ListParagraph"/>
        <w:numPr>
          <w:ilvl w:val="0"/>
          <w:numId w:val="1"/>
        </w:numPr>
        <w:tabs>
          <w:tab w:val="left" w:pos="861"/>
        </w:tabs>
        <w:spacing w:before="92" w:line="242" w:lineRule="auto"/>
        <w:ind w:right="429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Continued concern - the Headteacher and Appropriate Body’s adviser will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work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together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to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ensure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satisfactory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completion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of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ECT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year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</w:t>
      </w:r>
      <w:r w:rsidRPr="00491CFF">
        <w:rPr>
          <w:rFonts w:ascii="Twinkl Cursive Unlooped" w:hAnsi="Twinkl Cursive Unlooped"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that</w:t>
      </w:r>
      <w:r w:rsidRPr="00491CFF">
        <w:rPr>
          <w:rFonts w:ascii="Twinkl Cursive Unlooped" w:hAnsi="Twinkl Cursive Unlooped"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all</w:t>
      </w:r>
    </w:p>
    <w:p w:rsidR="006E206E" w:rsidRPr="00491CFF" w:rsidRDefault="006E206E">
      <w:pPr>
        <w:spacing w:line="242" w:lineRule="auto"/>
        <w:rPr>
          <w:rFonts w:ascii="Twinkl Cursive Unlooped" w:hAnsi="Twinkl Cursive Unlooped"/>
          <w:sz w:val="24"/>
        </w:rPr>
        <w:sectPr w:rsidR="006E206E" w:rsidRPr="00491CFF">
          <w:pgSz w:w="11910" w:h="16840"/>
          <w:pgMar w:top="1480" w:right="1300" w:bottom="280" w:left="1300" w:header="747" w:footer="0" w:gutter="0"/>
          <w:cols w:space="720"/>
        </w:sectPr>
      </w:pPr>
    </w:p>
    <w:p w:rsidR="006E206E" w:rsidRPr="00491CFF" w:rsidRDefault="007530CC">
      <w:pPr>
        <w:pStyle w:val="BodyText"/>
        <w:spacing w:before="151" w:line="237" w:lineRule="auto"/>
        <w:ind w:left="861" w:right="183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lastRenderedPageBreak/>
        <w:t>reasonable steps have been taken to improve the situation and for the ECT to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get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back on track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towards a successful completion of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induction.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</w:rPr>
      </w:pPr>
    </w:p>
    <w:p w:rsidR="006E206E" w:rsidRPr="00491CFF" w:rsidRDefault="007530CC">
      <w:pPr>
        <w:pStyle w:val="ListParagraph"/>
        <w:numPr>
          <w:ilvl w:val="0"/>
          <w:numId w:val="1"/>
        </w:numPr>
        <w:tabs>
          <w:tab w:val="left" w:pos="861"/>
        </w:tabs>
        <w:ind w:right="623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sz w:val="24"/>
        </w:rPr>
        <w:t>Improvements not achieved - despite the additional support, the</w:t>
      </w:r>
      <w:r w:rsidRPr="00491CFF">
        <w:rPr>
          <w:rFonts w:ascii="Twinkl Cursive Unlooped" w:hAnsi="Twinkl Cursive Unlooped"/>
          <w:spacing w:val="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headteacher/tutor and Appropriate Body adviser will meet with the ECT to</w:t>
      </w:r>
      <w:r w:rsidRPr="00491CFF">
        <w:rPr>
          <w:rFonts w:ascii="Twinkl Cursive Unlooped" w:hAnsi="Twinkl Cursive Unlooped"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explain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their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options</w:t>
      </w:r>
      <w:r w:rsidRPr="00491CFF">
        <w:rPr>
          <w:rFonts w:ascii="Twinkl Cursive Unlooped" w:hAnsi="Twinkl Cursive Unlooped"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and provide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advice on</w:t>
      </w:r>
      <w:r w:rsidRPr="00491CFF">
        <w:rPr>
          <w:rFonts w:ascii="Twinkl Cursive Unlooped" w:hAnsi="Twinkl Cursive Unlooped"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next</w:t>
      </w:r>
      <w:r w:rsidRPr="00491CFF">
        <w:rPr>
          <w:rFonts w:ascii="Twinkl Cursive Unlooped" w:hAnsi="Twinkl Cursive Unlooped"/>
          <w:spacing w:val="-1"/>
          <w:sz w:val="24"/>
        </w:rPr>
        <w:t xml:space="preserve"> </w:t>
      </w:r>
      <w:r w:rsidRPr="00491CFF">
        <w:rPr>
          <w:rFonts w:ascii="Twinkl Cursive Unlooped" w:hAnsi="Twinkl Cursive Unlooped"/>
          <w:sz w:val="24"/>
        </w:rPr>
        <w:t>steps.</w:t>
      </w:r>
    </w:p>
    <w:p w:rsidR="006E206E" w:rsidRPr="00491CFF" w:rsidRDefault="006E206E">
      <w:pPr>
        <w:pStyle w:val="BodyText"/>
        <w:spacing w:before="7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Heading1"/>
        <w:spacing w:line="242" w:lineRule="auto"/>
        <w:ind w:right="414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 ECT will be made aware of the school’s view of their progress, including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any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concerns,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at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all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stages,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throughout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induction</w:t>
      </w:r>
      <w:r w:rsidRPr="00491CFF">
        <w:rPr>
          <w:rFonts w:ascii="Twinkl Cursive Unlooped" w:hAnsi="Twinkl Cursive Unlooped"/>
          <w:spacing w:val="-3"/>
        </w:rPr>
        <w:t xml:space="preserve"> </w:t>
      </w:r>
      <w:r w:rsidRPr="00491CFF">
        <w:rPr>
          <w:rFonts w:ascii="Twinkl Cursive Unlooped" w:hAnsi="Twinkl Cursive Unlooped"/>
        </w:rPr>
        <w:t>process.</w:t>
      </w:r>
    </w:p>
    <w:p w:rsidR="006E206E" w:rsidRPr="00491CFF" w:rsidRDefault="009D0CC2">
      <w:pPr>
        <w:pStyle w:val="BodyText"/>
        <w:spacing w:before="2"/>
        <w:rPr>
          <w:rFonts w:ascii="Twinkl Cursive Unlooped" w:hAnsi="Twinkl Cursive Unlooped"/>
          <w:b/>
          <w:sz w:val="21"/>
        </w:rPr>
      </w:pPr>
      <w:r>
        <w:rPr>
          <w:rFonts w:ascii="Twinkl Cursive Unlooped" w:hAnsi="Twinkl Cursive Unlooped"/>
          <w:lang w:val="en-US"/>
        </w:rPr>
        <w:pict>
          <v:rect id="_x0000_s1028" style="position:absolute;margin-left:70.6pt;margin-top:14.15pt;width:454.25pt;height:12pt;z-index:-15726080;mso-wrap-distance-left:0;mso-wrap-distance-right:0;mso-position-horizontal-relative:page" fillcolor="#adaaaa" stroked="f">
            <w10:wrap type="topAndBottom" anchorx="page"/>
          </v:rect>
        </w:pic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2"/>
        </w:rPr>
      </w:pPr>
    </w:p>
    <w:p w:rsidR="006E206E" w:rsidRPr="00491CFF" w:rsidRDefault="007530CC">
      <w:pPr>
        <w:spacing w:before="92"/>
        <w:ind w:left="140"/>
        <w:rPr>
          <w:rFonts w:ascii="Twinkl Cursive Unlooped" w:hAnsi="Twinkl Cursive Unlooped"/>
          <w:b/>
          <w:sz w:val="24"/>
        </w:rPr>
      </w:pPr>
      <w:r w:rsidRPr="00491CFF">
        <w:rPr>
          <w:rFonts w:ascii="Twinkl Cursive Unlooped" w:hAnsi="Twinkl Cursive Unlooped"/>
          <w:b/>
          <w:sz w:val="24"/>
          <w:u w:val="thick"/>
        </w:rPr>
        <w:t>Addressing</w:t>
      </w:r>
      <w:r w:rsidRPr="00491CFF">
        <w:rPr>
          <w:rFonts w:ascii="Twinkl Cursive Unlooped" w:hAnsi="Twinkl Cursive Unlooped"/>
          <w:b/>
          <w:spacing w:val="-7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ECT</w:t>
      </w:r>
      <w:r w:rsidRPr="00491CFF">
        <w:rPr>
          <w:rFonts w:ascii="Twinkl Cursive Unlooped" w:hAnsi="Twinkl Cursive Unlooped"/>
          <w:b/>
          <w:spacing w:val="-2"/>
          <w:sz w:val="24"/>
          <w:u w:val="thick"/>
        </w:rPr>
        <w:t xml:space="preserve"> </w:t>
      </w:r>
      <w:r w:rsidRPr="00491CFF">
        <w:rPr>
          <w:rFonts w:ascii="Twinkl Cursive Unlooped" w:hAnsi="Twinkl Cursive Unlooped"/>
          <w:b/>
          <w:sz w:val="24"/>
          <w:u w:val="thick"/>
        </w:rPr>
        <w:t>Concerns</w:t>
      </w:r>
    </w:p>
    <w:p w:rsidR="006E206E" w:rsidRPr="00491CFF" w:rsidRDefault="006E206E">
      <w:pPr>
        <w:pStyle w:val="BodyText"/>
        <w:spacing w:before="5"/>
        <w:rPr>
          <w:rFonts w:ascii="Twinkl Cursive Unlooped" w:hAnsi="Twinkl Cursive Unlooped"/>
          <w:b/>
          <w:sz w:val="16"/>
        </w:rPr>
      </w:pPr>
    </w:p>
    <w:p w:rsidR="006E206E" w:rsidRPr="00491CFF" w:rsidRDefault="007530CC">
      <w:pPr>
        <w:pStyle w:val="BodyText"/>
        <w:spacing w:before="93"/>
        <w:ind w:left="140" w:right="13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If an ECT has any concerns about the induction, mentoring and support programme,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these should be raised within the school (Mentor, Induction Lead, Head Teacher) in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 first instance. Where these concerns are not resolved, the ECT should raise 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concerns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with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the named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Appropriate Body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(AB)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contact.</w:t>
      </w:r>
    </w:p>
    <w:p w:rsidR="006E206E" w:rsidRPr="00491CFF" w:rsidRDefault="006E206E">
      <w:pPr>
        <w:pStyle w:val="BodyText"/>
        <w:spacing w:before="2"/>
        <w:rPr>
          <w:rFonts w:ascii="Twinkl Cursive Unlooped" w:hAnsi="Twinkl Cursive Unlooped"/>
        </w:rPr>
      </w:pPr>
    </w:p>
    <w:p w:rsidR="006E206E" w:rsidRPr="00491CFF" w:rsidRDefault="007530CC">
      <w:pPr>
        <w:pStyle w:val="BodyText"/>
        <w:ind w:left="140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first</w:t>
      </w:r>
      <w:r w:rsidRPr="00491CFF">
        <w:rPr>
          <w:rFonts w:ascii="Twinkl Cursive Unlooped" w:hAnsi="Twinkl Cursive Unlooped"/>
          <w:spacing w:val="-6"/>
        </w:rPr>
        <w:t xml:space="preserve"> </w:t>
      </w:r>
      <w:r w:rsidRPr="00491CFF">
        <w:rPr>
          <w:rFonts w:ascii="Twinkl Cursive Unlooped" w:hAnsi="Twinkl Cursive Unlooped"/>
        </w:rPr>
        <w:t>named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point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of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contact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for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6"/>
        </w:rPr>
        <w:t xml:space="preserve"> </w:t>
      </w:r>
      <w:r w:rsidRPr="00491CFF">
        <w:rPr>
          <w:rFonts w:ascii="Twinkl Cursive Unlooped" w:hAnsi="Twinkl Cursive Unlooped"/>
        </w:rPr>
        <w:t>AB</w:t>
      </w:r>
      <w:r w:rsidRPr="00491CFF">
        <w:rPr>
          <w:rFonts w:ascii="Twinkl Cursive Unlooped" w:hAnsi="Twinkl Cursive Unlooped"/>
          <w:spacing w:val="-7"/>
        </w:rPr>
        <w:t xml:space="preserve"> </w:t>
      </w:r>
      <w:r w:rsidRPr="00491CFF">
        <w:rPr>
          <w:rFonts w:ascii="Twinkl Cursive Unlooped" w:hAnsi="Twinkl Cursive Unlooped"/>
        </w:rPr>
        <w:t>is:</w:t>
      </w:r>
    </w:p>
    <w:p w:rsidR="006E206E" w:rsidRPr="00491CFF" w:rsidRDefault="006E206E">
      <w:pPr>
        <w:pStyle w:val="BodyText"/>
        <w:spacing w:before="9"/>
        <w:rPr>
          <w:rFonts w:ascii="Twinkl Cursive Unlooped" w:hAnsi="Twinkl Cursive Unlooped"/>
          <w:sz w:val="23"/>
        </w:rPr>
      </w:pPr>
    </w:p>
    <w:p w:rsidR="006E206E" w:rsidRPr="00491CFF" w:rsidRDefault="007530CC">
      <w:pPr>
        <w:pStyle w:val="Heading1"/>
        <w:spacing w:before="1" w:line="237" w:lineRule="auto"/>
        <w:ind w:right="4496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>Julie Shaw, Bi-borough ECT Coordinator</w:t>
      </w:r>
      <w:r w:rsidRPr="00491CFF">
        <w:rPr>
          <w:rFonts w:ascii="Twinkl Cursive Unlooped" w:hAnsi="Twinkl Cursive Unlooped"/>
          <w:spacing w:val="-64"/>
        </w:rPr>
        <w:t xml:space="preserve"> </w:t>
      </w:r>
      <w:r w:rsidRPr="00491CFF">
        <w:rPr>
          <w:rFonts w:ascii="Twinkl Cursive Unlooped" w:hAnsi="Twinkl Cursive Unlooped"/>
        </w:rPr>
        <w:t>Email:</w:t>
      </w:r>
      <w:r w:rsidRPr="00491CFF">
        <w:rPr>
          <w:rFonts w:ascii="Twinkl Cursive Unlooped" w:hAnsi="Twinkl Cursive Unlooped"/>
          <w:spacing w:val="2"/>
        </w:rPr>
        <w:t xml:space="preserve"> </w:t>
      </w:r>
      <w:hyperlink r:id="rId12">
        <w:r w:rsidRPr="00491CFF">
          <w:rPr>
            <w:rFonts w:ascii="Twinkl Cursive Unlooped" w:hAnsi="Twinkl Cursive Unlooped"/>
            <w:color w:val="0462C1"/>
            <w:u w:val="thick" w:color="0462C1"/>
          </w:rPr>
          <w:t>julie.shaw@rbkc.gov.uk</w:t>
        </w:r>
      </w:hyperlink>
    </w:p>
    <w:p w:rsidR="006E206E" w:rsidRPr="00491CFF" w:rsidRDefault="007530CC">
      <w:pPr>
        <w:spacing w:before="3" w:after="7"/>
        <w:ind w:left="140"/>
        <w:rPr>
          <w:rFonts w:ascii="Twinkl Cursive Unlooped" w:hAnsi="Twinkl Cursive Unlooped"/>
          <w:b/>
          <w:sz w:val="24"/>
        </w:rPr>
      </w:pPr>
      <w:r w:rsidRPr="00491CFF">
        <w:rPr>
          <w:rFonts w:ascii="Twinkl Cursive Unlooped" w:hAnsi="Twinkl Cursive Unlooped"/>
          <w:b/>
          <w:sz w:val="24"/>
        </w:rPr>
        <w:t>Mob.</w:t>
      </w:r>
      <w:r w:rsidRPr="00491CFF">
        <w:rPr>
          <w:rFonts w:ascii="Twinkl Cursive Unlooped" w:hAnsi="Twinkl Cursive Unlooped"/>
          <w:b/>
          <w:spacing w:val="-2"/>
          <w:sz w:val="24"/>
        </w:rPr>
        <w:t xml:space="preserve"> </w:t>
      </w:r>
      <w:r w:rsidRPr="00491CFF">
        <w:rPr>
          <w:rFonts w:ascii="Twinkl Cursive Unlooped" w:hAnsi="Twinkl Cursive Unlooped"/>
          <w:b/>
          <w:sz w:val="24"/>
        </w:rPr>
        <w:t>07739</w:t>
      </w:r>
      <w:r w:rsidRPr="00491CFF">
        <w:rPr>
          <w:rFonts w:ascii="Twinkl Cursive Unlooped" w:hAnsi="Twinkl Cursive Unlooped"/>
          <w:b/>
          <w:spacing w:val="-6"/>
          <w:sz w:val="24"/>
        </w:rPr>
        <w:t xml:space="preserve"> </w:t>
      </w:r>
      <w:r w:rsidRPr="00491CFF">
        <w:rPr>
          <w:rFonts w:ascii="Twinkl Cursive Unlooped" w:hAnsi="Twinkl Cursive Unlooped"/>
          <w:b/>
          <w:sz w:val="24"/>
        </w:rPr>
        <w:t>314185</w:t>
      </w:r>
    </w:p>
    <w:p w:rsidR="006E206E" w:rsidRPr="00491CFF" w:rsidRDefault="009D0CC2">
      <w:pPr>
        <w:pStyle w:val="BodyText"/>
        <w:ind w:left="111"/>
        <w:rPr>
          <w:rFonts w:ascii="Twinkl Cursive Unlooped" w:hAnsi="Twinkl Cursive Unlooped"/>
          <w:sz w:val="20"/>
        </w:rPr>
      </w:pPr>
      <w:r>
        <w:rPr>
          <w:rFonts w:ascii="Twinkl Cursive Unlooped" w:hAnsi="Twinkl Cursive Unlooped"/>
          <w:sz w:val="20"/>
        </w:rPr>
      </w:r>
      <w:r>
        <w:rPr>
          <w:rFonts w:ascii="Twinkl Cursive Unlooped" w:hAnsi="Twinkl Cursive Unlooped"/>
          <w:sz w:val="20"/>
        </w:rPr>
        <w:pict>
          <v:group id="_x0000_s1026" style="width:454.3pt;height:12pt;mso-position-horizontal-relative:char;mso-position-vertical-relative:line" coordsize="9086,240">
            <v:rect id="_x0000_s1027" style="position:absolute;width:9086;height:240" fillcolor="#adaaaa" stroked="f"/>
            <w10:wrap type="none"/>
            <w10:anchorlock/>
          </v:group>
        </w:pict>
      </w:r>
    </w:p>
    <w:p w:rsidR="006E206E" w:rsidRPr="00491CFF" w:rsidRDefault="006E206E">
      <w:pPr>
        <w:pStyle w:val="BodyText"/>
        <w:spacing w:before="3"/>
        <w:rPr>
          <w:rFonts w:ascii="Twinkl Cursive Unlooped" w:hAnsi="Twinkl Cursive Unlooped"/>
          <w:b/>
          <w:sz w:val="10"/>
        </w:rPr>
      </w:pPr>
    </w:p>
    <w:p w:rsidR="006E206E" w:rsidRPr="00491CFF" w:rsidRDefault="006E206E">
      <w:pPr>
        <w:pStyle w:val="BodyText"/>
        <w:spacing w:before="8"/>
        <w:rPr>
          <w:rFonts w:ascii="Twinkl Cursive Unlooped" w:hAnsi="Twinkl Cursive Unlooped"/>
          <w:sz w:val="23"/>
        </w:rPr>
      </w:pPr>
      <w:bookmarkStart w:id="0" w:name="_GoBack"/>
      <w:bookmarkEnd w:id="0"/>
    </w:p>
    <w:p w:rsidR="006E206E" w:rsidRPr="00491CFF" w:rsidRDefault="007530CC">
      <w:pPr>
        <w:pStyle w:val="BodyText"/>
        <w:ind w:left="140" w:right="137"/>
        <w:jc w:val="both"/>
        <w:rPr>
          <w:rFonts w:ascii="Twinkl Cursive Unlooped" w:hAnsi="Twinkl Cursive Unlooped"/>
        </w:rPr>
      </w:pPr>
      <w:r w:rsidRPr="00491CFF">
        <w:rPr>
          <w:rFonts w:ascii="Twinkl Cursive Unlooped" w:hAnsi="Twinkl Cursive Unlooped"/>
        </w:rPr>
        <w:t xml:space="preserve">It will be reviewed in </w:t>
      </w:r>
      <w:r w:rsidR="00C739D9" w:rsidRPr="00491CFF">
        <w:rPr>
          <w:rFonts w:ascii="Twinkl Cursive Unlooped" w:hAnsi="Twinkl Cursive Unlooped"/>
        </w:rPr>
        <w:t>Spring</w:t>
      </w:r>
      <w:r w:rsidRPr="00491CFF">
        <w:rPr>
          <w:rFonts w:ascii="Twinkl Cursive Unlooped" w:hAnsi="Twinkl Cursive Unlooped"/>
        </w:rPr>
        <w:t xml:space="preserve"> 202</w:t>
      </w:r>
      <w:r w:rsidR="00243606" w:rsidRPr="00491CFF">
        <w:rPr>
          <w:rFonts w:ascii="Twinkl Cursive Unlooped" w:hAnsi="Twinkl Cursive Unlooped"/>
        </w:rPr>
        <w:t>6</w:t>
      </w:r>
      <w:r w:rsidRPr="00491CFF">
        <w:rPr>
          <w:rFonts w:ascii="Twinkl Cursive Unlooped" w:hAnsi="Twinkl Cursive Unlooped"/>
        </w:rPr>
        <w:t xml:space="preserve"> as part of the school’s policy development cycle.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In cases where there are new changes introduced by the DfE, this policy will be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reviewed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earlier</w:t>
      </w:r>
      <w:r w:rsidRPr="00491CFF">
        <w:rPr>
          <w:rFonts w:ascii="Twinkl Cursive Unlooped" w:hAnsi="Twinkl Cursive Unlooped"/>
          <w:spacing w:val="1"/>
        </w:rPr>
        <w:t xml:space="preserve"> </w:t>
      </w:r>
      <w:r w:rsidRPr="00491CFF">
        <w:rPr>
          <w:rFonts w:ascii="Twinkl Cursive Unlooped" w:hAnsi="Twinkl Cursive Unlooped"/>
        </w:rPr>
        <w:t>that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the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date</w:t>
      </w:r>
      <w:r w:rsidRPr="00491CFF">
        <w:rPr>
          <w:rFonts w:ascii="Twinkl Cursive Unlooped" w:hAnsi="Twinkl Cursive Unlooped"/>
          <w:spacing w:val="-5"/>
        </w:rPr>
        <w:t xml:space="preserve"> </w:t>
      </w:r>
      <w:r w:rsidRPr="00491CFF">
        <w:rPr>
          <w:rFonts w:ascii="Twinkl Cursive Unlooped" w:hAnsi="Twinkl Cursive Unlooped"/>
        </w:rPr>
        <w:t>agreed /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stated</w:t>
      </w:r>
      <w:r w:rsidRPr="00491CFF">
        <w:rPr>
          <w:rFonts w:ascii="Twinkl Cursive Unlooped" w:hAnsi="Twinkl Cursive Unlooped"/>
          <w:spacing w:val="-4"/>
        </w:rPr>
        <w:t xml:space="preserve"> </w:t>
      </w:r>
      <w:r w:rsidRPr="00491CFF">
        <w:rPr>
          <w:rFonts w:ascii="Twinkl Cursive Unlooped" w:hAnsi="Twinkl Cursive Unlooped"/>
        </w:rPr>
        <w:t>in</w:t>
      </w:r>
      <w:r w:rsidRPr="00491CFF">
        <w:rPr>
          <w:rFonts w:ascii="Twinkl Cursive Unlooped" w:hAnsi="Twinkl Cursive Unlooped"/>
          <w:spacing w:val="-1"/>
        </w:rPr>
        <w:t xml:space="preserve"> </w:t>
      </w:r>
      <w:r w:rsidRPr="00491CFF">
        <w:rPr>
          <w:rFonts w:ascii="Twinkl Cursive Unlooped" w:hAnsi="Twinkl Cursive Unlooped"/>
        </w:rPr>
        <w:t>this document.</w:t>
      </w:r>
    </w:p>
    <w:p w:rsidR="006E206E" w:rsidRPr="00491CFF" w:rsidRDefault="006E206E">
      <w:pPr>
        <w:pStyle w:val="BodyText"/>
        <w:spacing w:before="1"/>
        <w:rPr>
          <w:rFonts w:ascii="Twinkl Cursive Unlooped" w:hAnsi="Twinkl Cursive Unlooped"/>
        </w:rPr>
      </w:pPr>
    </w:p>
    <w:p w:rsidR="006E206E" w:rsidRPr="00491CFF" w:rsidRDefault="007530CC">
      <w:pPr>
        <w:ind w:left="140" w:right="199"/>
        <w:rPr>
          <w:rFonts w:ascii="Twinkl Cursive Unlooped" w:hAnsi="Twinkl Cursive Unlooped"/>
          <w:sz w:val="24"/>
        </w:rPr>
      </w:pPr>
      <w:r w:rsidRPr="00491CFF">
        <w:rPr>
          <w:rFonts w:ascii="Twinkl Cursive Unlooped" w:hAnsi="Twinkl Cursive Unlooped"/>
          <w:i/>
          <w:sz w:val="24"/>
        </w:rPr>
        <w:t>This</w:t>
      </w:r>
      <w:r w:rsidRPr="00491CFF">
        <w:rPr>
          <w:rFonts w:ascii="Twinkl Cursive Unlooped" w:hAnsi="Twinkl Cursive Unlooped"/>
          <w:i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policy</w:t>
      </w:r>
      <w:r w:rsidRPr="00491CFF">
        <w:rPr>
          <w:rFonts w:ascii="Twinkl Cursive Unlooped" w:hAnsi="Twinkl Cursive Unlooped"/>
          <w:i/>
          <w:spacing w:val="2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is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based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on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and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follows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the</w:t>
      </w:r>
      <w:r w:rsidRPr="00491CFF">
        <w:rPr>
          <w:rFonts w:ascii="Twinkl Cursive Unlooped" w:hAnsi="Twinkl Cursive Unlooped"/>
          <w:i/>
          <w:spacing w:val="-4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guidance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and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statutory</w:t>
      </w:r>
      <w:r w:rsidRPr="00491CFF">
        <w:rPr>
          <w:rFonts w:ascii="Twinkl Cursive Unlooped" w:hAnsi="Twinkl Cursive Unlooped"/>
          <w:i/>
          <w:spacing w:val="-8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requirements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set</w:t>
      </w:r>
      <w:r w:rsidRPr="00491CFF">
        <w:rPr>
          <w:rFonts w:ascii="Twinkl Cursive Unlooped" w:hAnsi="Twinkl Cursive Unlooped"/>
          <w:i/>
          <w:spacing w:val="-3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out</w:t>
      </w:r>
      <w:r w:rsidRPr="00491CFF">
        <w:rPr>
          <w:rFonts w:ascii="Twinkl Cursive Unlooped" w:hAnsi="Twinkl Cursive Unlooped"/>
          <w:i/>
          <w:spacing w:val="-64"/>
          <w:sz w:val="24"/>
        </w:rPr>
        <w:t xml:space="preserve"> </w:t>
      </w:r>
      <w:r w:rsidRPr="00491CFF">
        <w:rPr>
          <w:rFonts w:ascii="Twinkl Cursive Unlooped" w:hAnsi="Twinkl Cursive Unlooped"/>
          <w:i/>
          <w:sz w:val="24"/>
        </w:rPr>
        <w:t>in the ‘Statutory guidance on induction for Early Career Teachers, March 2021</w:t>
      </w:r>
      <w:r w:rsidRPr="00491CFF">
        <w:rPr>
          <w:rFonts w:ascii="Twinkl Cursive Unlooped" w:hAnsi="Twinkl Cursive Unlooped"/>
          <w:i/>
          <w:spacing w:val="1"/>
          <w:sz w:val="24"/>
        </w:rPr>
        <w:t xml:space="preserve"> </w:t>
      </w:r>
      <w:hyperlink r:id="rId13"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Statutory</w:t>
        </w:r>
        <w:r w:rsidRPr="00491CFF">
          <w:rPr>
            <w:rFonts w:ascii="Twinkl Cursive Unlooped" w:hAnsi="Twinkl Cursive Unlooped"/>
            <w:color w:val="0462C1"/>
            <w:spacing w:val="-1"/>
            <w:sz w:val="24"/>
            <w:u w:val="single" w:color="0462C1"/>
          </w:rPr>
          <w:t xml:space="preserve"> </w:t>
        </w:r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Induction Guidance</w:t>
        </w:r>
        <w:r w:rsidRPr="00491CFF">
          <w:rPr>
            <w:rFonts w:ascii="Twinkl Cursive Unlooped" w:hAnsi="Twinkl Cursive Unlooped"/>
            <w:color w:val="0462C1"/>
            <w:spacing w:val="-4"/>
            <w:sz w:val="24"/>
            <w:u w:val="single" w:color="0462C1"/>
          </w:rPr>
          <w:t xml:space="preserve"> </w:t>
        </w:r>
        <w:r w:rsidRPr="00491CFF">
          <w:rPr>
            <w:rFonts w:ascii="Twinkl Cursive Unlooped" w:hAnsi="Twinkl Cursive Unlooped"/>
            <w:color w:val="0462C1"/>
            <w:sz w:val="24"/>
            <w:u w:val="single" w:color="0462C1"/>
          </w:rPr>
          <w:t>2021</w:t>
        </w:r>
      </w:hyperlink>
    </w:p>
    <w:sectPr w:rsidR="006E206E" w:rsidRPr="00491CFF">
      <w:pgSz w:w="11910" w:h="16840"/>
      <w:pgMar w:top="1480" w:right="1300" w:bottom="280" w:left="13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C2" w:rsidRDefault="009D0CC2">
      <w:r>
        <w:separator/>
      </w:r>
    </w:p>
  </w:endnote>
  <w:endnote w:type="continuationSeparator" w:id="0">
    <w:p w:rsidR="009D0CC2" w:rsidRDefault="009D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C2" w:rsidRDefault="009D0CC2">
      <w:r>
        <w:separator/>
      </w:r>
    </w:p>
  </w:footnote>
  <w:footnote w:type="continuationSeparator" w:id="0">
    <w:p w:rsidR="009D0CC2" w:rsidRDefault="009D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6E" w:rsidRDefault="009D0CC2">
    <w:pPr>
      <w:pStyle w:val="Body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36.35pt;width:11.15pt;height:12.1pt;z-index:-251658752;mso-position-horizontal-relative:page;mso-position-vertical-relative:page" filled="f" stroked="f">
          <v:textbox inset="0,0,0,0">
            <w:txbxContent>
              <w:p w:rsidR="006E206E" w:rsidRDefault="007530CC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6868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6B0F">
                  <w:rPr>
                    <w:rFonts w:ascii="Calibri"/>
                    <w:noProof/>
                    <w:color w:val="86868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DF6"/>
    <w:multiLevelType w:val="hybridMultilevel"/>
    <w:tmpl w:val="C53E6CE6"/>
    <w:lvl w:ilvl="0" w:tplc="3468E00E">
      <w:numFmt w:val="bullet"/>
      <w:lvlText w:val="-"/>
      <w:lvlJc w:val="left"/>
      <w:pPr>
        <w:ind w:left="8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154A40C0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ar-SA"/>
      </w:rPr>
    </w:lvl>
    <w:lvl w:ilvl="2" w:tplc="695A42CE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3" w:tplc="3F921200">
      <w:numFmt w:val="bullet"/>
      <w:lvlText w:val="•"/>
      <w:lvlJc w:val="left"/>
      <w:pPr>
        <w:ind w:left="3393" w:hanging="361"/>
      </w:pPr>
      <w:rPr>
        <w:rFonts w:hint="default"/>
        <w:lang w:val="en-US" w:eastAsia="en-US" w:bidi="ar-SA"/>
      </w:rPr>
    </w:lvl>
    <w:lvl w:ilvl="4" w:tplc="CA166664">
      <w:numFmt w:val="bullet"/>
      <w:lvlText w:val="•"/>
      <w:lvlJc w:val="left"/>
      <w:pPr>
        <w:ind w:left="4237" w:hanging="361"/>
      </w:pPr>
      <w:rPr>
        <w:rFonts w:hint="default"/>
        <w:lang w:val="en-US" w:eastAsia="en-US" w:bidi="ar-SA"/>
      </w:rPr>
    </w:lvl>
    <w:lvl w:ilvl="5" w:tplc="8BF82CF4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ar-SA"/>
      </w:rPr>
    </w:lvl>
    <w:lvl w:ilvl="6" w:tplc="165AF5E2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7" w:tplc="6832A41A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8" w:tplc="F03E3B46">
      <w:numFmt w:val="bullet"/>
      <w:lvlText w:val="•"/>
      <w:lvlJc w:val="left"/>
      <w:pPr>
        <w:ind w:left="761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437A8D"/>
    <w:multiLevelType w:val="hybridMultilevel"/>
    <w:tmpl w:val="AAFCF738"/>
    <w:lvl w:ilvl="0" w:tplc="C2DE62FE">
      <w:numFmt w:val="bullet"/>
      <w:lvlText w:val=""/>
      <w:lvlJc w:val="left"/>
      <w:pPr>
        <w:ind w:left="8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48B07E">
      <w:numFmt w:val="bullet"/>
      <w:lvlText w:val="o"/>
      <w:lvlJc w:val="left"/>
      <w:pPr>
        <w:ind w:left="158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3E36310C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3" w:tplc="2A0C67C0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4" w:tplc="98F6C196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ar-SA"/>
      </w:rPr>
    </w:lvl>
    <w:lvl w:ilvl="5" w:tplc="144E69A6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6" w:tplc="5E7C2498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49D2962C">
      <w:numFmt w:val="bullet"/>
      <w:lvlText w:val="•"/>
      <w:lvlJc w:val="left"/>
      <w:pPr>
        <w:ind w:left="6729" w:hanging="361"/>
      </w:pPr>
      <w:rPr>
        <w:rFonts w:hint="default"/>
        <w:lang w:val="en-US" w:eastAsia="en-US" w:bidi="ar-SA"/>
      </w:rPr>
    </w:lvl>
    <w:lvl w:ilvl="8" w:tplc="850CB12E">
      <w:numFmt w:val="bullet"/>
      <w:lvlText w:val="•"/>
      <w:lvlJc w:val="left"/>
      <w:pPr>
        <w:ind w:left="758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0E331C"/>
    <w:multiLevelType w:val="hybridMultilevel"/>
    <w:tmpl w:val="0688C7EA"/>
    <w:lvl w:ilvl="0" w:tplc="06E025C6">
      <w:start w:val="1"/>
      <w:numFmt w:val="decimal"/>
      <w:lvlText w:val="%1."/>
      <w:lvlJc w:val="left"/>
      <w:pPr>
        <w:ind w:left="86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DBCD9DA">
      <w:numFmt w:val="bullet"/>
      <w:lvlText w:val=""/>
      <w:lvlJc w:val="left"/>
      <w:pPr>
        <w:ind w:left="12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29CEEBC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3" w:tplc="2E96BD26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E6202100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5" w:tplc="4B1CC908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6" w:tplc="EA44C250"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7" w:tplc="04EABDE0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CA523F0E"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8B10E4"/>
    <w:multiLevelType w:val="hybridMultilevel"/>
    <w:tmpl w:val="49047A54"/>
    <w:lvl w:ilvl="0" w:tplc="647AF728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006572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952BB88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3" w:tplc="095C4E96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4" w:tplc="585C52EE">
      <w:numFmt w:val="bullet"/>
      <w:lvlText w:val="•"/>
      <w:lvlJc w:val="left"/>
      <w:pPr>
        <w:ind w:left="3674" w:hanging="361"/>
      </w:pPr>
      <w:rPr>
        <w:rFonts w:hint="default"/>
        <w:lang w:val="en-US" w:eastAsia="en-US" w:bidi="ar-SA"/>
      </w:rPr>
    </w:lvl>
    <w:lvl w:ilvl="5" w:tplc="CA5EFB20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6" w:tplc="8F342934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ar-SA"/>
      </w:rPr>
    </w:lvl>
    <w:lvl w:ilvl="7" w:tplc="127EBD50">
      <w:numFmt w:val="bullet"/>
      <w:lvlText w:val="•"/>
      <w:lvlJc w:val="left"/>
      <w:pPr>
        <w:ind w:left="6489" w:hanging="361"/>
      </w:pPr>
      <w:rPr>
        <w:rFonts w:hint="default"/>
        <w:lang w:val="en-US" w:eastAsia="en-US" w:bidi="ar-SA"/>
      </w:rPr>
    </w:lvl>
    <w:lvl w:ilvl="8" w:tplc="1D78F040">
      <w:numFmt w:val="bullet"/>
      <w:lvlText w:val="•"/>
      <w:lvlJc w:val="left"/>
      <w:pPr>
        <w:ind w:left="7427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206E"/>
    <w:rsid w:val="000150BF"/>
    <w:rsid w:val="00015183"/>
    <w:rsid w:val="00116E4A"/>
    <w:rsid w:val="00243606"/>
    <w:rsid w:val="00287FE9"/>
    <w:rsid w:val="003602D1"/>
    <w:rsid w:val="00377072"/>
    <w:rsid w:val="00491CFF"/>
    <w:rsid w:val="00642BF2"/>
    <w:rsid w:val="006E206E"/>
    <w:rsid w:val="007530CC"/>
    <w:rsid w:val="008D75EE"/>
    <w:rsid w:val="009A1399"/>
    <w:rsid w:val="009D0CC2"/>
    <w:rsid w:val="00AB47A8"/>
    <w:rsid w:val="00B47AA6"/>
    <w:rsid w:val="00B81B86"/>
    <w:rsid w:val="00C739D9"/>
    <w:rsid w:val="00F06A79"/>
    <w:rsid w:val="00F156F5"/>
    <w:rsid w:val="00F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2FA611D-6EE4-41D2-858E-A42F28C3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n-GB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"/>
      <w:ind w:left="3665" w:right="1583" w:hanging="2075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" TargetMode="External"/><Relationship Id="rId13" Type="http://schemas.openxmlformats.org/officeDocument/2006/relationships/hyperlink" Target="https://assets.publishing.service.gov.uk/government/uploads/system/uploads/attachment_data/file/972316/Statutory_Induction_Guidance_2021_final__002_____1___1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lie.shaw@rbk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early-career-frame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eachers-stand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Gardens Primary School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Temo</dc:creator>
  <cp:lastModifiedBy>narjist</cp:lastModifiedBy>
  <cp:revision>16</cp:revision>
  <dcterms:created xsi:type="dcterms:W3CDTF">2024-04-17T09:29:00Z</dcterms:created>
  <dcterms:modified xsi:type="dcterms:W3CDTF">2024-04-25T13:08:00Z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