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34B35" w14:textId="77777777" w:rsidR="00E1307B" w:rsidRDefault="00E1307B" w:rsidP="00E1307B">
      <w:pPr>
        <w:shd w:val="clear" w:color="auto" w:fill="FFFFFF"/>
        <w:rPr>
          <w:color w:val="000000"/>
        </w:rPr>
      </w:pPr>
      <w:r>
        <w:rPr>
          <w:color w:val="323130"/>
          <w:bdr w:val="none" w:sz="0" w:space="0" w:color="auto" w:frame="1"/>
        </w:rPr>
        <w:t>Dear Families </w:t>
      </w:r>
      <w:r>
        <w:rPr>
          <w:rFonts w:ascii="Times New Roman" w:hAnsi="Times New Roman" w:cs="Times New Roman"/>
          <w:color w:val="000000"/>
          <w:sz w:val="24"/>
          <w:szCs w:val="24"/>
          <w:bdr w:val="none" w:sz="0" w:space="0" w:color="auto" w:frame="1"/>
        </w:rPr>
        <w:t> </w:t>
      </w:r>
      <w:r>
        <w:rPr>
          <w:color w:val="000000"/>
        </w:rPr>
        <w:t> </w:t>
      </w:r>
    </w:p>
    <w:p w14:paraId="6E48F410" w14:textId="77777777" w:rsidR="00E1307B" w:rsidRDefault="00E1307B" w:rsidP="00E1307B">
      <w:pPr>
        <w:shd w:val="clear" w:color="auto" w:fill="FFFFFF"/>
        <w:rPr>
          <w:color w:val="000000"/>
        </w:rPr>
      </w:pPr>
      <w:r>
        <w:rPr>
          <w:color w:val="323130"/>
          <w:bdr w:val="none" w:sz="0" w:space="0" w:color="auto" w:frame="1"/>
        </w:rPr>
        <w:t> </w:t>
      </w:r>
      <w:r>
        <w:rPr>
          <w:rFonts w:ascii="Times New Roman" w:hAnsi="Times New Roman" w:cs="Times New Roman"/>
          <w:color w:val="000000"/>
          <w:sz w:val="24"/>
          <w:szCs w:val="24"/>
          <w:bdr w:val="none" w:sz="0" w:space="0" w:color="auto" w:frame="1"/>
        </w:rPr>
        <w:t> </w:t>
      </w:r>
      <w:r>
        <w:rPr>
          <w:color w:val="000000"/>
        </w:rPr>
        <w:t> </w:t>
      </w:r>
    </w:p>
    <w:p w14:paraId="7FC7F269" w14:textId="77777777" w:rsidR="00E1307B" w:rsidRDefault="00E1307B" w:rsidP="00E1307B">
      <w:pPr>
        <w:shd w:val="clear" w:color="auto" w:fill="FFFFFF"/>
        <w:rPr>
          <w:color w:val="000000"/>
        </w:rPr>
      </w:pPr>
      <w:r>
        <w:rPr>
          <w:color w:val="323130"/>
          <w:bdr w:val="none" w:sz="0" w:space="0" w:color="auto" w:frame="1"/>
        </w:rPr>
        <w:t>I hope that you enjoyed a good (if rather short) Christmas. </w:t>
      </w:r>
      <w:r>
        <w:rPr>
          <w:rFonts w:ascii="Times New Roman" w:hAnsi="Times New Roman" w:cs="Times New Roman"/>
          <w:color w:val="000000"/>
          <w:sz w:val="24"/>
          <w:szCs w:val="24"/>
          <w:bdr w:val="none" w:sz="0" w:space="0" w:color="auto" w:frame="1"/>
        </w:rPr>
        <w:t> </w:t>
      </w:r>
      <w:r>
        <w:rPr>
          <w:color w:val="000000"/>
        </w:rPr>
        <w:t> </w:t>
      </w:r>
    </w:p>
    <w:p w14:paraId="34AB95DD" w14:textId="77777777" w:rsidR="00E1307B" w:rsidRDefault="00E1307B" w:rsidP="00E1307B">
      <w:pPr>
        <w:shd w:val="clear" w:color="auto" w:fill="FFFFFF"/>
        <w:rPr>
          <w:color w:val="000000"/>
        </w:rPr>
      </w:pPr>
      <w:r>
        <w:rPr>
          <w:color w:val="323130"/>
          <w:bdr w:val="none" w:sz="0" w:space="0" w:color="auto" w:frame="1"/>
        </w:rPr>
        <w:t> </w:t>
      </w:r>
      <w:r>
        <w:rPr>
          <w:rFonts w:ascii="Times New Roman" w:hAnsi="Times New Roman" w:cs="Times New Roman"/>
          <w:color w:val="000000"/>
          <w:sz w:val="24"/>
          <w:szCs w:val="24"/>
          <w:bdr w:val="none" w:sz="0" w:space="0" w:color="auto" w:frame="1"/>
        </w:rPr>
        <w:t> </w:t>
      </w:r>
      <w:r>
        <w:rPr>
          <w:color w:val="000000"/>
        </w:rPr>
        <w:t> </w:t>
      </w:r>
    </w:p>
    <w:p w14:paraId="35A11288" w14:textId="77777777" w:rsidR="00E1307B" w:rsidRDefault="00E1307B" w:rsidP="00E1307B">
      <w:pPr>
        <w:shd w:val="clear" w:color="auto" w:fill="FFFFFF"/>
        <w:rPr>
          <w:color w:val="000000"/>
        </w:rPr>
      </w:pPr>
      <w:r>
        <w:rPr>
          <w:color w:val="323130"/>
          <w:bdr w:val="none" w:sz="0" w:space="0" w:color="auto" w:frame="1"/>
        </w:rPr>
        <w:t>I am writing to you following the announcement this afternoon by the Education Secretary, Gavin Williamson regarding the return to school for both primary and secondary age students from January 2021. </w:t>
      </w:r>
      <w:r>
        <w:rPr>
          <w:rFonts w:ascii="Times New Roman" w:hAnsi="Times New Roman" w:cs="Times New Roman"/>
          <w:color w:val="000000"/>
          <w:sz w:val="24"/>
          <w:szCs w:val="24"/>
          <w:bdr w:val="none" w:sz="0" w:space="0" w:color="auto" w:frame="1"/>
        </w:rPr>
        <w:t> </w:t>
      </w:r>
      <w:r>
        <w:rPr>
          <w:color w:val="000000"/>
        </w:rPr>
        <w:t> </w:t>
      </w:r>
    </w:p>
    <w:p w14:paraId="7F50BDAD" w14:textId="77777777" w:rsidR="00E1307B" w:rsidRDefault="00E1307B" w:rsidP="00E1307B">
      <w:pPr>
        <w:shd w:val="clear" w:color="auto" w:fill="FFFFFF"/>
        <w:rPr>
          <w:color w:val="000000"/>
        </w:rPr>
      </w:pPr>
      <w:r>
        <w:rPr>
          <w:rFonts w:ascii="Times New Roman" w:hAnsi="Times New Roman" w:cs="Times New Roman"/>
          <w:color w:val="000000"/>
          <w:sz w:val="24"/>
          <w:szCs w:val="24"/>
          <w:bdr w:val="none" w:sz="0" w:space="0" w:color="auto" w:frame="1"/>
        </w:rPr>
        <w:t> </w:t>
      </w:r>
      <w:r>
        <w:rPr>
          <w:color w:val="000000"/>
        </w:rPr>
        <w:t> </w:t>
      </w:r>
    </w:p>
    <w:p w14:paraId="5789809F" w14:textId="77777777" w:rsidR="00E1307B" w:rsidRDefault="00E1307B" w:rsidP="00E1307B">
      <w:pPr>
        <w:shd w:val="clear" w:color="auto" w:fill="FFFFFF"/>
        <w:rPr>
          <w:color w:val="000000"/>
        </w:rPr>
      </w:pPr>
      <w:r>
        <w:rPr>
          <w:color w:val="323130"/>
          <w:bdr w:val="none" w:sz="0" w:space="0" w:color="auto" w:frame="1"/>
        </w:rPr>
        <w:t>Further to my email of 18 December the </w:t>
      </w:r>
      <w:r>
        <w:rPr>
          <w:b/>
          <w:bCs/>
          <w:color w:val="323130"/>
          <w:bdr w:val="none" w:sz="0" w:space="0" w:color="auto" w:frame="1"/>
        </w:rPr>
        <w:t>following changes have been announced today</w:t>
      </w:r>
      <w:r>
        <w:rPr>
          <w:color w:val="323130"/>
          <w:bdr w:val="none" w:sz="0" w:space="0" w:color="auto" w:frame="1"/>
        </w:rPr>
        <w:t> to the return of children to school in January.  </w:t>
      </w:r>
      <w:r>
        <w:rPr>
          <w:rFonts w:ascii="Times New Roman" w:hAnsi="Times New Roman" w:cs="Times New Roman"/>
          <w:color w:val="000000"/>
          <w:sz w:val="24"/>
          <w:szCs w:val="24"/>
          <w:bdr w:val="none" w:sz="0" w:space="0" w:color="auto" w:frame="1"/>
        </w:rPr>
        <w:t> </w:t>
      </w:r>
      <w:r>
        <w:rPr>
          <w:color w:val="000000"/>
        </w:rPr>
        <w:t> </w:t>
      </w:r>
    </w:p>
    <w:tbl>
      <w:tblPr>
        <w:tblW w:w="0" w:type="dxa"/>
        <w:shd w:val="clear" w:color="auto" w:fill="FFFFFF"/>
        <w:tblLook w:val="04A0" w:firstRow="1" w:lastRow="0" w:firstColumn="1" w:lastColumn="0" w:noHBand="0" w:noVBand="1"/>
      </w:tblPr>
      <w:tblGrid>
        <w:gridCol w:w="3504"/>
        <w:gridCol w:w="5502"/>
      </w:tblGrid>
      <w:tr w:rsidR="00E1307B" w14:paraId="6025832A" w14:textId="77777777" w:rsidTr="00E1307B">
        <w:tc>
          <w:tcPr>
            <w:tcW w:w="450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182775" w14:textId="77777777" w:rsidR="00E1307B" w:rsidRDefault="00E1307B">
            <w:r>
              <w:rPr>
                <w:color w:val="323130"/>
                <w:bdr w:val="none" w:sz="0" w:space="0" w:color="auto" w:frame="1"/>
              </w:rPr>
              <w:t>Tues 5 January 2021</w:t>
            </w:r>
            <w:r>
              <w:rPr>
                <w:rFonts w:ascii="Times New Roman" w:hAnsi="Times New Roman" w:cs="Times New Roman"/>
                <w:color w:val="000000"/>
                <w:sz w:val="24"/>
                <w:szCs w:val="24"/>
                <w:bdr w:val="none" w:sz="0" w:space="0" w:color="auto" w:frame="1"/>
              </w:rPr>
              <w:t> </w:t>
            </w:r>
            <w:r>
              <w:rPr>
                <w:color w:val="000000"/>
              </w:rPr>
              <w:t> </w:t>
            </w:r>
          </w:p>
        </w:tc>
        <w:tc>
          <w:tcPr>
            <w:tcW w:w="6975" w:type="dxa"/>
            <w:tcBorders>
              <w:top w:val="single" w:sz="8" w:space="0" w:color="auto"/>
              <w:left w:val="nil"/>
              <w:bottom w:val="single" w:sz="8" w:space="0" w:color="auto"/>
              <w:right w:val="single" w:sz="8" w:space="0" w:color="auto"/>
            </w:tcBorders>
            <w:shd w:val="clear" w:color="auto" w:fill="FFFFFF"/>
            <w:vAlign w:val="center"/>
            <w:hideMark/>
          </w:tcPr>
          <w:p w14:paraId="26AE8939" w14:textId="77777777" w:rsidR="00E1307B" w:rsidRDefault="00E1307B">
            <w:r>
              <w:rPr>
                <w:color w:val="323130"/>
                <w:bdr w:val="none" w:sz="0" w:space="0" w:color="auto" w:frame="1"/>
              </w:rPr>
              <w:t>All Primary age children  </w:t>
            </w:r>
            <w:r>
              <w:rPr>
                <w:color w:val="000000"/>
              </w:rPr>
              <w:t> </w:t>
            </w:r>
          </w:p>
          <w:p w14:paraId="10D321C2" w14:textId="77777777" w:rsidR="00E1307B" w:rsidRDefault="00E1307B">
            <w:r>
              <w:rPr>
                <w:color w:val="323130"/>
                <w:bdr w:val="none" w:sz="0" w:space="0" w:color="auto" w:frame="1"/>
              </w:rPr>
              <w:t>All registered Key Worker Children  </w:t>
            </w:r>
            <w:r>
              <w:rPr>
                <w:color w:val="000000"/>
              </w:rPr>
              <w:t> </w:t>
            </w:r>
          </w:p>
          <w:p w14:paraId="0EC2BEFC" w14:textId="77777777" w:rsidR="00E1307B" w:rsidRDefault="00E1307B">
            <w:r>
              <w:rPr>
                <w:color w:val="323130"/>
                <w:bdr w:val="none" w:sz="0" w:space="0" w:color="auto" w:frame="1"/>
              </w:rPr>
              <w:t>All invited Vulnerable Children </w:t>
            </w:r>
            <w:r>
              <w:rPr>
                <w:color w:val="323130"/>
                <w:bdr w:val="none" w:sz="0" w:space="0" w:color="auto" w:frame="1"/>
              </w:rPr>
              <w:br/>
            </w:r>
            <w:r>
              <w:rPr>
                <w:color w:val="323130"/>
                <w:bdr w:val="none" w:sz="0" w:space="0" w:color="auto" w:frame="1"/>
              </w:rPr>
              <w:br/>
            </w:r>
            <w:r>
              <w:rPr>
                <w:b/>
                <w:bCs/>
                <w:color w:val="323130"/>
                <w:bdr w:val="none" w:sz="0" w:space="0" w:color="auto" w:frame="1"/>
              </w:rPr>
              <w:t>Awaiting confirmation of which year groups will receive remote learning.</w:t>
            </w:r>
            <w:r>
              <w:rPr>
                <w:color w:val="323130"/>
                <w:bdr w:val="none" w:sz="0" w:space="0" w:color="auto" w:frame="1"/>
              </w:rPr>
              <w:t>   </w:t>
            </w:r>
            <w:r>
              <w:rPr>
                <w:color w:val="000000"/>
              </w:rPr>
              <w:t> </w:t>
            </w:r>
          </w:p>
        </w:tc>
      </w:tr>
      <w:tr w:rsidR="00E1307B" w14:paraId="2DD4AA80" w14:textId="77777777" w:rsidTr="00E1307B">
        <w:tc>
          <w:tcPr>
            <w:tcW w:w="4508" w:type="dxa"/>
            <w:tcBorders>
              <w:top w:val="nil"/>
              <w:left w:val="single" w:sz="8" w:space="0" w:color="auto"/>
              <w:bottom w:val="single" w:sz="8" w:space="0" w:color="auto"/>
              <w:right w:val="single" w:sz="8" w:space="0" w:color="auto"/>
            </w:tcBorders>
            <w:shd w:val="clear" w:color="auto" w:fill="FFFFFF"/>
            <w:vAlign w:val="center"/>
            <w:hideMark/>
          </w:tcPr>
          <w:p w14:paraId="1A25D640" w14:textId="77777777" w:rsidR="00E1307B" w:rsidRDefault="00E1307B">
            <w:r>
              <w:rPr>
                <w:color w:val="323130"/>
                <w:bdr w:val="none" w:sz="0" w:space="0" w:color="auto" w:frame="1"/>
              </w:rPr>
              <w:t>Mon 11 January 2021 </w:t>
            </w:r>
            <w:r>
              <w:rPr>
                <w:rFonts w:ascii="Times New Roman" w:hAnsi="Times New Roman" w:cs="Times New Roman"/>
                <w:color w:val="000000"/>
                <w:sz w:val="24"/>
                <w:szCs w:val="24"/>
                <w:bdr w:val="none" w:sz="0" w:space="0" w:color="auto" w:frame="1"/>
              </w:rPr>
              <w:t> </w:t>
            </w:r>
            <w:r>
              <w:rPr>
                <w:color w:val="000000"/>
              </w:rPr>
              <w:t> </w:t>
            </w:r>
          </w:p>
        </w:tc>
        <w:tc>
          <w:tcPr>
            <w:tcW w:w="4515" w:type="dxa"/>
            <w:tcBorders>
              <w:top w:val="nil"/>
              <w:left w:val="nil"/>
              <w:bottom w:val="single" w:sz="8" w:space="0" w:color="auto"/>
              <w:right w:val="single" w:sz="8" w:space="0" w:color="auto"/>
            </w:tcBorders>
            <w:shd w:val="clear" w:color="auto" w:fill="FFFFFF"/>
            <w:vAlign w:val="center"/>
            <w:hideMark/>
          </w:tcPr>
          <w:p w14:paraId="38990F9F" w14:textId="77777777" w:rsidR="00E1307B" w:rsidRDefault="00E1307B">
            <w:r>
              <w:rPr>
                <w:color w:val="323130"/>
                <w:bdr w:val="none" w:sz="0" w:space="0" w:color="auto" w:frame="1"/>
              </w:rPr>
              <w:t>All Primary age children  </w:t>
            </w:r>
            <w:r>
              <w:rPr>
                <w:color w:val="000000"/>
              </w:rPr>
              <w:t> </w:t>
            </w:r>
          </w:p>
          <w:p w14:paraId="62F90D58" w14:textId="77777777" w:rsidR="00E1307B" w:rsidRDefault="00E1307B">
            <w:r>
              <w:rPr>
                <w:color w:val="323130"/>
                <w:bdr w:val="none" w:sz="0" w:space="0" w:color="auto" w:frame="1"/>
              </w:rPr>
              <w:t>All registered Key Worker Children  </w:t>
            </w:r>
            <w:r>
              <w:rPr>
                <w:color w:val="000000"/>
              </w:rPr>
              <w:t> </w:t>
            </w:r>
          </w:p>
          <w:p w14:paraId="0781C6DC" w14:textId="77777777" w:rsidR="00E1307B" w:rsidRDefault="00E1307B">
            <w:r>
              <w:rPr>
                <w:color w:val="323130"/>
                <w:bdr w:val="none" w:sz="0" w:space="0" w:color="auto" w:frame="1"/>
              </w:rPr>
              <w:t>All invited Vulnerable Children   </w:t>
            </w:r>
            <w:r>
              <w:rPr>
                <w:color w:val="000000"/>
              </w:rPr>
              <w:t> </w:t>
            </w:r>
          </w:p>
          <w:p w14:paraId="18B689E4" w14:textId="77777777" w:rsidR="00E1307B" w:rsidRDefault="00E1307B">
            <w:r>
              <w:rPr>
                <w:color w:val="323130"/>
                <w:bdr w:val="none" w:sz="0" w:space="0" w:color="auto" w:frame="1"/>
              </w:rPr>
              <w:t>All Year 11 students </w:t>
            </w:r>
            <w:r>
              <w:rPr>
                <w:color w:val="323130"/>
                <w:bdr w:val="none" w:sz="0" w:space="0" w:color="auto" w:frame="1"/>
              </w:rPr>
              <w:br/>
            </w:r>
            <w:r>
              <w:rPr>
                <w:color w:val="323130"/>
                <w:bdr w:val="none" w:sz="0" w:space="0" w:color="auto" w:frame="1"/>
              </w:rPr>
              <w:br/>
            </w:r>
            <w:r>
              <w:rPr>
                <w:b/>
                <w:bCs/>
                <w:color w:val="323130"/>
                <w:bdr w:val="none" w:sz="0" w:space="0" w:color="auto" w:frame="1"/>
              </w:rPr>
              <w:t>Awaiting confirmation of which year groups will receive remote learning.</w:t>
            </w:r>
            <w:r>
              <w:rPr>
                <w:color w:val="323130"/>
                <w:bdr w:val="none" w:sz="0" w:space="0" w:color="auto" w:frame="1"/>
              </w:rPr>
              <w:t>   </w:t>
            </w:r>
            <w:r>
              <w:rPr>
                <w:color w:val="000000"/>
              </w:rPr>
              <w:t> </w:t>
            </w:r>
          </w:p>
        </w:tc>
      </w:tr>
      <w:tr w:rsidR="00E1307B" w14:paraId="58D16F97" w14:textId="77777777" w:rsidTr="00E1307B">
        <w:tc>
          <w:tcPr>
            <w:tcW w:w="4508" w:type="dxa"/>
            <w:tcBorders>
              <w:top w:val="nil"/>
              <w:left w:val="single" w:sz="8" w:space="0" w:color="auto"/>
              <w:bottom w:val="single" w:sz="8" w:space="0" w:color="auto"/>
              <w:right w:val="single" w:sz="8" w:space="0" w:color="auto"/>
            </w:tcBorders>
            <w:shd w:val="clear" w:color="auto" w:fill="FFFFFF"/>
            <w:vAlign w:val="center"/>
            <w:hideMark/>
          </w:tcPr>
          <w:p w14:paraId="529DAC97" w14:textId="77777777" w:rsidR="00E1307B" w:rsidRDefault="00E1307B">
            <w:r>
              <w:rPr>
                <w:color w:val="323130"/>
                <w:bdr w:val="none" w:sz="0" w:space="0" w:color="auto" w:frame="1"/>
              </w:rPr>
              <w:t>Mon 18 January 2021 </w:t>
            </w:r>
            <w:r>
              <w:rPr>
                <w:rFonts w:ascii="Times New Roman" w:hAnsi="Times New Roman" w:cs="Times New Roman"/>
                <w:color w:val="000000"/>
                <w:sz w:val="24"/>
                <w:szCs w:val="24"/>
                <w:bdr w:val="none" w:sz="0" w:space="0" w:color="auto" w:frame="1"/>
              </w:rPr>
              <w:t> </w:t>
            </w:r>
            <w:r>
              <w:rPr>
                <w:color w:val="000000"/>
              </w:rPr>
              <w:t> </w:t>
            </w:r>
          </w:p>
        </w:tc>
        <w:tc>
          <w:tcPr>
            <w:tcW w:w="4515" w:type="dxa"/>
            <w:tcBorders>
              <w:top w:val="nil"/>
              <w:left w:val="nil"/>
              <w:bottom w:val="single" w:sz="8" w:space="0" w:color="auto"/>
              <w:right w:val="single" w:sz="8" w:space="0" w:color="auto"/>
            </w:tcBorders>
            <w:shd w:val="clear" w:color="auto" w:fill="FFFFFF"/>
            <w:vAlign w:val="center"/>
            <w:hideMark/>
          </w:tcPr>
          <w:p w14:paraId="05F310A0" w14:textId="77777777" w:rsidR="00E1307B" w:rsidRDefault="00E1307B">
            <w:r>
              <w:rPr>
                <w:color w:val="323130"/>
                <w:bdr w:val="none" w:sz="0" w:space="0" w:color="auto" w:frame="1"/>
              </w:rPr>
              <w:t xml:space="preserve">All children across all year groups to return to school. (subject to further </w:t>
            </w:r>
            <w:proofErr w:type="gramStart"/>
            <w:r>
              <w:rPr>
                <w:color w:val="323130"/>
                <w:bdr w:val="none" w:sz="0" w:space="0" w:color="auto" w:frame="1"/>
              </w:rPr>
              <w:t>announcements)   </w:t>
            </w:r>
            <w:proofErr w:type="gramEnd"/>
            <w:r>
              <w:rPr>
                <w:color w:val="000000"/>
              </w:rPr>
              <w:t> </w:t>
            </w:r>
          </w:p>
        </w:tc>
      </w:tr>
    </w:tbl>
    <w:p w14:paraId="75B2C6CC" w14:textId="77777777" w:rsidR="00E1307B" w:rsidRDefault="00E1307B" w:rsidP="00E1307B">
      <w:pPr>
        <w:shd w:val="clear" w:color="auto" w:fill="FFFFFF"/>
        <w:rPr>
          <w:color w:val="000000"/>
        </w:rPr>
      </w:pPr>
      <w:r>
        <w:rPr>
          <w:rFonts w:ascii="Times New Roman" w:hAnsi="Times New Roman" w:cs="Times New Roman"/>
          <w:color w:val="000000"/>
          <w:sz w:val="24"/>
          <w:szCs w:val="24"/>
          <w:bdr w:val="none" w:sz="0" w:space="0" w:color="auto" w:frame="1"/>
        </w:rPr>
        <w:t> </w:t>
      </w:r>
      <w:r>
        <w:rPr>
          <w:color w:val="000000"/>
        </w:rPr>
        <w:t> </w:t>
      </w:r>
    </w:p>
    <w:p w14:paraId="6681833B" w14:textId="77777777" w:rsidR="00E1307B" w:rsidRDefault="00E1307B" w:rsidP="00E1307B">
      <w:pPr>
        <w:shd w:val="clear" w:color="auto" w:fill="FFFFFF"/>
        <w:rPr>
          <w:color w:val="000000"/>
        </w:rPr>
      </w:pPr>
      <w:r>
        <w:rPr>
          <w:color w:val="323130"/>
          <w:bdr w:val="none" w:sz="0" w:space="0" w:color="auto" w:frame="1"/>
        </w:rPr>
        <w:t>We will be offering on-site provision for vulnerable children and children of critical workers. Please complete the form by 9am on Monday 4 January if you are eligible (</w:t>
      </w:r>
      <w:hyperlink r:id="rId4" w:history="1">
        <w:r>
          <w:rPr>
            <w:rStyle w:val="Hyperlink"/>
            <w:bdr w:val="none" w:sz="0" w:space="0" w:color="auto" w:frame="1"/>
          </w:rPr>
          <w:t>see list here</w:t>
        </w:r>
      </w:hyperlink>
      <w:r>
        <w:rPr>
          <w:color w:val="323130"/>
          <w:bdr w:val="none" w:sz="0" w:space="0" w:color="auto" w:frame="1"/>
        </w:rPr>
        <w:t xml:space="preserve">) to send your child to school. </w:t>
      </w:r>
      <w:hyperlink r:id="rId5" w:history="1">
        <w:r>
          <w:rPr>
            <w:rStyle w:val="Hyperlink"/>
            <w:bdr w:val="none" w:sz="0" w:space="0" w:color="auto" w:frame="1"/>
          </w:rPr>
          <w:t>https://forms.office.com/Pages/ResponsePage.aspx?id=F9exBCo0iEqAqqHA-C3G0yrjIkxbcT5EoAe2MEybkSdUMFFEQTBVUlFPWUtTUkdYRTlISEdTVVVENS4u</w:t>
        </w:r>
      </w:hyperlink>
      <w:r>
        <w:rPr>
          <w:color w:val="323130"/>
          <w:bdr w:val="none" w:sz="0" w:space="0" w:color="auto" w:frame="1"/>
        </w:rPr>
        <w:t> </w:t>
      </w:r>
      <w:r>
        <w:rPr>
          <w:rFonts w:ascii="Times New Roman" w:hAnsi="Times New Roman" w:cs="Times New Roman"/>
          <w:color w:val="000000"/>
          <w:sz w:val="24"/>
          <w:szCs w:val="24"/>
          <w:bdr w:val="none" w:sz="0" w:space="0" w:color="auto" w:frame="1"/>
        </w:rPr>
        <w:t> </w:t>
      </w:r>
      <w:r>
        <w:rPr>
          <w:color w:val="000000"/>
        </w:rPr>
        <w:t> </w:t>
      </w:r>
    </w:p>
    <w:p w14:paraId="119469D8" w14:textId="77777777" w:rsidR="00E1307B" w:rsidRDefault="00E1307B" w:rsidP="00E1307B">
      <w:pPr>
        <w:shd w:val="clear" w:color="auto" w:fill="FFFFFF"/>
        <w:rPr>
          <w:color w:val="000000"/>
        </w:rPr>
      </w:pPr>
      <w:r>
        <w:rPr>
          <w:color w:val="323130"/>
          <w:bdr w:val="none" w:sz="0" w:space="0" w:color="auto" w:frame="1"/>
        </w:rPr>
        <w:br/>
        <w:t xml:space="preserve">We are continuing to work with the Department for Education </w:t>
      </w:r>
      <w:proofErr w:type="gramStart"/>
      <w:r>
        <w:rPr>
          <w:color w:val="323130"/>
          <w:bdr w:val="none" w:sz="0" w:space="0" w:color="auto" w:frame="1"/>
        </w:rPr>
        <w:t>in order to</w:t>
      </w:r>
      <w:proofErr w:type="gramEnd"/>
      <w:r>
        <w:rPr>
          <w:color w:val="323130"/>
          <w:bdr w:val="none" w:sz="0" w:space="0" w:color="auto" w:frame="1"/>
        </w:rPr>
        <w:t xml:space="preserve"> be in a position to provide testing to as many secondary-age students as soon as possible, for Covid-19, in January.  The Government has still not informed us in detail of how the testing will be carried out in schools but as soon as we know, we will contact you again to ensure we have consent from you for your child to participate.  </w:t>
      </w:r>
      <w:r>
        <w:rPr>
          <w:rFonts w:ascii="Times New Roman" w:hAnsi="Times New Roman" w:cs="Times New Roman"/>
          <w:color w:val="000000"/>
          <w:sz w:val="24"/>
          <w:szCs w:val="24"/>
          <w:bdr w:val="none" w:sz="0" w:space="0" w:color="auto" w:frame="1"/>
        </w:rPr>
        <w:t> </w:t>
      </w:r>
      <w:r>
        <w:rPr>
          <w:color w:val="000000"/>
        </w:rPr>
        <w:t> </w:t>
      </w:r>
    </w:p>
    <w:p w14:paraId="05AD3D2B" w14:textId="77777777" w:rsidR="00E1307B" w:rsidRDefault="00E1307B" w:rsidP="00E1307B">
      <w:pPr>
        <w:shd w:val="clear" w:color="auto" w:fill="FFFFFF"/>
        <w:rPr>
          <w:color w:val="000000"/>
        </w:rPr>
      </w:pPr>
      <w:r>
        <w:rPr>
          <w:rFonts w:ascii="Times New Roman" w:hAnsi="Times New Roman" w:cs="Times New Roman"/>
          <w:color w:val="000000"/>
          <w:sz w:val="24"/>
          <w:szCs w:val="24"/>
          <w:bdr w:val="none" w:sz="0" w:space="0" w:color="auto" w:frame="1"/>
        </w:rPr>
        <w:t> </w:t>
      </w:r>
      <w:r>
        <w:rPr>
          <w:color w:val="000000"/>
        </w:rPr>
        <w:t> </w:t>
      </w:r>
    </w:p>
    <w:p w14:paraId="621048DA" w14:textId="77777777" w:rsidR="00E1307B" w:rsidRDefault="00E1307B" w:rsidP="00E1307B">
      <w:pPr>
        <w:shd w:val="clear" w:color="auto" w:fill="FFFFFF"/>
        <w:rPr>
          <w:color w:val="000000"/>
        </w:rPr>
      </w:pPr>
      <w:r>
        <w:rPr>
          <w:color w:val="323130"/>
          <w:bdr w:val="none" w:sz="0" w:space="0" w:color="auto" w:frame="1"/>
        </w:rPr>
        <w:t>We will contact you again on Monday 4 January, which is a staff training day to provide more details about the remote learning provision for secondary students, but should you have any concerns in the interim please email </w:t>
      </w:r>
      <w:hyperlink r:id="rId6" w:tgtFrame="_blank" w:history="1">
        <w:r>
          <w:rPr>
            <w:rStyle w:val="Hyperlink"/>
            <w:bdr w:val="none" w:sz="0" w:space="0" w:color="auto" w:frame="1"/>
          </w:rPr>
          <w:t>covid@parkfield.bournemouth.sch.uk</w:t>
        </w:r>
      </w:hyperlink>
      <w:r>
        <w:rPr>
          <w:color w:val="323130"/>
          <w:bdr w:val="none" w:sz="0" w:space="0" w:color="auto" w:frame="1"/>
        </w:rPr>
        <w:t>. I do appreciate how difficult it is to change plans at this late stage which is why I wanted to contact you to give you as much time as possible to put arrangements in place.  </w:t>
      </w:r>
      <w:r>
        <w:rPr>
          <w:rFonts w:ascii="Times New Roman" w:hAnsi="Times New Roman" w:cs="Times New Roman"/>
          <w:color w:val="000000"/>
          <w:sz w:val="24"/>
          <w:szCs w:val="24"/>
          <w:bdr w:val="none" w:sz="0" w:space="0" w:color="auto" w:frame="1"/>
        </w:rPr>
        <w:t> </w:t>
      </w:r>
      <w:r>
        <w:rPr>
          <w:color w:val="000000"/>
        </w:rPr>
        <w:t> </w:t>
      </w:r>
    </w:p>
    <w:p w14:paraId="25C7AFCF" w14:textId="77777777" w:rsidR="00D33333" w:rsidRDefault="00D33333"/>
    <w:sectPr w:rsidR="00D33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7B"/>
    <w:rsid w:val="00D33333"/>
    <w:rsid w:val="00E1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64DB"/>
  <w15:chartTrackingRefBased/>
  <w15:docId w15:val="{91156501-72B5-4F42-99EE-3E279AEC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7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vid@parkfield.bournemouth.sch.uk" TargetMode="External"/><Relationship Id="rId5" Type="http://schemas.openxmlformats.org/officeDocument/2006/relationships/hyperlink" Target="https://forms.office.com/Pages/ResponsePage.aspx?id=F9exBCo0iEqAqqHA-C3G0yrjIkxbcT5EoAe2MEybkSdUMFFEQTBVUlFPWUtTUkdYRTlISEdTVVVENS4u" TargetMode="External"/><Relationship Id="rId4"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 House</dc:creator>
  <cp:keywords/>
  <dc:description/>
  <cp:lastModifiedBy>Mr W House</cp:lastModifiedBy>
  <cp:revision>1</cp:revision>
  <dcterms:created xsi:type="dcterms:W3CDTF">2021-01-04T06:58:00Z</dcterms:created>
  <dcterms:modified xsi:type="dcterms:W3CDTF">2021-01-04T06:58:00Z</dcterms:modified>
</cp:coreProperties>
</file>