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A3B65" w14:textId="46F9DCBB" w:rsidR="003B7CB7" w:rsidRDefault="003B7CB7" w:rsidP="003B7CB7">
      <w:pPr>
        <w:pStyle w:val="NormalWeb"/>
        <w:shd w:val="clear" w:color="auto" w:fill="FFFFFF"/>
        <w:spacing w:before="0" w:after="0"/>
        <w:rPr>
          <w:rFonts w:ascii="Arial" w:hAnsi="Arial" w:cs="Arial"/>
          <w:color w:val="000000"/>
          <w:sz w:val="20"/>
          <w:szCs w:val="20"/>
        </w:rPr>
      </w:pPr>
      <w:bookmarkStart w:id="0" w:name="_GoBack"/>
      <w:bookmarkEnd w:id="0"/>
      <w:r>
        <w:rPr>
          <w:rFonts w:ascii="Arial" w:hAnsi="Arial" w:cs="Arial"/>
          <w:noProof/>
          <w:color w:val="000000"/>
          <w:sz w:val="20"/>
          <w:szCs w:val="20"/>
        </w:rPr>
        <w:drawing>
          <wp:anchor distT="0" distB="0" distL="114300" distR="114300" simplePos="0" relativeHeight="251658240" behindDoc="1" locked="0" layoutInCell="1" allowOverlap="1" wp14:anchorId="7C5EE927" wp14:editId="6FAD9ADC">
            <wp:simplePos x="0" y="0"/>
            <wp:positionH relativeFrom="column">
              <wp:posOffset>0</wp:posOffset>
            </wp:positionH>
            <wp:positionV relativeFrom="paragraph">
              <wp:posOffset>0</wp:posOffset>
            </wp:positionV>
            <wp:extent cx="5731510" cy="2915285"/>
            <wp:effectExtent l="0" t="0" r="2540" b="0"/>
            <wp:wrapTight wrapText="bothSides">
              <wp:wrapPolygon edited="0">
                <wp:start x="0" y="0"/>
                <wp:lineTo x="0" y="21454"/>
                <wp:lineTo x="21538" y="21454"/>
                <wp:lineTo x="21538"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2915285"/>
                    </a:xfrm>
                    <a:prstGeom prst="rect">
                      <a:avLst/>
                    </a:prstGeom>
                  </pic:spPr>
                </pic:pic>
              </a:graphicData>
            </a:graphic>
            <wp14:sizeRelH relativeFrom="page">
              <wp14:pctWidth>0</wp14:pctWidth>
            </wp14:sizeRelH>
            <wp14:sizeRelV relativeFrom="page">
              <wp14:pctHeight>0</wp14:pctHeight>
            </wp14:sizeRelV>
          </wp:anchor>
        </w:drawing>
      </w:r>
    </w:p>
    <w:p w14:paraId="3D069B3C" w14:textId="63435690" w:rsidR="003B7CB7" w:rsidRPr="003B7CB7" w:rsidRDefault="0044264B" w:rsidP="003B7CB7">
      <w:pPr>
        <w:pStyle w:val="NormalWeb"/>
        <w:shd w:val="clear" w:color="auto" w:fill="FFFFFF"/>
        <w:spacing w:before="0" w:after="0"/>
        <w:jc w:val="center"/>
        <w:rPr>
          <w:rFonts w:ascii="Arial" w:hAnsi="Arial" w:cs="Arial"/>
          <w:b/>
          <w:bCs/>
          <w:sz w:val="28"/>
          <w:szCs w:val="28"/>
        </w:rPr>
      </w:pPr>
      <w:r>
        <w:rPr>
          <w:rFonts w:ascii="Arial" w:hAnsi="Arial" w:cs="Arial"/>
          <w:b/>
          <w:bCs/>
          <w:sz w:val="28"/>
          <w:szCs w:val="28"/>
        </w:rPr>
        <w:t>Webinar</w:t>
      </w:r>
      <w:r>
        <w:rPr>
          <w:rFonts w:ascii="Arial" w:hAnsi="Arial" w:cs="Arial"/>
          <w:b/>
          <w:bCs/>
          <w:sz w:val="28"/>
          <w:szCs w:val="28"/>
        </w:rPr>
        <w:br/>
      </w:r>
      <w:r w:rsidRPr="0044264B">
        <w:rPr>
          <w:rFonts w:ascii="Arial" w:hAnsi="Arial" w:cs="Arial"/>
          <w:b/>
          <w:bCs/>
          <w:sz w:val="20"/>
          <w:szCs w:val="20"/>
        </w:rPr>
        <w:br/>
      </w:r>
      <w:r w:rsidR="003B7CB7" w:rsidRPr="003B7CB7">
        <w:rPr>
          <w:rFonts w:ascii="Arial" w:hAnsi="Arial" w:cs="Arial"/>
          <w:b/>
          <w:bCs/>
          <w:sz w:val="28"/>
          <w:szCs w:val="28"/>
        </w:rPr>
        <w:t>Wednesday 26</w:t>
      </w:r>
      <w:r w:rsidR="003B7CB7" w:rsidRPr="003B7CB7">
        <w:rPr>
          <w:rFonts w:ascii="Arial" w:hAnsi="Arial" w:cs="Arial"/>
          <w:b/>
          <w:bCs/>
          <w:sz w:val="28"/>
          <w:szCs w:val="28"/>
          <w:vertAlign w:val="superscript"/>
        </w:rPr>
        <w:t>th</w:t>
      </w:r>
      <w:r w:rsidR="003B7CB7" w:rsidRPr="003B7CB7">
        <w:rPr>
          <w:rFonts w:ascii="Arial" w:hAnsi="Arial" w:cs="Arial"/>
          <w:b/>
          <w:bCs/>
          <w:sz w:val="28"/>
          <w:szCs w:val="28"/>
        </w:rPr>
        <w:t xml:space="preserve"> May 2021 - 6.00pm</w:t>
      </w:r>
    </w:p>
    <w:p w14:paraId="1C5BA43E" w14:textId="6D5DD192" w:rsidR="003B7CB7" w:rsidRDefault="00AA026B" w:rsidP="0044264B">
      <w:pPr>
        <w:pStyle w:val="NormalWeb"/>
        <w:shd w:val="clear" w:color="auto" w:fill="FFFFFF"/>
        <w:spacing w:before="0" w:after="0"/>
        <w:jc w:val="both"/>
        <w:rPr>
          <w:rFonts w:ascii="Arial" w:hAnsi="Arial" w:cs="Arial"/>
          <w:color w:val="000000"/>
          <w:sz w:val="20"/>
          <w:szCs w:val="20"/>
        </w:rPr>
      </w:pPr>
      <w:hyperlink r:id="rId5" w:history="1">
        <w:r w:rsidR="003B7CB7" w:rsidRPr="003B7CB7">
          <w:rPr>
            <w:rStyle w:val="Hyperlink"/>
            <w:rFonts w:ascii="Arial" w:hAnsi="Arial" w:cs="Arial"/>
            <w:color w:val="auto"/>
            <w:sz w:val="20"/>
            <w:szCs w:val="20"/>
            <w:u w:val="none"/>
            <w:bdr w:val="none" w:sz="0" w:space="0" w:color="auto" w:frame="1"/>
          </w:rPr>
          <w:t>The Dorset Careers Hub Cornerstone Employer Group</w:t>
        </w:r>
      </w:hyperlink>
      <w:r w:rsidR="003B7CB7" w:rsidRPr="003B7CB7">
        <w:rPr>
          <w:rFonts w:ascii="Arial" w:hAnsi="Arial" w:cs="Arial"/>
          <w:sz w:val="20"/>
          <w:szCs w:val="20"/>
          <w:bdr w:val="none" w:sz="0" w:space="0" w:color="auto" w:frame="1"/>
        </w:rPr>
        <w:t> </w:t>
      </w:r>
      <w:r w:rsidR="003B7CB7">
        <w:rPr>
          <w:rFonts w:ascii="Arial" w:hAnsi="Arial" w:cs="Arial"/>
          <w:color w:val="000000"/>
          <w:sz w:val="20"/>
          <w:szCs w:val="20"/>
          <w:bdr w:val="none" w:sz="0" w:space="0" w:color="auto" w:frame="1"/>
        </w:rPr>
        <w:t>invites students in years 10-13 and their parents/carers/teachers to join a Dorset Careers Live webinar providing an introduction to 'Careers in the Construction Sector'.</w:t>
      </w:r>
    </w:p>
    <w:p w14:paraId="05B6D05E" w14:textId="0707BA27" w:rsidR="003B7CB7" w:rsidRDefault="003B7CB7" w:rsidP="0044264B">
      <w:pPr>
        <w:pStyle w:val="NormalWeb"/>
        <w:shd w:val="clear" w:color="auto" w:fill="FFFFFF"/>
        <w:spacing w:before="0" w:after="0"/>
        <w:jc w:val="both"/>
        <w:rPr>
          <w:rFonts w:ascii="Arial" w:hAnsi="Arial" w:cs="Arial"/>
          <w:color w:val="000000"/>
          <w:sz w:val="20"/>
          <w:szCs w:val="20"/>
        </w:rPr>
      </w:pPr>
      <w:r>
        <w:rPr>
          <w:rFonts w:ascii="Arial" w:hAnsi="Arial" w:cs="Arial"/>
          <w:color w:val="000000"/>
          <w:sz w:val="20"/>
          <w:szCs w:val="20"/>
          <w:bdr w:val="none" w:sz="0" w:space="0" w:color="auto" w:frame="1"/>
        </w:rPr>
        <w:t>This virtual event, delivered in collaboration with local employers </w:t>
      </w:r>
      <w:hyperlink r:id="rId6" w:history="1">
        <w:r w:rsidRPr="003B7CB7">
          <w:rPr>
            <w:rStyle w:val="Hyperlink"/>
            <w:rFonts w:ascii="Arial" w:hAnsi="Arial" w:cs="Arial"/>
            <w:color w:val="333333"/>
            <w:sz w:val="20"/>
            <w:szCs w:val="20"/>
            <w:u w:val="none"/>
            <w:bdr w:val="none" w:sz="0" w:space="0" w:color="auto" w:frame="1"/>
          </w:rPr>
          <w:t>CG Fry and Son Builders</w:t>
        </w:r>
      </w:hyperlink>
      <w:r w:rsidRPr="003B7CB7">
        <w:rPr>
          <w:rFonts w:ascii="Arial" w:hAnsi="Arial" w:cs="Arial"/>
          <w:color w:val="333333"/>
          <w:sz w:val="20"/>
          <w:szCs w:val="20"/>
          <w:bdr w:val="none" w:sz="0" w:space="0" w:color="auto" w:frame="1"/>
        </w:rPr>
        <w:t> and </w:t>
      </w:r>
      <w:hyperlink r:id="rId7" w:history="1">
        <w:r w:rsidRPr="003B7CB7">
          <w:rPr>
            <w:rStyle w:val="Hyperlink"/>
            <w:rFonts w:ascii="Arial" w:hAnsi="Arial" w:cs="Arial"/>
            <w:color w:val="333333"/>
            <w:sz w:val="20"/>
            <w:szCs w:val="20"/>
            <w:u w:val="none"/>
            <w:bdr w:val="none" w:sz="0" w:space="0" w:color="auto" w:frame="1"/>
          </w:rPr>
          <w:t>Duchy of Cornwall</w:t>
        </w:r>
      </w:hyperlink>
      <w:r>
        <w:rPr>
          <w:rFonts w:ascii="Arial" w:hAnsi="Arial" w:cs="Arial"/>
          <w:color w:val="333333"/>
          <w:sz w:val="20"/>
          <w:szCs w:val="20"/>
          <w:bdr w:val="none" w:sz="0" w:space="0" w:color="auto" w:frame="1"/>
        </w:rPr>
        <w:t>, </w:t>
      </w:r>
      <w:r>
        <w:rPr>
          <w:rFonts w:ascii="Arial" w:hAnsi="Arial" w:cs="Arial"/>
          <w:color w:val="000000"/>
          <w:sz w:val="20"/>
          <w:szCs w:val="20"/>
          <w:bdr w:val="none" w:sz="0" w:space="0" w:color="auto" w:frame="1"/>
        </w:rPr>
        <w:t>both based in Dorchester, will provide you with an opportunity to hear from men and women from the construction sector. It will showcase the variety of roles and skills which can be developed in the sector, and the session will include:</w:t>
      </w:r>
    </w:p>
    <w:p w14:paraId="774F70B0" w14:textId="4964919A" w:rsidR="003B7CB7" w:rsidRDefault="003B7CB7" w:rsidP="003B7CB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bdr w:val="none" w:sz="0" w:space="0" w:color="auto" w:frame="1"/>
        </w:rPr>
        <w:t>• The range of careers in the construction sector such as construction management and architecture</w:t>
      </w:r>
    </w:p>
    <w:p w14:paraId="3DA3189B" w14:textId="0166D76C" w:rsidR="003B7CB7" w:rsidRDefault="003B7CB7" w:rsidP="003B7CB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bdr w:val="none" w:sz="0" w:space="0" w:color="auto" w:frame="1"/>
        </w:rPr>
        <w:t>• Construction delivery roles 'on the tools' e.g. joinery</w:t>
      </w:r>
    </w:p>
    <w:p w14:paraId="34F3D823" w14:textId="6162E85B" w:rsidR="003B7CB7" w:rsidRDefault="003B7CB7" w:rsidP="003B7CB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bdr w:val="none" w:sz="0" w:space="0" w:color="auto" w:frame="1"/>
        </w:rPr>
        <w:t>• Business development, marketing and construction support service jobs</w:t>
      </w:r>
    </w:p>
    <w:p w14:paraId="09B78ACA" w14:textId="2A78C5A6" w:rsidR="003B7CB7" w:rsidRDefault="003B7CB7" w:rsidP="003B7CB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bdr w:val="none" w:sz="0" w:space="0" w:color="auto" w:frame="1"/>
        </w:rPr>
        <w:t>• Career routes and where to go for more information</w:t>
      </w:r>
    </w:p>
    <w:p w14:paraId="61541337" w14:textId="76434765" w:rsidR="003B7CB7" w:rsidRDefault="003B7CB7" w:rsidP="003B7CB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bdr w:val="none" w:sz="0" w:space="0" w:color="auto" w:frame="1"/>
        </w:rPr>
        <w:t>• Opportunity to hear from a local employer and ask questions</w:t>
      </w:r>
    </w:p>
    <w:p w14:paraId="14B9AD4B" w14:textId="77777777" w:rsidR="003B7CB7" w:rsidRDefault="003B7CB7" w:rsidP="003B7CB7">
      <w:pPr>
        <w:pStyle w:val="NormalWeb"/>
        <w:shd w:val="clear" w:color="auto" w:fill="FFFFFF"/>
        <w:spacing w:before="0" w:after="0"/>
        <w:rPr>
          <w:rFonts w:ascii="Arial" w:hAnsi="Arial" w:cs="Arial"/>
          <w:color w:val="000000"/>
          <w:sz w:val="20"/>
          <w:szCs w:val="20"/>
        </w:rPr>
      </w:pPr>
      <w:r>
        <w:rPr>
          <w:rFonts w:ascii="Arial" w:hAnsi="Arial" w:cs="Arial"/>
          <w:color w:val="000000"/>
          <w:sz w:val="20"/>
          <w:szCs w:val="20"/>
          <w:bdr w:val="none" w:sz="0" w:space="0" w:color="auto" w:frame="1"/>
        </w:rPr>
        <w:t>This is part of a series of planned Dorset Careers Live webinars to be organised with professionals from varying sectors in Dorset.</w:t>
      </w:r>
    </w:p>
    <w:p w14:paraId="6F02241C" w14:textId="00DB595F" w:rsidR="003B7CB7" w:rsidRDefault="003B7CB7" w:rsidP="003B7CB7">
      <w:pPr>
        <w:pStyle w:val="NormalWeb"/>
        <w:shd w:val="clear" w:color="auto" w:fill="FFFFFF"/>
        <w:spacing w:before="0" w:after="0"/>
        <w:rPr>
          <w:rFonts w:ascii="Arial" w:hAnsi="Arial" w:cs="Arial"/>
          <w:color w:val="000000"/>
          <w:sz w:val="20"/>
          <w:szCs w:val="20"/>
        </w:rPr>
      </w:pPr>
      <w:r>
        <w:rPr>
          <w:rFonts w:ascii="Arial" w:hAnsi="Arial" w:cs="Arial"/>
          <w:color w:val="000000"/>
          <w:sz w:val="20"/>
          <w:szCs w:val="20"/>
          <w:bdr w:val="none" w:sz="0" w:space="0" w:color="auto" w:frame="1"/>
        </w:rPr>
        <w:t>Please note - tickets for the event are one per attendee, please ensure students and parents/carers register individually.</w:t>
      </w:r>
    </w:p>
    <w:p w14:paraId="128236AB" w14:textId="77777777" w:rsidR="003B7CB7" w:rsidRDefault="003B7CB7" w:rsidP="003B7CB7">
      <w:pPr>
        <w:pStyle w:val="NormalWeb"/>
        <w:shd w:val="clear" w:color="auto" w:fill="FFFFFF"/>
        <w:spacing w:before="0" w:after="0"/>
        <w:rPr>
          <w:rFonts w:ascii="Arial" w:hAnsi="Arial" w:cs="Arial"/>
          <w:color w:val="000000"/>
          <w:sz w:val="20"/>
          <w:szCs w:val="20"/>
        </w:rPr>
      </w:pPr>
      <w:r>
        <w:rPr>
          <w:rFonts w:ascii="Arial" w:hAnsi="Arial" w:cs="Arial"/>
          <w:color w:val="000000"/>
          <w:sz w:val="20"/>
          <w:szCs w:val="20"/>
          <w:bdr w:val="none" w:sz="0" w:space="0" w:color="auto" w:frame="1"/>
        </w:rPr>
        <w:t>Registered attendees will be sent joining instructions (including access to webinar platform) via email in advance of the event.</w:t>
      </w:r>
    </w:p>
    <w:p w14:paraId="43011BA3" w14:textId="23F04A89" w:rsidR="003B7CB7" w:rsidRDefault="003B7CB7">
      <w:r>
        <w:t xml:space="preserve">Register </w:t>
      </w:r>
      <w:hyperlink r:id="rId8" w:history="1">
        <w:r w:rsidRPr="003B7CB7">
          <w:rPr>
            <w:rStyle w:val="Hyperlink"/>
          </w:rPr>
          <w:t>Here</w:t>
        </w:r>
      </w:hyperlink>
      <w:r>
        <w:t xml:space="preserve"> </w:t>
      </w:r>
      <w:r w:rsidR="009427DE">
        <w:t xml:space="preserve">or go to </w:t>
      </w:r>
      <w:hyperlink r:id="rId9" w:history="1">
        <w:r w:rsidR="009427DE">
          <w:rPr>
            <w:rStyle w:val="Hyperlink"/>
            <w:rFonts w:ascii="Arial" w:hAnsi="Arial" w:cs="Arial"/>
            <w:sz w:val="20"/>
            <w:szCs w:val="20"/>
            <w:bdr w:val="none" w:sz="0" w:space="0" w:color="auto" w:frame="1"/>
            <w:shd w:val="clear" w:color="auto" w:fill="FFFFFF"/>
          </w:rPr>
          <w:t>https://www.eventbrite.co.uk/e/dorset-careers-live-careers-in-construction-tickets-141323302803</w:t>
        </w:r>
      </w:hyperlink>
      <w:r w:rsidR="009427DE">
        <w:t xml:space="preserve"> </w:t>
      </w:r>
      <w:r>
        <w:t xml:space="preserve">to </w:t>
      </w:r>
      <w:r w:rsidR="009427DE">
        <w:t>book your place</w:t>
      </w:r>
      <w:r>
        <w:t>.</w:t>
      </w:r>
    </w:p>
    <w:p w14:paraId="2ED8559A" w14:textId="77777777" w:rsidR="003B7CB7" w:rsidRDefault="003B7CB7"/>
    <w:p w14:paraId="3328DA9F" w14:textId="422B8E75" w:rsidR="003B7CB7" w:rsidRPr="003B7CB7" w:rsidRDefault="003B7CB7" w:rsidP="003B7CB7">
      <w:pPr>
        <w:jc w:val="center"/>
        <w:rPr>
          <w:b/>
          <w:bCs/>
          <w:sz w:val="28"/>
          <w:szCs w:val="28"/>
        </w:rPr>
      </w:pPr>
      <w:r w:rsidRPr="003B7CB7">
        <w:rPr>
          <w:b/>
          <w:bCs/>
          <w:sz w:val="28"/>
          <w:szCs w:val="28"/>
        </w:rPr>
        <w:t>We look forward to seeing you at this exciting event!</w:t>
      </w:r>
    </w:p>
    <w:sectPr w:rsidR="003B7CB7" w:rsidRPr="003B7C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B7"/>
    <w:rsid w:val="00216EF3"/>
    <w:rsid w:val="0024101C"/>
    <w:rsid w:val="003B7CB7"/>
    <w:rsid w:val="0044264B"/>
    <w:rsid w:val="004A32DA"/>
    <w:rsid w:val="009427DE"/>
    <w:rsid w:val="00AA0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D274D"/>
  <w15:chartTrackingRefBased/>
  <w15:docId w15:val="{AC085034-DF77-4A3A-AF95-9123A752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C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B7CB7"/>
    <w:rPr>
      <w:color w:val="0000FF"/>
      <w:u w:val="single"/>
    </w:rPr>
  </w:style>
  <w:style w:type="character" w:customStyle="1" w:styleId="UnresolvedMention">
    <w:name w:val="Unresolved Mention"/>
    <w:basedOn w:val="DefaultParagraphFont"/>
    <w:uiPriority w:val="99"/>
    <w:semiHidden/>
    <w:unhideWhenUsed/>
    <w:rsid w:val="003B7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96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dorset-careers-live-careers-in-construction-tickets-141323302803" TargetMode="External"/><Relationship Id="rId3" Type="http://schemas.openxmlformats.org/officeDocument/2006/relationships/webSettings" Target="webSettings.xml"/><Relationship Id="rId7" Type="http://schemas.openxmlformats.org/officeDocument/2006/relationships/hyperlink" Target="https://duchyofcornwal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gfry.co.uk/" TargetMode="External"/><Relationship Id="rId11" Type="http://schemas.openxmlformats.org/officeDocument/2006/relationships/theme" Target="theme/theme1.xml"/><Relationship Id="rId5" Type="http://schemas.openxmlformats.org/officeDocument/2006/relationships/hyperlink" Target="https://www.dorsetlep.co.uk/careers-hub"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eventbrite.co.uk/e/dorset-careers-live-careers-in-construction-tickets-1413233028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Phillips</dc:creator>
  <cp:keywords/>
  <dc:description/>
  <cp:lastModifiedBy>Miss L Walton</cp:lastModifiedBy>
  <cp:revision>2</cp:revision>
  <dcterms:created xsi:type="dcterms:W3CDTF">2021-05-18T10:52:00Z</dcterms:created>
  <dcterms:modified xsi:type="dcterms:W3CDTF">2021-05-18T10:52:00Z</dcterms:modified>
</cp:coreProperties>
</file>