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257C" w14:textId="77777777" w:rsidR="00606102" w:rsidRDefault="00606102" w:rsidP="00606102">
      <w:pPr>
        <w:shd w:val="clear" w:color="auto" w:fill="FFFFFF"/>
        <w:autoSpaceDN w:val="0"/>
        <w:rPr>
          <w:lang w:eastAsia="en-US"/>
        </w:rPr>
      </w:pPr>
      <w:r>
        <w:rPr>
          <w:rFonts w:ascii="Gill Sans MT" w:hAnsi="Gill Sans MT"/>
          <w:color w:val="000000"/>
          <w:sz w:val="24"/>
          <w:szCs w:val="24"/>
        </w:rPr>
        <w:t>New Virtual Work Experience Opportunities Recruiting Now:</w:t>
      </w:r>
    </w:p>
    <w:p w14:paraId="02C8E895" w14:textId="77777777" w:rsidR="00606102" w:rsidRDefault="00606102" w:rsidP="00606102">
      <w:pPr>
        <w:numPr>
          <w:ilvl w:val="0"/>
          <w:numId w:val="1"/>
        </w:numPr>
        <w:autoSpaceDN w:val="0"/>
        <w:contextualSpacing/>
        <w:rPr>
          <w:rFonts w:ascii="Gill Sans MT" w:hAnsi="Gill Sans MT"/>
          <w:i/>
          <w:iCs/>
          <w:sz w:val="24"/>
          <w:szCs w:val="24"/>
          <w:u w:val="single"/>
        </w:rPr>
      </w:pPr>
      <w:bookmarkStart w:id="0" w:name="_Hlk61358677"/>
      <w:r>
        <w:rPr>
          <w:rFonts w:ascii="Gill Sans MT" w:hAnsi="Gill Sans MT"/>
          <w:b/>
          <w:bCs/>
          <w:i/>
          <w:iCs/>
          <w:sz w:val="24"/>
          <w:szCs w:val="24"/>
          <w:u w:val="single"/>
          <w:lang w:eastAsia="en-US"/>
        </w:rPr>
        <w:t>Royal Air Force Careers Insight Day - Access All Areas</w:t>
      </w:r>
      <w:bookmarkEnd w:id="0"/>
    </w:p>
    <w:p w14:paraId="708F4A22" w14:textId="77777777" w:rsidR="00606102" w:rsidRDefault="00606102" w:rsidP="00606102">
      <w:pPr>
        <w:numPr>
          <w:ilvl w:val="0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Eligibility: 15+</w:t>
      </w:r>
    </w:p>
    <w:p w14:paraId="441BE86C" w14:textId="77777777" w:rsidR="00606102" w:rsidRDefault="00606102" w:rsidP="00606102">
      <w:pPr>
        <w:numPr>
          <w:ilvl w:val="0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3 Dates still available:</w:t>
      </w:r>
    </w:p>
    <w:p w14:paraId="7DB0618E" w14:textId="77777777" w:rsidR="00606102" w:rsidRDefault="00606102" w:rsidP="00606102">
      <w:pPr>
        <w:numPr>
          <w:ilvl w:val="1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hyperlink r:id="rId5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2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  <w:vertAlign w:val="superscript"/>
          </w:rPr>
          <w:t>nd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 March</w:t>
        </w:r>
      </w:hyperlink>
      <w:r>
        <w:rPr>
          <w:rFonts w:ascii="Gill Sans MT" w:hAnsi="Gill Sans MT"/>
          <w:b/>
          <w:bCs/>
          <w:sz w:val="24"/>
          <w:szCs w:val="24"/>
        </w:rPr>
        <w:t xml:space="preserve"> (Deadline 1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st</w:t>
      </w:r>
      <w:r>
        <w:rPr>
          <w:rFonts w:ascii="Gill Sans MT" w:hAnsi="Gill Sans MT"/>
          <w:b/>
          <w:bCs/>
          <w:sz w:val="24"/>
          <w:szCs w:val="24"/>
        </w:rPr>
        <w:t xml:space="preserve"> Feb)</w:t>
      </w:r>
    </w:p>
    <w:p w14:paraId="729B7B1F" w14:textId="77777777" w:rsidR="00606102" w:rsidRDefault="00606102" w:rsidP="00606102">
      <w:pPr>
        <w:numPr>
          <w:ilvl w:val="1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hyperlink r:id="rId6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3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  <w:vertAlign w:val="superscript"/>
          </w:rPr>
          <w:t>rd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 March</w:t>
        </w:r>
      </w:hyperlink>
      <w:r>
        <w:rPr>
          <w:rStyle w:val="Hyperlink"/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</w:rPr>
        <w:t>(Deadline 2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  <w:vertAlign w:val="superscript"/>
        </w:rPr>
        <w:t>nd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</w:rPr>
        <w:t xml:space="preserve"> Feb)</w:t>
      </w:r>
    </w:p>
    <w:p w14:paraId="51CF3BE3" w14:textId="77777777" w:rsidR="00606102" w:rsidRDefault="00606102" w:rsidP="00606102">
      <w:pPr>
        <w:numPr>
          <w:ilvl w:val="1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4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  <w:vertAlign w:val="superscript"/>
          </w:rPr>
          <w:t>th</w:t>
        </w:r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 March</w:t>
        </w:r>
      </w:hyperlink>
      <w:r>
        <w:rPr>
          <w:rStyle w:val="Hyperlink"/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</w:rPr>
        <w:t> (Deadline 3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  <w:vertAlign w:val="superscript"/>
        </w:rPr>
        <w:t>rd</w:t>
      </w:r>
      <w:r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</w:rPr>
        <w:t xml:space="preserve"> Feb)</w:t>
      </w:r>
    </w:p>
    <w:p w14:paraId="16395566" w14:textId="77777777" w:rsidR="00606102" w:rsidRDefault="00606102" w:rsidP="00606102">
      <w:pPr>
        <w:numPr>
          <w:ilvl w:val="0"/>
          <w:numId w:val="1"/>
        </w:numPr>
        <w:autoSpaceDN w:val="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Time: 10:00 – 15:00</w:t>
      </w:r>
    </w:p>
    <w:p w14:paraId="308DED0B" w14:textId="77777777" w:rsidR="00606102" w:rsidRDefault="00606102" w:rsidP="00606102">
      <w:pPr>
        <w:pStyle w:val="ListParagraph"/>
        <w:spacing w:after="240" w:line="240" w:lineRule="auto"/>
        <w:ind w:left="1130"/>
        <w:rPr>
          <w:b/>
          <w:bCs/>
          <w:color w:val="0563C1"/>
          <w:sz w:val="24"/>
          <w:szCs w:val="24"/>
          <w:u w:val="single"/>
          <w:lang w:eastAsia="en-GB"/>
        </w:rPr>
      </w:pPr>
    </w:p>
    <w:p w14:paraId="4FCB814F" w14:textId="77777777" w:rsidR="00606102" w:rsidRDefault="00606102" w:rsidP="00606102">
      <w:pPr>
        <w:pStyle w:val="ListParagraph"/>
        <w:numPr>
          <w:ilvl w:val="0"/>
          <w:numId w:val="1"/>
        </w:numPr>
        <w:spacing w:after="0" w:line="240" w:lineRule="auto"/>
        <w:ind w:left="1130"/>
        <w:contextualSpacing/>
        <w:rPr>
          <w:b/>
          <w:bCs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Gill Sans MT" w:hAnsi="Gill Sans MT"/>
            <w:b/>
            <w:bCs/>
            <w:sz w:val="24"/>
            <w:szCs w:val="24"/>
            <w:lang w:eastAsia="en-GB"/>
          </w:rPr>
          <w:t xml:space="preserve">ST </w:t>
        </w:r>
        <w:proofErr w:type="spellStart"/>
        <w:r>
          <w:rPr>
            <w:rStyle w:val="Hyperlink"/>
            <w:rFonts w:ascii="Gill Sans MT" w:hAnsi="Gill Sans MT"/>
            <w:b/>
            <w:bCs/>
            <w:sz w:val="24"/>
            <w:szCs w:val="24"/>
            <w:lang w:eastAsia="en-GB"/>
          </w:rPr>
          <w:t>EMpowered</w:t>
        </w:r>
        <w:proofErr w:type="spellEnd"/>
        <w:r>
          <w:rPr>
            <w:rStyle w:val="Hyperlink"/>
            <w:rFonts w:ascii="Gill Sans MT" w:hAnsi="Gill Sans MT"/>
            <w:b/>
            <w:bCs/>
            <w:sz w:val="24"/>
            <w:szCs w:val="24"/>
            <w:lang w:eastAsia="en-GB"/>
          </w:rPr>
          <w:t xml:space="preserve"> Working in the Water Industry</w:t>
        </w:r>
      </w:hyperlink>
      <w:r>
        <w:rPr>
          <w:rFonts w:ascii="Gill Sans MT" w:hAnsi="Gill Sans MT"/>
          <w:b/>
          <w:bCs/>
          <w:sz w:val="24"/>
          <w:szCs w:val="24"/>
          <w:lang w:eastAsia="en-GB"/>
        </w:rPr>
        <w:t xml:space="preserve"> </w:t>
      </w:r>
    </w:p>
    <w:p w14:paraId="4D2C8406" w14:textId="77777777" w:rsidR="00606102" w:rsidRDefault="00606102" w:rsidP="00606102">
      <w:pPr>
        <w:pStyle w:val="ListParagraph"/>
        <w:numPr>
          <w:ilvl w:val="0"/>
          <w:numId w:val="1"/>
        </w:numPr>
        <w:spacing w:after="0" w:line="240" w:lineRule="auto"/>
        <w:ind w:left="1130"/>
        <w:contextualSpacing/>
        <w:rPr>
          <w:b/>
          <w:bCs/>
          <w:sz w:val="24"/>
          <w:szCs w:val="24"/>
          <w:lang w:eastAsia="en-GB"/>
        </w:rPr>
      </w:pPr>
      <w:r>
        <w:rPr>
          <w:rFonts w:ascii="Gill Sans MT" w:hAnsi="Gill Sans MT"/>
          <w:b/>
          <w:bCs/>
          <w:sz w:val="24"/>
          <w:szCs w:val="24"/>
          <w:lang w:eastAsia="en-GB"/>
        </w:rPr>
        <w:t>Dates: 15</w:t>
      </w:r>
      <w:r>
        <w:rPr>
          <w:rFonts w:ascii="Gill Sans MT" w:hAnsi="Gill Sans MT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Gill Sans MT" w:hAnsi="Gill Sans MT"/>
          <w:b/>
          <w:bCs/>
          <w:sz w:val="24"/>
          <w:szCs w:val="24"/>
          <w:lang w:eastAsia="en-GB"/>
        </w:rPr>
        <w:t xml:space="preserve"> February 2021.</w:t>
      </w:r>
    </w:p>
    <w:p w14:paraId="3FD1A93B" w14:textId="77777777" w:rsidR="00606102" w:rsidRDefault="00606102" w:rsidP="00606102">
      <w:pPr>
        <w:pStyle w:val="ListParagraph"/>
        <w:numPr>
          <w:ilvl w:val="0"/>
          <w:numId w:val="1"/>
        </w:numPr>
        <w:spacing w:after="0" w:line="240" w:lineRule="auto"/>
        <w:ind w:left="1130"/>
        <w:contextualSpacing/>
        <w:rPr>
          <w:b/>
          <w:bCs/>
          <w:sz w:val="24"/>
          <w:szCs w:val="24"/>
          <w:lang w:eastAsia="en-GB"/>
        </w:rPr>
      </w:pPr>
      <w:r>
        <w:rPr>
          <w:rFonts w:ascii="Gill Sans MT" w:hAnsi="Gill Sans MT"/>
          <w:b/>
          <w:bCs/>
          <w:sz w:val="24"/>
          <w:szCs w:val="24"/>
          <w:lang w:eastAsia="en-GB"/>
        </w:rPr>
        <w:t xml:space="preserve">Eligibility: 16 – </w:t>
      </w:r>
      <w:proofErr w:type="gramStart"/>
      <w:r>
        <w:rPr>
          <w:rFonts w:ascii="Gill Sans MT" w:hAnsi="Gill Sans MT"/>
          <w:b/>
          <w:bCs/>
          <w:sz w:val="24"/>
          <w:szCs w:val="24"/>
          <w:lang w:eastAsia="en-GB"/>
        </w:rPr>
        <w:t>19 year old</w:t>
      </w:r>
      <w:proofErr w:type="gramEnd"/>
      <w:r>
        <w:rPr>
          <w:rFonts w:ascii="Gill Sans MT" w:hAnsi="Gill Sans MT"/>
          <w:b/>
          <w:bCs/>
          <w:sz w:val="24"/>
          <w:szCs w:val="24"/>
          <w:lang w:eastAsia="en-GB"/>
        </w:rPr>
        <w:t xml:space="preserve"> students keen to find out more about a career in management.</w:t>
      </w:r>
    </w:p>
    <w:p w14:paraId="6956081C" w14:textId="77777777" w:rsidR="00606102" w:rsidRDefault="00606102" w:rsidP="00606102">
      <w:pPr>
        <w:pStyle w:val="ListParagraph"/>
        <w:numPr>
          <w:ilvl w:val="0"/>
          <w:numId w:val="1"/>
        </w:numPr>
        <w:spacing w:after="0" w:line="240" w:lineRule="auto"/>
        <w:ind w:left="1130"/>
        <w:contextualSpacing/>
        <w:rPr>
          <w:b/>
          <w:bCs/>
          <w:sz w:val="24"/>
          <w:szCs w:val="24"/>
          <w:lang w:eastAsia="en-GB"/>
        </w:rPr>
      </w:pPr>
      <w:r>
        <w:rPr>
          <w:rFonts w:ascii="Gill Sans MT" w:hAnsi="Gill Sans MT"/>
          <w:b/>
          <w:bCs/>
          <w:sz w:val="24"/>
          <w:szCs w:val="24"/>
          <w:lang w:eastAsia="en-GB"/>
        </w:rPr>
        <w:t>Application Deadline: 25</w:t>
      </w:r>
      <w:r>
        <w:rPr>
          <w:rFonts w:ascii="Gill Sans MT" w:hAnsi="Gill Sans MT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Gill Sans MT" w:hAnsi="Gill Sans MT"/>
          <w:b/>
          <w:bCs/>
          <w:sz w:val="24"/>
          <w:szCs w:val="24"/>
          <w:lang w:eastAsia="en-GB"/>
        </w:rPr>
        <w:t xml:space="preserve"> January 2021</w:t>
      </w:r>
    </w:p>
    <w:p w14:paraId="2482058C" w14:textId="77777777" w:rsidR="00606102" w:rsidRDefault="00606102" w:rsidP="00606102">
      <w:pPr>
        <w:autoSpaceDN w:val="0"/>
        <w:spacing w:after="240"/>
        <w:ind w:left="770"/>
        <w:rPr>
          <w:b/>
          <w:bCs/>
          <w:sz w:val="24"/>
          <w:szCs w:val="24"/>
        </w:rPr>
      </w:pPr>
    </w:p>
    <w:p w14:paraId="2B1B8A80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hyperlink r:id="rId9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Insights into Infrastructure and the Built Environment</w:t>
        </w:r>
      </w:hyperlink>
    </w:p>
    <w:p w14:paraId="5A9D24A5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Dates: 15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 – 19</w:t>
      </w:r>
      <w:proofErr w:type="gramStart"/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>  February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2021.</w:t>
      </w:r>
    </w:p>
    <w:p w14:paraId="5993A71B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15–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students interested in environmental sustainability, diversity and inclusion.</w:t>
      </w:r>
    </w:p>
    <w:p w14:paraId="107E967F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15</w:t>
      </w:r>
      <w:proofErr w:type="gramStart"/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>  January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2021</w:t>
      </w:r>
    </w:p>
    <w:p w14:paraId="636037E3" w14:textId="77777777" w:rsidR="00606102" w:rsidRDefault="00606102" w:rsidP="00606102">
      <w:pPr>
        <w:pStyle w:val="ListParagraph"/>
        <w:spacing w:after="240" w:line="240" w:lineRule="auto"/>
        <w:ind w:left="1130"/>
      </w:pPr>
    </w:p>
    <w:p w14:paraId="7D4CF0AE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hyperlink r:id="rId10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Virtual Work Experience with a leading Construction/Engineering/Infrastructure/Design Company </w:t>
        </w:r>
      </w:hyperlink>
    </w:p>
    <w:p w14:paraId="0BBA2EA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Dates: 15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-19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 xml:space="preserve">th </w:t>
      </w:r>
      <w:r>
        <w:rPr>
          <w:rFonts w:ascii="Gill Sans MT" w:hAnsi="Gill Sans MT"/>
          <w:b/>
          <w:bCs/>
          <w:sz w:val="24"/>
          <w:szCs w:val="24"/>
        </w:rPr>
        <w:t>  February 2021.</w:t>
      </w:r>
    </w:p>
    <w:p w14:paraId="009CCF28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14–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students interested in Smart Motorways sector &amp; technology</w:t>
      </w:r>
    </w:p>
    <w:p w14:paraId="1AC3E921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29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January 2021</w:t>
      </w:r>
    </w:p>
    <w:p w14:paraId="68D36849" w14:textId="77777777" w:rsidR="00606102" w:rsidRDefault="00606102" w:rsidP="00606102">
      <w:pPr>
        <w:pStyle w:val="ListParagraph"/>
        <w:spacing w:after="240" w:line="240" w:lineRule="auto"/>
        <w:ind w:left="1130"/>
        <w:rPr>
          <w:color w:val="0000FF"/>
          <w:u w:val="single"/>
        </w:rPr>
      </w:pPr>
    </w:p>
    <w:p w14:paraId="1154A0EF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rStyle w:val="Hyperlink"/>
          <w:lang w:eastAsia="en-US"/>
        </w:rPr>
      </w:pPr>
      <w:hyperlink r:id="rId11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Wates: Insight </w:t>
        </w:r>
        <w:proofErr w:type="gramStart"/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Into</w:t>
        </w:r>
        <w:proofErr w:type="gramEnd"/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 the Construction Industry – International Women’s Day</w:t>
        </w:r>
      </w:hyperlink>
    </w:p>
    <w:p w14:paraId="76AEBBE6" w14:textId="77777777" w:rsidR="00606102" w:rsidRDefault="00606102" w:rsidP="00606102">
      <w:pPr>
        <w:numPr>
          <w:ilvl w:val="0"/>
          <w:numId w:val="2"/>
        </w:numPr>
        <w:autoSpaceDN w:val="0"/>
        <w:spacing w:after="240"/>
      </w:pPr>
      <w:r>
        <w:rPr>
          <w:rFonts w:ascii="Gill Sans MT" w:hAnsi="Gill Sans MT"/>
          <w:b/>
          <w:bCs/>
          <w:sz w:val="24"/>
          <w:szCs w:val="24"/>
        </w:rPr>
        <w:t>Date: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March 2021.</w:t>
      </w:r>
    </w:p>
    <w:p w14:paraId="286B66E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Eligibility: 14 – 19 female students.</w:t>
      </w:r>
    </w:p>
    <w:p w14:paraId="3B57B1F7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2E5328D9" w14:textId="77777777" w:rsidR="00606102" w:rsidRDefault="00606102" w:rsidP="00606102">
      <w:pPr>
        <w:autoSpaceDN w:val="0"/>
        <w:spacing w:after="240"/>
        <w:rPr>
          <w:lang w:eastAsia="en-US"/>
        </w:rPr>
      </w:pPr>
    </w:p>
    <w:p w14:paraId="4752D7AF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rStyle w:val="Hyperlink"/>
        </w:rPr>
      </w:pPr>
      <w:hyperlink r:id="rId12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The NDEC Women in Cyber Virtual Work Experience Day</w:t>
        </w:r>
      </w:hyperlink>
    </w:p>
    <w:p w14:paraId="50294005" w14:textId="77777777" w:rsidR="00606102" w:rsidRDefault="00606102" w:rsidP="00606102">
      <w:pPr>
        <w:numPr>
          <w:ilvl w:val="0"/>
          <w:numId w:val="2"/>
        </w:numPr>
        <w:autoSpaceDN w:val="0"/>
        <w:spacing w:after="240"/>
      </w:pPr>
      <w:r>
        <w:rPr>
          <w:rFonts w:ascii="Gill Sans MT" w:hAnsi="Gill Sans MT"/>
          <w:b/>
          <w:bCs/>
          <w:sz w:val="24"/>
          <w:szCs w:val="24"/>
        </w:rPr>
        <w:t>Date: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March 2021.</w:t>
      </w:r>
    </w:p>
    <w:p w14:paraId="5989EBC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Time: 10-14:00</w:t>
      </w:r>
    </w:p>
    <w:p w14:paraId="1B27746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Eligibility: 14-19 female students interested in cyber &amp; security.</w:t>
      </w:r>
    </w:p>
    <w:p w14:paraId="53A99352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17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2B858CF4" w14:textId="77777777" w:rsidR="00606102" w:rsidRDefault="00606102" w:rsidP="00606102">
      <w:pPr>
        <w:pStyle w:val="ListParagraph"/>
        <w:spacing w:after="240" w:line="240" w:lineRule="auto"/>
        <w:ind w:left="1130"/>
      </w:pPr>
    </w:p>
    <w:p w14:paraId="3D7D3027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hyperlink r:id="rId13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 xml:space="preserve">Royal Air Force International Women`s Day Webinar - Meet our Ambassadors - 10am-1pm </w:t>
        </w:r>
      </w:hyperlink>
    </w:p>
    <w:p w14:paraId="06AD14E6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Date: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March</w:t>
      </w:r>
    </w:p>
    <w:p w14:paraId="39076F08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Time: 10am-1pm</w:t>
      </w:r>
    </w:p>
    <w:p w14:paraId="6D3B5793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15–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students interested in hearing some inspiring stories from some of our RAF Female Ambassadors</w:t>
      </w:r>
    </w:p>
    <w:p w14:paraId="189BA228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25A8A6D5" w14:textId="77777777" w:rsidR="00606102" w:rsidRDefault="00606102" w:rsidP="00606102">
      <w:pPr>
        <w:autoSpaceDN w:val="0"/>
        <w:spacing w:after="24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52150C1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rStyle w:val="Hyperlink"/>
          <w:lang w:eastAsia="en-US"/>
        </w:rPr>
      </w:pPr>
      <w:hyperlink r:id="rId14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Magazine &amp; Website Article Writing - Add to Your Creative Portfolio - 1 Week Virtual Work Experience</w:t>
        </w:r>
      </w:hyperlink>
    </w:p>
    <w:p w14:paraId="0C7E094E" w14:textId="77777777" w:rsidR="00606102" w:rsidRDefault="00606102" w:rsidP="00606102">
      <w:pPr>
        <w:numPr>
          <w:ilvl w:val="0"/>
          <w:numId w:val="2"/>
        </w:numPr>
        <w:autoSpaceDN w:val="0"/>
        <w:spacing w:after="240"/>
      </w:pPr>
      <w:r>
        <w:rPr>
          <w:rFonts w:ascii="Gill Sans MT" w:hAnsi="Gill Sans MT"/>
          <w:b/>
          <w:bCs/>
          <w:sz w:val="24"/>
          <w:szCs w:val="24"/>
        </w:rPr>
        <w:t>Dates: 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– 12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March 2021.</w:t>
      </w:r>
    </w:p>
    <w:p w14:paraId="5A37B03A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Creative 15 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interested in marketing research, data collection and analysis. – Particularly from the East of England</w:t>
      </w:r>
    </w:p>
    <w:p w14:paraId="2570986F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18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6B949B5C" w14:textId="77777777" w:rsidR="00606102" w:rsidRDefault="00606102" w:rsidP="00606102">
      <w:pPr>
        <w:autoSpaceDN w:val="0"/>
        <w:spacing w:after="240"/>
        <w:rPr>
          <w:b/>
          <w:bCs/>
          <w:color w:val="0563C1"/>
          <w:sz w:val="24"/>
          <w:szCs w:val="24"/>
          <w:u w:val="single"/>
        </w:rPr>
      </w:pPr>
    </w:p>
    <w:p w14:paraId="3F190BBD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rStyle w:val="Hyperlink"/>
          <w:lang w:eastAsia="en-US"/>
        </w:rPr>
      </w:pPr>
      <w:hyperlink r:id="rId15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Green Skills in the Construction and Engineering Industry</w:t>
        </w:r>
      </w:hyperlink>
    </w:p>
    <w:p w14:paraId="3EE41A1E" w14:textId="77777777" w:rsidR="00606102" w:rsidRDefault="00606102" w:rsidP="00606102">
      <w:pPr>
        <w:numPr>
          <w:ilvl w:val="0"/>
          <w:numId w:val="2"/>
        </w:numPr>
        <w:autoSpaceDN w:val="0"/>
        <w:spacing w:after="240"/>
      </w:pPr>
      <w:r>
        <w:rPr>
          <w:rFonts w:ascii="Gill Sans MT" w:hAnsi="Gill Sans MT"/>
          <w:b/>
          <w:bCs/>
          <w:sz w:val="24"/>
          <w:szCs w:val="24"/>
        </w:rPr>
        <w:t>Dates: 6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-9</w:t>
      </w:r>
      <w:proofErr w:type="gramStart"/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>  April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2021.</w:t>
      </w:r>
    </w:p>
    <w:p w14:paraId="4FCABD2D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14 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interested in the ‘green’ plans for the construction and engineering industry.</w:t>
      </w:r>
    </w:p>
    <w:p w14:paraId="2FC83DBE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7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h</w:t>
      </w:r>
      <w:r>
        <w:rPr>
          <w:rFonts w:ascii="Gill Sans MT" w:hAnsi="Gill Sans MT"/>
          <w:b/>
          <w:bCs/>
          <w:sz w:val="24"/>
          <w:szCs w:val="24"/>
        </w:rPr>
        <w:t xml:space="preserve"> March 2021</w:t>
      </w:r>
    </w:p>
    <w:p w14:paraId="2FF5660F" w14:textId="77777777" w:rsidR="00606102" w:rsidRDefault="00606102" w:rsidP="00606102">
      <w:pPr>
        <w:autoSpaceDN w:val="0"/>
        <w:spacing w:after="240"/>
        <w:ind w:left="770"/>
        <w:rPr>
          <w:lang w:eastAsia="en-US"/>
        </w:rPr>
      </w:pPr>
    </w:p>
    <w:p w14:paraId="74592497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hyperlink r:id="rId16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VWEX: Construct your Career with Kier</w:t>
        </w:r>
      </w:hyperlink>
    </w:p>
    <w:p w14:paraId="1ADD9837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Dates: 1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st</w:t>
      </w:r>
      <w:r>
        <w:rPr>
          <w:rFonts w:ascii="Gill Sans MT" w:hAnsi="Gill Sans MT"/>
          <w:b/>
          <w:bCs/>
          <w:sz w:val="24"/>
          <w:szCs w:val="24"/>
        </w:rPr>
        <w:t xml:space="preserve"> – 5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March 2021.</w:t>
      </w:r>
    </w:p>
    <w:p w14:paraId="42252410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 xml:space="preserve">Eligibility: 14 – 19 year olds interested in design, finance, Health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&amp;  Safety</w:t>
      </w:r>
      <w:proofErr w:type="gramEnd"/>
      <w:r>
        <w:rPr>
          <w:rFonts w:ascii="Gill Sans MT" w:hAnsi="Gill Sans MT"/>
          <w:b/>
          <w:bCs/>
          <w:sz w:val="24"/>
          <w:szCs w:val="24"/>
        </w:rPr>
        <w:t>, Sustainability, Planning or Community Engagement</w:t>
      </w:r>
    </w:p>
    <w:p w14:paraId="25E5487D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17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681AB29B" w14:textId="77777777" w:rsidR="00606102" w:rsidRDefault="00606102" w:rsidP="00606102">
      <w:pPr>
        <w:pStyle w:val="ListParagraph"/>
        <w:spacing w:after="240" w:line="240" w:lineRule="auto"/>
        <w:ind w:left="1130"/>
        <w:rPr>
          <w:color w:val="0000FF"/>
          <w:u w:val="single"/>
        </w:rPr>
      </w:pPr>
    </w:p>
    <w:p w14:paraId="6342E449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rStyle w:val="Hyperlink"/>
          <w:lang w:eastAsia="en-US"/>
        </w:rPr>
      </w:pPr>
      <w:hyperlink r:id="rId17" w:history="1">
        <w:r>
          <w:rPr>
            <w:rStyle w:val="Hyperlink"/>
            <w:rFonts w:ascii="Gill Sans MT" w:hAnsi="Gill Sans MT"/>
            <w:b/>
            <w:bCs/>
            <w:sz w:val="24"/>
            <w:szCs w:val="24"/>
          </w:rPr>
          <w:t>East West Railway Company - Building a New Railway</w:t>
        </w:r>
      </w:hyperlink>
    </w:p>
    <w:p w14:paraId="183CA7A7" w14:textId="77777777" w:rsidR="00606102" w:rsidRDefault="00606102" w:rsidP="00606102">
      <w:pPr>
        <w:numPr>
          <w:ilvl w:val="0"/>
          <w:numId w:val="2"/>
        </w:numPr>
        <w:autoSpaceDN w:val="0"/>
        <w:spacing w:after="240"/>
      </w:pPr>
      <w:r>
        <w:rPr>
          <w:rFonts w:ascii="Gill Sans MT" w:hAnsi="Gill Sans MT"/>
          <w:b/>
          <w:bCs/>
          <w:sz w:val="24"/>
          <w:szCs w:val="24"/>
        </w:rPr>
        <w:t>Dates: 6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 xml:space="preserve"> -9</w:t>
      </w:r>
      <w:proofErr w:type="gramStart"/>
      <w:r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  <w:szCs w:val="24"/>
        </w:rPr>
        <w:t>  April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2021.</w:t>
      </w:r>
    </w:p>
    <w:p w14:paraId="69F8710E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 xml:space="preserve">Eligibility: 16 –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19 year olds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interested in Technology, Engineering, Planning, Business Studies, Design and/or Customer Services</w:t>
      </w:r>
    </w:p>
    <w:p w14:paraId="7B16198C" w14:textId="77777777" w:rsidR="00606102" w:rsidRDefault="00606102" w:rsidP="00606102">
      <w:pPr>
        <w:numPr>
          <w:ilvl w:val="0"/>
          <w:numId w:val="2"/>
        </w:numPr>
        <w:autoSpaceDN w:val="0"/>
        <w:spacing w:after="240"/>
        <w:rPr>
          <w:lang w:eastAsia="en-US"/>
        </w:rPr>
      </w:pPr>
      <w:r>
        <w:rPr>
          <w:rFonts w:ascii="Gill Sans MT" w:hAnsi="Gill Sans MT"/>
          <w:b/>
          <w:bCs/>
          <w:sz w:val="24"/>
          <w:szCs w:val="24"/>
        </w:rPr>
        <w:t>Application Deadline: 28</w:t>
      </w:r>
      <w:r>
        <w:rPr>
          <w:rFonts w:ascii="Gill Sans MT" w:hAnsi="Gill Sans MT"/>
          <w:b/>
          <w:bCs/>
          <w:sz w:val="24"/>
          <w:szCs w:val="24"/>
          <w:vertAlign w:val="superscript"/>
        </w:rPr>
        <w:t>h</w:t>
      </w:r>
      <w:r>
        <w:rPr>
          <w:rFonts w:ascii="Gill Sans MT" w:hAnsi="Gill Sans MT"/>
          <w:b/>
          <w:bCs/>
          <w:sz w:val="24"/>
          <w:szCs w:val="24"/>
        </w:rPr>
        <w:t xml:space="preserve"> February 2021</w:t>
      </w:r>
    </w:p>
    <w:p w14:paraId="19DF0C8B" w14:textId="77777777" w:rsidR="00606102" w:rsidRDefault="00606102" w:rsidP="00606102">
      <w:pPr>
        <w:pStyle w:val="ListParagraph"/>
        <w:spacing w:after="240" w:line="240" w:lineRule="auto"/>
        <w:ind w:left="1130"/>
      </w:pPr>
    </w:p>
    <w:p w14:paraId="1CF0ED91" w14:textId="77777777" w:rsidR="00606102" w:rsidRDefault="00606102" w:rsidP="00606102">
      <w:pPr>
        <w:autoSpaceDN w:val="0"/>
        <w:spacing w:after="240"/>
        <w:rPr>
          <w:rFonts w:ascii="Gill Sans MT" w:hAnsi="Gill Sans MT"/>
          <w:b/>
          <w:bCs/>
          <w:sz w:val="24"/>
          <w:szCs w:val="24"/>
        </w:rPr>
      </w:pPr>
    </w:p>
    <w:p w14:paraId="61D68893" w14:textId="77777777" w:rsidR="00606102" w:rsidRDefault="00606102" w:rsidP="00606102">
      <w:pPr>
        <w:pStyle w:val="ListParagraph"/>
        <w:spacing w:after="240" w:line="240" w:lineRule="auto"/>
        <w:ind w:left="1130"/>
        <w:rPr>
          <w:rFonts w:ascii="Gill Sans MT" w:hAnsi="Gill Sans MT"/>
          <w:b/>
          <w:bCs/>
          <w:sz w:val="24"/>
          <w:szCs w:val="24"/>
          <w:lang w:eastAsia="en-GB"/>
        </w:rPr>
      </w:pPr>
    </w:p>
    <w:p w14:paraId="7E425261" w14:textId="77777777" w:rsidR="00606102" w:rsidRDefault="00606102" w:rsidP="00606102">
      <w:pPr>
        <w:autoSpaceDN w:val="0"/>
        <w:rPr>
          <w:lang w:eastAsia="en-US"/>
        </w:rPr>
      </w:pPr>
      <w:r>
        <w:rPr>
          <w:rFonts w:ascii="Gill Sans MT" w:hAnsi="Gill Sans MT"/>
          <w:color w:val="000000"/>
          <w:sz w:val="24"/>
          <w:szCs w:val="24"/>
        </w:rPr>
        <w:t>Please encourage your students to apply as soon as possible to have the best chance of success.</w:t>
      </w:r>
    </w:p>
    <w:p w14:paraId="515F516B" w14:textId="77777777" w:rsidR="00606102" w:rsidRDefault="00606102" w:rsidP="00606102">
      <w:pPr>
        <w:shd w:val="clear" w:color="auto" w:fill="FFFFFF"/>
        <w:autoSpaceDN w:val="0"/>
        <w:rPr>
          <w:rFonts w:ascii="Gill Sans MT" w:hAnsi="Gill Sans MT"/>
          <w:sz w:val="24"/>
          <w:szCs w:val="24"/>
        </w:rPr>
      </w:pPr>
    </w:p>
    <w:p w14:paraId="50C34B37" w14:textId="77777777" w:rsidR="00606102" w:rsidRDefault="00606102" w:rsidP="00606102">
      <w:pPr>
        <w:shd w:val="clear" w:color="auto" w:fill="FFFFFF"/>
        <w:autoSpaceDN w:val="0"/>
        <w:rPr>
          <w:lang w:eastAsia="en-US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 xml:space="preserve">For a full list of placements </w:t>
      </w:r>
      <w:r>
        <w:rPr>
          <w:rFonts w:ascii="Gill Sans MT" w:hAnsi="Gill Sans MT"/>
          <w:b/>
          <w:bCs/>
          <w:color w:val="333333"/>
          <w:sz w:val="24"/>
          <w:szCs w:val="24"/>
        </w:rPr>
        <w:t>-  </w:t>
      </w:r>
      <w:hyperlink r:id="rId18" w:history="1">
        <w:r>
          <w:rPr>
            <w:rStyle w:val="Hyperlink"/>
            <w:rFonts w:ascii="Gill Sans MT" w:hAnsi="Gill Sans MT"/>
            <w:b/>
            <w:bCs/>
            <w:color w:val="1C09E2"/>
            <w:sz w:val="24"/>
            <w:szCs w:val="24"/>
          </w:rPr>
          <w:t>sign in here to search and apply.</w:t>
        </w:r>
      </w:hyperlink>
    </w:p>
    <w:p w14:paraId="6F29528C" w14:textId="77777777" w:rsidR="00606102" w:rsidRDefault="00606102" w:rsidP="00606102">
      <w:pPr>
        <w:shd w:val="clear" w:color="auto" w:fill="FFFFFF"/>
        <w:autoSpaceDN w:val="0"/>
        <w:rPr>
          <w:rFonts w:ascii="Gill Sans MT" w:hAnsi="Gill Sans MT"/>
          <w:color w:val="000000"/>
          <w:sz w:val="24"/>
          <w:szCs w:val="24"/>
        </w:rPr>
      </w:pPr>
    </w:p>
    <w:p w14:paraId="1F50AF56" w14:textId="77777777" w:rsidR="00606102" w:rsidRDefault="00606102" w:rsidP="00606102">
      <w:pPr>
        <w:shd w:val="clear" w:color="auto" w:fill="FFFFFF"/>
        <w:autoSpaceDN w:val="0"/>
        <w:rPr>
          <w:lang w:eastAsia="en-US"/>
        </w:rPr>
      </w:pPr>
      <w:r>
        <w:rPr>
          <w:rFonts w:ascii="Gill Sans MT" w:hAnsi="Gill Sans MT"/>
          <w:color w:val="000000"/>
          <w:sz w:val="24"/>
          <w:szCs w:val="24"/>
        </w:rPr>
        <w:t xml:space="preserve">You can send more opportunities directly to the students you think would benefit the most through our portal </w:t>
      </w:r>
      <w:hyperlink r:id="rId19" w:history="1">
        <w:r>
          <w:rPr>
            <w:rStyle w:val="Hyperlink"/>
            <w:rFonts w:ascii="Gill Sans MT" w:hAnsi="Gill Sans MT"/>
            <w:sz w:val="24"/>
            <w:szCs w:val="24"/>
          </w:rPr>
          <w:t>by signing in here,</w:t>
        </w:r>
      </w:hyperlink>
      <w:r>
        <w:rPr>
          <w:rFonts w:ascii="Gill Sans MT" w:hAnsi="Gill Sans MT"/>
          <w:color w:val="000000"/>
          <w:sz w:val="24"/>
          <w:szCs w:val="24"/>
        </w:rPr>
        <w:t xml:space="preserve"> or by using our template email (below my signature) to forward the opportunities to students with instructions on how to apply.</w:t>
      </w:r>
    </w:p>
    <w:p w14:paraId="75632E10" w14:textId="77777777" w:rsidR="00606102" w:rsidRDefault="00606102" w:rsidP="00606102">
      <w:pPr>
        <w:autoSpaceDN w:val="0"/>
        <w:rPr>
          <w:lang w:eastAsia="en-US"/>
        </w:rPr>
      </w:pPr>
      <w:r>
        <w:rPr>
          <w:rFonts w:ascii="Gill Sans MT" w:hAnsi="Gill Sans MT"/>
          <w:color w:val="000000"/>
          <w:sz w:val="24"/>
          <w:szCs w:val="24"/>
        </w:rPr>
        <w:t> </w:t>
      </w:r>
    </w:p>
    <w:p w14:paraId="78EB0203" w14:textId="77777777" w:rsidR="00606102" w:rsidRDefault="00606102" w:rsidP="00606102">
      <w:pPr>
        <w:autoSpaceDN w:val="0"/>
        <w:rPr>
          <w:lang w:eastAsia="en-US"/>
        </w:rPr>
      </w:pPr>
      <w:r>
        <w:rPr>
          <w:rFonts w:ascii="Gill Sans MT" w:hAnsi="Gill Sans MT"/>
          <w:color w:val="000000"/>
          <w:sz w:val="24"/>
          <w:szCs w:val="24"/>
        </w:rPr>
        <w:t xml:space="preserve">If you have any questions about the placements or experience any issues signing into your account, please do not hesitate to contact me at </w:t>
      </w:r>
      <w:hyperlink r:id="rId20" w:history="1">
        <w:r>
          <w:rPr>
            <w:rStyle w:val="Hyperlink"/>
            <w:rFonts w:ascii="Gill Sans MT" w:hAnsi="Gill Sans MT"/>
            <w:sz w:val="24"/>
            <w:szCs w:val="24"/>
          </w:rPr>
          <w:t>experience@speakersforschools.org</w:t>
        </w:r>
      </w:hyperlink>
      <w:r>
        <w:rPr>
          <w:rFonts w:ascii="Gill Sans MT" w:hAnsi="Gill Sans MT"/>
          <w:color w:val="000000"/>
          <w:sz w:val="24"/>
          <w:szCs w:val="24"/>
        </w:rPr>
        <w:t>.  </w:t>
      </w:r>
    </w:p>
    <w:p w14:paraId="39ADDFFC" w14:textId="77777777" w:rsidR="00255218" w:rsidRDefault="00255218"/>
    <w:sectPr w:rsidR="0025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A2C15"/>
    <w:multiLevelType w:val="multilevel"/>
    <w:tmpl w:val="D5E8B606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" w15:restartNumberingAfterBreak="0">
    <w:nsid w:val="71EE7C1D"/>
    <w:multiLevelType w:val="hybridMultilevel"/>
    <w:tmpl w:val="A43631D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2"/>
    <w:rsid w:val="00255218"/>
    <w:rsid w:val="006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2F45"/>
  <w15:chartTrackingRefBased/>
  <w15:docId w15:val="{244A3E8A-BE95-48AC-A9E2-7F90900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0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102"/>
    <w:pPr>
      <w:autoSpaceDN w:val="0"/>
      <w:spacing w:after="160" w:line="242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4snextgen.org/Opportunities/View/id/990" TargetMode="External"/><Relationship Id="rId13" Type="http://schemas.openxmlformats.org/officeDocument/2006/relationships/hyperlink" Target="https://www.s4snextgen.org/Opportunities/View/id/1098" TargetMode="External"/><Relationship Id="rId18" Type="http://schemas.openxmlformats.org/officeDocument/2006/relationships/hyperlink" Target="http://www.s4snextgen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4snextgen.org/Opportunities/View/id/1077" TargetMode="External"/><Relationship Id="rId12" Type="http://schemas.openxmlformats.org/officeDocument/2006/relationships/hyperlink" Target="https://www.s4snextgen.org/Opportunities/View/id/1099" TargetMode="External"/><Relationship Id="rId17" Type="http://schemas.openxmlformats.org/officeDocument/2006/relationships/hyperlink" Target="https://www.s4snextgen.org/Opportunities/View/id/10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4snextgen.org/Opportunities/View/id/1129" TargetMode="External"/><Relationship Id="rId20" Type="http://schemas.openxmlformats.org/officeDocument/2006/relationships/hyperlink" Target="mailto:experience@speakersforschool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4snextgen.org/Opportunities/View/id/1078" TargetMode="External"/><Relationship Id="rId11" Type="http://schemas.openxmlformats.org/officeDocument/2006/relationships/hyperlink" Target="https://www.s4snextgen.org/Opportunities/View/id/1099" TargetMode="External"/><Relationship Id="rId5" Type="http://schemas.openxmlformats.org/officeDocument/2006/relationships/hyperlink" Target="https://www.s4snextgen.org/Opportunities/View/id/1079" TargetMode="External"/><Relationship Id="rId15" Type="http://schemas.openxmlformats.org/officeDocument/2006/relationships/hyperlink" Target="https://www.s4snextgen.org/Opportunities/View/id/1111" TargetMode="External"/><Relationship Id="rId10" Type="http://schemas.openxmlformats.org/officeDocument/2006/relationships/hyperlink" Target="https://www.s4snextgen.org/Opportunities/View/id/987" TargetMode="External"/><Relationship Id="rId19" Type="http://schemas.openxmlformats.org/officeDocument/2006/relationships/hyperlink" Target="https://www.s4snextg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4snextgen.org/Opportunities/View/id/1035" TargetMode="External"/><Relationship Id="rId14" Type="http://schemas.openxmlformats.org/officeDocument/2006/relationships/hyperlink" Target="https://www.s4snextgen.org/Opportunities/View/id/10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House</dc:creator>
  <cp:keywords/>
  <dc:description/>
  <cp:lastModifiedBy>Shaun House</cp:lastModifiedBy>
  <cp:revision>1</cp:revision>
  <dcterms:created xsi:type="dcterms:W3CDTF">2021-01-21T12:20:00Z</dcterms:created>
  <dcterms:modified xsi:type="dcterms:W3CDTF">2021-01-21T12:21:00Z</dcterms:modified>
</cp:coreProperties>
</file>