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59FC" w:rsidRPr="003F6FC4" w:rsidRDefault="00EE59FC" w:rsidP="00EE59FC">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ind w:left="520" w:hanging="520"/>
        <w:jc w:val="center"/>
        <w:rPr>
          <w:rFonts w:eastAsia="SimSun" w:cs="Arial"/>
          <w:b/>
          <w:color w:val="000000"/>
          <w:sz w:val="36"/>
          <w:szCs w:val="36"/>
          <w:lang w:eastAsia="zh-CN"/>
        </w:rPr>
      </w:pPr>
      <w:bookmarkStart w:id="0" w:name="_GoBack"/>
      <w:bookmarkEnd w:id="0"/>
    </w:p>
    <w:p w:rsidR="00EE59FC" w:rsidRDefault="00EE59FC" w:rsidP="00EE59FC">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ind w:left="520" w:hanging="520"/>
        <w:jc w:val="center"/>
        <w:rPr>
          <w:rFonts w:eastAsia="SimSun" w:cs="Arial"/>
          <w:b/>
          <w:color w:val="000000"/>
          <w:sz w:val="36"/>
          <w:szCs w:val="36"/>
          <w:lang w:eastAsia="zh-CN"/>
        </w:rPr>
      </w:pPr>
    </w:p>
    <w:p w:rsidR="00EE59FC" w:rsidRDefault="00EE59FC" w:rsidP="00EE59FC">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ind w:left="520" w:hanging="520"/>
        <w:jc w:val="center"/>
        <w:rPr>
          <w:rFonts w:eastAsia="SimSun" w:cs="Arial"/>
          <w:b/>
          <w:color w:val="000000"/>
          <w:sz w:val="36"/>
          <w:szCs w:val="36"/>
          <w:lang w:eastAsia="zh-CN"/>
        </w:rPr>
      </w:pPr>
    </w:p>
    <w:p w:rsidR="00EE59FC" w:rsidRPr="003F6FC4" w:rsidRDefault="00EE59FC" w:rsidP="00EE59FC">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ind w:left="520" w:hanging="520"/>
        <w:jc w:val="center"/>
        <w:rPr>
          <w:rFonts w:eastAsia="SimSun" w:cs="Arial"/>
          <w:b/>
          <w:color w:val="000000"/>
          <w:sz w:val="36"/>
          <w:szCs w:val="36"/>
          <w:lang w:eastAsia="zh-CN"/>
        </w:rPr>
      </w:pPr>
    </w:p>
    <w:p w:rsidR="00EE59FC" w:rsidRPr="003C37CB" w:rsidRDefault="00EE59FC" w:rsidP="00EE59FC">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ind w:left="520" w:hanging="520"/>
        <w:jc w:val="center"/>
        <w:rPr>
          <w:rFonts w:eastAsia="SimSun" w:cs="Arial"/>
          <w:b/>
          <w:sz w:val="36"/>
          <w:szCs w:val="36"/>
          <w:lang w:eastAsia="zh-CN"/>
        </w:rPr>
      </w:pPr>
      <w:r w:rsidRPr="003C37CB">
        <w:rPr>
          <w:rFonts w:eastAsia="SimSun" w:cs="Arial"/>
          <w:b/>
          <w:sz w:val="36"/>
          <w:szCs w:val="36"/>
          <w:lang w:eastAsia="zh-CN"/>
        </w:rPr>
        <w:t>LONDON BOROUGH OF HAVERING</w:t>
      </w:r>
    </w:p>
    <w:p w:rsidR="00EE59FC" w:rsidRDefault="00EE59FC" w:rsidP="00EE59FC">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jc w:val="center"/>
        <w:rPr>
          <w:rFonts w:eastAsia="SimSun" w:cs="Arial"/>
          <w:b/>
          <w:sz w:val="36"/>
          <w:szCs w:val="36"/>
          <w:lang w:eastAsia="zh-CN"/>
        </w:rPr>
      </w:pPr>
    </w:p>
    <w:p w:rsidR="00EE59FC" w:rsidRPr="003C37CB" w:rsidRDefault="00EE59FC" w:rsidP="00EE59FC">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jc w:val="center"/>
        <w:rPr>
          <w:rFonts w:eastAsia="SimSun" w:cs="Arial"/>
          <w:b/>
          <w:sz w:val="36"/>
          <w:szCs w:val="36"/>
          <w:lang w:eastAsia="zh-CN"/>
        </w:rPr>
      </w:pPr>
    </w:p>
    <w:p w:rsidR="00EE59FC" w:rsidRPr="006A5EF2" w:rsidRDefault="00EE59FC" w:rsidP="00EE59FC">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jc w:val="center"/>
        <w:rPr>
          <w:rFonts w:eastAsia="SimSun" w:cs="Arial"/>
          <w:b/>
          <w:sz w:val="48"/>
          <w:szCs w:val="48"/>
          <w:lang w:eastAsia="zh-CN"/>
        </w:rPr>
      </w:pPr>
      <w:r w:rsidRPr="006A5EF2">
        <w:rPr>
          <w:rFonts w:eastAsia="SimSun" w:cs="Arial"/>
          <w:b/>
          <w:sz w:val="48"/>
          <w:szCs w:val="48"/>
          <w:lang w:eastAsia="zh-CN"/>
        </w:rPr>
        <w:t>HES HR</w:t>
      </w:r>
    </w:p>
    <w:p w:rsidR="00EE59FC" w:rsidRDefault="00EE59FC" w:rsidP="00EE59FC">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jc w:val="center"/>
        <w:rPr>
          <w:rFonts w:eastAsia="SimSun" w:cs="Arial"/>
          <w:b/>
          <w:sz w:val="36"/>
          <w:szCs w:val="36"/>
          <w:lang w:eastAsia="zh-CN"/>
        </w:rPr>
      </w:pPr>
    </w:p>
    <w:p w:rsidR="00EE59FC" w:rsidRPr="003C37CB" w:rsidRDefault="00EE59FC" w:rsidP="00EE59FC">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jc w:val="center"/>
        <w:rPr>
          <w:rFonts w:eastAsia="SimSun" w:cs="Arial"/>
          <w:b/>
          <w:sz w:val="36"/>
          <w:szCs w:val="36"/>
          <w:lang w:eastAsia="zh-CN"/>
        </w:rPr>
      </w:pPr>
    </w:p>
    <w:p w:rsidR="00EE59FC" w:rsidRPr="009E1846" w:rsidRDefault="00EE59FC" w:rsidP="00EE59FC">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ind w:left="520" w:hanging="520"/>
        <w:jc w:val="center"/>
        <w:rPr>
          <w:rFonts w:eastAsia="SimSun" w:cs="Arial"/>
          <w:b/>
          <w:sz w:val="56"/>
          <w:szCs w:val="56"/>
          <w:lang w:eastAsia="zh-CN"/>
        </w:rPr>
      </w:pPr>
      <w:r>
        <w:rPr>
          <w:rFonts w:eastAsia="SimSun" w:cs="Arial"/>
          <w:b/>
          <w:sz w:val="56"/>
          <w:szCs w:val="56"/>
          <w:lang w:eastAsia="zh-CN"/>
        </w:rPr>
        <w:t xml:space="preserve">MODEL </w:t>
      </w:r>
    </w:p>
    <w:p w:rsidR="00EE59FC" w:rsidRDefault="00EE59FC" w:rsidP="00EE59FC">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ind w:left="520" w:hanging="520"/>
        <w:jc w:val="center"/>
        <w:rPr>
          <w:rFonts w:eastAsia="SimSun" w:cs="Arial"/>
          <w:b/>
          <w:sz w:val="56"/>
          <w:szCs w:val="48"/>
          <w:lang w:eastAsia="zh-CN"/>
        </w:rPr>
      </w:pPr>
      <w:r>
        <w:rPr>
          <w:rFonts w:eastAsia="SimSun" w:cs="Arial"/>
          <w:b/>
          <w:sz w:val="56"/>
          <w:szCs w:val="48"/>
          <w:lang w:eastAsia="zh-CN"/>
        </w:rPr>
        <w:t>FAMILY LEAVE POLICY</w:t>
      </w:r>
      <w:r w:rsidRPr="003C37CB">
        <w:rPr>
          <w:rFonts w:eastAsia="SimSun" w:cs="Arial"/>
          <w:b/>
          <w:sz w:val="56"/>
          <w:szCs w:val="48"/>
          <w:lang w:eastAsia="zh-CN"/>
        </w:rPr>
        <w:t xml:space="preserve"> </w:t>
      </w:r>
    </w:p>
    <w:p w:rsidR="00EE59FC" w:rsidRPr="003F6FC4" w:rsidRDefault="00EE59FC" w:rsidP="00EE59FC">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ind w:left="520" w:hanging="520"/>
        <w:jc w:val="center"/>
        <w:rPr>
          <w:rFonts w:eastAsia="SimSun" w:cs="Arial"/>
          <w:b/>
          <w:sz w:val="36"/>
          <w:szCs w:val="36"/>
          <w:lang w:eastAsia="zh-CN"/>
        </w:rPr>
      </w:pPr>
    </w:p>
    <w:p w:rsidR="00EE59FC" w:rsidRPr="003F6FC4" w:rsidRDefault="00EE59FC" w:rsidP="00EE59FC">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ind w:left="520" w:hanging="520"/>
        <w:jc w:val="center"/>
        <w:rPr>
          <w:rFonts w:eastAsia="SimSun" w:cs="Arial"/>
          <w:b/>
          <w:sz w:val="36"/>
          <w:szCs w:val="36"/>
          <w:lang w:eastAsia="zh-CN"/>
        </w:rPr>
      </w:pPr>
    </w:p>
    <w:p w:rsidR="00EE59FC" w:rsidRPr="003C37CB" w:rsidRDefault="00EE59FC" w:rsidP="00EE59FC">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ind w:left="520" w:hanging="520"/>
        <w:jc w:val="center"/>
        <w:rPr>
          <w:rFonts w:eastAsia="SimSun" w:cs="Arial"/>
          <w:b/>
          <w:sz w:val="48"/>
          <w:szCs w:val="48"/>
          <w:lang w:eastAsia="zh-CN"/>
        </w:rPr>
      </w:pPr>
      <w:r w:rsidRPr="003C37CB">
        <w:rPr>
          <w:rFonts w:eastAsia="SimSun" w:cs="Arial"/>
          <w:b/>
          <w:sz w:val="48"/>
          <w:szCs w:val="48"/>
          <w:lang w:eastAsia="zh-CN"/>
        </w:rPr>
        <w:t xml:space="preserve">FOR </w:t>
      </w:r>
      <w:r>
        <w:rPr>
          <w:rFonts w:eastAsia="SimSun" w:cs="Arial"/>
          <w:b/>
          <w:sz w:val="48"/>
          <w:szCs w:val="48"/>
          <w:lang w:eastAsia="zh-CN"/>
        </w:rPr>
        <w:t>ALL SCHOOLS</w:t>
      </w:r>
    </w:p>
    <w:p w:rsidR="00EE59FC" w:rsidRPr="003F6FC4" w:rsidRDefault="00EE59FC" w:rsidP="00EE59FC">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ind w:left="520" w:hanging="520"/>
        <w:jc w:val="center"/>
        <w:rPr>
          <w:rFonts w:eastAsia="SimSun" w:cs="Arial"/>
          <w:b/>
          <w:sz w:val="36"/>
          <w:szCs w:val="36"/>
          <w:lang w:eastAsia="zh-CN"/>
        </w:rPr>
      </w:pPr>
    </w:p>
    <w:p w:rsidR="00EE59FC" w:rsidRPr="003F6FC4" w:rsidRDefault="00EE59FC" w:rsidP="00EE59FC">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ind w:left="520" w:hanging="520"/>
        <w:jc w:val="center"/>
        <w:rPr>
          <w:rFonts w:eastAsia="SimSun" w:cs="Arial"/>
          <w:b/>
          <w:sz w:val="36"/>
          <w:szCs w:val="36"/>
          <w:lang w:eastAsia="zh-CN"/>
        </w:rPr>
      </w:pPr>
    </w:p>
    <w:p w:rsidR="00EE59FC" w:rsidRPr="003F6FC4" w:rsidRDefault="00EE59FC" w:rsidP="00EE59FC">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ind w:left="520" w:hanging="520"/>
        <w:jc w:val="center"/>
        <w:rPr>
          <w:rFonts w:eastAsia="SimSun" w:cs="Arial"/>
          <w:b/>
          <w:sz w:val="36"/>
          <w:szCs w:val="36"/>
          <w:lang w:eastAsia="zh-CN"/>
        </w:rPr>
      </w:pPr>
    </w:p>
    <w:p w:rsidR="00EE59FC" w:rsidRPr="003F6FC4" w:rsidRDefault="00EE59FC" w:rsidP="00EE59FC">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ind w:left="520" w:hanging="520"/>
        <w:jc w:val="center"/>
        <w:rPr>
          <w:rFonts w:eastAsia="SimSun" w:cs="Arial"/>
          <w:b/>
          <w:sz w:val="36"/>
          <w:szCs w:val="36"/>
          <w:lang w:eastAsia="zh-CN"/>
        </w:rPr>
      </w:pPr>
    </w:p>
    <w:p w:rsidR="00EE59FC" w:rsidRPr="003F6FC4" w:rsidRDefault="00EE59FC" w:rsidP="00EE59FC">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ind w:left="520" w:hanging="520"/>
        <w:jc w:val="center"/>
        <w:rPr>
          <w:rFonts w:eastAsia="SimSun" w:cs="Arial"/>
          <w:b/>
          <w:sz w:val="36"/>
          <w:szCs w:val="36"/>
          <w:lang w:eastAsia="zh-CN"/>
        </w:rPr>
      </w:pPr>
    </w:p>
    <w:p w:rsidR="00EE59FC" w:rsidRPr="0059610C" w:rsidRDefault="00EE59FC" w:rsidP="00EE59FC">
      <w:pPr>
        <w:jc w:val="both"/>
        <w:rPr>
          <w:b/>
          <w:sz w:val="36"/>
          <w:szCs w:val="36"/>
        </w:rPr>
      </w:pPr>
    </w:p>
    <w:p w:rsidR="00EE59FC" w:rsidRPr="0059610C" w:rsidRDefault="00EE59FC" w:rsidP="00EE59FC">
      <w:pPr>
        <w:jc w:val="both"/>
        <w:rPr>
          <w:b/>
          <w:sz w:val="36"/>
          <w:szCs w:val="36"/>
        </w:rPr>
      </w:pPr>
    </w:p>
    <w:p w:rsidR="00EE59FC" w:rsidRPr="0059610C" w:rsidRDefault="00EE59FC" w:rsidP="00EE59FC">
      <w:pPr>
        <w:jc w:val="both"/>
        <w:rPr>
          <w:b/>
          <w:sz w:val="36"/>
          <w:szCs w:val="36"/>
        </w:rPr>
      </w:pPr>
    </w:p>
    <w:tbl>
      <w:tblPr>
        <w:tblW w:w="0" w:type="auto"/>
        <w:tblLook w:val="0000" w:firstRow="0" w:lastRow="0" w:firstColumn="0" w:lastColumn="0" w:noHBand="0" w:noVBand="0"/>
      </w:tblPr>
      <w:tblGrid>
        <w:gridCol w:w="1014"/>
        <w:gridCol w:w="8625"/>
      </w:tblGrid>
      <w:tr w:rsidR="00847F07" w:rsidTr="00376129">
        <w:trPr>
          <w:trHeight w:val="283"/>
        </w:trPr>
        <w:tc>
          <w:tcPr>
            <w:tcW w:w="1020" w:type="dxa"/>
          </w:tcPr>
          <w:p w:rsidR="00847F07" w:rsidRDefault="00847F07">
            <w:pPr>
              <w:jc w:val="both"/>
              <w:rPr>
                <w:b/>
                <w:bCs/>
                <w:sz w:val="28"/>
              </w:rPr>
            </w:pPr>
            <w:r>
              <w:rPr>
                <w:b/>
                <w:bCs/>
                <w:sz w:val="28"/>
              </w:rPr>
              <w:lastRenderedPageBreak/>
              <w:t>1.0</w:t>
            </w:r>
          </w:p>
        </w:tc>
        <w:tc>
          <w:tcPr>
            <w:tcW w:w="8731" w:type="dxa"/>
          </w:tcPr>
          <w:p w:rsidR="00847F07" w:rsidRDefault="005B1079">
            <w:pPr>
              <w:jc w:val="both"/>
              <w:rPr>
                <w:b/>
                <w:bCs/>
                <w:sz w:val="28"/>
              </w:rPr>
            </w:pPr>
            <w:r>
              <w:rPr>
                <w:b/>
                <w:bCs/>
                <w:sz w:val="28"/>
              </w:rPr>
              <w:t>Purpose and Scope</w:t>
            </w:r>
          </w:p>
        </w:tc>
      </w:tr>
      <w:tr w:rsidR="00847F07" w:rsidRPr="009D0524" w:rsidTr="00376129">
        <w:trPr>
          <w:trHeight w:val="283"/>
        </w:trPr>
        <w:tc>
          <w:tcPr>
            <w:tcW w:w="1020" w:type="dxa"/>
          </w:tcPr>
          <w:p w:rsidR="00847F07" w:rsidRPr="009D0524" w:rsidRDefault="00847F07" w:rsidP="009D0524">
            <w:pPr>
              <w:spacing w:after="60"/>
              <w:jc w:val="both"/>
              <w:rPr>
                <w:szCs w:val="22"/>
              </w:rPr>
            </w:pPr>
          </w:p>
        </w:tc>
        <w:tc>
          <w:tcPr>
            <w:tcW w:w="8731" w:type="dxa"/>
          </w:tcPr>
          <w:p w:rsidR="00847F07" w:rsidRPr="009D0524" w:rsidRDefault="00847F07" w:rsidP="009D0524">
            <w:pPr>
              <w:spacing w:after="60"/>
              <w:jc w:val="both"/>
              <w:rPr>
                <w:szCs w:val="22"/>
              </w:rPr>
            </w:pPr>
          </w:p>
        </w:tc>
      </w:tr>
      <w:tr w:rsidR="00847F07" w:rsidTr="00376129">
        <w:trPr>
          <w:trHeight w:val="283"/>
        </w:trPr>
        <w:tc>
          <w:tcPr>
            <w:tcW w:w="1020" w:type="dxa"/>
          </w:tcPr>
          <w:p w:rsidR="00847F07" w:rsidRDefault="00847F07" w:rsidP="009D0524">
            <w:pPr>
              <w:spacing w:after="60"/>
              <w:jc w:val="both"/>
            </w:pPr>
            <w:r>
              <w:t>1.1</w:t>
            </w:r>
          </w:p>
        </w:tc>
        <w:tc>
          <w:tcPr>
            <w:tcW w:w="8731" w:type="dxa"/>
          </w:tcPr>
          <w:p w:rsidR="00847F07" w:rsidRPr="009745C3" w:rsidRDefault="00056E89" w:rsidP="00376063">
            <w:pPr>
              <w:spacing w:after="60"/>
              <w:rPr>
                <w:rFonts w:cs="Arial"/>
                <w:szCs w:val="22"/>
              </w:rPr>
            </w:pPr>
            <w:r>
              <w:rPr>
                <w:rFonts w:cs="Arial"/>
                <w:szCs w:val="22"/>
              </w:rPr>
              <w:t>The School</w:t>
            </w:r>
            <w:r w:rsidR="004F2FBF" w:rsidRPr="009745C3">
              <w:rPr>
                <w:rFonts w:cs="Arial"/>
                <w:szCs w:val="22"/>
              </w:rPr>
              <w:t xml:space="preserve"> is committed to creating a work environm</w:t>
            </w:r>
            <w:r w:rsidR="00A4136C">
              <w:rPr>
                <w:rFonts w:cs="Arial"/>
                <w:szCs w:val="22"/>
              </w:rPr>
              <w:t>ent which is supportive of all employees</w:t>
            </w:r>
            <w:r w:rsidR="004F2FBF" w:rsidRPr="009745C3">
              <w:rPr>
                <w:rFonts w:cs="Arial"/>
                <w:szCs w:val="22"/>
              </w:rPr>
              <w:t>, including those who are parents or wh</w:t>
            </w:r>
            <w:r w:rsidR="00376063">
              <w:rPr>
                <w:rFonts w:cs="Arial"/>
                <w:szCs w:val="22"/>
              </w:rPr>
              <w:t xml:space="preserve">o are about to become parents. </w:t>
            </w:r>
            <w:r w:rsidR="004F2FBF" w:rsidRPr="009745C3">
              <w:rPr>
                <w:rFonts w:cs="Arial"/>
                <w:szCs w:val="22"/>
              </w:rPr>
              <w:t xml:space="preserve">It is </w:t>
            </w:r>
            <w:r>
              <w:rPr>
                <w:rFonts w:cs="Arial"/>
                <w:szCs w:val="22"/>
              </w:rPr>
              <w:t>the School</w:t>
            </w:r>
            <w:r w:rsidR="004F2FBF" w:rsidRPr="009745C3">
              <w:rPr>
                <w:rFonts w:cs="Arial"/>
                <w:szCs w:val="22"/>
              </w:rPr>
              <w:t>’s policy that employees should be given time off in line with statutory provisions and</w:t>
            </w:r>
            <w:r w:rsidR="00376063">
              <w:rPr>
                <w:rFonts w:cs="Arial"/>
                <w:szCs w:val="22"/>
              </w:rPr>
              <w:t>,</w:t>
            </w:r>
            <w:r w:rsidR="004F2FBF" w:rsidRPr="009745C3">
              <w:rPr>
                <w:rFonts w:cs="Arial"/>
                <w:szCs w:val="22"/>
              </w:rPr>
              <w:t xml:space="preserve"> where possible</w:t>
            </w:r>
            <w:r w:rsidR="00EC1ED0">
              <w:rPr>
                <w:rFonts w:cs="Arial"/>
                <w:szCs w:val="22"/>
              </w:rPr>
              <w:t>,</w:t>
            </w:r>
            <w:r w:rsidR="004F2FBF" w:rsidRPr="009745C3">
              <w:rPr>
                <w:rFonts w:cs="Arial"/>
                <w:szCs w:val="22"/>
              </w:rPr>
              <w:t xml:space="preserve"> enhanced by </w:t>
            </w:r>
            <w:r w:rsidR="00736558">
              <w:rPr>
                <w:rFonts w:cs="Arial"/>
                <w:szCs w:val="22"/>
              </w:rPr>
              <w:t>additional provisions</w:t>
            </w:r>
            <w:r w:rsidR="004F2FBF" w:rsidRPr="009745C3">
              <w:rPr>
                <w:rFonts w:cs="Arial"/>
                <w:szCs w:val="22"/>
              </w:rPr>
              <w:t xml:space="preserve"> </w:t>
            </w:r>
            <w:r w:rsidR="00376063">
              <w:rPr>
                <w:rFonts w:cs="Arial"/>
                <w:szCs w:val="22"/>
              </w:rPr>
              <w:t>in accordance with the employee’s contractual terms and conditions</w:t>
            </w:r>
            <w:r w:rsidR="00033ACC">
              <w:rPr>
                <w:rFonts w:cs="Arial"/>
                <w:szCs w:val="22"/>
              </w:rPr>
              <w:t xml:space="preserve">. </w:t>
            </w:r>
          </w:p>
        </w:tc>
      </w:tr>
      <w:tr w:rsidR="00692236" w:rsidRPr="00692236" w:rsidTr="00376129">
        <w:trPr>
          <w:trHeight w:val="283"/>
        </w:trPr>
        <w:tc>
          <w:tcPr>
            <w:tcW w:w="1020" w:type="dxa"/>
          </w:tcPr>
          <w:p w:rsidR="00692236" w:rsidRPr="00692236" w:rsidRDefault="00692236" w:rsidP="00376129">
            <w:pPr>
              <w:spacing w:after="60"/>
              <w:jc w:val="both"/>
              <w:rPr>
                <w:sz w:val="12"/>
                <w:szCs w:val="12"/>
              </w:rPr>
            </w:pPr>
          </w:p>
        </w:tc>
        <w:tc>
          <w:tcPr>
            <w:tcW w:w="8731" w:type="dxa"/>
          </w:tcPr>
          <w:p w:rsidR="00692236" w:rsidRPr="00692236" w:rsidRDefault="00692236" w:rsidP="00376129">
            <w:pPr>
              <w:spacing w:after="60"/>
              <w:jc w:val="both"/>
              <w:rPr>
                <w:sz w:val="12"/>
                <w:szCs w:val="12"/>
              </w:rPr>
            </w:pPr>
          </w:p>
        </w:tc>
      </w:tr>
      <w:tr w:rsidR="00847F07" w:rsidTr="00376129">
        <w:trPr>
          <w:trHeight w:val="283"/>
        </w:trPr>
        <w:tc>
          <w:tcPr>
            <w:tcW w:w="1020" w:type="dxa"/>
          </w:tcPr>
          <w:p w:rsidR="00847F07" w:rsidRDefault="00847F07" w:rsidP="009D0524">
            <w:pPr>
              <w:spacing w:after="60"/>
              <w:jc w:val="both"/>
            </w:pPr>
            <w:r>
              <w:t>1.2</w:t>
            </w:r>
          </w:p>
        </w:tc>
        <w:tc>
          <w:tcPr>
            <w:tcW w:w="8731" w:type="dxa"/>
          </w:tcPr>
          <w:p w:rsidR="00847F07" w:rsidRPr="009745C3" w:rsidRDefault="004F2FBF" w:rsidP="00B73B52">
            <w:pPr>
              <w:spacing w:after="60"/>
              <w:rPr>
                <w:rFonts w:cs="Arial"/>
                <w:bCs/>
                <w:szCs w:val="22"/>
              </w:rPr>
            </w:pPr>
            <w:r w:rsidRPr="009745C3">
              <w:rPr>
                <w:rFonts w:cs="Arial"/>
                <w:szCs w:val="22"/>
              </w:rPr>
              <w:t xml:space="preserve">The purpose of this policy is to ensure that the arrangements for maternity (including ante-natal appointments), adoption, </w:t>
            </w:r>
            <w:r w:rsidR="00B73B52">
              <w:rPr>
                <w:rFonts w:cs="Arial"/>
                <w:szCs w:val="22"/>
              </w:rPr>
              <w:t xml:space="preserve">paternity, </w:t>
            </w:r>
            <w:r w:rsidRPr="009745C3">
              <w:rPr>
                <w:rFonts w:cs="Arial"/>
                <w:szCs w:val="22"/>
              </w:rPr>
              <w:t>parental leave</w:t>
            </w:r>
            <w:r w:rsidR="00B73B52">
              <w:rPr>
                <w:rFonts w:cs="Arial"/>
                <w:szCs w:val="22"/>
              </w:rPr>
              <w:t xml:space="preserve"> and shared parental leave</w:t>
            </w:r>
            <w:r w:rsidRPr="009745C3">
              <w:rPr>
                <w:rFonts w:cs="Arial"/>
                <w:szCs w:val="22"/>
              </w:rPr>
              <w:t xml:space="preserve"> are set out clearly and that </w:t>
            </w:r>
            <w:r w:rsidR="00056E89">
              <w:rPr>
                <w:rFonts w:cs="Arial"/>
                <w:szCs w:val="22"/>
              </w:rPr>
              <w:t>the School</w:t>
            </w:r>
            <w:r w:rsidRPr="009745C3">
              <w:rPr>
                <w:rFonts w:cs="Arial"/>
                <w:szCs w:val="22"/>
              </w:rPr>
              <w:t xml:space="preserve"> conforms to all statutory </w:t>
            </w:r>
            <w:r w:rsidR="00376063">
              <w:rPr>
                <w:rFonts w:cs="Arial"/>
                <w:szCs w:val="22"/>
              </w:rPr>
              <w:t xml:space="preserve">and contractual </w:t>
            </w:r>
            <w:r w:rsidRPr="009745C3">
              <w:rPr>
                <w:rFonts w:cs="Arial"/>
                <w:szCs w:val="22"/>
              </w:rPr>
              <w:t xml:space="preserve">provisions. </w:t>
            </w:r>
          </w:p>
        </w:tc>
      </w:tr>
      <w:tr w:rsidR="00692236" w:rsidRPr="00692236" w:rsidTr="00376129">
        <w:trPr>
          <w:trHeight w:val="283"/>
        </w:trPr>
        <w:tc>
          <w:tcPr>
            <w:tcW w:w="1020" w:type="dxa"/>
          </w:tcPr>
          <w:p w:rsidR="00692236" w:rsidRPr="00692236" w:rsidRDefault="00692236" w:rsidP="00376129">
            <w:pPr>
              <w:spacing w:after="60"/>
              <w:jc w:val="both"/>
              <w:rPr>
                <w:sz w:val="12"/>
                <w:szCs w:val="12"/>
              </w:rPr>
            </w:pPr>
          </w:p>
        </w:tc>
        <w:tc>
          <w:tcPr>
            <w:tcW w:w="8731" w:type="dxa"/>
          </w:tcPr>
          <w:p w:rsidR="00692236" w:rsidRPr="00692236" w:rsidRDefault="00692236" w:rsidP="00376129">
            <w:pPr>
              <w:spacing w:after="60"/>
              <w:jc w:val="both"/>
              <w:rPr>
                <w:sz w:val="12"/>
                <w:szCs w:val="12"/>
              </w:rPr>
            </w:pPr>
          </w:p>
        </w:tc>
      </w:tr>
      <w:tr w:rsidR="00847F07" w:rsidTr="00376129">
        <w:trPr>
          <w:trHeight w:val="283"/>
        </w:trPr>
        <w:tc>
          <w:tcPr>
            <w:tcW w:w="1020" w:type="dxa"/>
          </w:tcPr>
          <w:p w:rsidR="00847F07" w:rsidRDefault="00847F07" w:rsidP="009D0524">
            <w:pPr>
              <w:spacing w:after="60"/>
              <w:jc w:val="both"/>
            </w:pPr>
            <w:r>
              <w:t>1.3</w:t>
            </w:r>
          </w:p>
        </w:tc>
        <w:tc>
          <w:tcPr>
            <w:tcW w:w="8731" w:type="dxa"/>
          </w:tcPr>
          <w:p w:rsidR="00847F07" w:rsidRPr="009745C3" w:rsidRDefault="004F2FBF" w:rsidP="0060719E">
            <w:pPr>
              <w:spacing w:after="60"/>
              <w:rPr>
                <w:rFonts w:cs="Arial"/>
                <w:bCs/>
                <w:szCs w:val="22"/>
              </w:rPr>
            </w:pPr>
            <w:r w:rsidRPr="009745C3">
              <w:rPr>
                <w:rFonts w:cs="Arial"/>
                <w:szCs w:val="22"/>
              </w:rPr>
              <w:t xml:space="preserve">This policy applies to all employees employed by </w:t>
            </w:r>
            <w:r w:rsidR="00056E89">
              <w:rPr>
                <w:rFonts w:cs="Arial"/>
                <w:szCs w:val="22"/>
              </w:rPr>
              <w:t>the School</w:t>
            </w:r>
            <w:r w:rsidRPr="009745C3">
              <w:rPr>
                <w:rFonts w:cs="Arial"/>
                <w:szCs w:val="22"/>
              </w:rPr>
              <w:t>. It does not apply to agency staf</w:t>
            </w:r>
            <w:r w:rsidR="0060719E">
              <w:rPr>
                <w:rFonts w:cs="Arial"/>
                <w:szCs w:val="22"/>
              </w:rPr>
              <w:t xml:space="preserve">f, consultants, casual workers </w:t>
            </w:r>
            <w:r w:rsidRPr="009745C3">
              <w:rPr>
                <w:rFonts w:cs="Arial"/>
                <w:szCs w:val="22"/>
              </w:rPr>
              <w:t xml:space="preserve">and external </w:t>
            </w:r>
            <w:proofErr w:type="spellStart"/>
            <w:r w:rsidRPr="009745C3">
              <w:rPr>
                <w:rFonts w:cs="Arial"/>
                <w:szCs w:val="22"/>
              </w:rPr>
              <w:t>secondees</w:t>
            </w:r>
            <w:proofErr w:type="spellEnd"/>
            <w:r w:rsidRPr="009745C3">
              <w:rPr>
                <w:rFonts w:cs="Arial"/>
                <w:szCs w:val="22"/>
              </w:rPr>
              <w:t xml:space="preserve"> working for </w:t>
            </w:r>
            <w:r w:rsidR="00056E89">
              <w:rPr>
                <w:rFonts w:cs="Arial"/>
                <w:szCs w:val="22"/>
              </w:rPr>
              <w:t>the School</w:t>
            </w:r>
            <w:r w:rsidR="00EC1ED0">
              <w:rPr>
                <w:rFonts w:cs="Arial"/>
                <w:szCs w:val="22"/>
              </w:rPr>
              <w:t>.</w:t>
            </w:r>
          </w:p>
        </w:tc>
      </w:tr>
      <w:tr w:rsidR="00692236" w:rsidRPr="00692236" w:rsidTr="00376129">
        <w:trPr>
          <w:trHeight w:val="283"/>
        </w:trPr>
        <w:tc>
          <w:tcPr>
            <w:tcW w:w="1020" w:type="dxa"/>
          </w:tcPr>
          <w:p w:rsidR="00692236" w:rsidRPr="00692236" w:rsidRDefault="00692236" w:rsidP="00376129">
            <w:pPr>
              <w:spacing w:after="60"/>
              <w:jc w:val="both"/>
              <w:rPr>
                <w:sz w:val="12"/>
                <w:szCs w:val="12"/>
              </w:rPr>
            </w:pPr>
          </w:p>
        </w:tc>
        <w:tc>
          <w:tcPr>
            <w:tcW w:w="8731" w:type="dxa"/>
          </w:tcPr>
          <w:p w:rsidR="00692236" w:rsidRPr="00692236" w:rsidRDefault="00692236" w:rsidP="00376129">
            <w:pPr>
              <w:spacing w:after="60"/>
              <w:jc w:val="both"/>
              <w:rPr>
                <w:sz w:val="12"/>
                <w:szCs w:val="12"/>
              </w:rPr>
            </w:pPr>
          </w:p>
        </w:tc>
      </w:tr>
      <w:tr w:rsidR="00E37BCE" w:rsidRPr="00C547A7" w:rsidTr="00376129">
        <w:trPr>
          <w:trHeight w:val="283"/>
        </w:trPr>
        <w:tc>
          <w:tcPr>
            <w:tcW w:w="1020" w:type="dxa"/>
          </w:tcPr>
          <w:p w:rsidR="00E37BCE" w:rsidRPr="00E37BCE" w:rsidRDefault="00E37BCE" w:rsidP="00E37BCE">
            <w:pPr>
              <w:spacing w:after="60"/>
              <w:jc w:val="both"/>
            </w:pPr>
            <w:r w:rsidRPr="00E37BCE">
              <w:t>1.</w:t>
            </w:r>
            <w:r>
              <w:t>4</w:t>
            </w:r>
          </w:p>
        </w:tc>
        <w:tc>
          <w:tcPr>
            <w:tcW w:w="8731" w:type="dxa"/>
          </w:tcPr>
          <w:p w:rsidR="00E37BCE" w:rsidRPr="00BF06BC" w:rsidRDefault="00E37BCE" w:rsidP="00E37BCE">
            <w:pPr>
              <w:spacing w:after="60"/>
              <w:rPr>
                <w:rFonts w:cs="Arial"/>
                <w:szCs w:val="22"/>
              </w:rPr>
            </w:pPr>
            <w:r w:rsidRPr="00BF06BC">
              <w:rPr>
                <w:rFonts w:cs="Arial"/>
                <w:szCs w:val="22"/>
              </w:rPr>
              <w:t xml:space="preserve">The purpose of this policy is to set out what is required and the options available to the School in dealing with </w:t>
            </w:r>
            <w:r>
              <w:rPr>
                <w:rFonts w:cs="Arial"/>
                <w:szCs w:val="22"/>
              </w:rPr>
              <w:t>family leave</w:t>
            </w:r>
            <w:r w:rsidRPr="00BF06BC">
              <w:rPr>
                <w:rFonts w:cs="Arial"/>
                <w:szCs w:val="22"/>
              </w:rPr>
              <w:t xml:space="preserve"> issues. For comprehensive guidance on how to effectively implement this policy the school should refer to the </w:t>
            </w:r>
            <w:r>
              <w:rPr>
                <w:rFonts w:cs="Arial"/>
                <w:szCs w:val="22"/>
              </w:rPr>
              <w:t>Family Leave</w:t>
            </w:r>
            <w:r w:rsidRPr="00BF06BC">
              <w:rPr>
                <w:rFonts w:cs="Arial"/>
                <w:szCs w:val="22"/>
              </w:rPr>
              <w:t xml:space="preserve"> Toolkit.</w:t>
            </w:r>
          </w:p>
        </w:tc>
      </w:tr>
    </w:tbl>
    <w:p w:rsidR="00847F07" w:rsidRDefault="00847F07">
      <w:pPr>
        <w:pStyle w:val="Header"/>
        <w:tabs>
          <w:tab w:val="clear" w:pos="4153"/>
          <w:tab w:val="clear" w:pos="8306"/>
        </w:tabs>
        <w:jc w:val="both"/>
      </w:pPr>
    </w:p>
    <w:p w:rsidR="00601F64" w:rsidRDefault="00601F64" w:rsidP="00601F64">
      <w:pPr>
        <w:jc w:val="both"/>
      </w:pPr>
      <w:bookmarkStart w:id="1" w:name="8"/>
      <w:bookmarkEnd w:id="1"/>
    </w:p>
    <w:tbl>
      <w:tblPr>
        <w:tblW w:w="9639" w:type="dxa"/>
        <w:tblLook w:val="0000" w:firstRow="0" w:lastRow="0" w:firstColumn="0" w:lastColumn="0" w:noHBand="0" w:noVBand="0"/>
      </w:tblPr>
      <w:tblGrid>
        <w:gridCol w:w="1020"/>
        <w:gridCol w:w="8619"/>
      </w:tblGrid>
      <w:tr w:rsidR="00601F64" w:rsidTr="00327683">
        <w:trPr>
          <w:trHeight w:val="283"/>
        </w:trPr>
        <w:tc>
          <w:tcPr>
            <w:tcW w:w="1020" w:type="dxa"/>
          </w:tcPr>
          <w:p w:rsidR="00601F64" w:rsidRDefault="00B57210" w:rsidP="003A16F8">
            <w:pPr>
              <w:jc w:val="both"/>
              <w:rPr>
                <w:b/>
                <w:bCs/>
                <w:sz w:val="28"/>
              </w:rPr>
            </w:pPr>
            <w:r>
              <w:rPr>
                <w:b/>
                <w:bCs/>
                <w:sz w:val="28"/>
              </w:rPr>
              <w:t>2</w:t>
            </w:r>
            <w:r w:rsidR="00601F64">
              <w:rPr>
                <w:b/>
                <w:bCs/>
                <w:sz w:val="28"/>
              </w:rPr>
              <w:t>.0</w:t>
            </w:r>
          </w:p>
        </w:tc>
        <w:tc>
          <w:tcPr>
            <w:tcW w:w="8619" w:type="dxa"/>
          </w:tcPr>
          <w:p w:rsidR="00601F64" w:rsidRDefault="009745C3" w:rsidP="00CA595F">
            <w:pPr>
              <w:pStyle w:val="Heading2"/>
              <w:jc w:val="both"/>
            </w:pPr>
            <w:r>
              <w:t>Maternity Leave</w:t>
            </w:r>
          </w:p>
        </w:tc>
      </w:tr>
      <w:tr w:rsidR="00601F64" w:rsidRPr="009D0524" w:rsidTr="00327683">
        <w:trPr>
          <w:trHeight w:val="283"/>
        </w:trPr>
        <w:tc>
          <w:tcPr>
            <w:tcW w:w="1020" w:type="dxa"/>
          </w:tcPr>
          <w:p w:rsidR="00601F64" w:rsidRPr="009D0524" w:rsidRDefault="00601F64" w:rsidP="003A16F8">
            <w:pPr>
              <w:spacing w:after="60"/>
              <w:jc w:val="both"/>
              <w:rPr>
                <w:szCs w:val="22"/>
              </w:rPr>
            </w:pPr>
          </w:p>
        </w:tc>
        <w:tc>
          <w:tcPr>
            <w:tcW w:w="8619" w:type="dxa"/>
          </w:tcPr>
          <w:p w:rsidR="00601F64" w:rsidRPr="009D0524" w:rsidRDefault="00601F64" w:rsidP="003A16F8">
            <w:pPr>
              <w:spacing w:after="60"/>
              <w:jc w:val="both"/>
              <w:rPr>
                <w:szCs w:val="22"/>
              </w:rPr>
            </w:pPr>
          </w:p>
        </w:tc>
      </w:tr>
      <w:tr w:rsidR="00601F64" w:rsidRPr="009745C3" w:rsidTr="00327683">
        <w:trPr>
          <w:trHeight w:val="283"/>
        </w:trPr>
        <w:tc>
          <w:tcPr>
            <w:tcW w:w="1020" w:type="dxa"/>
          </w:tcPr>
          <w:p w:rsidR="00601F64" w:rsidRPr="009745C3" w:rsidRDefault="00B57210" w:rsidP="003A16F8">
            <w:pPr>
              <w:spacing w:after="60"/>
              <w:jc w:val="both"/>
              <w:rPr>
                <w:b/>
                <w:sz w:val="24"/>
                <w:szCs w:val="24"/>
              </w:rPr>
            </w:pPr>
            <w:r>
              <w:rPr>
                <w:b/>
                <w:sz w:val="24"/>
                <w:szCs w:val="24"/>
              </w:rPr>
              <w:t>2</w:t>
            </w:r>
            <w:r w:rsidR="00601F64" w:rsidRPr="009745C3">
              <w:rPr>
                <w:b/>
                <w:sz w:val="24"/>
                <w:szCs w:val="24"/>
              </w:rPr>
              <w:t>.1</w:t>
            </w:r>
          </w:p>
        </w:tc>
        <w:tc>
          <w:tcPr>
            <w:tcW w:w="8619" w:type="dxa"/>
          </w:tcPr>
          <w:p w:rsidR="00601F64" w:rsidRPr="009745C3" w:rsidRDefault="009745C3" w:rsidP="00406386">
            <w:pPr>
              <w:spacing w:after="120"/>
              <w:jc w:val="both"/>
              <w:rPr>
                <w:b/>
                <w:sz w:val="24"/>
                <w:szCs w:val="24"/>
              </w:rPr>
            </w:pPr>
            <w:r w:rsidRPr="009745C3">
              <w:rPr>
                <w:rFonts w:cs="Arial"/>
                <w:b/>
                <w:sz w:val="24"/>
                <w:szCs w:val="24"/>
              </w:rPr>
              <w:t>Maternity Leave (OML and AML)</w:t>
            </w:r>
          </w:p>
        </w:tc>
      </w:tr>
      <w:tr w:rsidR="009745C3" w:rsidRPr="009745C3" w:rsidTr="00327683">
        <w:trPr>
          <w:trHeight w:val="283"/>
        </w:trPr>
        <w:tc>
          <w:tcPr>
            <w:tcW w:w="1020" w:type="dxa"/>
          </w:tcPr>
          <w:p w:rsidR="009745C3" w:rsidRPr="009745C3" w:rsidRDefault="00376129" w:rsidP="003A16F8">
            <w:pPr>
              <w:spacing w:after="60"/>
              <w:jc w:val="both"/>
              <w:rPr>
                <w:szCs w:val="22"/>
              </w:rPr>
            </w:pPr>
            <w:r>
              <w:rPr>
                <w:szCs w:val="22"/>
              </w:rPr>
              <w:t>2.1.1</w:t>
            </w:r>
          </w:p>
        </w:tc>
        <w:tc>
          <w:tcPr>
            <w:tcW w:w="8619" w:type="dxa"/>
          </w:tcPr>
          <w:p w:rsidR="009745C3" w:rsidRPr="009745C3" w:rsidRDefault="009745C3" w:rsidP="00B73B52">
            <w:pPr>
              <w:spacing w:after="60"/>
              <w:rPr>
                <w:rFonts w:cs="Arial"/>
                <w:szCs w:val="22"/>
              </w:rPr>
            </w:pPr>
            <w:r w:rsidRPr="009745C3">
              <w:rPr>
                <w:rFonts w:cs="Arial"/>
                <w:szCs w:val="22"/>
              </w:rPr>
              <w:t>Every pregnant employee is entitled to a total of 26 weeks' statutory Ordinary Maternity Leave (OML), and can also take a further 26 weeks’ statutory Add</w:t>
            </w:r>
            <w:r w:rsidR="00376063">
              <w:rPr>
                <w:rFonts w:cs="Arial"/>
                <w:szCs w:val="22"/>
              </w:rPr>
              <w:t xml:space="preserve">itional Maternity Leave (AML), </w:t>
            </w:r>
            <w:r w:rsidRPr="009745C3">
              <w:rPr>
                <w:rFonts w:cs="Arial"/>
                <w:szCs w:val="22"/>
              </w:rPr>
              <w:t xml:space="preserve">which starts at the end of ordinary maternity leave, making the combined leave </w:t>
            </w:r>
            <w:r w:rsidR="00A4136C">
              <w:rPr>
                <w:rFonts w:cs="Arial"/>
                <w:szCs w:val="22"/>
              </w:rPr>
              <w:t xml:space="preserve">entitlement </w:t>
            </w:r>
            <w:r w:rsidRPr="009745C3">
              <w:rPr>
                <w:rFonts w:cs="Arial"/>
                <w:szCs w:val="22"/>
              </w:rPr>
              <w:t xml:space="preserve">52 weeks (1 year) regardless of length of service or hours of work. Maternity leave can be taken </w:t>
            </w:r>
            <w:r w:rsidR="00B73B52">
              <w:rPr>
                <w:rFonts w:cs="Arial"/>
                <w:szCs w:val="22"/>
              </w:rPr>
              <w:t xml:space="preserve">by the employee </w:t>
            </w:r>
            <w:r w:rsidRPr="009745C3">
              <w:rPr>
                <w:rFonts w:cs="Arial"/>
                <w:szCs w:val="22"/>
              </w:rPr>
              <w:t>at any time</w:t>
            </w:r>
            <w:r w:rsidR="00736558">
              <w:rPr>
                <w:rFonts w:cs="Arial"/>
                <w:szCs w:val="22"/>
              </w:rPr>
              <w:t xml:space="preserve"> </w:t>
            </w:r>
            <w:r w:rsidR="00B73B52">
              <w:rPr>
                <w:rFonts w:cs="Arial"/>
                <w:szCs w:val="22"/>
              </w:rPr>
              <w:t>starting</w:t>
            </w:r>
            <w:r w:rsidRPr="009745C3">
              <w:rPr>
                <w:rFonts w:cs="Arial"/>
                <w:szCs w:val="22"/>
              </w:rPr>
              <w:t xml:space="preserve"> from 11 </w:t>
            </w:r>
            <w:proofErr w:type="gramStart"/>
            <w:r w:rsidRPr="009745C3">
              <w:rPr>
                <w:rFonts w:cs="Arial"/>
                <w:szCs w:val="22"/>
              </w:rPr>
              <w:t>weeks’</w:t>
            </w:r>
            <w:proofErr w:type="gramEnd"/>
            <w:r w:rsidRPr="009745C3">
              <w:rPr>
                <w:rFonts w:cs="Arial"/>
                <w:szCs w:val="22"/>
              </w:rPr>
              <w:t xml:space="preserve"> before the </w:t>
            </w:r>
            <w:r w:rsidR="00054EAB">
              <w:rPr>
                <w:rFonts w:cs="Arial"/>
                <w:szCs w:val="22"/>
              </w:rPr>
              <w:t>E</w:t>
            </w:r>
            <w:r w:rsidRPr="009745C3">
              <w:rPr>
                <w:rFonts w:cs="Arial"/>
                <w:szCs w:val="22"/>
              </w:rPr>
              <w:t xml:space="preserve">xpected </w:t>
            </w:r>
            <w:r w:rsidR="00054EAB">
              <w:rPr>
                <w:rFonts w:cs="Arial"/>
                <w:szCs w:val="22"/>
              </w:rPr>
              <w:t>W</w:t>
            </w:r>
            <w:r w:rsidRPr="009745C3">
              <w:rPr>
                <w:rFonts w:cs="Arial"/>
                <w:szCs w:val="22"/>
              </w:rPr>
              <w:t xml:space="preserve">eek of </w:t>
            </w:r>
            <w:r w:rsidR="00054EAB">
              <w:rPr>
                <w:rFonts w:cs="Arial"/>
                <w:szCs w:val="22"/>
              </w:rPr>
              <w:t>C</w:t>
            </w:r>
            <w:r w:rsidRPr="009745C3">
              <w:rPr>
                <w:rFonts w:cs="Arial"/>
                <w:szCs w:val="22"/>
              </w:rPr>
              <w:t>hildbirth</w:t>
            </w:r>
            <w:r w:rsidR="00054EAB">
              <w:rPr>
                <w:rFonts w:cs="Arial"/>
                <w:szCs w:val="22"/>
              </w:rPr>
              <w:t xml:space="preserve"> (EWC)</w:t>
            </w:r>
            <w:r w:rsidR="00B73B52">
              <w:rPr>
                <w:rFonts w:cs="Arial"/>
                <w:szCs w:val="22"/>
              </w:rPr>
              <w:t xml:space="preserve"> up to</w:t>
            </w:r>
            <w:r w:rsidR="00A4136C">
              <w:rPr>
                <w:rFonts w:cs="Arial"/>
                <w:szCs w:val="22"/>
              </w:rPr>
              <w:t xml:space="preserve"> the </w:t>
            </w:r>
            <w:r w:rsidR="00376063">
              <w:rPr>
                <w:rFonts w:cs="Arial"/>
                <w:szCs w:val="22"/>
              </w:rPr>
              <w:t xml:space="preserve">actual </w:t>
            </w:r>
            <w:r w:rsidR="00A4136C">
              <w:rPr>
                <w:rFonts w:cs="Arial"/>
                <w:szCs w:val="22"/>
              </w:rPr>
              <w:t>date of birth</w:t>
            </w:r>
            <w:r w:rsidR="00EC1ED0">
              <w:rPr>
                <w:rFonts w:cs="Arial"/>
                <w:szCs w:val="22"/>
              </w:rPr>
              <w:t>.</w:t>
            </w:r>
            <w:r w:rsidR="00B133E8">
              <w:rPr>
                <w:rFonts w:cs="Arial"/>
                <w:szCs w:val="22"/>
              </w:rPr>
              <w:t xml:space="preserve"> A minimum period of two weeks leave must be taken immediately after the birth.</w:t>
            </w:r>
          </w:p>
        </w:tc>
      </w:tr>
      <w:tr w:rsidR="00436E9B" w:rsidRPr="00436E9B" w:rsidTr="00327683">
        <w:trPr>
          <w:trHeight w:val="283"/>
        </w:trPr>
        <w:tc>
          <w:tcPr>
            <w:tcW w:w="1020" w:type="dxa"/>
          </w:tcPr>
          <w:p w:rsidR="00436E9B" w:rsidRPr="00436E9B" w:rsidRDefault="00436E9B" w:rsidP="00873D38">
            <w:pPr>
              <w:spacing w:after="60"/>
              <w:jc w:val="both"/>
              <w:rPr>
                <w:sz w:val="12"/>
                <w:szCs w:val="12"/>
              </w:rPr>
            </w:pPr>
          </w:p>
        </w:tc>
        <w:tc>
          <w:tcPr>
            <w:tcW w:w="8619" w:type="dxa"/>
          </w:tcPr>
          <w:p w:rsidR="00436E9B" w:rsidRPr="00436E9B" w:rsidRDefault="00436E9B" w:rsidP="00436E9B">
            <w:pPr>
              <w:spacing w:after="60"/>
              <w:rPr>
                <w:rFonts w:cs="Arial"/>
                <w:sz w:val="12"/>
                <w:szCs w:val="12"/>
              </w:rPr>
            </w:pPr>
          </w:p>
        </w:tc>
      </w:tr>
      <w:tr w:rsidR="009745C3" w:rsidRPr="009745C3" w:rsidTr="00327683">
        <w:trPr>
          <w:trHeight w:val="283"/>
        </w:trPr>
        <w:tc>
          <w:tcPr>
            <w:tcW w:w="1020" w:type="dxa"/>
          </w:tcPr>
          <w:p w:rsidR="009745C3" w:rsidRPr="009745C3" w:rsidRDefault="00B57210" w:rsidP="009745C3">
            <w:pPr>
              <w:spacing w:after="60"/>
              <w:jc w:val="both"/>
              <w:rPr>
                <w:b/>
                <w:sz w:val="24"/>
                <w:szCs w:val="24"/>
              </w:rPr>
            </w:pPr>
            <w:r>
              <w:rPr>
                <w:b/>
                <w:sz w:val="24"/>
                <w:szCs w:val="24"/>
              </w:rPr>
              <w:t>2</w:t>
            </w:r>
            <w:r w:rsidR="009745C3" w:rsidRPr="009745C3">
              <w:rPr>
                <w:b/>
                <w:sz w:val="24"/>
                <w:szCs w:val="24"/>
              </w:rPr>
              <w:t>.</w:t>
            </w:r>
            <w:r w:rsidR="009745C3">
              <w:rPr>
                <w:b/>
                <w:sz w:val="24"/>
                <w:szCs w:val="24"/>
              </w:rPr>
              <w:t>2</w:t>
            </w:r>
          </w:p>
        </w:tc>
        <w:tc>
          <w:tcPr>
            <w:tcW w:w="8619" w:type="dxa"/>
          </w:tcPr>
          <w:p w:rsidR="009745C3" w:rsidRPr="009745C3" w:rsidRDefault="009745C3" w:rsidP="00406386">
            <w:pPr>
              <w:spacing w:after="120"/>
              <w:jc w:val="both"/>
              <w:rPr>
                <w:b/>
                <w:sz w:val="24"/>
                <w:szCs w:val="24"/>
              </w:rPr>
            </w:pPr>
            <w:r w:rsidRPr="00A70D32">
              <w:rPr>
                <w:rFonts w:cs="Arial"/>
                <w:b/>
                <w:sz w:val="24"/>
                <w:szCs w:val="24"/>
              </w:rPr>
              <w:t>Ante-Natal Appointments</w:t>
            </w:r>
          </w:p>
        </w:tc>
      </w:tr>
      <w:tr w:rsidR="003F3293" w:rsidRPr="009745C3" w:rsidTr="00327683">
        <w:trPr>
          <w:trHeight w:val="283"/>
        </w:trPr>
        <w:tc>
          <w:tcPr>
            <w:tcW w:w="1020" w:type="dxa"/>
          </w:tcPr>
          <w:p w:rsidR="003F3293" w:rsidRPr="009745C3" w:rsidRDefault="003F3293" w:rsidP="00B73B52">
            <w:pPr>
              <w:spacing w:after="60"/>
              <w:jc w:val="both"/>
              <w:rPr>
                <w:szCs w:val="22"/>
              </w:rPr>
            </w:pPr>
            <w:r>
              <w:rPr>
                <w:szCs w:val="22"/>
              </w:rPr>
              <w:t>2.2.1</w:t>
            </w:r>
          </w:p>
        </w:tc>
        <w:tc>
          <w:tcPr>
            <w:tcW w:w="8619" w:type="dxa"/>
          </w:tcPr>
          <w:p w:rsidR="003F3293" w:rsidRPr="009745C3" w:rsidRDefault="003F3293" w:rsidP="00B73B52">
            <w:pPr>
              <w:spacing w:after="60"/>
              <w:rPr>
                <w:rFonts w:cs="Arial"/>
                <w:szCs w:val="22"/>
              </w:rPr>
            </w:pPr>
            <w:r w:rsidRPr="00A70D32">
              <w:rPr>
                <w:rFonts w:cs="Arial"/>
                <w:szCs w:val="22"/>
              </w:rPr>
              <w:t xml:space="preserve">All pregnant employees </w:t>
            </w:r>
            <w:r>
              <w:rPr>
                <w:rFonts w:cs="Arial"/>
                <w:szCs w:val="22"/>
              </w:rPr>
              <w:t>are entitled to</w:t>
            </w:r>
            <w:r w:rsidRPr="00A70D32">
              <w:rPr>
                <w:rFonts w:cs="Arial"/>
                <w:szCs w:val="22"/>
              </w:rPr>
              <w:t xml:space="preserve"> paid time off for ante-natal appointments made upon the advice of a registered medical practitioner, midwife or health visitor, provided that they </w:t>
            </w:r>
            <w:r>
              <w:rPr>
                <w:rFonts w:cs="Arial"/>
                <w:szCs w:val="22"/>
              </w:rPr>
              <w:t>can produce an</w:t>
            </w:r>
            <w:r w:rsidRPr="00A70D32">
              <w:rPr>
                <w:rFonts w:cs="Arial"/>
                <w:szCs w:val="22"/>
              </w:rPr>
              <w:t xml:space="preserve"> appointment card or some other document showing that an appointment has been made</w:t>
            </w:r>
            <w:r>
              <w:rPr>
                <w:rFonts w:cs="Arial"/>
                <w:szCs w:val="22"/>
              </w:rPr>
              <w:t>.</w:t>
            </w:r>
          </w:p>
        </w:tc>
      </w:tr>
      <w:tr w:rsidR="00B57210" w:rsidRPr="00B57210" w:rsidTr="00327683">
        <w:trPr>
          <w:trHeight w:val="283"/>
        </w:trPr>
        <w:tc>
          <w:tcPr>
            <w:tcW w:w="1020" w:type="dxa"/>
          </w:tcPr>
          <w:p w:rsidR="00B57210" w:rsidRPr="00B57210" w:rsidRDefault="00B57210" w:rsidP="001122FD">
            <w:pPr>
              <w:spacing w:after="60"/>
              <w:jc w:val="both"/>
              <w:rPr>
                <w:sz w:val="12"/>
                <w:szCs w:val="12"/>
              </w:rPr>
            </w:pPr>
          </w:p>
        </w:tc>
        <w:tc>
          <w:tcPr>
            <w:tcW w:w="8619" w:type="dxa"/>
          </w:tcPr>
          <w:p w:rsidR="00B57210" w:rsidRPr="00B57210" w:rsidRDefault="00B57210" w:rsidP="001122FD">
            <w:pPr>
              <w:spacing w:after="60"/>
              <w:rPr>
                <w:rFonts w:cs="Arial"/>
                <w:sz w:val="12"/>
                <w:szCs w:val="12"/>
              </w:rPr>
            </w:pPr>
          </w:p>
        </w:tc>
      </w:tr>
      <w:tr w:rsidR="00D47D4C" w:rsidRPr="009745C3" w:rsidTr="00327683">
        <w:trPr>
          <w:trHeight w:val="283"/>
        </w:trPr>
        <w:tc>
          <w:tcPr>
            <w:tcW w:w="1020" w:type="dxa"/>
          </w:tcPr>
          <w:p w:rsidR="00D47D4C" w:rsidRPr="009745C3" w:rsidRDefault="00B57210" w:rsidP="00A660CA">
            <w:pPr>
              <w:spacing w:after="60"/>
              <w:jc w:val="both"/>
              <w:rPr>
                <w:b/>
                <w:sz w:val="24"/>
                <w:szCs w:val="24"/>
              </w:rPr>
            </w:pPr>
            <w:r>
              <w:rPr>
                <w:b/>
                <w:sz w:val="24"/>
                <w:szCs w:val="24"/>
              </w:rPr>
              <w:t>2</w:t>
            </w:r>
            <w:r w:rsidR="00D47D4C" w:rsidRPr="009745C3">
              <w:rPr>
                <w:b/>
                <w:sz w:val="24"/>
                <w:szCs w:val="24"/>
              </w:rPr>
              <w:t>.</w:t>
            </w:r>
            <w:r w:rsidR="00D47D4C">
              <w:rPr>
                <w:b/>
                <w:sz w:val="24"/>
                <w:szCs w:val="24"/>
              </w:rPr>
              <w:t>3</w:t>
            </w:r>
          </w:p>
        </w:tc>
        <w:tc>
          <w:tcPr>
            <w:tcW w:w="8619" w:type="dxa"/>
          </w:tcPr>
          <w:p w:rsidR="00D47D4C" w:rsidRPr="00D47D4C" w:rsidRDefault="00D47D4C" w:rsidP="00406386">
            <w:pPr>
              <w:spacing w:after="120"/>
              <w:jc w:val="both"/>
              <w:rPr>
                <w:rFonts w:cs="Arial"/>
                <w:b/>
                <w:sz w:val="24"/>
                <w:szCs w:val="24"/>
              </w:rPr>
            </w:pPr>
            <w:r w:rsidRPr="00A70D32">
              <w:rPr>
                <w:rFonts w:cs="Arial"/>
                <w:b/>
                <w:sz w:val="24"/>
                <w:szCs w:val="24"/>
              </w:rPr>
              <w:t>Statutory Maternity Pay</w:t>
            </w:r>
            <w:r w:rsidR="00B133E8">
              <w:rPr>
                <w:rFonts w:cs="Arial"/>
                <w:b/>
                <w:sz w:val="24"/>
                <w:szCs w:val="24"/>
              </w:rPr>
              <w:t xml:space="preserve"> (SMP)</w:t>
            </w:r>
          </w:p>
        </w:tc>
      </w:tr>
      <w:tr w:rsidR="00D47D4C" w:rsidRPr="00D47D4C" w:rsidTr="00327683">
        <w:trPr>
          <w:trHeight w:val="283"/>
        </w:trPr>
        <w:tc>
          <w:tcPr>
            <w:tcW w:w="1020" w:type="dxa"/>
          </w:tcPr>
          <w:p w:rsidR="00D47D4C" w:rsidRPr="00D47D4C" w:rsidRDefault="00B57210" w:rsidP="00A660CA">
            <w:pPr>
              <w:spacing w:after="60"/>
              <w:jc w:val="both"/>
              <w:rPr>
                <w:szCs w:val="22"/>
              </w:rPr>
            </w:pPr>
            <w:r>
              <w:rPr>
                <w:szCs w:val="22"/>
              </w:rPr>
              <w:t>2</w:t>
            </w:r>
            <w:r w:rsidR="00D47D4C" w:rsidRPr="00D47D4C">
              <w:rPr>
                <w:szCs w:val="22"/>
              </w:rPr>
              <w:t>.3.1</w:t>
            </w:r>
          </w:p>
        </w:tc>
        <w:tc>
          <w:tcPr>
            <w:tcW w:w="8619" w:type="dxa"/>
          </w:tcPr>
          <w:p w:rsidR="00D47D4C" w:rsidRPr="00D47D4C" w:rsidRDefault="005C02F0" w:rsidP="00054EAB">
            <w:pPr>
              <w:spacing w:after="60"/>
              <w:rPr>
                <w:rFonts w:cs="Arial"/>
                <w:szCs w:val="22"/>
              </w:rPr>
            </w:pPr>
            <w:r>
              <w:rPr>
                <w:rFonts w:cs="Arial"/>
                <w:szCs w:val="22"/>
              </w:rPr>
              <w:t xml:space="preserve">Pregnant employees who </w:t>
            </w:r>
            <w:r w:rsidR="00D47D4C" w:rsidRPr="00D47D4C">
              <w:rPr>
                <w:rFonts w:cs="Arial"/>
                <w:szCs w:val="22"/>
              </w:rPr>
              <w:t>have at least 26 weeks</w:t>
            </w:r>
            <w:r w:rsidR="0040443B">
              <w:rPr>
                <w:rFonts w:cs="Arial"/>
                <w:szCs w:val="22"/>
              </w:rPr>
              <w:t>’</w:t>
            </w:r>
            <w:r w:rsidR="00D47D4C" w:rsidRPr="00D47D4C">
              <w:rPr>
                <w:rFonts w:cs="Arial"/>
                <w:szCs w:val="22"/>
              </w:rPr>
              <w:t xml:space="preserve"> </w:t>
            </w:r>
            <w:r w:rsidR="00EC1ED0">
              <w:rPr>
                <w:rFonts w:cs="Arial"/>
                <w:szCs w:val="22"/>
              </w:rPr>
              <w:t xml:space="preserve">continuous employment </w:t>
            </w:r>
            <w:r w:rsidR="003F0916">
              <w:rPr>
                <w:rFonts w:cs="Arial"/>
                <w:szCs w:val="22"/>
              </w:rPr>
              <w:t xml:space="preserve">with the same employer </w:t>
            </w:r>
            <w:r w:rsidR="00D47D4C" w:rsidRPr="00D47D4C">
              <w:rPr>
                <w:rFonts w:cs="Arial"/>
                <w:szCs w:val="22"/>
              </w:rPr>
              <w:t xml:space="preserve">by the end of the </w:t>
            </w:r>
            <w:r w:rsidR="00054EAB">
              <w:rPr>
                <w:rFonts w:cs="Arial"/>
                <w:szCs w:val="22"/>
              </w:rPr>
              <w:t>15</w:t>
            </w:r>
            <w:r w:rsidR="00054EAB" w:rsidRPr="00054EAB">
              <w:rPr>
                <w:rFonts w:cs="Arial"/>
                <w:szCs w:val="22"/>
                <w:vertAlign w:val="superscript"/>
              </w:rPr>
              <w:t>th</w:t>
            </w:r>
            <w:r w:rsidR="00054EAB">
              <w:rPr>
                <w:rFonts w:cs="Arial"/>
                <w:szCs w:val="22"/>
              </w:rPr>
              <w:t xml:space="preserve"> week</w:t>
            </w:r>
            <w:r w:rsidR="00D47D4C" w:rsidRPr="00D47D4C">
              <w:rPr>
                <w:rFonts w:cs="Arial"/>
                <w:szCs w:val="22"/>
              </w:rPr>
              <w:t xml:space="preserve"> before the </w:t>
            </w:r>
            <w:r w:rsidR="00EC1ED0">
              <w:rPr>
                <w:rFonts w:cs="Arial"/>
                <w:szCs w:val="22"/>
              </w:rPr>
              <w:t>Expected Week of Childbirth (</w:t>
            </w:r>
            <w:r w:rsidR="00D47D4C" w:rsidRPr="00D47D4C">
              <w:rPr>
                <w:rFonts w:cs="Arial"/>
                <w:szCs w:val="22"/>
              </w:rPr>
              <w:t>EWC</w:t>
            </w:r>
            <w:r w:rsidR="00EC1ED0">
              <w:rPr>
                <w:rFonts w:cs="Arial"/>
                <w:szCs w:val="22"/>
              </w:rPr>
              <w:t>)</w:t>
            </w:r>
            <w:r>
              <w:rPr>
                <w:rFonts w:cs="Arial"/>
                <w:szCs w:val="22"/>
              </w:rPr>
              <w:t xml:space="preserve"> and for the 8 weeks prior to the end of the 15</w:t>
            </w:r>
            <w:r w:rsidRPr="005C02F0">
              <w:rPr>
                <w:rFonts w:cs="Arial"/>
                <w:szCs w:val="22"/>
                <w:vertAlign w:val="superscript"/>
              </w:rPr>
              <w:t>th</w:t>
            </w:r>
            <w:r>
              <w:rPr>
                <w:rFonts w:cs="Arial"/>
                <w:szCs w:val="22"/>
              </w:rPr>
              <w:t xml:space="preserve"> week before the EWC</w:t>
            </w:r>
            <w:r w:rsidR="00C77C23">
              <w:rPr>
                <w:rFonts w:cs="Arial"/>
                <w:szCs w:val="22"/>
              </w:rPr>
              <w:t xml:space="preserve"> </w:t>
            </w:r>
            <w:r w:rsidR="00A4136C">
              <w:rPr>
                <w:rFonts w:cs="Arial"/>
                <w:szCs w:val="22"/>
              </w:rPr>
              <w:t>and</w:t>
            </w:r>
            <w:r w:rsidR="00C77C23">
              <w:rPr>
                <w:rFonts w:cs="Arial"/>
                <w:szCs w:val="22"/>
              </w:rPr>
              <w:t xml:space="preserve"> earning on average not less than the lower average earnings limit</w:t>
            </w:r>
            <w:r w:rsidR="004E672A">
              <w:rPr>
                <w:rFonts w:cs="Arial"/>
                <w:szCs w:val="22"/>
              </w:rPr>
              <w:t>,</w:t>
            </w:r>
            <w:r>
              <w:rPr>
                <w:rFonts w:cs="Arial"/>
                <w:szCs w:val="22"/>
              </w:rPr>
              <w:t xml:space="preserve"> will qualify for SMP.</w:t>
            </w:r>
          </w:p>
        </w:tc>
      </w:tr>
      <w:tr w:rsidR="00842FE6" w:rsidRPr="00D47D4C" w:rsidTr="00327683">
        <w:trPr>
          <w:trHeight w:val="283"/>
        </w:trPr>
        <w:tc>
          <w:tcPr>
            <w:tcW w:w="1020" w:type="dxa"/>
          </w:tcPr>
          <w:p w:rsidR="00842FE6" w:rsidRPr="00D47D4C" w:rsidRDefault="00842FE6" w:rsidP="00376129">
            <w:pPr>
              <w:spacing w:after="60"/>
              <w:jc w:val="both"/>
              <w:rPr>
                <w:szCs w:val="22"/>
              </w:rPr>
            </w:pPr>
            <w:r>
              <w:rPr>
                <w:szCs w:val="22"/>
              </w:rPr>
              <w:t>2</w:t>
            </w:r>
            <w:r w:rsidRPr="00D47D4C">
              <w:rPr>
                <w:szCs w:val="22"/>
              </w:rPr>
              <w:t>.3.</w:t>
            </w:r>
            <w:r>
              <w:rPr>
                <w:szCs w:val="22"/>
              </w:rPr>
              <w:t>2</w:t>
            </w:r>
          </w:p>
        </w:tc>
        <w:tc>
          <w:tcPr>
            <w:tcW w:w="8619" w:type="dxa"/>
          </w:tcPr>
          <w:p w:rsidR="00842FE6" w:rsidRPr="00842FE6" w:rsidRDefault="00842FE6" w:rsidP="00842FE6">
            <w:pPr>
              <w:spacing w:after="60"/>
              <w:rPr>
                <w:rFonts w:cs="Arial"/>
                <w:szCs w:val="22"/>
              </w:rPr>
            </w:pPr>
            <w:r>
              <w:rPr>
                <w:rFonts w:cs="Arial"/>
                <w:szCs w:val="22"/>
              </w:rPr>
              <w:t>SMP is payable as follows:</w:t>
            </w:r>
          </w:p>
        </w:tc>
      </w:tr>
      <w:tr w:rsidR="005C02F0" w:rsidRPr="00D47D4C" w:rsidTr="00327683">
        <w:trPr>
          <w:trHeight w:val="283"/>
        </w:trPr>
        <w:tc>
          <w:tcPr>
            <w:tcW w:w="1020" w:type="dxa"/>
          </w:tcPr>
          <w:p w:rsidR="005C02F0" w:rsidRPr="00D47D4C" w:rsidRDefault="005C02F0" w:rsidP="00E41BAA">
            <w:pPr>
              <w:spacing w:after="60"/>
              <w:jc w:val="both"/>
              <w:rPr>
                <w:szCs w:val="22"/>
              </w:rPr>
            </w:pPr>
          </w:p>
        </w:tc>
        <w:tc>
          <w:tcPr>
            <w:tcW w:w="8619" w:type="dxa"/>
          </w:tcPr>
          <w:p w:rsidR="00E41BAA" w:rsidRPr="004E672A" w:rsidRDefault="004E672A" w:rsidP="009D7E32">
            <w:pPr>
              <w:pStyle w:val="ListParagraph"/>
              <w:widowControl w:val="0"/>
              <w:numPr>
                <w:ilvl w:val="0"/>
                <w:numId w:val="1"/>
              </w:numPr>
              <w:contextualSpacing/>
              <w:rPr>
                <w:rFonts w:cs="Arial"/>
                <w:sz w:val="22"/>
                <w:szCs w:val="22"/>
              </w:rPr>
            </w:pPr>
            <w:r w:rsidRPr="004E672A">
              <w:rPr>
                <w:rFonts w:cs="Arial"/>
                <w:sz w:val="22"/>
                <w:szCs w:val="22"/>
              </w:rPr>
              <w:t>6</w:t>
            </w:r>
            <w:r w:rsidR="00E41BAA" w:rsidRPr="004E672A">
              <w:rPr>
                <w:rFonts w:cs="Arial"/>
                <w:sz w:val="22"/>
                <w:szCs w:val="22"/>
              </w:rPr>
              <w:t xml:space="preserve"> weeks </w:t>
            </w:r>
            <w:r>
              <w:rPr>
                <w:rFonts w:cs="Arial"/>
                <w:sz w:val="22"/>
                <w:szCs w:val="22"/>
              </w:rPr>
              <w:t xml:space="preserve">at </w:t>
            </w:r>
            <w:r w:rsidR="00376063">
              <w:rPr>
                <w:rFonts w:cs="Arial"/>
                <w:sz w:val="22"/>
                <w:szCs w:val="22"/>
              </w:rPr>
              <w:t xml:space="preserve">90% of </w:t>
            </w:r>
            <w:r w:rsidR="00B133E8">
              <w:rPr>
                <w:rFonts w:cs="Arial"/>
                <w:sz w:val="22"/>
                <w:szCs w:val="22"/>
              </w:rPr>
              <w:t xml:space="preserve">average </w:t>
            </w:r>
            <w:r w:rsidR="00376063">
              <w:rPr>
                <w:rFonts w:cs="Arial"/>
                <w:sz w:val="22"/>
                <w:szCs w:val="22"/>
              </w:rPr>
              <w:t>weekly pay</w:t>
            </w:r>
          </w:p>
          <w:p w:rsidR="00E41BAA" w:rsidRPr="00C77C23" w:rsidRDefault="004E672A" w:rsidP="009D7E32">
            <w:pPr>
              <w:pStyle w:val="ListParagraph"/>
              <w:widowControl w:val="0"/>
              <w:numPr>
                <w:ilvl w:val="0"/>
                <w:numId w:val="1"/>
              </w:numPr>
              <w:spacing w:after="60"/>
              <w:contextualSpacing/>
              <w:rPr>
                <w:rFonts w:cs="Arial"/>
                <w:sz w:val="22"/>
                <w:szCs w:val="22"/>
                <w:lang w:eastAsia="en-US"/>
              </w:rPr>
            </w:pPr>
            <w:r>
              <w:rPr>
                <w:rFonts w:cs="Arial"/>
                <w:sz w:val="22"/>
                <w:szCs w:val="22"/>
              </w:rPr>
              <w:t xml:space="preserve">33 weeks at SMP rate or 90% of </w:t>
            </w:r>
            <w:r w:rsidR="00B133E8">
              <w:rPr>
                <w:rFonts w:cs="Arial"/>
                <w:sz w:val="22"/>
                <w:szCs w:val="22"/>
              </w:rPr>
              <w:t xml:space="preserve">average </w:t>
            </w:r>
            <w:r>
              <w:rPr>
                <w:rFonts w:cs="Arial"/>
                <w:sz w:val="22"/>
                <w:szCs w:val="22"/>
              </w:rPr>
              <w:t>weekly pay, whichever is the lower</w:t>
            </w:r>
            <w:r w:rsidR="00054EAB">
              <w:rPr>
                <w:rFonts w:cs="Arial"/>
                <w:sz w:val="22"/>
                <w:szCs w:val="22"/>
              </w:rPr>
              <w:t>.</w:t>
            </w:r>
          </w:p>
        </w:tc>
      </w:tr>
      <w:tr w:rsidR="005C02F0" w:rsidRPr="00D47D4C" w:rsidTr="00327683">
        <w:trPr>
          <w:trHeight w:val="283"/>
        </w:trPr>
        <w:tc>
          <w:tcPr>
            <w:tcW w:w="1020" w:type="dxa"/>
          </w:tcPr>
          <w:p w:rsidR="005C02F0" w:rsidRPr="00D47D4C" w:rsidRDefault="00B57210" w:rsidP="00E41BAA">
            <w:pPr>
              <w:spacing w:after="60"/>
              <w:jc w:val="both"/>
              <w:rPr>
                <w:szCs w:val="22"/>
              </w:rPr>
            </w:pPr>
            <w:r>
              <w:rPr>
                <w:szCs w:val="22"/>
              </w:rPr>
              <w:t>2</w:t>
            </w:r>
            <w:r w:rsidR="005C02F0" w:rsidRPr="00D47D4C">
              <w:rPr>
                <w:szCs w:val="22"/>
              </w:rPr>
              <w:t>.3.</w:t>
            </w:r>
            <w:r w:rsidR="00E41BAA">
              <w:rPr>
                <w:szCs w:val="22"/>
              </w:rPr>
              <w:t>3</w:t>
            </w:r>
          </w:p>
        </w:tc>
        <w:tc>
          <w:tcPr>
            <w:tcW w:w="8619" w:type="dxa"/>
          </w:tcPr>
          <w:p w:rsidR="005C02F0" w:rsidRPr="00D47D4C" w:rsidRDefault="005C02F0" w:rsidP="00054EAB">
            <w:pPr>
              <w:widowControl w:val="0"/>
              <w:spacing w:after="60"/>
              <w:rPr>
                <w:rFonts w:cs="Arial"/>
                <w:szCs w:val="22"/>
              </w:rPr>
            </w:pPr>
            <w:r w:rsidRPr="00E41BAA">
              <w:rPr>
                <w:rFonts w:cs="Arial"/>
                <w:szCs w:val="22"/>
              </w:rPr>
              <w:t xml:space="preserve">Employees </w:t>
            </w:r>
            <w:r w:rsidR="00844B92">
              <w:rPr>
                <w:rFonts w:cs="Arial"/>
                <w:szCs w:val="22"/>
              </w:rPr>
              <w:t>who do not qualify for SMP</w:t>
            </w:r>
            <w:r w:rsidR="00B133E8">
              <w:rPr>
                <w:rFonts w:cs="Arial"/>
                <w:szCs w:val="22"/>
              </w:rPr>
              <w:t xml:space="preserve"> may</w:t>
            </w:r>
            <w:r w:rsidRPr="00E41BAA">
              <w:rPr>
                <w:rFonts w:cs="Arial"/>
                <w:szCs w:val="22"/>
              </w:rPr>
              <w:t xml:space="preserve"> be able to claim maternity allowance (MA). </w:t>
            </w:r>
          </w:p>
        </w:tc>
      </w:tr>
      <w:tr w:rsidR="00D47D4C" w:rsidRPr="00921BC8" w:rsidTr="00327683">
        <w:trPr>
          <w:trHeight w:val="283"/>
        </w:trPr>
        <w:tc>
          <w:tcPr>
            <w:tcW w:w="1020" w:type="dxa"/>
          </w:tcPr>
          <w:p w:rsidR="00546E26" w:rsidRPr="00921BC8" w:rsidRDefault="00546E26" w:rsidP="00DD3B34">
            <w:pPr>
              <w:spacing w:after="60"/>
              <w:jc w:val="both"/>
              <w:rPr>
                <w:sz w:val="12"/>
                <w:szCs w:val="12"/>
              </w:rPr>
            </w:pPr>
          </w:p>
        </w:tc>
        <w:tc>
          <w:tcPr>
            <w:tcW w:w="8619" w:type="dxa"/>
          </w:tcPr>
          <w:p w:rsidR="004E672A" w:rsidRDefault="004E672A" w:rsidP="00A660CA">
            <w:pPr>
              <w:spacing w:after="60"/>
              <w:jc w:val="both"/>
              <w:rPr>
                <w:rFonts w:cs="Arial"/>
                <w:sz w:val="12"/>
                <w:szCs w:val="12"/>
              </w:rPr>
            </w:pPr>
          </w:p>
          <w:p w:rsidR="00406386" w:rsidRPr="00921BC8" w:rsidRDefault="00406386" w:rsidP="00A660CA">
            <w:pPr>
              <w:spacing w:after="60"/>
              <w:jc w:val="both"/>
              <w:rPr>
                <w:rFonts w:cs="Arial"/>
                <w:sz w:val="12"/>
                <w:szCs w:val="12"/>
              </w:rPr>
            </w:pPr>
          </w:p>
        </w:tc>
      </w:tr>
      <w:tr w:rsidR="00D47D4C" w:rsidRPr="009745C3" w:rsidTr="00327683">
        <w:trPr>
          <w:trHeight w:val="283"/>
        </w:trPr>
        <w:tc>
          <w:tcPr>
            <w:tcW w:w="1020" w:type="dxa"/>
          </w:tcPr>
          <w:p w:rsidR="00D47D4C" w:rsidRPr="009745C3" w:rsidRDefault="00B57210" w:rsidP="00A660CA">
            <w:pPr>
              <w:spacing w:after="60"/>
              <w:jc w:val="both"/>
              <w:rPr>
                <w:b/>
                <w:sz w:val="24"/>
                <w:szCs w:val="24"/>
              </w:rPr>
            </w:pPr>
            <w:r>
              <w:rPr>
                <w:b/>
                <w:sz w:val="24"/>
                <w:szCs w:val="24"/>
              </w:rPr>
              <w:t>2</w:t>
            </w:r>
            <w:r w:rsidR="00D47D4C" w:rsidRPr="009745C3">
              <w:rPr>
                <w:b/>
                <w:sz w:val="24"/>
                <w:szCs w:val="24"/>
              </w:rPr>
              <w:t>.</w:t>
            </w:r>
            <w:r w:rsidR="00D47D4C">
              <w:rPr>
                <w:b/>
                <w:sz w:val="24"/>
                <w:szCs w:val="24"/>
              </w:rPr>
              <w:t>4</w:t>
            </w:r>
          </w:p>
        </w:tc>
        <w:tc>
          <w:tcPr>
            <w:tcW w:w="8619" w:type="dxa"/>
          </w:tcPr>
          <w:p w:rsidR="00D47D4C" w:rsidRPr="00D47D4C" w:rsidRDefault="00D47D4C" w:rsidP="00406386">
            <w:pPr>
              <w:spacing w:after="120"/>
              <w:jc w:val="both"/>
              <w:rPr>
                <w:rFonts w:cs="Arial"/>
                <w:b/>
                <w:sz w:val="24"/>
                <w:szCs w:val="24"/>
              </w:rPr>
            </w:pPr>
            <w:r>
              <w:rPr>
                <w:rFonts w:cs="Arial"/>
                <w:b/>
                <w:sz w:val="24"/>
                <w:szCs w:val="24"/>
              </w:rPr>
              <w:t>Occupational</w:t>
            </w:r>
            <w:r w:rsidRPr="00A70D32">
              <w:rPr>
                <w:rFonts w:cs="Arial"/>
                <w:b/>
                <w:sz w:val="24"/>
                <w:szCs w:val="24"/>
              </w:rPr>
              <w:t xml:space="preserve"> Maternity Pay</w:t>
            </w:r>
            <w:r w:rsidR="00C36F90">
              <w:rPr>
                <w:rFonts w:cs="Arial"/>
                <w:b/>
                <w:sz w:val="24"/>
                <w:szCs w:val="24"/>
              </w:rPr>
              <w:t xml:space="preserve"> &amp; Leave</w:t>
            </w:r>
          </w:p>
        </w:tc>
      </w:tr>
      <w:tr w:rsidR="004E672A" w:rsidRPr="00D47D4C" w:rsidTr="00327683">
        <w:trPr>
          <w:trHeight w:val="283"/>
        </w:trPr>
        <w:tc>
          <w:tcPr>
            <w:tcW w:w="1020" w:type="dxa"/>
          </w:tcPr>
          <w:p w:rsidR="004E672A" w:rsidRPr="00D47D4C" w:rsidRDefault="004E672A" w:rsidP="00264AC6">
            <w:pPr>
              <w:spacing w:after="60"/>
              <w:jc w:val="both"/>
              <w:rPr>
                <w:szCs w:val="22"/>
              </w:rPr>
            </w:pPr>
            <w:r>
              <w:rPr>
                <w:szCs w:val="22"/>
              </w:rPr>
              <w:t>2</w:t>
            </w:r>
            <w:r w:rsidRPr="00D47D4C">
              <w:rPr>
                <w:szCs w:val="22"/>
              </w:rPr>
              <w:t>.4.1</w:t>
            </w:r>
          </w:p>
        </w:tc>
        <w:tc>
          <w:tcPr>
            <w:tcW w:w="8619" w:type="dxa"/>
          </w:tcPr>
          <w:p w:rsidR="004E672A" w:rsidRPr="00D47D4C" w:rsidRDefault="004E672A" w:rsidP="0040443B">
            <w:pPr>
              <w:spacing w:after="60"/>
              <w:rPr>
                <w:rFonts w:cs="Arial"/>
                <w:szCs w:val="22"/>
              </w:rPr>
            </w:pPr>
            <w:r w:rsidRPr="00D47D4C">
              <w:rPr>
                <w:rFonts w:cs="Arial"/>
                <w:szCs w:val="22"/>
              </w:rPr>
              <w:t xml:space="preserve">Employees who have at least </w:t>
            </w:r>
            <w:r w:rsidR="0040443B">
              <w:rPr>
                <w:rFonts w:cs="Arial"/>
                <w:szCs w:val="22"/>
              </w:rPr>
              <w:t>1</w:t>
            </w:r>
            <w:r w:rsidRPr="00D47D4C">
              <w:rPr>
                <w:rFonts w:cs="Arial"/>
                <w:szCs w:val="22"/>
              </w:rPr>
              <w:t xml:space="preserve"> year’s </w:t>
            </w:r>
            <w:r w:rsidR="00844B92">
              <w:rPr>
                <w:rFonts w:cs="Arial"/>
                <w:szCs w:val="22"/>
              </w:rPr>
              <w:t xml:space="preserve">recognised </w:t>
            </w:r>
            <w:r w:rsidRPr="00D47D4C">
              <w:rPr>
                <w:rFonts w:cs="Arial"/>
                <w:szCs w:val="22"/>
              </w:rPr>
              <w:t xml:space="preserve">continuous service at the time of the </w:t>
            </w:r>
            <w:r w:rsidR="0018120F">
              <w:rPr>
                <w:rFonts w:cs="Arial"/>
                <w:szCs w:val="22"/>
              </w:rPr>
              <w:t>11</w:t>
            </w:r>
            <w:r w:rsidR="0018120F" w:rsidRPr="0018120F">
              <w:rPr>
                <w:rFonts w:cs="Arial"/>
                <w:szCs w:val="22"/>
                <w:vertAlign w:val="superscript"/>
              </w:rPr>
              <w:t>th</w:t>
            </w:r>
            <w:r w:rsidR="0018120F">
              <w:rPr>
                <w:rFonts w:cs="Arial"/>
                <w:szCs w:val="22"/>
              </w:rPr>
              <w:t xml:space="preserve"> week</w:t>
            </w:r>
            <w:r w:rsidRPr="00D47D4C">
              <w:rPr>
                <w:rFonts w:cs="Arial"/>
                <w:szCs w:val="22"/>
              </w:rPr>
              <w:t xml:space="preserve"> prior to the EWC and have declared their intention to return to work will be entitled to rec</w:t>
            </w:r>
            <w:r>
              <w:rPr>
                <w:rFonts w:cs="Arial"/>
                <w:szCs w:val="22"/>
              </w:rPr>
              <w:t>eive Occupational Maternity Pay</w:t>
            </w:r>
            <w:r w:rsidR="007F3020">
              <w:rPr>
                <w:rFonts w:cs="Arial"/>
                <w:szCs w:val="22"/>
              </w:rPr>
              <w:t xml:space="preserve"> (OMP)</w:t>
            </w:r>
            <w:r w:rsidR="0040443B">
              <w:rPr>
                <w:rFonts w:cs="Arial"/>
                <w:szCs w:val="22"/>
              </w:rPr>
              <w:t>, as an enhancement to SMP,</w:t>
            </w:r>
            <w:r>
              <w:rPr>
                <w:rFonts w:cs="Arial"/>
                <w:szCs w:val="22"/>
              </w:rPr>
              <w:t xml:space="preserve"> as follows</w:t>
            </w:r>
            <w:r w:rsidR="00B3699A">
              <w:rPr>
                <w:rFonts w:cs="Arial"/>
                <w:szCs w:val="22"/>
              </w:rPr>
              <w:t>:</w:t>
            </w:r>
          </w:p>
        </w:tc>
      </w:tr>
      <w:tr w:rsidR="00546E26" w:rsidRPr="00D47D4C" w:rsidTr="00327683">
        <w:trPr>
          <w:trHeight w:val="283"/>
        </w:trPr>
        <w:tc>
          <w:tcPr>
            <w:tcW w:w="1020" w:type="dxa"/>
          </w:tcPr>
          <w:p w:rsidR="00546E26" w:rsidRPr="00546E26" w:rsidRDefault="00546E26" w:rsidP="00376129">
            <w:pPr>
              <w:spacing w:after="60"/>
              <w:jc w:val="both"/>
              <w:rPr>
                <w:b/>
                <w:i/>
                <w:szCs w:val="22"/>
              </w:rPr>
            </w:pPr>
            <w:r w:rsidRPr="00546E26">
              <w:rPr>
                <w:b/>
                <w:i/>
                <w:szCs w:val="22"/>
              </w:rPr>
              <w:t>2.4.1.1</w:t>
            </w:r>
          </w:p>
        </w:tc>
        <w:tc>
          <w:tcPr>
            <w:tcW w:w="8619" w:type="dxa"/>
          </w:tcPr>
          <w:p w:rsidR="00546E26" w:rsidRPr="00C36F90" w:rsidRDefault="00546E26" w:rsidP="00546E26">
            <w:pPr>
              <w:spacing w:after="60"/>
              <w:rPr>
                <w:rFonts w:cs="Arial"/>
                <w:szCs w:val="22"/>
              </w:rPr>
            </w:pPr>
            <w:r w:rsidRPr="004E672A">
              <w:rPr>
                <w:rFonts w:cs="Arial"/>
                <w:b/>
                <w:i/>
                <w:szCs w:val="22"/>
              </w:rPr>
              <w:t>Teaching Staff</w:t>
            </w:r>
          </w:p>
        </w:tc>
      </w:tr>
      <w:tr w:rsidR="004E672A" w:rsidRPr="00D47D4C" w:rsidTr="00327683">
        <w:trPr>
          <w:trHeight w:val="283"/>
        </w:trPr>
        <w:tc>
          <w:tcPr>
            <w:tcW w:w="1020" w:type="dxa"/>
          </w:tcPr>
          <w:p w:rsidR="004E672A" w:rsidRPr="00D47D4C" w:rsidRDefault="004E672A" w:rsidP="00264AC6">
            <w:pPr>
              <w:spacing w:after="60"/>
              <w:jc w:val="both"/>
              <w:rPr>
                <w:szCs w:val="22"/>
              </w:rPr>
            </w:pPr>
          </w:p>
        </w:tc>
        <w:tc>
          <w:tcPr>
            <w:tcW w:w="8619" w:type="dxa"/>
          </w:tcPr>
          <w:p w:rsidR="004E672A" w:rsidRPr="00C36F90" w:rsidRDefault="00C36F90" w:rsidP="009D7E32">
            <w:pPr>
              <w:pStyle w:val="ListParagraph"/>
              <w:numPr>
                <w:ilvl w:val="0"/>
                <w:numId w:val="2"/>
              </w:numPr>
              <w:ind w:left="357" w:hanging="357"/>
              <w:rPr>
                <w:rFonts w:cs="Arial"/>
                <w:sz w:val="22"/>
                <w:szCs w:val="22"/>
              </w:rPr>
            </w:pPr>
            <w:r w:rsidRPr="00C36F90">
              <w:rPr>
                <w:rFonts w:cs="Arial"/>
                <w:sz w:val="22"/>
                <w:szCs w:val="22"/>
              </w:rPr>
              <w:t>4 weeks at 100% weekly pay</w:t>
            </w:r>
          </w:p>
          <w:p w:rsidR="00C36F90" w:rsidRPr="00C36F90" w:rsidRDefault="00C36F90" w:rsidP="009D7E32">
            <w:pPr>
              <w:pStyle w:val="ListParagraph"/>
              <w:numPr>
                <w:ilvl w:val="0"/>
                <w:numId w:val="2"/>
              </w:numPr>
              <w:ind w:left="357" w:hanging="357"/>
              <w:rPr>
                <w:rFonts w:cs="Arial"/>
                <w:sz w:val="22"/>
                <w:szCs w:val="22"/>
              </w:rPr>
            </w:pPr>
            <w:r w:rsidRPr="00C36F90">
              <w:rPr>
                <w:rFonts w:cs="Arial"/>
                <w:sz w:val="22"/>
                <w:szCs w:val="22"/>
              </w:rPr>
              <w:t>2 weeks at 90% of weekly pay</w:t>
            </w:r>
          </w:p>
          <w:p w:rsidR="00C36F90" w:rsidRPr="00C36F90" w:rsidRDefault="00C36F90" w:rsidP="009D7E32">
            <w:pPr>
              <w:pStyle w:val="ListParagraph"/>
              <w:numPr>
                <w:ilvl w:val="0"/>
                <w:numId w:val="2"/>
              </w:numPr>
              <w:ind w:left="357" w:hanging="357"/>
              <w:rPr>
                <w:rFonts w:cs="Arial"/>
                <w:sz w:val="22"/>
                <w:szCs w:val="22"/>
              </w:rPr>
            </w:pPr>
            <w:r w:rsidRPr="00C36F90">
              <w:rPr>
                <w:rFonts w:cs="Arial"/>
                <w:sz w:val="22"/>
                <w:szCs w:val="22"/>
              </w:rPr>
              <w:t>12 weeks at 50% of weekly pay, plus SMP (up to a total payment not exceeding 100% weekly pay)</w:t>
            </w:r>
          </w:p>
          <w:p w:rsidR="00C36F90" w:rsidRPr="00C36F90" w:rsidRDefault="00C36F90" w:rsidP="009D7E32">
            <w:pPr>
              <w:pStyle w:val="ListParagraph"/>
              <w:numPr>
                <w:ilvl w:val="0"/>
                <w:numId w:val="2"/>
              </w:numPr>
              <w:ind w:left="357" w:hanging="357"/>
              <w:rPr>
                <w:rFonts w:cs="Arial"/>
                <w:sz w:val="22"/>
                <w:szCs w:val="22"/>
              </w:rPr>
            </w:pPr>
            <w:r w:rsidRPr="00C36F90">
              <w:rPr>
                <w:rFonts w:cs="Arial"/>
                <w:sz w:val="22"/>
                <w:szCs w:val="22"/>
              </w:rPr>
              <w:t>21 weeks at SMP rate or 90% of weekly pay, whichever is the lower</w:t>
            </w:r>
          </w:p>
          <w:p w:rsidR="00C36F90" w:rsidRPr="00C36F90" w:rsidRDefault="00C36F90" w:rsidP="009D7E32">
            <w:pPr>
              <w:pStyle w:val="ListParagraph"/>
              <w:numPr>
                <w:ilvl w:val="0"/>
                <w:numId w:val="2"/>
              </w:numPr>
              <w:spacing w:after="60"/>
              <w:ind w:left="357" w:hanging="357"/>
              <w:rPr>
                <w:rFonts w:cs="Arial"/>
                <w:sz w:val="22"/>
                <w:szCs w:val="22"/>
              </w:rPr>
            </w:pPr>
            <w:r w:rsidRPr="00C36F90">
              <w:rPr>
                <w:rFonts w:cs="Arial"/>
                <w:sz w:val="22"/>
                <w:szCs w:val="22"/>
              </w:rPr>
              <w:t>The remaining 13 weeks will be unpaid</w:t>
            </w:r>
            <w:r w:rsidR="00054EAB">
              <w:rPr>
                <w:rFonts w:cs="Arial"/>
                <w:sz w:val="22"/>
                <w:szCs w:val="22"/>
              </w:rPr>
              <w:t>.</w:t>
            </w:r>
          </w:p>
        </w:tc>
      </w:tr>
      <w:tr w:rsidR="00546E26" w:rsidRPr="00D47D4C" w:rsidTr="00327683">
        <w:trPr>
          <w:trHeight w:val="283"/>
        </w:trPr>
        <w:tc>
          <w:tcPr>
            <w:tcW w:w="1020" w:type="dxa"/>
          </w:tcPr>
          <w:p w:rsidR="00546E26" w:rsidRPr="00546E26" w:rsidRDefault="00546E26" w:rsidP="00376129">
            <w:pPr>
              <w:spacing w:after="60"/>
              <w:jc w:val="both"/>
              <w:rPr>
                <w:b/>
                <w:i/>
                <w:szCs w:val="22"/>
              </w:rPr>
            </w:pPr>
            <w:r w:rsidRPr="00546E26">
              <w:rPr>
                <w:b/>
                <w:i/>
                <w:szCs w:val="22"/>
              </w:rPr>
              <w:t>2.4.1.2</w:t>
            </w:r>
          </w:p>
        </w:tc>
        <w:tc>
          <w:tcPr>
            <w:tcW w:w="8619" w:type="dxa"/>
          </w:tcPr>
          <w:p w:rsidR="00546E26" w:rsidRPr="00546E26" w:rsidRDefault="00546E26" w:rsidP="00546E26">
            <w:pPr>
              <w:spacing w:after="60"/>
              <w:rPr>
                <w:rFonts w:cs="Arial"/>
                <w:szCs w:val="22"/>
              </w:rPr>
            </w:pPr>
            <w:r w:rsidRPr="004E672A">
              <w:rPr>
                <w:rFonts w:cs="Arial"/>
                <w:b/>
                <w:i/>
                <w:szCs w:val="22"/>
              </w:rPr>
              <w:t>Support Staff</w:t>
            </w:r>
          </w:p>
        </w:tc>
      </w:tr>
      <w:tr w:rsidR="004E672A" w:rsidRPr="00D47D4C" w:rsidTr="00327683">
        <w:trPr>
          <w:trHeight w:val="283"/>
        </w:trPr>
        <w:tc>
          <w:tcPr>
            <w:tcW w:w="1020" w:type="dxa"/>
          </w:tcPr>
          <w:p w:rsidR="00546E26" w:rsidRPr="00D47D4C" w:rsidRDefault="00546E26" w:rsidP="00264AC6">
            <w:pPr>
              <w:spacing w:after="60"/>
              <w:jc w:val="both"/>
              <w:rPr>
                <w:szCs w:val="22"/>
              </w:rPr>
            </w:pPr>
          </w:p>
        </w:tc>
        <w:tc>
          <w:tcPr>
            <w:tcW w:w="8619" w:type="dxa"/>
          </w:tcPr>
          <w:p w:rsidR="00C36F90" w:rsidRPr="00C36F90" w:rsidRDefault="00C36F90" w:rsidP="009D7E32">
            <w:pPr>
              <w:pStyle w:val="ListParagraph"/>
              <w:numPr>
                <w:ilvl w:val="0"/>
                <w:numId w:val="2"/>
              </w:numPr>
              <w:ind w:left="357" w:hanging="357"/>
              <w:rPr>
                <w:rFonts w:cs="Arial"/>
                <w:sz w:val="22"/>
                <w:szCs w:val="22"/>
              </w:rPr>
            </w:pPr>
            <w:r w:rsidRPr="00C36F90">
              <w:rPr>
                <w:rFonts w:cs="Arial"/>
                <w:sz w:val="22"/>
                <w:szCs w:val="22"/>
              </w:rPr>
              <w:t>6 weeks at 90% of weekly pay</w:t>
            </w:r>
          </w:p>
          <w:p w:rsidR="00C36F90" w:rsidRPr="00C36F90" w:rsidRDefault="00C36F90" w:rsidP="009D7E32">
            <w:pPr>
              <w:pStyle w:val="ListParagraph"/>
              <w:numPr>
                <w:ilvl w:val="0"/>
                <w:numId w:val="2"/>
              </w:numPr>
              <w:rPr>
                <w:rFonts w:cs="Arial"/>
                <w:sz w:val="22"/>
                <w:szCs w:val="22"/>
              </w:rPr>
            </w:pPr>
            <w:r w:rsidRPr="00C36F90">
              <w:rPr>
                <w:rFonts w:cs="Arial"/>
                <w:sz w:val="22"/>
                <w:szCs w:val="22"/>
              </w:rPr>
              <w:t>12 weeks at 50% of weekly pay, plus SMP (up to a total payment not exceeding 100% weekly pay)</w:t>
            </w:r>
          </w:p>
          <w:p w:rsidR="004E672A" w:rsidRPr="00C36F90" w:rsidRDefault="00C36F90" w:rsidP="009D7E32">
            <w:pPr>
              <w:pStyle w:val="ListParagraph"/>
              <w:numPr>
                <w:ilvl w:val="0"/>
                <w:numId w:val="2"/>
              </w:numPr>
              <w:rPr>
                <w:rFonts w:cs="Arial"/>
                <w:szCs w:val="22"/>
              </w:rPr>
            </w:pPr>
            <w:r w:rsidRPr="00C36F90">
              <w:rPr>
                <w:rFonts w:cs="Arial"/>
                <w:sz w:val="22"/>
                <w:szCs w:val="22"/>
              </w:rPr>
              <w:t>21 weeks at SMP rate or 90% of weekly pay, whichever is the lower</w:t>
            </w:r>
          </w:p>
          <w:p w:rsidR="00C36F90" w:rsidRPr="00C36F90" w:rsidRDefault="00C36F90" w:rsidP="009D7E32">
            <w:pPr>
              <w:pStyle w:val="ListParagraph"/>
              <w:numPr>
                <w:ilvl w:val="0"/>
                <w:numId w:val="2"/>
              </w:numPr>
              <w:spacing w:after="60"/>
              <w:rPr>
                <w:rFonts w:cs="Arial"/>
                <w:szCs w:val="22"/>
              </w:rPr>
            </w:pPr>
            <w:r>
              <w:rPr>
                <w:rFonts w:cs="Arial"/>
                <w:sz w:val="22"/>
                <w:szCs w:val="22"/>
              </w:rPr>
              <w:t>The remaining 13 weeks will be unpaid</w:t>
            </w:r>
            <w:r w:rsidR="00054EAB">
              <w:rPr>
                <w:rFonts w:cs="Arial"/>
                <w:sz w:val="22"/>
                <w:szCs w:val="22"/>
              </w:rPr>
              <w:t>.</w:t>
            </w:r>
          </w:p>
        </w:tc>
      </w:tr>
      <w:tr w:rsidR="00E82486" w:rsidRPr="00D47D4C" w:rsidTr="00327683">
        <w:trPr>
          <w:trHeight w:val="283"/>
        </w:trPr>
        <w:tc>
          <w:tcPr>
            <w:tcW w:w="1020" w:type="dxa"/>
          </w:tcPr>
          <w:p w:rsidR="00E82486" w:rsidRPr="00D47D4C" w:rsidRDefault="00B57210" w:rsidP="00B3699A">
            <w:pPr>
              <w:spacing w:after="60"/>
              <w:jc w:val="both"/>
              <w:rPr>
                <w:szCs w:val="22"/>
              </w:rPr>
            </w:pPr>
            <w:r>
              <w:rPr>
                <w:szCs w:val="22"/>
              </w:rPr>
              <w:t>2</w:t>
            </w:r>
            <w:r w:rsidR="00E82486" w:rsidRPr="00D47D4C">
              <w:rPr>
                <w:szCs w:val="22"/>
              </w:rPr>
              <w:t>.4.</w:t>
            </w:r>
            <w:r w:rsidR="00B3699A">
              <w:rPr>
                <w:szCs w:val="22"/>
              </w:rPr>
              <w:t>1.3</w:t>
            </w:r>
          </w:p>
        </w:tc>
        <w:tc>
          <w:tcPr>
            <w:tcW w:w="8619" w:type="dxa"/>
          </w:tcPr>
          <w:p w:rsidR="00E82486" w:rsidRPr="00D47D4C" w:rsidRDefault="00E82486" w:rsidP="00B133E8">
            <w:pPr>
              <w:spacing w:after="60"/>
              <w:rPr>
                <w:rFonts w:cs="Arial"/>
                <w:szCs w:val="22"/>
              </w:rPr>
            </w:pPr>
            <w:r w:rsidRPr="00D47D4C">
              <w:rPr>
                <w:rFonts w:cs="Arial"/>
                <w:szCs w:val="22"/>
              </w:rPr>
              <w:t xml:space="preserve">If an employee fails to return to work </w:t>
            </w:r>
            <w:r w:rsidR="00662496">
              <w:rPr>
                <w:rFonts w:cs="Arial"/>
                <w:szCs w:val="22"/>
              </w:rPr>
              <w:t xml:space="preserve">for their current employer </w:t>
            </w:r>
            <w:r w:rsidRPr="00D47D4C">
              <w:rPr>
                <w:rFonts w:cs="Arial"/>
                <w:szCs w:val="22"/>
              </w:rPr>
              <w:t>for the minimum period of 13 weeks at the end</w:t>
            </w:r>
            <w:r w:rsidR="00C62985">
              <w:rPr>
                <w:rFonts w:cs="Arial"/>
                <w:szCs w:val="22"/>
              </w:rPr>
              <w:t xml:space="preserve"> of their maternity leave, then</w:t>
            </w:r>
            <w:r w:rsidRPr="00D47D4C">
              <w:rPr>
                <w:rFonts w:cs="Arial"/>
                <w:szCs w:val="22"/>
              </w:rPr>
              <w:t xml:space="preserve"> will be required to pay back the additional contractual </w:t>
            </w:r>
            <w:r w:rsidR="00C62985" w:rsidRPr="00D47D4C">
              <w:rPr>
                <w:rFonts w:cs="Arial"/>
                <w:szCs w:val="22"/>
              </w:rPr>
              <w:t>payment, which</w:t>
            </w:r>
            <w:r w:rsidRPr="00D47D4C">
              <w:rPr>
                <w:rFonts w:cs="Arial"/>
                <w:szCs w:val="22"/>
              </w:rPr>
              <w:t xml:space="preserve"> would be 12 weeks at </w:t>
            </w:r>
            <w:r w:rsidR="00C36F90">
              <w:rPr>
                <w:rFonts w:cs="Arial"/>
                <w:szCs w:val="22"/>
              </w:rPr>
              <w:t xml:space="preserve">50% </w:t>
            </w:r>
            <w:r w:rsidR="0018120F">
              <w:rPr>
                <w:rFonts w:cs="Arial"/>
                <w:szCs w:val="22"/>
              </w:rPr>
              <w:t xml:space="preserve">of </w:t>
            </w:r>
            <w:r w:rsidR="00C36F90">
              <w:rPr>
                <w:rFonts w:cs="Arial"/>
                <w:szCs w:val="22"/>
              </w:rPr>
              <w:t>weekly pay</w:t>
            </w:r>
            <w:r w:rsidRPr="00D47D4C">
              <w:rPr>
                <w:rFonts w:cs="Arial"/>
                <w:szCs w:val="22"/>
              </w:rPr>
              <w:t>.</w:t>
            </w:r>
          </w:p>
        </w:tc>
      </w:tr>
      <w:tr w:rsidR="007F3020" w:rsidRPr="00D47D4C" w:rsidTr="00327683">
        <w:trPr>
          <w:trHeight w:val="283"/>
        </w:trPr>
        <w:tc>
          <w:tcPr>
            <w:tcW w:w="1020" w:type="dxa"/>
          </w:tcPr>
          <w:p w:rsidR="007F3020" w:rsidRPr="00D47D4C" w:rsidRDefault="007F3020" w:rsidP="00264AC6">
            <w:pPr>
              <w:spacing w:after="60"/>
              <w:jc w:val="both"/>
              <w:rPr>
                <w:szCs w:val="22"/>
              </w:rPr>
            </w:pPr>
            <w:r>
              <w:rPr>
                <w:szCs w:val="22"/>
              </w:rPr>
              <w:t>2</w:t>
            </w:r>
            <w:r w:rsidRPr="00D47D4C">
              <w:rPr>
                <w:szCs w:val="22"/>
              </w:rPr>
              <w:t>.4.</w:t>
            </w:r>
            <w:r w:rsidR="00B3699A">
              <w:rPr>
                <w:szCs w:val="22"/>
              </w:rPr>
              <w:t>1.4</w:t>
            </w:r>
          </w:p>
        </w:tc>
        <w:tc>
          <w:tcPr>
            <w:tcW w:w="8619" w:type="dxa"/>
          </w:tcPr>
          <w:p w:rsidR="007F3020" w:rsidRPr="00D47D4C" w:rsidRDefault="007F3020" w:rsidP="0018120F">
            <w:pPr>
              <w:spacing w:after="60"/>
              <w:rPr>
                <w:rFonts w:cs="Arial"/>
                <w:szCs w:val="22"/>
              </w:rPr>
            </w:pPr>
            <w:r>
              <w:rPr>
                <w:rFonts w:cs="Arial"/>
              </w:rPr>
              <w:t xml:space="preserve">An employee returning to work on reduced hours would still be required to complete 13 </w:t>
            </w:r>
            <w:proofErr w:type="gramStart"/>
            <w:r>
              <w:rPr>
                <w:rFonts w:cs="Arial"/>
              </w:rPr>
              <w:t>weeks</w:t>
            </w:r>
            <w:proofErr w:type="gramEnd"/>
            <w:r>
              <w:rPr>
                <w:rFonts w:cs="Arial"/>
              </w:rPr>
              <w:t xml:space="preserve"> service at her original hours</w:t>
            </w:r>
            <w:r w:rsidR="0018120F">
              <w:rPr>
                <w:rFonts w:cs="Arial"/>
              </w:rPr>
              <w:t xml:space="preserve">. To accommodate the reduced hours working, the 13 </w:t>
            </w:r>
            <w:proofErr w:type="gramStart"/>
            <w:r w:rsidR="0018120F">
              <w:rPr>
                <w:rFonts w:cs="Arial"/>
              </w:rPr>
              <w:t>weeks</w:t>
            </w:r>
            <w:proofErr w:type="gramEnd"/>
            <w:r w:rsidR="0018120F">
              <w:rPr>
                <w:rFonts w:cs="Arial"/>
              </w:rPr>
              <w:t xml:space="preserve"> service period will be extended accordingly to ensure that the total number of original hours are worked in full. </w:t>
            </w:r>
          </w:p>
        </w:tc>
      </w:tr>
      <w:tr w:rsidR="00D47D4C" w:rsidRPr="00D47D4C" w:rsidTr="00327683">
        <w:trPr>
          <w:trHeight w:val="283"/>
        </w:trPr>
        <w:tc>
          <w:tcPr>
            <w:tcW w:w="1020" w:type="dxa"/>
          </w:tcPr>
          <w:p w:rsidR="00D47D4C" w:rsidRPr="00D47D4C" w:rsidRDefault="00B57210" w:rsidP="00B3699A">
            <w:pPr>
              <w:spacing w:after="60"/>
              <w:jc w:val="both"/>
              <w:rPr>
                <w:szCs w:val="22"/>
              </w:rPr>
            </w:pPr>
            <w:r>
              <w:rPr>
                <w:szCs w:val="22"/>
              </w:rPr>
              <w:t>2</w:t>
            </w:r>
            <w:r w:rsidR="00D47D4C" w:rsidRPr="00D47D4C">
              <w:rPr>
                <w:szCs w:val="22"/>
              </w:rPr>
              <w:t>.4.</w:t>
            </w:r>
            <w:r w:rsidR="00B3699A">
              <w:rPr>
                <w:szCs w:val="22"/>
              </w:rPr>
              <w:t>2</w:t>
            </w:r>
          </w:p>
        </w:tc>
        <w:tc>
          <w:tcPr>
            <w:tcW w:w="8619" w:type="dxa"/>
          </w:tcPr>
          <w:p w:rsidR="007F3020" w:rsidRPr="00D47D4C" w:rsidRDefault="00291D3C" w:rsidP="00054EAB">
            <w:pPr>
              <w:spacing w:after="60"/>
              <w:rPr>
                <w:rFonts w:cs="Arial"/>
                <w:szCs w:val="22"/>
              </w:rPr>
            </w:pPr>
            <w:r>
              <w:rPr>
                <w:rFonts w:cs="Arial"/>
              </w:rPr>
              <w:t>Employees</w:t>
            </w:r>
            <w:r w:rsidR="007F3020">
              <w:rPr>
                <w:rFonts w:cs="Arial"/>
              </w:rPr>
              <w:t xml:space="preserve"> eligible for OMP who have not declared an intention to return to work will receive OMP as follows:</w:t>
            </w:r>
          </w:p>
        </w:tc>
      </w:tr>
      <w:tr w:rsidR="00546E26" w:rsidRPr="00D47D4C" w:rsidTr="00327683">
        <w:trPr>
          <w:trHeight w:val="283"/>
        </w:trPr>
        <w:tc>
          <w:tcPr>
            <w:tcW w:w="1020" w:type="dxa"/>
          </w:tcPr>
          <w:p w:rsidR="00546E26" w:rsidRPr="00546E26" w:rsidRDefault="00546E26" w:rsidP="00376129">
            <w:pPr>
              <w:spacing w:after="60"/>
              <w:jc w:val="both"/>
              <w:rPr>
                <w:b/>
                <w:i/>
                <w:szCs w:val="22"/>
              </w:rPr>
            </w:pPr>
            <w:r w:rsidRPr="00546E26">
              <w:rPr>
                <w:b/>
                <w:i/>
                <w:szCs w:val="22"/>
              </w:rPr>
              <w:t>2.4.2.1</w:t>
            </w:r>
          </w:p>
        </w:tc>
        <w:tc>
          <w:tcPr>
            <w:tcW w:w="8619" w:type="dxa"/>
          </w:tcPr>
          <w:p w:rsidR="00546E26" w:rsidRPr="00546E26" w:rsidRDefault="00546E26" w:rsidP="00546E26">
            <w:pPr>
              <w:spacing w:after="60"/>
              <w:rPr>
                <w:rFonts w:cs="Arial"/>
                <w:szCs w:val="22"/>
              </w:rPr>
            </w:pPr>
            <w:r w:rsidRPr="004E672A">
              <w:rPr>
                <w:rFonts w:cs="Arial"/>
                <w:b/>
                <w:i/>
                <w:szCs w:val="22"/>
              </w:rPr>
              <w:t>Teaching Staff</w:t>
            </w:r>
          </w:p>
        </w:tc>
      </w:tr>
      <w:tr w:rsidR="007F3020" w:rsidRPr="00D47D4C" w:rsidTr="00327683">
        <w:trPr>
          <w:trHeight w:val="283"/>
        </w:trPr>
        <w:tc>
          <w:tcPr>
            <w:tcW w:w="1020" w:type="dxa"/>
          </w:tcPr>
          <w:p w:rsidR="007F3020" w:rsidRPr="00D47D4C" w:rsidRDefault="007F3020" w:rsidP="00B3699A">
            <w:pPr>
              <w:spacing w:after="60"/>
              <w:jc w:val="both"/>
              <w:rPr>
                <w:szCs w:val="22"/>
              </w:rPr>
            </w:pPr>
          </w:p>
        </w:tc>
        <w:tc>
          <w:tcPr>
            <w:tcW w:w="8619" w:type="dxa"/>
          </w:tcPr>
          <w:p w:rsidR="007F3020" w:rsidRPr="00C36F90" w:rsidRDefault="007F3020" w:rsidP="009D7E32">
            <w:pPr>
              <w:pStyle w:val="ListParagraph"/>
              <w:numPr>
                <w:ilvl w:val="0"/>
                <w:numId w:val="2"/>
              </w:numPr>
              <w:rPr>
                <w:rFonts w:cs="Arial"/>
                <w:sz w:val="22"/>
                <w:szCs w:val="22"/>
              </w:rPr>
            </w:pPr>
            <w:r w:rsidRPr="00C36F90">
              <w:rPr>
                <w:rFonts w:cs="Arial"/>
                <w:sz w:val="22"/>
                <w:szCs w:val="22"/>
              </w:rPr>
              <w:t>4 weeks at 100% weekly pay</w:t>
            </w:r>
          </w:p>
          <w:p w:rsidR="007F3020" w:rsidRPr="00C36F90" w:rsidRDefault="007F3020" w:rsidP="009D7E32">
            <w:pPr>
              <w:pStyle w:val="ListParagraph"/>
              <w:numPr>
                <w:ilvl w:val="0"/>
                <w:numId w:val="2"/>
              </w:numPr>
              <w:rPr>
                <w:rFonts w:cs="Arial"/>
                <w:sz w:val="22"/>
                <w:szCs w:val="22"/>
              </w:rPr>
            </w:pPr>
            <w:r w:rsidRPr="00C36F90">
              <w:rPr>
                <w:rFonts w:cs="Arial"/>
                <w:sz w:val="22"/>
                <w:szCs w:val="22"/>
              </w:rPr>
              <w:t>2 weeks at 90% of weekly pay</w:t>
            </w:r>
          </w:p>
          <w:p w:rsidR="007F3020" w:rsidRPr="00C36F90" w:rsidRDefault="007F3020" w:rsidP="009D7E32">
            <w:pPr>
              <w:pStyle w:val="ListParagraph"/>
              <w:numPr>
                <w:ilvl w:val="0"/>
                <w:numId w:val="2"/>
              </w:numPr>
              <w:rPr>
                <w:rFonts w:cs="Arial"/>
                <w:sz w:val="22"/>
                <w:szCs w:val="22"/>
              </w:rPr>
            </w:pPr>
            <w:r>
              <w:rPr>
                <w:rFonts w:cs="Arial"/>
                <w:sz w:val="22"/>
                <w:szCs w:val="22"/>
              </w:rPr>
              <w:t>33</w:t>
            </w:r>
            <w:r w:rsidRPr="00C36F90">
              <w:rPr>
                <w:rFonts w:cs="Arial"/>
                <w:sz w:val="22"/>
                <w:szCs w:val="22"/>
              </w:rPr>
              <w:t xml:space="preserve"> weeks at SMP rate or 90% of weekly pay, whichever is the lower</w:t>
            </w:r>
          </w:p>
          <w:p w:rsidR="007F3020" w:rsidRPr="00C36F90" w:rsidRDefault="007F3020" w:rsidP="009D7E32">
            <w:pPr>
              <w:pStyle w:val="ListParagraph"/>
              <w:numPr>
                <w:ilvl w:val="0"/>
                <w:numId w:val="2"/>
              </w:numPr>
              <w:spacing w:after="60"/>
              <w:rPr>
                <w:rFonts w:cs="Arial"/>
                <w:sz w:val="22"/>
                <w:szCs w:val="22"/>
              </w:rPr>
            </w:pPr>
            <w:r w:rsidRPr="00C36F90">
              <w:rPr>
                <w:rFonts w:cs="Arial"/>
                <w:sz w:val="22"/>
                <w:szCs w:val="22"/>
              </w:rPr>
              <w:t>The remaining 13 weeks will be unpaid</w:t>
            </w:r>
            <w:r w:rsidR="00054EAB">
              <w:rPr>
                <w:rFonts w:cs="Arial"/>
                <w:sz w:val="22"/>
                <w:szCs w:val="22"/>
              </w:rPr>
              <w:t>.</w:t>
            </w:r>
          </w:p>
        </w:tc>
      </w:tr>
      <w:tr w:rsidR="00546E26" w:rsidRPr="00D47D4C" w:rsidTr="00327683">
        <w:trPr>
          <w:trHeight w:val="283"/>
        </w:trPr>
        <w:tc>
          <w:tcPr>
            <w:tcW w:w="1020" w:type="dxa"/>
          </w:tcPr>
          <w:p w:rsidR="00546E26" w:rsidRPr="00546E26" w:rsidRDefault="00546E26" w:rsidP="00376129">
            <w:pPr>
              <w:spacing w:after="60"/>
              <w:jc w:val="both"/>
              <w:rPr>
                <w:b/>
                <w:i/>
                <w:szCs w:val="22"/>
              </w:rPr>
            </w:pPr>
            <w:r w:rsidRPr="00546E26">
              <w:rPr>
                <w:b/>
                <w:i/>
                <w:szCs w:val="22"/>
              </w:rPr>
              <w:t>2.4.2.2</w:t>
            </w:r>
          </w:p>
        </w:tc>
        <w:tc>
          <w:tcPr>
            <w:tcW w:w="8619" w:type="dxa"/>
          </w:tcPr>
          <w:p w:rsidR="00546E26" w:rsidRPr="00546E26" w:rsidRDefault="00546E26" w:rsidP="00546E26">
            <w:pPr>
              <w:spacing w:after="60"/>
              <w:rPr>
                <w:rFonts w:cs="Arial"/>
                <w:szCs w:val="22"/>
              </w:rPr>
            </w:pPr>
            <w:r w:rsidRPr="004E672A">
              <w:rPr>
                <w:rFonts w:cs="Arial"/>
                <w:b/>
                <w:i/>
                <w:szCs w:val="22"/>
              </w:rPr>
              <w:t>Support Staff</w:t>
            </w:r>
          </w:p>
        </w:tc>
      </w:tr>
      <w:tr w:rsidR="007F3020" w:rsidRPr="00D47D4C" w:rsidTr="00327683">
        <w:trPr>
          <w:trHeight w:val="283"/>
        </w:trPr>
        <w:tc>
          <w:tcPr>
            <w:tcW w:w="1020" w:type="dxa"/>
          </w:tcPr>
          <w:p w:rsidR="007F3020" w:rsidRPr="00D47D4C" w:rsidRDefault="007F3020" w:rsidP="00B3699A">
            <w:pPr>
              <w:spacing w:after="60"/>
              <w:jc w:val="both"/>
              <w:rPr>
                <w:szCs w:val="22"/>
              </w:rPr>
            </w:pPr>
          </w:p>
        </w:tc>
        <w:tc>
          <w:tcPr>
            <w:tcW w:w="8619" w:type="dxa"/>
          </w:tcPr>
          <w:p w:rsidR="007F3020" w:rsidRPr="00C36F90" w:rsidRDefault="007F3020" w:rsidP="009D7E32">
            <w:pPr>
              <w:pStyle w:val="ListParagraph"/>
              <w:numPr>
                <w:ilvl w:val="0"/>
                <w:numId w:val="2"/>
              </w:numPr>
              <w:rPr>
                <w:rFonts w:cs="Arial"/>
                <w:sz w:val="22"/>
                <w:szCs w:val="22"/>
              </w:rPr>
            </w:pPr>
            <w:r w:rsidRPr="00C36F90">
              <w:rPr>
                <w:rFonts w:cs="Arial"/>
                <w:sz w:val="22"/>
                <w:szCs w:val="22"/>
              </w:rPr>
              <w:t>6 weeks at 90% of weekly pay</w:t>
            </w:r>
          </w:p>
          <w:p w:rsidR="007F3020" w:rsidRPr="00C36F90" w:rsidRDefault="007F3020" w:rsidP="009D7E32">
            <w:pPr>
              <w:pStyle w:val="ListParagraph"/>
              <w:numPr>
                <w:ilvl w:val="0"/>
                <w:numId w:val="2"/>
              </w:numPr>
              <w:rPr>
                <w:rFonts w:cs="Arial"/>
                <w:szCs w:val="22"/>
              </w:rPr>
            </w:pPr>
            <w:r>
              <w:rPr>
                <w:rFonts w:cs="Arial"/>
                <w:sz w:val="22"/>
                <w:szCs w:val="22"/>
              </w:rPr>
              <w:t>33</w:t>
            </w:r>
            <w:r w:rsidRPr="00C36F90">
              <w:rPr>
                <w:rFonts w:cs="Arial"/>
                <w:sz w:val="22"/>
                <w:szCs w:val="22"/>
              </w:rPr>
              <w:t xml:space="preserve"> weeks at SMP rate or 90% of weekly pay, whichever is the lower</w:t>
            </w:r>
          </w:p>
          <w:p w:rsidR="007F3020" w:rsidRPr="00C36F90" w:rsidRDefault="007F3020" w:rsidP="009D7E32">
            <w:pPr>
              <w:pStyle w:val="ListParagraph"/>
              <w:numPr>
                <w:ilvl w:val="0"/>
                <w:numId w:val="2"/>
              </w:numPr>
              <w:spacing w:after="60"/>
              <w:rPr>
                <w:rFonts w:cs="Arial"/>
                <w:szCs w:val="22"/>
              </w:rPr>
            </w:pPr>
            <w:r>
              <w:rPr>
                <w:rFonts w:cs="Arial"/>
                <w:sz w:val="22"/>
                <w:szCs w:val="22"/>
              </w:rPr>
              <w:t>The remaining 13 weeks will be unpaid</w:t>
            </w:r>
            <w:r w:rsidR="00054EAB">
              <w:rPr>
                <w:rFonts w:cs="Arial"/>
                <w:sz w:val="22"/>
                <w:szCs w:val="22"/>
              </w:rPr>
              <w:t>.</w:t>
            </w:r>
          </w:p>
        </w:tc>
      </w:tr>
      <w:tr w:rsidR="00B73B52" w:rsidRPr="00D47D4C" w:rsidTr="00327683">
        <w:trPr>
          <w:trHeight w:val="283"/>
        </w:trPr>
        <w:tc>
          <w:tcPr>
            <w:tcW w:w="1020" w:type="dxa"/>
          </w:tcPr>
          <w:p w:rsidR="00B73B52" w:rsidRPr="00D47D4C" w:rsidRDefault="00B73B52" w:rsidP="00B73B52">
            <w:pPr>
              <w:spacing w:after="60"/>
              <w:jc w:val="both"/>
              <w:rPr>
                <w:szCs w:val="22"/>
              </w:rPr>
            </w:pPr>
            <w:r>
              <w:rPr>
                <w:szCs w:val="22"/>
              </w:rPr>
              <w:t>2</w:t>
            </w:r>
            <w:r w:rsidRPr="00D47D4C">
              <w:rPr>
                <w:szCs w:val="22"/>
              </w:rPr>
              <w:t>.4.</w:t>
            </w:r>
            <w:r>
              <w:rPr>
                <w:szCs w:val="22"/>
              </w:rPr>
              <w:t>3</w:t>
            </w:r>
          </w:p>
        </w:tc>
        <w:tc>
          <w:tcPr>
            <w:tcW w:w="8619" w:type="dxa"/>
          </w:tcPr>
          <w:p w:rsidR="00B73B52" w:rsidRPr="00CF3DAE" w:rsidRDefault="00B73B52" w:rsidP="00164A51">
            <w:pPr>
              <w:spacing w:after="60"/>
              <w:rPr>
                <w:rFonts w:cs="Arial"/>
                <w:szCs w:val="22"/>
              </w:rPr>
            </w:pPr>
            <w:r w:rsidRPr="0024419F">
              <w:rPr>
                <w:rFonts w:cs="Arial"/>
              </w:rPr>
              <w:t>Employees eligible for OMP who have not declared an intention to return to work but then do so for the minimum period of 13 weeks at the end of their maternity leave will subsequently be paid for 12 weeks at 50% of weekly pay.</w:t>
            </w:r>
          </w:p>
        </w:tc>
      </w:tr>
      <w:tr w:rsidR="00C62985" w:rsidRPr="00C62985" w:rsidTr="00327683">
        <w:trPr>
          <w:trHeight w:val="283"/>
        </w:trPr>
        <w:tc>
          <w:tcPr>
            <w:tcW w:w="1020" w:type="dxa"/>
          </w:tcPr>
          <w:p w:rsidR="00C62985" w:rsidRPr="00C62985" w:rsidRDefault="00C62985" w:rsidP="00B73B52">
            <w:pPr>
              <w:spacing w:after="60"/>
              <w:jc w:val="both"/>
              <w:rPr>
                <w:sz w:val="12"/>
                <w:szCs w:val="12"/>
              </w:rPr>
            </w:pPr>
          </w:p>
        </w:tc>
        <w:tc>
          <w:tcPr>
            <w:tcW w:w="8619" w:type="dxa"/>
          </w:tcPr>
          <w:p w:rsidR="00C62985" w:rsidRPr="00C62985" w:rsidRDefault="00C62985" w:rsidP="00164A51">
            <w:pPr>
              <w:spacing w:after="60"/>
              <w:rPr>
                <w:rFonts w:cs="Arial"/>
                <w:sz w:val="12"/>
                <w:szCs w:val="12"/>
              </w:rPr>
            </w:pPr>
          </w:p>
        </w:tc>
      </w:tr>
      <w:tr w:rsidR="009745C3" w:rsidRPr="009745C3" w:rsidTr="00327683">
        <w:trPr>
          <w:trHeight w:val="283"/>
        </w:trPr>
        <w:tc>
          <w:tcPr>
            <w:tcW w:w="1020" w:type="dxa"/>
          </w:tcPr>
          <w:p w:rsidR="009745C3" w:rsidRPr="009745C3" w:rsidRDefault="00B57210" w:rsidP="00D47D4C">
            <w:pPr>
              <w:spacing w:after="60"/>
              <w:jc w:val="both"/>
              <w:rPr>
                <w:b/>
                <w:sz w:val="24"/>
                <w:szCs w:val="24"/>
              </w:rPr>
            </w:pPr>
            <w:r>
              <w:rPr>
                <w:b/>
                <w:sz w:val="24"/>
                <w:szCs w:val="24"/>
              </w:rPr>
              <w:t>2</w:t>
            </w:r>
            <w:r w:rsidR="009745C3" w:rsidRPr="009745C3">
              <w:rPr>
                <w:b/>
                <w:sz w:val="24"/>
                <w:szCs w:val="24"/>
              </w:rPr>
              <w:t>.</w:t>
            </w:r>
            <w:r w:rsidR="00D47D4C">
              <w:rPr>
                <w:b/>
                <w:sz w:val="24"/>
                <w:szCs w:val="24"/>
              </w:rPr>
              <w:t>5</w:t>
            </w:r>
          </w:p>
        </w:tc>
        <w:tc>
          <w:tcPr>
            <w:tcW w:w="8619" w:type="dxa"/>
          </w:tcPr>
          <w:p w:rsidR="009745C3" w:rsidRPr="009745C3" w:rsidRDefault="009745C3" w:rsidP="00406386">
            <w:pPr>
              <w:spacing w:after="120"/>
              <w:rPr>
                <w:b/>
                <w:sz w:val="24"/>
                <w:szCs w:val="24"/>
              </w:rPr>
            </w:pPr>
            <w:r w:rsidRPr="00A70D32">
              <w:rPr>
                <w:rFonts w:cs="Arial"/>
                <w:b/>
                <w:sz w:val="24"/>
                <w:szCs w:val="24"/>
              </w:rPr>
              <w:t>Notification by the Employee to take Maternity Leave</w:t>
            </w:r>
          </w:p>
        </w:tc>
      </w:tr>
      <w:tr w:rsidR="009745C3" w:rsidRPr="009745C3" w:rsidTr="00327683">
        <w:trPr>
          <w:trHeight w:val="283"/>
        </w:trPr>
        <w:tc>
          <w:tcPr>
            <w:tcW w:w="1020" w:type="dxa"/>
          </w:tcPr>
          <w:p w:rsidR="009745C3" w:rsidRPr="009745C3" w:rsidRDefault="00B57210" w:rsidP="00406386">
            <w:pPr>
              <w:spacing w:after="120"/>
              <w:jc w:val="both"/>
              <w:rPr>
                <w:szCs w:val="22"/>
              </w:rPr>
            </w:pPr>
            <w:r>
              <w:rPr>
                <w:szCs w:val="22"/>
              </w:rPr>
              <w:t>2</w:t>
            </w:r>
            <w:r w:rsidR="00A06969">
              <w:rPr>
                <w:szCs w:val="22"/>
              </w:rPr>
              <w:t>.</w:t>
            </w:r>
            <w:r w:rsidR="00D47D4C">
              <w:rPr>
                <w:szCs w:val="22"/>
              </w:rPr>
              <w:t>5</w:t>
            </w:r>
            <w:r w:rsidR="00A06969">
              <w:rPr>
                <w:szCs w:val="22"/>
              </w:rPr>
              <w:t>.</w:t>
            </w:r>
            <w:r w:rsidR="00164A51">
              <w:rPr>
                <w:szCs w:val="22"/>
              </w:rPr>
              <w:t>1</w:t>
            </w:r>
          </w:p>
        </w:tc>
        <w:tc>
          <w:tcPr>
            <w:tcW w:w="8619" w:type="dxa"/>
          </w:tcPr>
          <w:p w:rsidR="00DD3B34" w:rsidRPr="009745C3" w:rsidRDefault="00E82486" w:rsidP="00DD3B34">
            <w:pPr>
              <w:spacing w:after="60"/>
              <w:rPr>
                <w:rFonts w:cs="Arial"/>
                <w:szCs w:val="22"/>
              </w:rPr>
            </w:pPr>
            <w:r w:rsidRPr="00C43BD7">
              <w:rPr>
                <w:rFonts w:cs="Arial"/>
              </w:rPr>
              <w:t xml:space="preserve">Employees are required to </w:t>
            </w:r>
            <w:r w:rsidR="00B3699A">
              <w:rPr>
                <w:rFonts w:cs="Arial"/>
              </w:rPr>
              <w:t xml:space="preserve">formally </w:t>
            </w:r>
            <w:r w:rsidRPr="00C43BD7">
              <w:rPr>
                <w:rFonts w:cs="Arial"/>
              </w:rPr>
              <w:t xml:space="preserve">notify </w:t>
            </w:r>
            <w:r w:rsidR="00056E89">
              <w:rPr>
                <w:rFonts w:cs="Arial"/>
              </w:rPr>
              <w:t>the School</w:t>
            </w:r>
            <w:r w:rsidRPr="00C43BD7">
              <w:rPr>
                <w:rFonts w:cs="Arial"/>
              </w:rPr>
              <w:t xml:space="preserve"> before the end of the 15</w:t>
            </w:r>
            <w:r w:rsidRPr="00C43BD7">
              <w:rPr>
                <w:rFonts w:cs="Arial"/>
                <w:vertAlign w:val="superscript"/>
              </w:rPr>
              <w:t>th</w:t>
            </w:r>
            <w:r w:rsidRPr="00C43BD7">
              <w:rPr>
                <w:rFonts w:cs="Arial"/>
              </w:rPr>
              <w:t xml:space="preserve"> week before the expected date of childbi</w:t>
            </w:r>
            <w:r w:rsidR="00C042E1">
              <w:rPr>
                <w:rFonts w:cs="Arial"/>
              </w:rPr>
              <w:t>rth, or if this is not possible</w:t>
            </w:r>
            <w:r w:rsidRPr="00C43BD7">
              <w:rPr>
                <w:rFonts w:cs="Arial"/>
              </w:rPr>
              <w:t xml:space="preserve"> a</w:t>
            </w:r>
            <w:r>
              <w:rPr>
                <w:rFonts w:cs="Arial"/>
              </w:rPr>
              <w:t xml:space="preserve">s soon as reasonably practicable </w:t>
            </w:r>
            <w:r w:rsidRPr="00C43BD7">
              <w:rPr>
                <w:rFonts w:cs="Arial"/>
              </w:rPr>
              <w:t>thereafter</w:t>
            </w:r>
            <w:r w:rsidR="00C042E1">
              <w:rPr>
                <w:rFonts w:cs="Arial"/>
              </w:rPr>
              <w:t>,</w:t>
            </w:r>
            <w:r w:rsidRPr="00C43BD7">
              <w:rPr>
                <w:rFonts w:cs="Arial"/>
              </w:rPr>
              <w:t xml:space="preserve"> of </w:t>
            </w:r>
            <w:r w:rsidR="00C042E1">
              <w:rPr>
                <w:rFonts w:cs="Arial"/>
              </w:rPr>
              <w:t>their intention to take maternity leave along with their intended commencement date</w:t>
            </w:r>
            <w:r w:rsidRPr="00C43BD7">
              <w:rPr>
                <w:rFonts w:cs="Arial"/>
              </w:rPr>
              <w:t xml:space="preserve">. The employee is also required to submit </w:t>
            </w:r>
            <w:r w:rsidR="00C70535">
              <w:rPr>
                <w:rFonts w:cs="Arial"/>
              </w:rPr>
              <w:t>the</w:t>
            </w:r>
            <w:r w:rsidRPr="00C43BD7">
              <w:rPr>
                <w:rFonts w:cs="Arial"/>
              </w:rPr>
              <w:t xml:space="preserve"> MATB1 form, giving the expected date of childbirth</w:t>
            </w:r>
            <w:r>
              <w:rPr>
                <w:rFonts w:eastAsiaTheme="majorEastAsia" w:cs="Arial"/>
                <w:bCs/>
              </w:rPr>
              <w:t xml:space="preserve"> at least 28 calendar days before they wish their maternity leave to start.</w:t>
            </w:r>
            <w:r w:rsidR="00DD3B34" w:rsidRPr="009745C3">
              <w:rPr>
                <w:rFonts w:cs="Arial"/>
                <w:szCs w:val="22"/>
              </w:rPr>
              <w:t xml:space="preserve"> </w:t>
            </w:r>
          </w:p>
        </w:tc>
      </w:tr>
      <w:tr w:rsidR="009745C3" w:rsidRPr="009745C3" w:rsidTr="00327683">
        <w:trPr>
          <w:trHeight w:val="283"/>
        </w:trPr>
        <w:tc>
          <w:tcPr>
            <w:tcW w:w="1020" w:type="dxa"/>
          </w:tcPr>
          <w:p w:rsidR="009745C3" w:rsidRPr="009745C3" w:rsidRDefault="00B57210" w:rsidP="00164A51">
            <w:pPr>
              <w:spacing w:after="60"/>
              <w:jc w:val="both"/>
              <w:rPr>
                <w:szCs w:val="22"/>
              </w:rPr>
            </w:pPr>
            <w:r>
              <w:rPr>
                <w:szCs w:val="22"/>
              </w:rPr>
              <w:lastRenderedPageBreak/>
              <w:t>2</w:t>
            </w:r>
            <w:r w:rsidR="00A06969">
              <w:rPr>
                <w:szCs w:val="22"/>
              </w:rPr>
              <w:t>.</w:t>
            </w:r>
            <w:r w:rsidR="00D47D4C">
              <w:rPr>
                <w:szCs w:val="22"/>
              </w:rPr>
              <w:t>5</w:t>
            </w:r>
            <w:r w:rsidR="00A06969">
              <w:rPr>
                <w:szCs w:val="22"/>
              </w:rPr>
              <w:t>.</w:t>
            </w:r>
            <w:r w:rsidR="00164A51">
              <w:rPr>
                <w:szCs w:val="22"/>
              </w:rPr>
              <w:t>2</w:t>
            </w:r>
          </w:p>
        </w:tc>
        <w:tc>
          <w:tcPr>
            <w:tcW w:w="8619" w:type="dxa"/>
          </w:tcPr>
          <w:p w:rsidR="00C042E1" w:rsidRPr="00A70D32" w:rsidRDefault="00C042E1" w:rsidP="00546E26">
            <w:pPr>
              <w:spacing w:after="60"/>
              <w:rPr>
                <w:rFonts w:cs="Arial"/>
                <w:szCs w:val="22"/>
              </w:rPr>
            </w:pPr>
            <w:r>
              <w:rPr>
                <w:rFonts w:cs="Arial"/>
                <w:szCs w:val="22"/>
              </w:rPr>
              <w:t>If an</w:t>
            </w:r>
            <w:r w:rsidR="009745C3" w:rsidRPr="00A70D32">
              <w:rPr>
                <w:rFonts w:cs="Arial"/>
                <w:szCs w:val="22"/>
              </w:rPr>
              <w:t xml:space="preserve"> employee subsequently w</w:t>
            </w:r>
            <w:r>
              <w:rPr>
                <w:rFonts w:cs="Arial"/>
                <w:szCs w:val="22"/>
              </w:rPr>
              <w:t>ishes</w:t>
            </w:r>
            <w:r w:rsidR="009745C3" w:rsidRPr="00A70D32">
              <w:rPr>
                <w:rFonts w:cs="Arial"/>
                <w:szCs w:val="22"/>
              </w:rPr>
              <w:t xml:space="preserve"> to change </w:t>
            </w:r>
            <w:r>
              <w:rPr>
                <w:rFonts w:cs="Arial"/>
                <w:szCs w:val="22"/>
              </w:rPr>
              <w:t>her commencement date then</w:t>
            </w:r>
            <w:r w:rsidR="009745C3" w:rsidRPr="00A70D32">
              <w:rPr>
                <w:rFonts w:cs="Arial"/>
                <w:szCs w:val="22"/>
              </w:rPr>
              <w:t xml:space="preserve"> she should </w:t>
            </w:r>
            <w:r w:rsidR="007F3020">
              <w:rPr>
                <w:rFonts w:cs="Arial"/>
                <w:szCs w:val="22"/>
              </w:rPr>
              <w:t xml:space="preserve">formally </w:t>
            </w:r>
            <w:r w:rsidR="009745C3" w:rsidRPr="00A70D32">
              <w:rPr>
                <w:rFonts w:cs="Arial"/>
                <w:szCs w:val="22"/>
              </w:rPr>
              <w:t xml:space="preserve">notify </w:t>
            </w:r>
            <w:r w:rsidR="00056E89">
              <w:rPr>
                <w:rFonts w:cs="Arial"/>
                <w:szCs w:val="22"/>
              </w:rPr>
              <w:t>the School</w:t>
            </w:r>
            <w:r w:rsidR="009745C3" w:rsidRPr="00A70D32">
              <w:rPr>
                <w:rFonts w:cs="Arial"/>
                <w:szCs w:val="22"/>
              </w:rPr>
              <w:t xml:space="preserve"> </w:t>
            </w:r>
            <w:r w:rsidR="00B3699A">
              <w:rPr>
                <w:rFonts w:cs="Arial"/>
                <w:szCs w:val="22"/>
              </w:rPr>
              <w:t xml:space="preserve">at least 28 </w:t>
            </w:r>
            <w:r w:rsidR="00291D3C">
              <w:rPr>
                <w:rFonts w:cs="Arial"/>
                <w:szCs w:val="22"/>
              </w:rPr>
              <w:t xml:space="preserve">calendar </w:t>
            </w:r>
            <w:r w:rsidR="00B3699A">
              <w:rPr>
                <w:rFonts w:cs="Arial"/>
                <w:szCs w:val="22"/>
              </w:rPr>
              <w:t>days before</w:t>
            </w:r>
            <w:r w:rsidR="00164A51">
              <w:rPr>
                <w:rFonts w:cs="Arial"/>
                <w:szCs w:val="22"/>
              </w:rPr>
              <w:t xml:space="preserve"> either the new or original commencement date, whichever is the sooner. I</w:t>
            </w:r>
            <w:r w:rsidR="009745C3" w:rsidRPr="00A70D32">
              <w:rPr>
                <w:rFonts w:cs="Arial"/>
                <w:szCs w:val="22"/>
              </w:rPr>
              <w:t>f this is not possible,</w:t>
            </w:r>
            <w:r w:rsidR="00164A51">
              <w:rPr>
                <w:rFonts w:cs="Arial"/>
                <w:szCs w:val="22"/>
              </w:rPr>
              <w:t xml:space="preserve"> then it must be</w:t>
            </w:r>
            <w:r w:rsidR="009745C3" w:rsidRPr="00A70D32">
              <w:rPr>
                <w:rFonts w:cs="Arial"/>
                <w:szCs w:val="22"/>
              </w:rPr>
              <w:t xml:space="preserve"> as soon as is reasonably practicable thereafter</w:t>
            </w:r>
            <w:r w:rsidR="009745C3">
              <w:rPr>
                <w:rFonts w:cs="Arial"/>
                <w:szCs w:val="22"/>
              </w:rPr>
              <w:t>.</w:t>
            </w:r>
            <w:r w:rsidR="00546E26" w:rsidRPr="00A70D32">
              <w:rPr>
                <w:rFonts w:cs="Arial"/>
                <w:szCs w:val="22"/>
              </w:rPr>
              <w:t xml:space="preserve"> </w:t>
            </w:r>
          </w:p>
        </w:tc>
      </w:tr>
      <w:tr w:rsidR="00921BC8" w:rsidRPr="003304BC" w:rsidTr="00327683">
        <w:trPr>
          <w:trHeight w:val="283"/>
        </w:trPr>
        <w:tc>
          <w:tcPr>
            <w:tcW w:w="1020" w:type="dxa"/>
          </w:tcPr>
          <w:p w:rsidR="00921BC8" w:rsidRPr="003304BC" w:rsidRDefault="00B57210" w:rsidP="00164A51">
            <w:pPr>
              <w:spacing w:after="60"/>
              <w:jc w:val="both"/>
              <w:rPr>
                <w:szCs w:val="22"/>
              </w:rPr>
            </w:pPr>
            <w:r w:rsidRPr="003304BC">
              <w:rPr>
                <w:szCs w:val="22"/>
              </w:rPr>
              <w:t>2</w:t>
            </w:r>
            <w:r w:rsidR="00921BC8" w:rsidRPr="003304BC">
              <w:rPr>
                <w:szCs w:val="22"/>
              </w:rPr>
              <w:t>.5.</w:t>
            </w:r>
            <w:r w:rsidR="00164A51" w:rsidRPr="003304BC">
              <w:rPr>
                <w:szCs w:val="22"/>
              </w:rPr>
              <w:t>3</w:t>
            </w:r>
          </w:p>
        </w:tc>
        <w:tc>
          <w:tcPr>
            <w:tcW w:w="8619" w:type="dxa"/>
          </w:tcPr>
          <w:p w:rsidR="00921BC8" w:rsidRPr="003304BC" w:rsidRDefault="00921BC8" w:rsidP="003F6B06">
            <w:pPr>
              <w:spacing w:after="60"/>
              <w:rPr>
                <w:rFonts w:cs="Arial"/>
                <w:szCs w:val="22"/>
              </w:rPr>
            </w:pPr>
            <w:r w:rsidRPr="003304BC">
              <w:rPr>
                <w:rFonts w:cs="Arial"/>
              </w:rPr>
              <w:t>If</w:t>
            </w:r>
            <w:r w:rsidR="00C042E1" w:rsidRPr="003304BC">
              <w:rPr>
                <w:rFonts w:cs="Arial"/>
              </w:rPr>
              <w:t xml:space="preserve"> an</w:t>
            </w:r>
            <w:r w:rsidRPr="003304BC">
              <w:rPr>
                <w:rFonts w:cs="Arial"/>
              </w:rPr>
              <w:t xml:space="preserve"> employee is </w:t>
            </w:r>
            <w:r w:rsidR="00C627CC" w:rsidRPr="003304BC">
              <w:rPr>
                <w:rFonts w:cs="Arial"/>
              </w:rPr>
              <w:t xml:space="preserve">absent from work, either wholly or partly due to her pregnancy, </w:t>
            </w:r>
            <w:r w:rsidR="003F6B06">
              <w:rPr>
                <w:rFonts w:cs="Arial"/>
              </w:rPr>
              <w:t xml:space="preserve">which continues into </w:t>
            </w:r>
            <w:r w:rsidR="00C627CC" w:rsidRPr="003304BC">
              <w:rPr>
                <w:rFonts w:cs="Arial"/>
              </w:rPr>
              <w:t>the last 4 weeks before EWC, then maternity leave will commence on the day following the first day</w:t>
            </w:r>
            <w:r w:rsidR="003F6B06">
              <w:rPr>
                <w:rFonts w:cs="Arial"/>
              </w:rPr>
              <w:t xml:space="preserve"> after the beginning of the 4</w:t>
            </w:r>
            <w:r w:rsidR="003F6B06" w:rsidRPr="003F6B06">
              <w:rPr>
                <w:rFonts w:cs="Arial"/>
                <w:vertAlign w:val="superscript"/>
              </w:rPr>
              <w:t>th</w:t>
            </w:r>
            <w:r w:rsidR="003F6B06">
              <w:rPr>
                <w:rFonts w:cs="Arial"/>
              </w:rPr>
              <w:t xml:space="preserve"> week, before the expected week of childbirth.</w:t>
            </w:r>
          </w:p>
        </w:tc>
      </w:tr>
      <w:tr w:rsidR="00EB27AC" w:rsidRPr="009745C3" w:rsidTr="00327683">
        <w:trPr>
          <w:trHeight w:val="283"/>
        </w:trPr>
        <w:tc>
          <w:tcPr>
            <w:tcW w:w="1020" w:type="dxa"/>
          </w:tcPr>
          <w:p w:rsidR="00EB27AC" w:rsidRPr="003304BC" w:rsidRDefault="00EB27AC" w:rsidP="00EB27AC">
            <w:pPr>
              <w:spacing w:after="60"/>
              <w:jc w:val="both"/>
              <w:rPr>
                <w:szCs w:val="22"/>
              </w:rPr>
            </w:pPr>
            <w:r w:rsidRPr="003304BC">
              <w:rPr>
                <w:szCs w:val="22"/>
              </w:rPr>
              <w:t>2.5.4</w:t>
            </w:r>
          </w:p>
        </w:tc>
        <w:tc>
          <w:tcPr>
            <w:tcW w:w="8619" w:type="dxa"/>
          </w:tcPr>
          <w:p w:rsidR="00EB27AC" w:rsidRPr="00A70D32" w:rsidRDefault="00EB27AC" w:rsidP="006C0ECE">
            <w:pPr>
              <w:spacing w:after="60"/>
              <w:rPr>
                <w:rFonts w:cs="Arial"/>
                <w:szCs w:val="22"/>
              </w:rPr>
            </w:pPr>
            <w:r w:rsidRPr="003304BC">
              <w:rPr>
                <w:rFonts w:cs="Arial"/>
              </w:rPr>
              <w:t xml:space="preserve">If an employee becomes absent from work for a pregnancy related illness (either whole or in part) during the last four weeks before </w:t>
            </w:r>
            <w:r w:rsidR="006C0ECE">
              <w:rPr>
                <w:rFonts w:cs="Arial"/>
              </w:rPr>
              <w:t>the expected week of childbirth, then</w:t>
            </w:r>
            <w:r w:rsidRPr="003304BC">
              <w:rPr>
                <w:rFonts w:cs="Arial"/>
              </w:rPr>
              <w:t xml:space="preserve"> maternity leave will commence on the first day of absence.</w:t>
            </w:r>
          </w:p>
        </w:tc>
      </w:tr>
      <w:tr w:rsidR="009745C3" w:rsidRPr="009745C3" w:rsidTr="00327683">
        <w:trPr>
          <w:trHeight w:val="283"/>
        </w:trPr>
        <w:tc>
          <w:tcPr>
            <w:tcW w:w="1020" w:type="dxa"/>
          </w:tcPr>
          <w:p w:rsidR="009745C3" w:rsidRPr="009745C3" w:rsidRDefault="00B57210" w:rsidP="00EB27AC">
            <w:pPr>
              <w:spacing w:after="60"/>
              <w:jc w:val="both"/>
              <w:rPr>
                <w:szCs w:val="22"/>
              </w:rPr>
            </w:pPr>
            <w:r>
              <w:rPr>
                <w:szCs w:val="22"/>
              </w:rPr>
              <w:t>2</w:t>
            </w:r>
            <w:r w:rsidR="00A06969">
              <w:rPr>
                <w:szCs w:val="22"/>
              </w:rPr>
              <w:t>.</w:t>
            </w:r>
            <w:r w:rsidR="00D47D4C">
              <w:rPr>
                <w:szCs w:val="22"/>
              </w:rPr>
              <w:t>5</w:t>
            </w:r>
            <w:r w:rsidR="00A06969">
              <w:rPr>
                <w:szCs w:val="22"/>
              </w:rPr>
              <w:t>.</w:t>
            </w:r>
            <w:r w:rsidR="00EB27AC">
              <w:rPr>
                <w:szCs w:val="22"/>
              </w:rPr>
              <w:t>5</w:t>
            </w:r>
          </w:p>
        </w:tc>
        <w:tc>
          <w:tcPr>
            <w:tcW w:w="8619" w:type="dxa"/>
          </w:tcPr>
          <w:p w:rsidR="00921BC8" w:rsidRPr="00A70D32" w:rsidRDefault="00921BC8" w:rsidP="00291D3C">
            <w:pPr>
              <w:spacing w:after="60"/>
              <w:rPr>
                <w:rFonts w:cs="Arial"/>
                <w:szCs w:val="22"/>
              </w:rPr>
            </w:pPr>
            <w:r>
              <w:rPr>
                <w:rFonts w:cs="Arial"/>
              </w:rPr>
              <w:t xml:space="preserve">An employee whose maternity leave commences because she gives birth prematurely must inform </w:t>
            </w:r>
            <w:r w:rsidR="00056E89">
              <w:rPr>
                <w:rFonts w:cs="Arial"/>
              </w:rPr>
              <w:t>the School</w:t>
            </w:r>
            <w:r>
              <w:rPr>
                <w:rFonts w:cs="Arial"/>
              </w:rPr>
              <w:t xml:space="preserve"> as soon as </w:t>
            </w:r>
            <w:r w:rsidR="006C0ECE">
              <w:rPr>
                <w:rFonts w:cs="Arial"/>
              </w:rPr>
              <w:t xml:space="preserve">is </w:t>
            </w:r>
            <w:r>
              <w:rPr>
                <w:rFonts w:cs="Arial"/>
              </w:rPr>
              <w:t>reasonably practicable that she has given birth and the date on which the birth occurred.</w:t>
            </w:r>
            <w:r w:rsidR="00EC1ED0">
              <w:rPr>
                <w:rFonts w:cs="Arial"/>
              </w:rPr>
              <w:t xml:space="preserve"> The commencement date of the maternity leave will then be the day after the birth occurred.</w:t>
            </w:r>
          </w:p>
        </w:tc>
      </w:tr>
      <w:tr w:rsidR="00436E9B" w:rsidRPr="00B57210" w:rsidTr="00327683">
        <w:trPr>
          <w:trHeight w:val="283"/>
        </w:trPr>
        <w:tc>
          <w:tcPr>
            <w:tcW w:w="1020" w:type="dxa"/>
          </w:tcPr>
          <w:p w:rsidR="00436E9B" w:rsidRPr="00B57210" w:rsidRDefault="00436E9B" w:rsidP="00873D38">
            <w:pPr>
              <w:spacing w:after="60"/>
              <w:jc w:val="both"/>
              <w:rPr>
                <w:sz w:val="12"/>
                <w:szCs w:val="12"/>
              </w:rPr>
            </w:pPr>
          </w:p>
        </w:tc>
        <w:tc>
          <w:tcPr>
            <w:tcW w:w="8619" w:type="dxa"/>
          </w:tcPr>
          <w:p w:rsidR="00921BC8" w:rsidRPr="00B57210" w:rsidRDefault="00921BC8" w:rsidP="00436E9B">
            <w:pPr>
              <w:spacing w:after="60"/>
              <w:jc w:val="both"/>
              <w:rPr>
                <w:rFonts w:cs="Arial"/>
                <w:sz w:val="12"/>
                <w:szCs w:val="12"/>
              </w:rPr>
            </w:pPr>
          </w:p>
        </w:tc>
      </w:tr>
      <w:tr w:rsidR="009745C3" w:rsidRPr="009745C3" w:rsidTr="00327683">
        <w:trPr>
          <w:trHeight w:val="283"/>
        </w:trPr>
        <w:tc>
          <w:tcPr>
            <w:tcW w:w="1020" w:type="dxa"/>
          </w:tcPr>
          <w:p w:rsidR="009745C3" w:rsidRPr="009745C3" w:rsidRDefault="00B57210" w:rsidP="00054EAB">
            <w:pPr>
              <w:spacing w:after="60"/>
              <w:rPr>
                <w:b/>
                <w:sz w:val="24"/>
                <w:szCs w:val="24"/>
              </w:rPr>
            </w:pPr>
            <w:r>
              <w:rPr>
                <w:b/>
                <w:sz w:val="24"/>
                <w:szCs w:val="24"/>
              </w:rPr>
              <w:t>2</w:t>
            </w:r>
            <w:r w:rsidR="009745C3" w:rsidRPr="009745C3">
              <w:rPr>
                <w:b/>
                <w:sz w:val="24"/>
                <w:szCs w:val="24"/>
              </w:rPr>
              <w:t>.</w:t>
            </w:r>
            <w:r w:rsidR="00D47D4C">
              <w:rPr>
                <w:b/>
                <w:sz w:val="24"/>
                <w:szCs w:val="24"/>
              </w:rPr>
              <w:t>6</w:t>
            </w:r>
          </w:p>
        </w:tc>
        <w:tc>
          <w:tcPr>
            <w:tcW w:w="8619" w:type="dxa"/>
          </w:tcPr>
          <w:p w:rsidR="009745C3" w:rsidRPr="009745C3" w:rsidRDefault="009745C3" w:rsidP="00406386">
            <w:pPr>
              <w:spacing w:after="120"/>
              <w:rPr>
                <w:b/>
                <w:sz w:val="24"/>
                <w:szCs w:val="24"/>
              </w:rPr>
            </w:pPr>
            <w:r w:rsidRPr="00A70D32">
              <w:rPr>
                <w:rFonts w:cs="Arial"/>
                <w:b/>
                <w:sz w:val="24"/>
                <w:szCs w:val="24"/>
              </w:rPr>
              <w:t xml:space="preserve">Confirmation of Maternity Leave from </w:t>
            </w:r>
            <w:r w:rsidR="00056E89">
              <w:rPr>
                <w:rFonts w:cs="Arial"/>
                <w:b/>
                <w:sz w:val="24"/>
                <w:szCs w:val="24"/>
              </w:rPr>
              <w:t>the School</w:t>
            </w:r>
          </w:p>
        </w:tc>
      </w:tr>
      <w:tr w:rsidR="009745C3" w:rsidRPr="009745C3" w:rsidTr="00327683">
        <w:trPr>
          <w:trHeight w:val="283"/>
        </w:trPr>
        <w:tc>
          <w:tcPr>
            <w:tcW w:w="1020" w:type="dxa"/>
          </w:tcPr>
          <w:p w:rsidR="009745C3" w:rsidRPr="009745C3" w:rsidRDefault="00B57210" w:rsidP="00054EAB">
            <w:pPr>
              <w:spacing w:after="60"/>
              <w:rPr>
                <w:szCs w:val="22"/>
              </w:rPr>
            </w:pPr>
            <w:r>
              <w:rPr>
                <w:szCs w:val="22"/>
              </w:rPr>
              <w:t>2</w:t>
            </w:r>
            <w:r w:rsidR="00A06969">
              <w:rPr>
                <w:szCs w:val="22"/>
              </w:rPr>
              <w:t>.</w:t>
            </w:r>
            <w:r w:rsidR="00D47D4C">
              <w:rPr>
                <w:szCs w:val="22"/>
              </w:rPr>
              <w:t>6</w:t>
            </w:r>
            <w:r w:rsidR="00A06969">
              <w:rPr>
                <w:szCs w:val="22"/>
              </w:rPr>
              <w:t>.1</w:t>
            </w:r>
          </w:p>
        </w:tc>
        <w:tc>
          <w:tcPr>
            <w:tcW w:w="8619" w:type="dxa"/>
          </w:tcPr>
          <w:p w:rsidR="009745C3" w:rsidRPr="00DD2119" w:rsidRDefault="00056E89" w:rsidP="003028BE">
            <w:pPr>
              <w:spacing w:after="60"/>
              <w:rPr>
                <w:rFonts w:cs="Arial"/>
                <w:szCs w:val="22"/>
              </w:rPr>
            </w:pPr>
            <w:r>
              <w:rPr>
                <w:rFonts w:cs="Arial"/>
                <w:szCs w:val="22"/>
              </w:rPr>
              <w:t>The School</w:t>
            </w:r>
            <w:r w:rsidR="009745C3" w:rsidRPr="00A70D32">
              <w:rPr>
                <w:rFonts w:cs="Arial"/>
                <w:szCs w:val="22"/>
              </w:rPr>
              <w:t xml:space="preserve"> will </w:t>
            </w:r>
            <w:r w:rsidR="000A2242">
              <w:rPr>
                <w:rFonts w:cs="Arial"/>
                <w:szCs w:val="22"/>
              </w:rPr>
              <w:t xml:space="preserve">formally respond to </w:t>
            </w:r>
            <w:r w:rsidR="009745C3" w:rsidRPr="00A70D32">
              <w:rPr>
                <w:rFonts w:cs="Arial"/>
                <w:szCs w:val="22"/>
              </w:rPr>
              <w:t xml:space="preserve">confirm </w:t>
            </w:r>
            <w:r w:rsidR="00DD2119">
              <w:rPr>
                <w:rFonts w:cs="Arial"/>
                <w:szCs w:val="22"/>
              </w:rPr>
              <w:t>the maternity leav</w:t>
            </w:r>
            <w:r w:rsidR="00F732A7">
              <w:rPr>
                <w:rFonts w:cs="Arial"/>
                <w:szCs w:val="22"/>
              </w:rPr>
              <w:t>e which must include</w:t>
            </w:r>
            <w:r w:rsidR="000F47C1">
              <w:rPr>
                <w:rFonts w:cs="Arial"/>
                <w:szCs w:val="22"/>
              </w:rPr>
              <w:t xml:space="preserve"> the </w:t>
            </w:r>
            <w:r w:rsidR="009745C3" w:rsidRPr="00A70D32">
              <w:rPr>
                <w:rFonts w:cs="Arial"/>
                <w:szCs w:val="22"/>
              </w:rPr>
              <w:t xml:space="preserve">expected return date </w:t>
            </w:r>
            <w:r w:rsidR="000F47C1">
              <w:rPr>
                <w:rFonts w:cs="Arial"/>
                <w:szCs w:val="22"/>
              </w:rPr>
              <w:t>to work date</w:t>
            </w:r>
            <w:r w:rsidR="003028BE">
              <w:rPr>
                <w:rFonts w:cs="Arial"/>
                <w:szCs w:val="22"/>
              </w:rPr>
              <w:t xml:space="preserve">. </w:t>
            </w:r>
            <w:r w:rsidR="000F47C1">
              <w:rPr>
                <w:rFonts w:cs="Arial"/>
                <w:szCs w:val="22"/>
              </w:rPr>
              <w:t xml:space="preserve"> </w:t>
            </w:r>
          </w:p>
        </w:tc>
      </w:tr>
      <w:tr w:rsidR="00F87752" w:rsidRPr="009745C3" w:rsidTr="00327683">
        <w:trPr>
          <w:trHeight w:val="283"/>
        </w:trPr>
        <w:tc>
          <w:tcPr>
            <w:tcW w:w="1020" w:type="dxa"/>
          </w:tcPr>
          <w:p w:rsidR="00F87752" w:rsidRPr="009745C3" w:rsidRDefault="00B57210" w:rsidP="00054EAB">
            <w:pPr>
              <w:spacing w:after="60"/>
              <w:rPr>
                <w:szCs w:val="22"/>
              </w:rPr>
            </w:pPr>
            <w:r>
              <w:rPr>
                <w:szCs w:val="22"/>
              </w:rPr>
              <w:t>2</w:t>
            </w:r>
            <w:r w:rsidR="00F87752">
              <w:rPr>
                <w:szCs w:val="22"/>
              </w:rPr>
              <w:t>.6.2</w:t>
            </w:r>
          </w:p>
        </w:tc>
        <w:tc>
          <w:tcPr>
            <w:tcW w:w="8619" w:type="dxa"/>
          </w:tcPr>
          <w:p w:rsidR="00F87752" w:rsidRPr="00A70D32" w:rsidRDefault="005C02F0" w:rsidP="000F47C1">
            <w:pPr>
              <w:spacing w:after="60"/>
              <w:rPr>
                <w:rFonts w:cs="Arial"/>
                <w:szCs w:val="22"/>
              </w:rPr>
            </w:pPr>
            <w:r>
              <w:rPr>
                <w:rFonts w:cs="Arial"/>
                <w:szCs w:val="22"/>
              </w:rPr>
              <w:t>If there are any subsequent changes to either the start or end dates of the maternity</w:t>
            </w:r>
            <w:r w:rsidR="000C1FC8">
              <w:rPr>
                <w:rFonts w:cs="Arial"/>
                <w:szCs w:val="22"/>
              </w:rPr>
              <w:t xml:space="preserve"> leave period</w:t>
            </w:r>
            <w:r>
              <w:rPr>
                <w:rFonts w:cs="Arial"/>
                <w:szCs w:val="22"/>
              </w:rPr>
              <w:t xml:space="preserve">, then </w:t>
            </w:r>
            <w:r w:rsidR="00056E89">
              <w:rPr>
                <w:rFonts w:cs="Arial"/>
                <w:szCs w:val="22"/>
              </w:rPr>
              <w:t>the School</w:t>
            </w:r>
            <w:r>
              <w:rPr>
                <w:rFonts w:cs="Arial"/>
                <w:szCs w:val="22"/>
              </w:rPr>
              <w:t xml:space="preserve"> will need to </w:t>
            </w:r>
            <w:r w:rsidR="000C1FC8">
              <w:rPr>
                <w:rFonts w:cs="Arial"/>
                <w:szCs w:val="22"/>
              </w:rPr>
              <w:t>formally confirm this</w:t>
            </w:r>
            <w:r>
              <w:rPr>
                <w:rFonts w:cs="Arial"/>
                <w:szCs w:val="22"/>
              </w:rPr>
              <w:t xml:space="preserve"> within 28 </w:t>
            </w:r>
            <w:r w:rsidR="00291D3C">
              <w:rPr>
                <w:rFonts w:cs="Arial"/>
                <w:szCs w:val="22"/>
              </w:rPr>
              <w:t xml:space="preserve">calendar </w:t>
            </w:r>
            <w:r>
              <w:rPr>
                <w:rFonts w:cs="Arial"/>
                <w:szCs w:val="22"/>
              </w:rPr>
              <w:t xml:space="preserve">days of </w:t>
            </w:r>
            <w:r w:rsidR="000F47C1">
              <w:rPr>
                <w:rFonts w:cs="Arial"/>
                <w:szCs w:val="22"/>
              </w:rPr>
              <w:t>the employee</w:t>
            </w:r>
            <w:r>
              <w:rPr>
                <w:rFonts w:cs="Arial"/>
                <w:szCs w:val="22"/>
              </w:rPr>
              <w:t xml:space="preserve"> starting maternity leave</w:t>
            </w:r>
            <w:r w:rsidR="00F87752" w:rsidRPr="00A70D32">
              <w:rPr>
                <w:rFonts w:cs="Arial"/>
                <w:szCs w:val="22"/>
              </w:rPr>
              <w:t>.</w:t>
            </w:r>
          </w:p>
        </w:tc>
      </w:tr>
      <w:tr w:rsidR="00DC3F08" w:rsidRPr="00436E9B" w:rsidTr="00327683">
        <w:trPr>
          <w:trHeight w:val="283"/>
        </w:trPr>
        <w:tc>
          <w:tcPr>
            <w:tcW w:w="1020" w:type="dxa"/>
          </w:tcPr>
          <w:p w:rsidR="00DC3F08" w:rsidRPr="00436E9B" w:rsidRDefault="00DC3F08" w:rsidP="00054EAB">
            <w:pPr>
              <w:spacing w:after="60"/>
              <w:rPr>
                <w:sz w:val="12"/>
                <w:szCs w:val="12"/>
              </w:rPr>
            </w:pPr>
          </w:p>
        </w:tc>
        <w:tc>
          <w:tcPr>
            <w:tcW w:w="8619" w:type="dxa"/>
          </w:tcPr>
          <w:p w:rsidR="00DD2119" w:rsidRPr="00436E9B" w:rsidRDefault="00DD2119" w:rsidP="00054EAB">
            <w:pPr>
              <w:spacing w:after="60"/>
              <w:rPr>
                <w:rFonts w:cs="Arial"/>
                <w:sz w:val="12"/>
                <w:szCs w:val="12"/>
              </w:rPr>
            </w:pPr>
          </w:p>
        </w:tc>
      </w:tr>
      <w:tr w:rsidR="00DC3F08" w:rsidRPr="009745C3" w:rsidTr="00327683">
        <w:trPr>
          <w:trHeight w:val="283"/>
        </w:trPr>
        <w:tc>
          <w:tcPr>
            <w:tcW w:w="1020" w:type="dxa"/>
          </w:tcPr>
          <w:p w:rsidR="00DC3F08" w:rsidRPr="009745C3" w:rsidRDefault="00B57210" w:rsidP="00054EAB">
            <w:pPr>
              <w:spacing w:after="60"/>
              <w:rPr>
                <w:b/>
                <w:sz w:val="24"/>
                <w:szCs w:val="24"/>
              </w:rPr>
            </w:pPr>
            <w:r>
              <w:rPr>
                <w:b/>
                <w:sz w:val="24"/>
                <w:szCs w:val="24"/>
              </w:rPr>
              <w:t>2</w:t>
            </w:r>
            <w:r w:rsidR="00DC3F08" w:rsidRPr="009745C3">
              <w:rPr>
                <w:b/>
                <w:sz w:val="24"/>
                <w:szCs w:val="24"/>
              </w:rPr>
              <w:t>.</w:t>
            </w:r>
            <w:r w:rsidR="005C306F">
              <w:rPr>
                <w:b/>
                <w:sz w:val="24"/>
                <w:szCs w:val="24"/>
              </w:rPr>
              <w:t>7</w:t>
            </w:r>
          </w:p>
        </w:tc>
        <w:tc>
          <w:tcPr>
            <w:tcW w:w="8619" w:type="dxa"/>
          </w:tcPr>
          <w:p w:rsidR="00DC3F08" w:rsidRPr="009745C3" w:rsidRDefault="00DC3F08" w:rsidP="00406386">
            <w:pPr>
              <w:spacing w:after="120"/>
              <w:rPr>
                <w:b/>
                <w:sz w:val="24"/>
                <w:szCs w:val="24"/>
              </w:rPr>
            </w:pPr>
            <w:r>
              <w:rPr>
                <w:rFonts w:cs="Arial"/>
                <w:b/>
                <w:sz w:val="24"/>
                <w:szCs w:val="24"/>
              </w:rPr>
              <w:t>Application of Terms &amp; Conditions during Maternity Leave</w:t>
            </w:r>
          </w:p>
        </w:tc>
      </w:tr>
      <w:tr w:rsidR="004D3579" w:rsidRPr="009745C3" w:rsidTr="00327683">
        <w:trPr>
          <w:trHeight w:val="283"/>
        </w:trPr>
        <w:tc>
          <w:tcPr>
            <w:tcW w:w="1020" w:type="dxa"/>
          </w:tcPr>
          <w:p w:rsidR="004D3579" w:rsidRPr="009745C3" w:rsidRDefault="004D3579" w:rsidP="004D3579">
            <w:pPr>
              <w:spacing w:after="60"/>
              <w:rPr>
                <w:szCs w:val="22"/>
              </w:rPr>
            </w:pPr>
            <w:r>
              <w:rPr>
                <w:szCs w:val="22"/>
              </w:rPr>
              <w:t>2.7.1</w:t>
            </w:r>
          </w:p>
        </w:tc>
        <w:tc>
          <w:tcPr>
            <w:tcW w:w="8619" w:type="dxa"/>
          </w:tcPr>
          <w:p w:rsidR="004D3579" w:rsidRPr="00DC3F08" w:rsidRDefault="004D3579" w:rsidP="004D3579">
            <w:pPr>
              <w:spacing w:after="60"/>
              <w:rPr>
                <w:rFonts w:cs="Arial"/>
                <w:szCs w:val="22"/>
              </w:rPr>
            </w:pPr>
            <w:r>
              <w:rPr>
                <w:rFonts w:cs="Arial"/>
                <w:szCs w:val="22"/>
              </w:rPr>
              <w:t>During both Ordinary and Additional Maternity Leave, employees are entitled to benefit from all normal terms and conditions of employment, except for those regarding remuneration.</w:t>
            </w:r>
          </w:p>
        </w:tc>
      </w:tr>
      <w:tr w:rsidR="00DC3F08" w:rsidRPr="009745C3" w:rsidTr="00327683">
        <w:trPr>
          <w:trHeight w:val="283"/>
        </w:trPr>
        <w:tc>
          <w:tcPr>
            <w:tcW w:w="1020" w:type="dxa"/>
          </w:tcPr>
          <w:p w:rsidR="00DC3F08" w:rsidRPr="003304BC" w:rsidRDefault="00B57210" w:rsidP="004D3579">
            <w:pPr>
              <w:spacing w:after="60"/>
              <w:rPr>
                <w:szCs w:val="22"/>
              </w:rPr>
            </w:pPr>
            <w:r w:rsidRPr="003304BC">
              <w:rPr>
                <w:szCs w:val="22"/>
              </w:rPr>
              <w:t>2</w:t>
            </w:r>
            <w:r w:rsidR="00A06969" w:rsidRPr="003304BC">
              <w:rPr>
                <w:szCs w:val="22"/>
              </w:rPr>
              <w:t>.7.</w:t>
            </w:r>
            <w:r w:rsidR="004D3579" w:rsidRPr="003304BC">
              <w:rPr>
                <w:szCs w:val="22"/>
              </w:rPr>
              <w:t>2</w:t>
            </w:r>
          </w:p>
        </w:tc>
        <w:tc>
          <w:tcPr>
            <w:tcW w:w="8619" w:type="dxa"/>
          </w:tcPr>
          <w:p w:rsidR="004D3579" w:rsidRPr="003304BC" w:rsidRDefault="004D3579" w:rsidP="00DE046F">
            <w:pPr>
              <w:rPr>
                <w:rFonts w:cs="Arial"/>
                <w:szCs w:val="22"/>
              </w:rPr>
            </w:pPr>
            <w:r w:rsidRPr="003304BC">
              <w:rPr>
                <w:rFonts w:eastAsiaTheme="majorEastAsia" w:cs="Arial"/>
                <w:bCs/>
              </w:rPr>
              <w:t>All staff are entitled to accrue annual leave and public holidays for the duration of their maternity leave</w:t>
            </w:r>
            <w:r w:rsidR="00ED6CF3">
              <w:rPr>
                <w:rFonts w:cs="Arial"/>
                <w:szCs w:val="22"/>
              </w:rPr>
              <w:t>.</w:t>
            </w:r>
          </w:p>
          <w:p w:rsidR="004D3579" w:rsidRPr="003304BC" w:rsidRDefault="004D3579" w:rsidP="00DE046F">
            <w:pPr>
              <w:rPr>
                <w:rFonts w:eastAsiaTheme="majorEastAsia" w:cs="Arial"/>
                <w:bCs/>
              </w:rPr>
            </w:pPr>
            <w:r w:rsidRPr="003304BC">
              <w:rPr>
                <w:rFonts w:cs="Arial"/>
                <w:szCs w:val="22"/>
              </w:rPr>
              <w:t xml:space="preserve">With respect to annual leave </w:t>
            </w:r>
            <w:r w:rsidRPr="003304BC">
              <w:rPr>
                <w:rFonts w:eastAsiaTheme="majorEastAsia" w:cs="Arial"/>
                <w:bCs/>
              </w:rPr>
              <w:t>all teachers have a statutory right to 28 days (5.6 weeks) annual leave under the working time regulations. T</w:t>
            </w:r>
            <w:r w:rsidRPr="003304BC">
              <w:rPr>
                <w:rFonts w:cs="Arial"/>
              </w:rPr>
              <w:t>his annual leave will be considered as taken during periods of School closure and public holidays, either before or after the maternity leave period.</w:t>
            </w:r>
          </w:p>
          <w:p w:rsidR="00DC3F08" w:rsidRPr="00DC3F08" w:rsidRDefault="004D3579" w:rsidP="00DE046F">
            <w:pPr>
              <w:spacing w:after="60"/>
              <w:rPr>
                <w:rFonts w:cs="Arial"/>
                <w:szCs w:val="22"/>
              </w:rPr>
            </w:pPr>
            <w:r w:rsidRPr="003304BC">
              <w:rPr>
                <w:rFonts w:cs="Arial"/>
              </w:rPr>
              <w:t xml:space="preserve">All year round support </w:t>
            </w:r>
            <w:r w:rsidR="00DE046F" w:rsidRPr="003304BC">
              <w:rPr>
                <w:rFonts w:cs="Arial"/>
              </w:rPr>
              <w:t xml:space="preserve">staff </w:t>
            </w:r>
            <w:r w:rsidRPr="003304BC">
              <w:rPr>
                <w:rFonts w:cs="Arial"/>
              </w:rPr>
              <w:t xml:space="preserve">can take their accrued annual leave immediately before and/or after their maternity leave period and term time working support </w:t>
            </w:r>
            <w:r w:rsidR="00DE046F" w:rsidRPr="003304BC">
              <w:rPr>
                <w:rFonts w:cs="Arial"/>
              </w:rPr>
              <w:t>staff shall</w:t>
            </w:r>
            <w:r w:rsidRPr="003304BC">
              <w:rPr>
                <w:rFonts w:cs="Arial"/>
              </w:rPr>
              <w:t xml:space="preserve"> receive a payment in lieu of the leave accrued</w:t>
            </w:r>
            <w:r w:rsidR="00DE046F" w:rsidRPr="003304BC">
              <w:rPr>
                <w:rFonts w:cs="Arial"/>
              </w:rPr>
              <w:t xml:space="preserve"> after the maternity leave period.</w:t>
            </w:r>
          </w:p>
        </w:tc>
      </w:tr>
      <w:tr w:rsidR="00436E9B" w:rsidRPr="00436E9B" w:rsidTr="00327683">
        <w:trPr>
          <w:trHeight w:val="283"/>
        </w:trPr>
        <w:tc>
          <w:tcPr>
            <w:tcW w:w="1020" w:type="dxa"/>
          </w:tcPr>
          <w:p w:rsidR="00436E9B" w:rsidRPr="00436E9B" w:rsidRDefault="00436E9B" w:rsidP="00054EAB">
            <w:pPr>
              <w:spacing w:after="60"/>
              <w:rPr>
                <w:sz w:val="12"/>
                <w:szCs w:val="12"/>
              </w:rPr>
            </w:pPr>
          </w:p>
        </w:tc>
        <w:tc>
          <w:tcPr>
            <w:tcW w:w="8619" w:type="dxa"/>
          </w:tcPr>
          <w:p w:rsidR="00B57210" w:rsidRPr="00436E9B" w:rsidRDefault="00B57210" w:rsidP="00054EAB">
            <w:pPr>
              <w:spacing w:after="60"/>
              <w:rPr>
                <w:rFonts w:cs="Arial"/>
                <w:sz w:val="12"/>
                <w:szCs w:val="12"/>
              </w:rPr>
            </w:pPr>
          </w:p>
        </w:tc>
      </w:tr>
      <w:tr w:rsidR="009745C3" w:rsidRPr="009745C3" w:rsidTr="00327683">
        <w:trPr>
          <w:trHeight w:val="283"/>
        </w:trPr>
        <w:tc>
          <w:tcPr>
            <w:tcW w:w="1020" w:type="dxa"/>
          </w:tcPr>
          <w:p w:rsidR="009745C3" w:rsidRPr="009745C3" w:rsidRDefault="00B57210" w:rsidP="00054EAB">
            <w:pPr>
              <w:spacing w:after="60"/>
              <w:rPr>
                <w:b/>
                <w:sz w:val="24"/>
                <w:szCs w:val="24"/>
              </w:rPr>
            </w:pPr>
            <w:r>
              <w:rPr>
                <w:b/>
                <w:sz w:val="24"/>
                <w:szCs w:val="24"/>
              </w:rPr>
              <w:t>2</w:t>
            </w:r>
            <w:r w:rsidR="009745C3" w:rsidRPr="009745C3">
              <w:rPr>
                <w:b/>
                <w:sz w:val="24"/>
                <w:szCs w:val="24"/>
              </w:rPr>
              <w:t>.</w:t>
            </w:r>
            <w:r w:rsidR="005C306F">
              <w:rPr>
                <w:b/>
                <w:sz w:val="24"/>
                <w:szCs w:val="24"/>
              </w:rPr>
              <w:t>8</w:t>
            </w:r>
          </w:p>
        </w:tc>
        <w:tc>
          <w:tcPr>
            <w:tcW w:w="8619" w:type="dxa"/>
          </w:tcPr>
          <w:p w:rsidR="009745C3" w:rsidRPr="009745C3" w:rsidRDefault="009745C3" w:rsidP="00406386">
            <w:pPr>
              <w:spacing w:after="120"/>
              <w:rPr>
                <w:b/>
                <w:sz w:val="24"/>
                <w:szCs w:val="24"/>
              </w:rPr>
            </w:pPr>
            <w:r w:rsidRPr="009745C3">
              <w:rPr>
                <w:rFonts w:cs="Arial"/>
                <w:b/>
                <w:sz w:val="24"/>
                <w:szCs w:val="24"/>
              </w:rPr>
              <w:t>Keeping in Touch</w:t>
            </w:r>
          </w:p>
        </w:tc>
      </w:tr>
      <w:tr w:rsidR="00E41BAA" w:rsidRPr="009745C3" w:rsidTr="00327683">
        <w:trPr>
          <w:trHeight w:val="283"/>
        </w:trPr>
        <w:tc>
          <w:tcPr>
            <w:tcW w:w="1020" w:type="dxa"/>
          </w:tcPr>
          <w:p w:rsidR="00E41BAA" w:rsidRPr="009745C3" w:rsidRDefault="00B57210" w:rsidP="00054EAB">
            <w:pPr>
              <w:spacing w:after="60"/>
              <w:rPr>
                <w:szCs w:val="22"/>
              </w:rPr>
            </w:pPr>
            <w:r>
              <w:rPr>
                <w:szCs w:val="22"/>
              </w:rPr>
              <w:t>2</w:t>
            </w:r>
            <w:r w:rsidR="00E41BAA">
              <w:rPr>
                <w:szCs w:val="22"/>
              </w:rPr>
              <w:t>.8.1</w:t>
            </w:r>
          </w:p>
        </w:tc>
        <w:tc>
          <w:tcPr>
            <w:tcW w:w="8619" w:type="dxa"/>
          </w:tcPr>
          <w:p w:rsidR="00E41BAA" w:rsidRPr="00E41BAA" w:rsidRDefault="00E41BAA" w:rsidP="00A55058">
            <w:pPr>
              <w:spacing w:after="60"/>
              <w:rPr>
                <w:rFonts w:cs="Arial"/>
                <w:szCs w:val="22"/>
              </w:rPr>
            </w:pPr>
            <w:r>
              <w:rPr>
                <w:rFonts w:eastAsiaTheme="majorEastAsia" w:cs="Arial"/>
                <w:bCs/>
              </w:rPr>
              <w:t xml:space="preserve">Whilst there is no obligation for employees on maternity leave to take part in keeping-in-touch days, </w:t>
            </w:r>
            <w:r w:rsidR="005770D9">
              <w:rPr>
                <w:rFonts w:eastAsiaTheme="majorEastAsia" w:cs="Arial"/>
                <w:bCs/>
              </w:rPr>
              <w:t xml:space="preserve">and </w:t>
            </w:r>
            <w:r>
              <w:rPr>
                <w:rFonts w:eastAsiaTheme="majorEastAsia" w:cs="Arial"/>
                <w:bCs/>
              </w:rPr>
              <w:t xml:space="preserve">nor is there any obligation on </w:t>
            </w:r>
            <w:r w:rsidR="00056E89">
              <w:rPr>
                <w:rFonts w:eastAsiaTheme="majorEastAsia" w:cs="Arial"/>
                <w:bCs/>
              </w:rPr>
              <w:t>the School</w:t>
            </w:r>
            <w:r>
              <w:rPr>
                <w:rFonts w:eastAsiaTheme="majorEastAsia" w:cs="Arial"/>
                <w:bCs/>
              </w:rPr>
              <w:t xml:space="preserve"> to provide them, an employee may carry out up to 10 days’ work during her statutory maternity leave period without bringing her maternity leave to an end. Work may </w:t>
            </w:r>
            <w:r w:rsidR="00A55058">
              <w:rPr>
                <w:rFonts w:eastAsiaTheme="majorEastAsia" w:cs="Arial"/>
                <w:bCs/>
              </w:rPr>
              <w:t xml:space="preserve">also </w:t>
            </w:r>
            <w:r>
              <w:rPr>
                <w:rFonts w:eastAsiaTheme="majorEastAsia" w:cs="Arial"/>
                <w:bCs/>
              </w:rPr>
              <w:t xml:space="preserve">include training or any activity aimed at keeping in touch. Any </w:t>
            </w:r>
            <w:r w:rsidR="00A55058">
              <w:rPr>
                <w:rFonts w:eastAsiaTheme="majorEastAsia" w:cs="Arial"/>
                <w:bCs/>
              </w:rPr>
              <w:t>day worked</w:t>
            </w:r>
            <w:r>
              <w:rPr>
                <w:rFonts w:eastAsiaTheme="majorEastAsia" w:cs="Arial"/>
                <w:bCs/>
              </w:rPr>
              <w:t xml:space="preserve">, irrespective of duration, </w:t>
            </w:r>
            <w:r w:rsidR="00A55058">
              <w:rPr>
                <w:rFonts w:eastAsiaTheme="majorEastAsia" w:cs="Arial"/>
                <w:bCs/>
              </w:rPr>
              <w:t xml:space="preserve">will </w:t>
            </w:r>
            <w:r>
              <w:rPr>
                <w:rFonts w:eastAsiaTheme="majorEastAsia" w:cs="Arial"/>
                <w:bCs/>
              </w:rPr>
              <w:t xml:space="preserve">constitute </w:t>
            </w:r>
            <w:r w:rsidR="00A55058">
              <w:rPr>
                <w:rFonts w:eastAsiaTheme="majorEastAsia" w:cs="Arial"/>
                <w:bCs/>
              </w:rPr>
              <w:t>a full</w:t>
            </w:r>
            <w:r>
              <w:rPr>
                <w:rFonts w:eastAsiaTheme="majorEastAsia" w:cs="Arial"/>
                <w:bCs/>
              </w:rPr>
              <w:t xml:space="preserve"> day’s work.</w:t>
            </w:r>
          </w:p>
        </w:tc>
      </w:tr>
      <w:tr w:rsidR="00E41BAA" w:rsidRPr="009745C3" w:rsidTr="00327683">
        <w:trPr>
          <w:trHeight w:val="283"/>
        </w:trPr>
        <w:tc>
          <w:tcPr>
            <w:tcW w:w="1020" w:type="dxa"/>
          </w:tcPr>
          <w:p w:rsidR="00E41BAA" w:rsidRPr="009745C3" w:rsidRDefault="00B57210" w:rsidP="00054EAB">
            <w:pPr>
              <w:spacing w:after="60"/>
              <w:rPr>
                <w:szCs w:val="22"/>
              </w:rPr>
            </w:pPr>
            <w:r>
              <w:rPr>
                <w:szCs w:val="22"/>
              </w:rPr>
              <w:t>2</w:t>
            </w:r>
            <w:r w:rsidR="00E41BAA">
              <w:rPr>
                <w:szCs w:val="22"/>
              </w:rPr>
              <w:t>.8.2</w:t>
            </w:r>
          </w:p>
        </w:tc>
        <w:tc>
          <w:tcPr>
            <w:tcW w:w="8619" w:type="dxa"/>
          </w:tcPr>
          <w:p w:rsidR="00E41BAA" w:rsidRPr="00E41BAA" w:rsidRDefault="00E41BAA" w:rsidP="000F47C1">
            <w:pPr>
              <w:spacing w:after="60"/>
              <w:rPr>
                <w:rFonts w:cs="Arial"/>
                <w:szCs w:val="22"/>
              </w:rPr>
            </w:pPr>
            <w:r>
              <w:rPr>
                <w:rFonts w:eastAsiaTheme="majorEastAsia" w:cs="Arial"/>
                <w:bCs/>
              </w:rPr>
              <w:t>A keeping-in-touch day must not take place during the two weeks following t</w:t>
            </w:r>
            <w:r w:rsidR="00A55058">
              <w:rPr>
                <w:rFonts w:eastAsiaTheme="majorEastAsia" w:cs="Arial"/>
                <w:bCs/>
              </w:rPr>
              <w:t>he date of birth.</w:t>
            </w:r>
          </w:p>
        </w:tc>
      </w:tr>
      <w:tr w:rsidR="00E41BAA" w:rsidRPr="009745C3" w:rsidTr="00327683">
        <w:trPr>
          <w:trHeight w:val="283"/>
        </w:trPr>
        <w:tc>
          <w:tcPr>
            <w:tcW w:w="1020" w:type="dxa"/>
          </w:tcPr>
          <w:p w:rsidR="00E41BAA" w:rsidRPr="009745C3" w:rsidRDefault="00B57210" w:rsidP="00054EAB">
            <w:pPr>
              <w:spacing w:after="60"/>
              <w:rPr>
                <w:szCs w:val="22"/>
              </w:rPr>
            </w:pPr>
            <w:r>
              <w:rPr>
                <w:szCs w:val="22"/>
              </w:rPr>
              <w:t>2</w:t>
            </w:r>
            <w:r w:rsidR="00E41BAA">
              <w:rPr>
                <w:szCs w:val="22"/>
              </w:rPr>
              <w:t>.8.3</w:t>
            </w:r>
          </w:p>
        </w:tc>
        <w:tc>
          <w:tcPr>
            <w:tcW w:w="8619" w:type="dxa"/>
          </w:tcPr>
          <w:p w:rsidR="00E41BAA" w:rsidRPr="00E41BAA" w:rsidRDefault="00E41BAA" w:rsidP="00054EAB">
            <w:pPr>
              <w:spacing w:after="60"/>
              <w:rPr>
                <w:rFonts w:cs="Arial"/>
                <w:szCs w:val="22"/>
              </w:rPr>
            </w:pPr>
            <w:r>
              <w:rPr>
                <w:rFonts w:eastAsiaTheme="majorEastAsia" w:cs="Arial"/>
                <w:bCs/>
              </w:rPr>
              <w:t xml:space="preserve">Payment of </w:t>
            </w:r>
            <w:r w:rsidR="000C1FC8">
              <w:rPr>
                <w:rFonts w:eastAsiaTheme="majorEastAsia" w:cs="Arial"/>
                <w:bCs/>
              </w:rPr>
              <w:t>k</w:t>
            </w:r>
            <w:r>
              <w:rPr>
                <w:rFonts w:eastAsiaTheme="majorEastAsia" w:cs="Arial"/>
                <w:bCs/>
              </w:rPr>
              <w:t xml:space="preserve">eeping in </w:t>
            </w:r>
            <w:r w:rsidR="000C1FC8">
              <w:rPr>
                <w:rFonts w:eastAsiaTheme="majorEastAsia" w:cs="Arial"/>
                <w:bCs/>
              </w:rPr>
              <w:t>t</w:t>
            </w:r>
            <w:r>
              <w:rPr>
                <w:rFonts w:eastAsiaTheme="majorEastAsia" w:cs="Arial"/>
                <w:bCs/>
              </w:rPr>
              <w:t xml:space="preserve">ouch days will be equivalent to a normal day’s pay offsetting any SMP, MA or </w:t>
            </w:r>
            <w:r w:rsidR="00A516AF">
              <w:rPr>
                <w:rFonts w:eastAsiaTheme="majorEastAsia" w:cs="Arial"/>
                <w:bCs/>
              </w:rPr>
              <w:t>OMP</w:t>
            </w:r>
            <w:r>
              <w:rPr>
                <w:rFonts w:eastAsiaTheme="majorEastAsia" w:cs="Arial"/>
                <w:bCs/>
              </w:rPr>
              <w:t xml:space="preserve"> made at that time.</w:t>
            </w:r>
          </w:p>
        </w:tc>
      </w:tr>
      <w:tr w:rsidR="00DC3F08" w:rsidRPr="00436E9B" w:rsidTr="00327683">
        <w:trPr>
          <w:trHeight w:val="283"/>
        </w:trPr>
        <w:tc>
          <w:tcPr>
            <w:tcW w:w="1020" w:type="dxa"/>
          </w:tcPr>
          <w:p w:rsidR="00C62985" w:rsidRPr="00436E9B" w:rsidRDefault="00C62985" w:rsidP="00054EAB">
            <w:pPr>
              <w:spacing w:after="60"/>
              <w:rPr>
                <w:sz w:val="12"/>
                <w:szCs w:val="12"/>
              </w:rPr>
            </w:pPr>
          </w:p>
        </w:tc>
        <w:tc>
          <w:tcPr>
            <w:tcW w:w="8619" w:type="dxa"/>
          </w:tcPr>
          <w:p w:rsidR="00C62985" w:rsidRPr="00436E9B" w:rsidRDefault="00C62985" w:rsidP="00DE046F">
            <w:pPr>
              <w:spacing w:after="60"/>
              <w:rPr>
                <w:rFonts w:cs="Arial"/>
                <w:sz w:val="12"/>
                <w:szCs w:val="12"/>
              </w:rPr>
            </w:pPr>
          </w:p>
        </w:tc>
      </w:tr>
      <w:tr w:rsidR="00E41BAA" w:rsidRPr="009745C3" w:rsidTr="00327683">
        <w:trPr>
          <w:trHeight w:val="283"/>
        </w:trPr>
        <w:tc>
          <w:tcPr>
            <w:tcW w:w="1020" w:type="dxa"/>
          </w:tcPr>
          <w:p w:rsidR="00E41BAA" w:rsidRPr="009745C3" w:rsidRDefault="00B57210" w:rsidP="00054EAB">
            <w:pPr>
              <w:spacing w:after="60"/>
              <w:rPr>
                <w:b/>
                <w:sz w:val="24"/>
                <w:szCs w:val="24"/>
              </w:rPr>
            </w:pPr>
            <w:r>
              <w:rPr>
                <w:b/>
                <w:sz w:val="24"/>
                <w:szCs w:val="24"/>
              </w:rPr>
              <w:t>2</w:t>
            </w:r>
            <w:r w:rsidR="00E41BAA" w:rsidRPr="009745C3">
              <w:rPr>
                <w:b/>
                <w:sz w:val="24"/>
                <w:szCs w:val="24"/>
              </w:rPr>
              <w:t>.</w:t>
            </w:r>
            <w:r w:rsidR="00E41BAA">
              <w:rPr>
                <w:b/>
                <w:sz w:val="24"/>
                <w:szCs w:val="24"/>
              </w:rPr>
              <w:t>9</w:t>
            </w:r>
          </w:p>
        </w:tc>
        <w:tc>
          <w:tcPr>
            <w:tcW w:w="8619" w:type="dxa"/>
          </w:tcPr>
          <w:p w:rsidR="00E41BAA" w:rsidRPr="0004142E" w:rsidRDefault="00E41BAA" w:rsidP="00406386">
            <w:pPr>
              <w:spacing w:after="120"/>
              <w:rPr>
                <w:b/>
                <w:sz w:val="24"/>
                <w:szCs w:val="24"/>
              </w:rPr>
            </w:pPr>
            <w:r>
              <w:rPr>
                <w:rFonts w:cs="Arial"/>
                <w:b/>
                <w:sz w:val="24"/>
                <w:szCs w:val="24"/>
              </w:rPr>
              <w:t>Returning to Work</w:t>
            </w:r>
          </w:p>
        </w:tc>
      </w:tr>
      <w:tr w:rsidR="005B418B" w:rsidRPr="00A9146F" w:rsidTr="00327683">
        <w:trPr>
          <w:trHeight w:val="283"/>
        </w:trPr>
        <w:tc>
          <w:tcPr>
            <w:tcW w:w="1020" w:type="dxa"/>
          </w:tcPr>
          <w:p w:rsidR="005B418B" w:rsidRPr="00A9146F" w:rsidRDefault="005B418B" w:rsidP="005B418B">
            <w:pPr>
              <w:spacing w:after="60"/>
              <w:jc w:val="both"/>
              <w:rPr>
                <w:b/>
                <w:i/>
                <w:szCs w:val="22"/>
              </w:rPr>
            </w:pPr>
            <w:r w:rsidRPr="00A9146F">
              <w:rPr>
                <w:b/>
                <w:i/>
                <w:szCs w:val="22"/>
              </w:rPr>
              <w:lastRenderedPageBreak/>
              <w:t>2.9.1.</w:t>
            </w:r>
          </w:p>
        </w:tc>
        <w:tc>
          <w:tcPr>
            <w:tcW w:w="8619" w:type="dxa"/>
          </w:tcPr>
          <w:p w:rsidR="005B418B" w:rsidRPr="00A9146F" w:rsidRDefault="005B418B" w:rsidP="00406386">
            <w:pPr>
              <w:spacing w:after="60"/>
              <w:rPr>
                <w:rFonts w:cs="Arial"/>
                <w:b/>
                <w:i/>
                <w:szCs w:val="22"/>
              </w:rPr>
            </w:pPr>
            <w:r w:rsidRPr="00A9146F">
              <w:rPr>
                <w:rFonts w:cs="Arial"/>
                <w:b/>
                <w:i/>
                <w:szCs w:val="22"/>
              </w:rPr>
              <w:t>Teaching Staff</w:t>
            </w:r>
          </w:p>
        </w:tc>
      </w:tr>
      <w:tr w:rsidR="005B418B" w:rsidRPr="00A9146F" w:rsidTr="00327683">
        <w:trPr>
          <w:trHeight w:val="283"/>
        </w:trPr>
        <w:tc>
          <w:tcPr>
            <w:tcW w:w="1020" w:type="dxa"/>
          </w:tcPr>
          <w:p w:rsidR="005B418B" w:rsidRPr="00A9146F" w:rsidRDefault="005B418B" w:rsidP="00406386">
            <w:pPr>
              <w:spacing w:after="60"/>
              <w:rPr>
                <w:szCs w:val="22"/>
              </w:rPr>
            </w:pPr>
            <w:r w:rsidRPr="00A9146F">
              <w:rPr>
                <w:szCs w:val="22"/>
              </w:rPr>
              <w:t>2.9.1.1</w:t>
            </w:r>
          </w:p>
        </w:tc>
        <w:tc>
          <w:tcPr>
            <w:tcW w:w="8619" w:type="dxa"/>
          </w:tcPr>
          <w:p w:rsidR="005B418B" w:rsidRPr="00A9146F" w:rsidRDefault="005B418B" w:rsidP="005B418B">
            <w:pPr>
              <w:spacing w:after="60"/>
              <w:rPr>
                <w:rFonts w:cs="Arial"/>
                <w:szCs w:val="22"/>
              </w:rPr>
            </w:pPr>
            <w:r w:rsidRPr="00A9146F">
              <w:rPr>
                <w:rFonts w:cs="Arial"/>
              </w:rPr>
              <w:t>An employee who intends to return to work at the end of her maternity leave is not required to give any notification of this to the School. However, if she wishes to return earlier than this, she must give at least 21 days’ formal notice.</w:t>
            </w:r>
          </w:p>
        </w:tc>
      </w:tr>
      <w:tr w:rsidR="005B418B" w:rsidRPr="00A9146F" w:rsidTr="00327683">
        <w:trPr>
          <w:trHeight w:val="283"/>
        </w:trPr>
        <w:tc>
          <w:tcPr>
            <w:tcW w:w="1020" w:type="dxa"/>
          </w:tcPr>
          <w:p w:rsidR="005B418B" w:rsidRPr="00A9146F" w:rsidRDefault="005B418B" w:rsidP="005B418B">
            <w:pPr>
              <w:spacing w:after="60"/>
              <w:rPr>
                <w:szCs w:val="22"/>
              </w:rPr>
            </w:pPr>
            <w:r w:rsidRPr="00A9146F">
              <w:rPr>
                <w:szCs w:val="22"/>
              </w:rPr>
              <w:t>2.9.1.2</w:t>
            </w:r>
          </w:p>
        </w:tc>
        <w:tc>
          <w:tcPr>
            <w:tcW w:w="8619" w:type="dxa"/>
          </w:tcPr>
          <w:p w:rsidR="005B418B" w:rsidRPr="00A9146F" w:rsidRDefault="005B418B" w:rsidP="005B418B">
            <w:pPr>
              <w:spacing w:after="60"/>
              <w:rPr>
                <w:rFonts w:cs="Arial"/>
                <w:szCs w:val="22"/>
              </w:rPr>
            </w:pPr>
            <w:r w:rsidRPr="00A9146F">
              <w:rPr>
                <w:rFonts w:cs="Arial"/>
              </w:rPr>
              <w:t>Should the employee fail to give the correct notice of an early return, the School may delay her return so that it does me</w:t>
            </w:r>
            <w:r w:rsidR="00ED6CF3">
              <w:rPr>
                <w:rFonts w:cs="Arial"/>
              </w:rPr>
              <w:t>et the required 21 days’ notice</w:t>
            </w:r>
            <w:r w:rsidRPr="00A9146F">
              <w:rPr>
                <w:rFonts w:cs="Arial"/>
              </w:rPr>
              <w:t xml:space="preserve"> however, any delay cannot be extended beyond the end of her maternity leave.</w:t>
            </w:r>
          </w:p>
        </w:tc>
      </w:tr>
      <w:tr w:rsidR="005B418B" w:rsidRPr="00D47D4C" w:rsidTr="00327683">
        <w:trPr>
          <w:trHeight w:val="283"/>
        </w:trPr>
        <w:tc>
          <w:tcPr>
            <w:tcW w:w="1020" w:type="dxa"/>
          </w:tcPr>
          <w:p w:rsidR="005B418B" w:rsidRPr="00A9146F" w:rsidRDefault="005B418B" w:rsidP="005B418B">
            <w:pPr>
              <w:spacing w:after="60"/>
              <w:jc w:val="both"/>
              <w:rPr>
                <w:b/>
                <w:i/>
                <w:szCs w:val="22"/>
              </w:rPr>
            </w:pPr>
            <w:r w:rsidRPr="00A9146F">
              <w:rPr>
                <w:b/>
                <w:i/>
                <w:szCs w:val="22"/>
              </w:rPr>
              <w:t>2.9.2.</w:t>
            </w:r>
          </w:p>
        </w:tc>
        <w:tc>
          <w:tcPr>
            <w:tcW w:w="8619" w:type="dxa"/>
          </w:tcPr>
          <w:p w:rsidR="005B418B" w:rsidRPr="00A9146F" w:rsidRDefault="005B418B" w:rsidP="005B418B">
            <w:pPr>
              <w:spacing w:after="60"/>
              <w:rPr>
                <w:rFonts w:cs="Arial"/>
                <w:b/>
                <w:i/>
                <w:szCs w:val="22"/>
              </w:rPr>
            </w:pPr>
            <w:r w:rsidRPr="00A9146F">
              <w:rPr>
                <w:rFonts w:cs="Arial"/>
                <w:b/>
                <w:i/>
                <w:szCs w:val="22"/>
              </w:rPr>
              <w:t>Support Staff</w:t>
            </w:r>
          </w:p>
        </w:tc>
      </w:tr>
      <w:tr w:rsidR="00E41BAA" w:rsidRPr="009745C3" w:rsidTr="00327683">
        <w:trPr>
          <w:trHeight w:val="283"/>
        </w:trPr>
        <w:tc>
          <w:tcPr>
            <w:tcW w:w="1020" w:type="dxa"/>
          </w:tcPr>
          <w:p w:rsidR="00E41BAA" w:rsidRPr="009745C3" w:rsidRDefault="00B57210" w:rsidP="005B418B">
            <w:pPr>
              <w:spacing w:after="60"/>
              <w:rPr>
                <w:szCs w:val="22"/>
              </w:rPr>
            </w:pPr>
            <w:r>
              <w:rPr>
                <w:szCs w:val="22"/>
              </w:rPr>
              <w:t>2</w:t>
            </w:r>
            <w:r w:rsidR="00E41BAA">
              <w:rPr>
                <w:szCs w:val="22"/>
              </w:rPr>
              <w:t>.9.</w:t>
            </w:r>
            <w:r w:rsidR="005B418B">
              <w:rPr>
                <w:szCs w:val="22"/>
              </w:rPr>
              <w:t>2.1</w:t>
            </w:r>
          </w:p>
        </w:tc>
        <w:tc>
          <w:tcPr>
            <w:tcW w:w="8619" w:type="dxa"/>
          </w:tcPr>
          <w:p w:rsidR="00E41BAA" w:rsidRPr="009745C3" w:rsidRDefault="007845D9" w:rsidP="00054EAB">
            <w:pPr>
              <w:spacing w:after="60"/>
              <w:rPr>
                <w:rFonts w:cs="Arial"/>
                <w:szCs w:val="22"/>
              </w:rPr>
            </w:pPr>
            <w:r w:rsidRPr="00D80F11">
              <w:rPr>
                <w:rFonts w:cs="Arial"/>
              </w:rPr>
              <w:t xml:space="preserve">An employee who intends to return to work at the end of her maternity leave is not required to give any notification of this to </w:t>
            </w:r>
            <w:r w:rsidR="00056E89">
              <w:rPr>
                <w:rFonts w:cs="Arial"/>
              </w:rPr>
              <w:t>the School</w:t>
            </w:r>
            <w:r w:rsidRPr="00D80F11">
              <w:rPr>
                <w:rFonts w:cs="Arial"/>
              </w:rPr>
              <w:t xml:space="preserve">. However, if she wishes to return earlier than this, she must give at least 8 weeks’ </w:t>
            </w:r>
            <w:r w:rsidR="000C1FC8">
              <w:rPr>
                <w:rFonts w:cs="Arial"/>
              </w:rPr>
              <w:t xml:space="preserve">formal </w:t>
            </w:r>
            <w:r w:rsidRPr="00D80F11">
              <w:rPr>
                <w:rFonts w:cs="Arial"/>
              </w:rPr>
              <w:t>notice</w:t>
            </w:r>
            <w:r>
              <w:rPr>
                <w:rFonts w:cs="Arial"/>
              </w:rPr>
              <w:t>.</w:t>
            </w:r>
          </w:p>
        </w:tc>
      </w:tr>
      <w:tr w:rsidR="00E41BAA" w:rsidRPr="009745C3" w:rsidTr="00327683">
        <w:trPr>
          <w:trHeight w:val="283"/>
        </w:trPr>
        <w:tc>
          <w:tcPr>
            <w:tcW w:w="1020" w:type="dxa"/>
          </w:tcPr>
          <w:p w:rsidR="00E41BAA" w:rsidRPr="009745C3" w:rsidRDefault="00B57210" w:rsidP="00054EAB">
            <w:pPr>
              <w:spacing w:after="60"/>
              <w:rPr>
                <w:szCs w:val="22"/>
              </w:rPr>
            </w:pPr>
            <w:r>
              <w:rPr>
                <w:szCs w:val="22"/>
              </w:rPr>
              <w:t>2</w:t>
            </w:r>
            <w:r w:rsidR="00E41BAA">
              <w:rPr>
                <w:szCs w:val="22"/>
              </w:rPr>
              <w:t>.9.2</w:t>
            </w:r>
            <w:r w:rsidR="005B418B">
              <w:rPr>
                <w:szCs w:val="22"/>
              </w:rPr>
              <w:t>.2</w:t>
            </w:r>
          </w:p>
        </w:tc>
        <w:tc>
          <w:tcPr>
            <w:tcW w:w="8619" w:type="dxa"/>
          </w:tcPr>
          <w:p w:rsidR="00E41BAA" w:rsidRPr="00A70D32" w:rsidRDefault="007845D9" w:rsidP="000F47C1">
            <w:pPr>
              <w:spacing w:after="60"/>
              <w:rPr>
                <w:rFonts w:cs="Arial"/>
                <w:szCs w:val="22"/>
              </w:rPr>
            </w:pPr>
            <w:r w:rsidRPr="00D80F11">
              <w:rPr>
                <w:rFonts w:cs="Arial"/>
              </w:rPr>
              <w:t xml:space="preserve">Should the employee fail to give the correct notice of an early return, </w:t>
            </w:r>
            <w:r w:rsidR="00056E89">
              <w:rPr>
                <w:rFonts w:cs="Arial"/>
              </w:rPr>
              <w:t>the School</w:t>
            </w:r>
            <w:r w:rsidRPr="00D80F11">
              <w:rPr>
                <w:rFonts w:cs="Arial"/>
              </w:rPr>
              <w:t xml:space="preserve"> may delay her return so that it does </w:t>
            </w:r>
            <w:r w:rsidR="000F47C1">
              <w:rPr>
                <w:rFonts w:cs="Arial"/>
              </w:rPr>
              <w:t>meet</w:t>
            </w:r>
            <w:r w:rsidRPr="00D80F11">
              <w:rPr>
                <w:rFonts w:cs="Arial"/>
              </w:rPr>
              <w:t xml:space="preserve"> the required 8 weeks’ notice</w:t>
            </w:r>
            <w:r w:rsidR="000F47C1">
              <w:rPr>
                <w:rFonts w:cs="Arial"/>
              </w:rPr>
              <w:t xml:space="preserve"> h</w:t>
            </w:r>
            <w:r w:rsidRPr="00D80F11">
              <w:rPr>
                <w:rFonts w:cs="Arial"/>
              </w:rPr>
              <w:t>owever, any delay cannot be extended beyond the end of her maternity leave.</w:t>
            </w:r>
          </w:p>
        </w:tc>
      </w:tr>
      <w:tr w:rsidR="005B418B" w:rsidRPr="00D47D4C" w:rsidTr="00327683">
        <w:trPr>
          <w:trHeight w:val="283"/>
        </w:trPr>
        <w:tc>
          <w:tcPr>
            <w:tcW w:w="1020" w:type="dxa"/>
          </w:tcPr>
          <w:p w:rsidR="005B418B" w:rsidRPr="00A9146F" w:rsidRDefault="005B418B" w:rsidP="005B418B">
            <w:pPr>
              <w:spacing w:after="60"/>
              <w:jc w:val="both"/>
              <w:rPr>
                <w:b/>
                <w:i/>
                <w:szCs w:val="22"/>
              </w:rPr>
            </w:pPr>
            <w:r w:rsidRPr="00A9146F">
              <w:rPr>
                <w:b/>
                <w:i/>
                <w:szCs w:val="22"/>
              </w:rPr>
              <w:t>2.9.3</w:t>
            </w:r>
          </w:p>
        </w:tc>
        <w:tc>
          <w:tcPr>
            <w:tcW w:w="8619" w:type="dxa"/>
          </w:tcPr>
          <w:p w:rsidR="005B418B" w:rsidRPr="005B418B" w:rsidRDefault="005B418B" w:rsidP="005B418B">
            <w:pPr>
              <w:spacing w:after="60"/>
              <w:rPr>
                <w:rFonts w:cs="Arial"/>
                <w:b/>
                <w:i/>
                <w:szCs w:val="22"/>
              </w:rPr>
            </w:pPr>
            <w:r w:rsidRPr="00A9146F">
              <w:rPr>
                <w:rFonts w:cs="Arial"/>
                <w:b/>
                <w:i/>
                <w:szCs w:val="22"/>
              </w:rPr>
              <w:t>All Staff</w:t>
            </w:r>
          </w:p>
        </w:tc>
      </w:tr>
      <w:tr w:rsidR="00E41BAA" w:rsidRPr="009745C3" w:rsidTr="00327683">
        <w:trPr>
          <w:trHeight w:val="283"/>
        </w:trPr>
        <w:tc>
          <w:tcPr>
            <w:tcW w:w="1020" w:type="dxa"/>
          </w:tcPr>
          <w:p w:rsidR="00E41BAA" w:rsidRPr="009745C3" w:rsidRDefault="00B57210" w:rsidP="00054EAB">
            <w:pPr>
              <w:spacing w:after="60"/>
              <w:rPr>
                <w:szCs w:val="22"/>
              </w:rPr>
            </w:pPr>
            <w:r>
              <w:rPr>
                <w:szCs w:val="22"/>
              </w:rPr>
              <w:t>2</w:t>
            </w:r>
            <w:r w:rsidR="00E41BAA">
              <w:rPr>
                <w:szCs w:val="22"/>
              </w:rPr>
              <w:t>.9.3</w:t>
            </w:r>
            <w:r w:rsidR="005B418B">
              <w:rPr>
                <w:szCs w:val="22"/>
              </w:rPr>
              <w:t>.1</w:t>
            </w:r>
          </w:p>
        </w:tc>
        <w:tc>
          <w:tcPr>
            <w:tcW w:w="8619" w:type="dxa"/>
          </w:tcPr>
          <w:p w:rsidR="00E41BAA" w:rsidRPr="00A70D32" w:rsidRDefault="007845D9" w:rsidP="00054EAB">
            <w:pPr>
              <w:spacing w:after="60"/>
              <w:rPr>
                <w:rFonts w:cs="Arial"/>
                <w:szCs w:val="22"/>
              </w:rPr>
            </w:pPr>
            <w:r w:rsidRPr="00D80F11">
              <w:rPr>
                <w:rFonts w:cs="Arial"/>
              </w:rPr>
              <w:t xml:space="preserve">On returning to work from Ordinary Maternity Leave, the employee has a right to return to the same job on the same terms and conditions. The exception to this is if her post has been affected by redundancy during her absence in which case </w:t>
            </w:r>
            <w:r w:rsidR="00056E89">
              <w:rPr>
                <w:rFonts w:cs="Arial"/>
              </w:rPr>
              <w:t>the School</w:t>
            </w:r>
            <w:r w:rsidRPr="00D80F11">
              <w:rPr>
                <w:rFonts w:cs="Arial"/>
              </w:rPr>
              <w:t xml:space="preserve"> will offer a suitable alternative vacancy should one exist</w:t>
            </w:r>
            <w:r w:rsidR="000C1FC8">
              <w:rPr>
                <w:rFonts w:cs="Arial"/>
              </w:rPr>
              <w:t>.</w:t>
            </w:r>
          </w:p>
        </w:tc>
      </w:tr>
      <w:tr w:rsidR="007845D9" w:rsidRPr="009745C3" w:rsidTr="00327683">
        <w:trPr>
          <w:trHeight w:val="283"/>
        </w:trPr>
        <w:tc>
          <w:tcPr>
            <w:tcW w:w="1020" w:type="dxa"/>
          </w:tcPr>
          <w:p w:rsidR="007845D9" w:rsidRPr="009745C3" w:rsidRDefault="00B57210" w:rsidP="005B418B">
            <w:pPr>
              <w:spacing w:after="60"/>
              <w:rPr>
                <w:szCs w:val="22"/>
              </w:rPr>
            </w:pPr>
            <w:r>
              <w:rPr>
                <w:szCs w:val="22"/>
              </w:rPr>
              <w:t>2</w:t>
            </w:r>
            <w:r w:rsidR="007845D9">
              <w:rPr>
                <w:szCs w:val="22"/>
              </w:rPr>
              <w:t>.9.</w:t>
            </w:r>
            <w:r w:rsidR="005B418B">
              <w:rPr>
                <w:szCs w:val="22"/>
              </w:rPr>
              <w:t>3.2</w:t>
            </w:r>
          </w:p>
        </w:tc>
        <w:tc>
          <w:tcPr>
            <w:tcW w:w="8619" w:type="dxa"/>
          </w:tcPr>
          <w:p w:rsidR="00546E26" w:rsidRPr="00A70D32" w:rsidRDefault="007845D9" w:rsidP="005B418B">
            <w:pPr>
              <w:spacing w:after="60"/>
              <w:rPr>
                <w:rFonts w:cs="Arial"/>
                <w:szCs w:val="22"/>
              </w:rPr>
            </w:pPr>
            <w:r w:rsidRPr="00D80F11">
              <w:rPr>
                <w:rFonts w:cs="Arial"/>
              </w:rPr>
              <w:t xml:space="preserve">On returning to work from Additional Maternity Leave, the employee has a right to return to the same job wherever possible. However, if this proves not to be practicable, </w:t>
            </w:r>
            <w:r w:rsidR="00056E89">
              <w:rPr>
                <w:rFonts w:cs="Arial"/>
              </w:rPr>
              <w:t>the School</w:t>
            </w:r>
            <w:r w:rsidRPr="00D80F11">
              <w:rPr>
                <w:rFonts w:cs="Arial"/>
              </w:rPr>
              <w:t xml:space="preserve"> will offer a suitable alternative </w:t>
            </w:r>
            <w:r w:rsidR="00446DE2">
              <w:rPr>
                <w:rFonts w:cs="Arial"/>
              </w:rPr>
              <w:t xml:space="preserve">employment </w:t>
            </w:r>
            <w:r w:rsidRPr="00D80F11">
              <w:rPr>
                <w:rFonts w:cs="Arial"/>
              </w:rPr>
              <w:t>on terms and conditions that are no less than would have been applied if she had not been absent.</w:t>
            </w:r>
            <w:r w:rsidR="00446DE2">
              <w:rPr>
                <w:rFonts w:cs="Arial"/>
              </w:rPr>
              <w:t xml:space="preserve"> </w:t>
            </w:r>
            <w:r w:rsidR="00446DE2" w:rsidRPr="00D80F11">
              <w:rPr>
                <w:rFonts w:cs="Arial"/>
              </w:rPr>
              <w:t xml:space="preserve">The exception to this is if her post has been affected by redundancy during her absence in which case </w:t>
            </w:r>
            <w:r w:rsidR="00056E89">
              <w:rPr>
                <w:rFonts w:cs="Arial"/>
              </w:rPr>
              <w:t>the School</w:t>
            </w:r>
            <w:r w:rsidR="00446DE2" w:rsidRPr="00D80F11">
              <w:rPr>
                <w:rFonts w:cs="Arial"/>
              </w:rPr>
              <w:t xml:space="preserve"> will offer a suitable alternative vacancy should one exist</w:t>
            </w:r>
            <w:r w:rsidR="00446DE2">
              <w:rPr>
                <w:rFonts w:cs="Arial"/>
              </w:rPr>
              <w:t>.</w:t>
            </w:r>
            <w:r w:rsidR="005B418B" w:rsidRPr="00A70D32">
              <w:rPr>
                <w:rFonts w:cs="Arial"/>
                <w:szCs w:val="22"/>
              </w:rPr>
              <w:t xml:space="preserve"> </w:t>
            </w:r>
          </w:p>
        </w:tc>
      </w:tr>
      <w:tr w:rsidR="00E41BAA" w:rsidRPr="009745C3" w:rsidTr="00327683">
        <w:trPr>
          <w:trHeight w:val="283"/>
        </w:trPr>
        <w:tc>
          <w:tcPr>
            <w:tcW w:w="1020" w:type="dxa"/>
          </w:tcPr>
          <w:p w:rsidR="00E41BAA" w:rsidRPr="009745C3" w:rsidRDefault="00B57210" w:rsidP="005B418B">
            <w:pPr>
              <w:spacing w:after="60"/>
              <w:rPr>
                <w:szCs w:val="22"/>
              </w:rPr>
            </w:pPr>
            <w:r>
              <w:rPr>
                <w:szCs w:val="22"/>
              </w:rPr>
              <w:t>2</w:t>
            </w:r>
            <w:r w:rsidR="00E41BAA">
              <w:rPr>
                <w:szCs w:val="22"/>
              </w:rPr>
              <w:t>.9.</w:t>
            </w:r>
            <w:r w:rsidR="005B418B">
              <w:rPr>
                <w:szCs w:val="22"/>
              </w:rPr>
              <w:t>3.3</w:t>
            </w:r>
          </w:p>
        </w:tc>
        <w:tc>
          <w:tcPr>
            <w:tcW w:w="8619" w:type="dxa"/>
          </w:tcPr>
          <w:p w:rsidR="00E41BAA" w:rsidRPr="00A70D32" w:rsidRDefault="007845D9" w:rsidP="00A376E8">
            <w:pPr>
              <w:spacing w:after="60"/>
              <w:rPr>
                <w:rFonts w:cs="Arial"/>
                <w:szCs w:val="22"/>
              </w:rPr>
            </w:pPr>
            <w:r w:rsidRPr="00D80F11">
              <w:rPr>
                <w:rFonts w:cs="Arial"/>
              </w:rPr>
              <w:t xml:space="preserve">If an employee wishes to return to work on different hours in the same </w:t>
            </w:r>
            <w:proofErr w:type="gramStart"/>
            <w:r w:rsidRPr="00D80F11">
              <w:rPr>
                <w:rFonts w:cs="Arial"/>
              </w:rPr>
              <w:t>job</w:t>
            </w:r>
            <w:proofErr w:type="gramEnd"/>
            <w:r w:rsidRPr="00D80F11">
              <w:rPr>
                <w:rFonts w:cs="Arial"/>
              </w:rPr>
              <w:t xml:space="preserve"> then she must su</w:t>
            </w:r>
            <w:r>
              <w:rPr>
                <w:rFonts w:cs="Arial"/>
              </w:rPr>
              <w:t>bmit a flexible working request</w:t>
            </w:r>
            <w:r w:rsidRPr="00D80F11">
              <w:rPr>
                <w:rFonts w:cs="Arial"/>
              </w:rPr>
              <w:t>. If the process has not been completed by the time the employee is due to return to work</w:t>
            </w:r>
            <w:r w:rsidR="00446DE2">
              <w:rPr>
                <w:rFonts w:cs="Arial"/>
              </w:rPr>
              <w:t>,</w:t>
            </w:r>
            <w:r w:rsidRPr="00D80F11">
              <w:rPr>
                <w:rFonts w:cs="Arial"/>
              </w:rPr>
              <w:t xml:space="preserve"> the status quo shall </w:t>
            </w:r>
            <w:r>
              <w:rPr>
                <w:rFonts w:cs="Arial"/>
              </w:rPr>
              <w:t xml:space="preserve">continue to </w:t>
            </w:r>
            <w:r w:rsidRPr="00D80F11">
              <w:rPr>
                <w:rFonts w:cs="Arial"/>
              </w:rPr>
              <w:t>apply.</w:t>
            </w:r>
          </w:p>
        </w:tc>
      </w:tr>
      <w:tr w:rsidR="00BD386E" w:rsidRPr="00AA40F8" w:rsidTr="00327683">
        <w:trPr>
          <w:trHeight w:val="283"/>
        </w:trPr>
        <w:tc>
          <w:tcPr>
            <w:tcW w:w="1020" w:type="dxa"/>
          </w:tcPr>
          <w:p w:rsidR="00BD386E" w:rsidRPr="003304BC" w:rsidRDefault="00BD386E" w:rsidP="004D3579">
            <w:pPr>
              <w:spacing w:after="60"/>
              <w:rPr>
                <w:rFonts w:cs="Arial"/>
              </w:rPr>
            </w:pPr>
            <w:r w:rsidRPr="003304BC">
              <w:rPr>
                <w:rFonts w:cs="Arial"/>
              </w:rPr>
              <w:t>2.9.3.4</w:t>
            </w:r>
          </w:p>
        </w:tc>
        <w:tc>
          <w:tcPr>
            <w:tcW w:w="8619" w:type="dxa"/>
          </w:tcPr>
          <w:p w:rsidR="00BD386E" w:rsidRPr="00035327" w:rsidRDefault="00BD386E" w:rsidP="00BD386E">
            <w:pPr>
              <w:spacing w:after="60"/>
              <w:rPr>
                <w:rFonts w:cs="Arial"/>
              </w:rPr>
            </w:pPr>
            <w:r w:rsidRPr="003304BC">
              <w:rPr>
                <w:rFonts w:cs="Arial"/>
              </w:rPr>
              <w:t>Ahead of the employee’s return to work, the school should also undertake a DBS check.</w:t>
            </w:r>
          </w:p>
        </w:tc>
      </w:tr>
      <w:tr w:rsidR="00546E26" w:rsidRPr="00436E9B" w:rsidTr="00327683">
        <w:trPr>
          <w:trHeight w:val="283"/>
        </w:trPr>
        <w:tc>
          <w:tcPr>
            <w:tcW w:w="1020" w:type="dxa"/>
          </w:tcPr>
          <w:p w:rsidR="00546E26" w:rsidRPr="00436E9B" w:rsidRDefault="00546E26" w:rsidP="00376129">
            <w:pPr>
              <w:spacing w:after="60"/>
              <w:rPr>
                <w:sz w:val="12"/>
                <w:szCs w:val="12"/>
              </w:rPr>
            </w:pPr>
          </w:p>
        </w:tc>
        <w:tc>
          <w:tcPr>
            <w:tcW w:w="8619" w:type="dxa"/>
          </w:tcPr>
          <w:p w:rsidR="00546E26" w:rsidRPr="00436E9B" w:rsidRDefault="00546E26" w:rsidP="00376129">
            <w:pPr>
              <w:spacing w:after="60"/>
              <w:rPr>
                <w:rFonts w:cs="Arial"/>
                <w:sz w:val="12"/>
                <w:szCs w:val="12"/>
              </w:rPr>
            </w:pPr>
          </w:p>
        </w:tc>
      </w:tr>
      <w:tr w:rsidR="009745C3" w:rsidRPr="009745C3" w:rsidTr="00327683">
        <w:trPr>
          <w:trHeight w:val="283"/>
        </w:trPr>
        <w:tc>
          <w:tcPr>
            <w:tcW w:w="1020" w:type="dxa"/>
          </w:tcPr>
          <w:p w:rsidR="009745C3" w:rsidRPr="009745C3" w:rsidRDefault="00B57210" w:rsidP="00054EAB">
            <w:pPr>
              <w:spacing w:after="60"/>
              <w:rPr>
                <w:b/>
                <w:sz w:val="24"/>
                <w:szCs w:val="24"/>
              </w:rPr>
            </w:pPr>
            <w:r>
              <w:rPr>
                <w:b/>
                <w:sz w:val="24"/>
                <w:szCs w:val="24"/>
              </w:rPr>
              <w:t>2</w:t>
            </w:r>
            <w:r w:rsidR="009745C3" w:rsidRPr="009745C3">
              <w:rPr>
                <w:b/>
                <w:sz w:val="24"/>
                <w:szCs w:val="24"/>
              </w:rPr>
              <w:t>.</w:t>
            </w:r>
            <w:r w:rsidR="007845D9">
              <w:rPr>
                <w:b/>
                <w:sz w:val="24"/>
                <w:szCs w:val="24"/>
              </w:rPr>
              <w:t>10</w:t>
            </w:r>
          </w:p>
        </w:tc>
        <w:tc>
          <w:tcPr>
            <w:tcW w:w="8619" w:type="dxa"/>
          </w:tcPr>
          <w:p w:rsidR="009745C3" w:rsidRPr="0004142E" w:rsidRDefault="007845D9" w:rsidP="00406386">
            <w:pPr>
              <w:spacing w:after="120"/>
              <w:rPr>
                <w:b/>
                <w:sz w:val="24"/>
                <w:szCs w:val="24"/>
              </w:rPr>
            </w:pPr>
            <w:r>
              <w:rPr>
                <w:rFonts w:cs="Arial"/>
                <w:b/>
                <w:sz w:val="24"/>
                <w:szCs w:val="24"/>
              </w:rPr>
              <w:t>Complications during Maternity Leave</w:t>
            </w:r>
          </w:p>
        </w:tc>
      </w:tr>
      <w:tr w:rsidR="009745C3" w:rsidRPr="009745C3" w:rsidTr="00327683">
        <w:trPr>
          <w:trHeight w:val="283"/>
        </w:trPr>
        <w:tc>
          <w:tcPr>
            <w:tcW w:w="1020" w:type="dxa"/>
          </w:tcPr>
          <w:p w:rsidR="009745C3" w:rsidRPr="009745C3" w:rsidRDefault="00B57210" w:rsidP="00054EAB">
            <w:pPr>
              <w:spacing w:after="60"/>
              <w:rPr>
                <w:szCs w:val="22"/>
              </w:rPr>
            </w:pPr>
            <w:r>
              <w:rPr>
                <w:szCs w:val="22"/>
              </w:rPr>
              <w:t>2</w:t>
            </w:r>
            <w:r w:rsidR="00A06969">
              <w:rPr>
                <w:szCs w:val="22"/>
              </w:rPr>
              <w:t>.</w:t>
            </w:r>
            <w:r w:rsidR="007845D9">
              <w:rPr>
                <w:szCs w:val="22"/>
              </w:rPr>
              <w:t>10</w:t>
            </w:r>
            <w:r w:rsidR="00A06969">
              <w:rPr>
                <w:szCs w:val="22"/>
              </w:rPr>
              <w:t>.1</w:t>
            </w:r>
          </w:p>
        </w:tc>
        <w:tc>
          <w:tcPr>
            <w:tcW w:w="8619" w:type="dxa"/>
          </w:tcPr>
          <w:p w:rsidR="009745C3" w:rsidRPr="009745C3" w:rsidRDefault="007845D9" w:rsidP="000F47C1">
            <w:pPr>
              <w:spacing w:after="60"/>
              <w:rPr>
                <w:rFonts w:cs="Arial"/>
                <w:szCs w:val="22"/>
              </w:rPr>
            </w:pPr>
            <w:r w:rsidRPr="00E16B89">
              <w:rPr>
                <w:rFonts w:cs="Arial"/>
              </w:rPr>
              <w:t xml:space="preserve">Where an employee’s baby is born alive prematurely </w:t>
            </w:r>
            <w:r w:rsidR="000F47C1">
              <w:rPr>
                <w:rFonts w:cs="Arial"/>
              </w:rPr>
              <w:t>she</w:t>
            </w:r>
            <w:r w:rsidRPr="00E16B89">
              <w:rPr>
                <w:rFonts w:cs="Arial"/>
              </w:rPr>
              <w:t xml:space="preserve"> will be entitled to the same amount of maternity leave and pay as if her baby w</w:t>
            </w:r>
            <w:r w:rsidR="00446DE2">
              <w:rPr>
                <w:rFonts w:cs="Arial"/>
              </w:rPr>
              <w:t>as</w:t>
            </w:r>
            <w:r w:rsidRPr="00E16B89">
              <w:rPr>
                <w:rFonts w:cs="Arial"/>
              </w:rPr>
              <w:t xml:space="preserve"> born at full term</w:t>
            </w:r>
            <w:r>
              <w:rPr>
                <w:rFonts w:cs="Arial"/>
              </w:rPr>
              <w:t>.</w:t>
            </w:r>
          </w:p>
        </w:tc>
      </w:tr>
      <w:tr w:rsidR="0004142E" w:rsidRPr="009745C3" w:rsidTr="00327683">
        <w:trPr>
          <w:trHeight w:val="283"/>
        </w:trPr>
        <w:tc>
          <w:tcPr>
            <w:tcW w:w="1020" w:type="dxa"/>
          </w:tcPr>
          <w:p w:rsidR="0004142E" w:rsidRPr="009745C3" w:rsidRDefault="00B57210" w:rsidP="00054EAB">
            <w:pPr>
              <w:spacing w:after="60"/>
              <w:rPr>
                <w:szCs w:val="22"/>
              </w:rPr>
            </w:pPr>
            <w:r>
              <w:rPr>
                <w:szCs w:val="22"/>
              </w:rPr>
              <w:t>2</w:t>
            </w:r>
            <w:r w:rsidR="00A06969">
              <w:rPr>
                <w:szCs w:val="22"/>
              </w:rPr>
              <w:t>.</w:t>
            </w:r>
            <w:r w:rsidR="007845D9">
              <w:rPr>
                <w:szCs w:val="22"/>
              </w:rPr>
              <w:t>10</w:t>
            </w:r>
            <w:r w:rsidR="00A06969">
              <w:rPr>
                <w:szCs w:val="22"/>
              </w:rPr>
              <w:t>.2</w:t>
            </w:r>
          </w:p>
        </w:tc>
        <w:tc>
          <w:tcPr>
            <w:tcW w:w="8619" w:type="dxa"/>
          </w:tcPr>
          <w:p w:rsidR="0004142E" w:rsidRPr="00A70D32" w:rsidRDefault="007845D9" w:rsidP="000F47C1">
            <w:pPr>
              <w:spacing w:after="60"/>
              <w:rPr>
                <w:rFonts w:cs="Arial"/>
                <w:szCs w:val="22"/>
              </w:rPr>
            </w:pPr>
            <w:r w:rsidRPr="00E16B89">
              <w:rPr>
                <w:rFonts w:cs="Arial"/>
              </w:rPr>
              <w:t>Where an employee’s baby is born deceased after the</w:t>
            </w:r>
            <w:r w:rsidR="00A516AF">
              <w:rPr>
                <w:rFonts w:cs="Arial"/>
              </w:rPr>
              <w:t xml:space="preserve"> start of the</w:t>
            </w:r>
            <w:r w:rsidRPr="00E16B89">
              <w:rPr>
                <w:rFonts w:cs="Arial"/>
              </w:rPr>
              <w:t xml:space="preserve"> 24</w:t>
            </w:r>
            <w:r w:rsidRPr="00E16B89">
              <w:rPr>
                <w:rFonts w:cs="Arial"/>
                <w:vertAlign w:val="superscript"/>
              </w:rPr>
              <w:t>th</w:t>
            </w:r>
            <w:r w:rsidRPr="00E16B89">
              <w:rPr>
                <w:rFonts w:cs="Arial"/>
              </w:rPr>
              <w:t xml:space="preserve"> week of pregnancy, </w:t>
            </w:r>
            <w:r w:rsidR="000F47C1">
              <w:rPr>
                <w:rFonts w:cs="Arial"/>
              </w:rPr>
              <w:t>she</w:t>
            </w:r>
            <w:r w:rsidRPr="00E16B89">
              <w:rPr>
                <w:rFonts w:cs="Arial"/>
              </w:rPr>
              <w:t xml:space="preserve"> will be entitled to the same amount of maternity leave and pay as if her baby was born alive.</w:t>
            </w:r>
          </w:p>
        </w:tc>
      </w:tr>
      <w:tr w:rsidR="0004142E" w:rsidRPr="009745C3" w:rsidTr="00327683">
        <w:trPr>
          <w:trHeight w:val="283"/>
        </w:trPr>
        <w:tc>
          <w:tcPr>
            <w:tcW w:w="1020" w:type="dxa"/>
          </w:tcPr>
          <w:p w:rsidR="0004142E" w:rsidRPr="009745C3" w:rsidRDefault="00B57210" w:rsidP="00054EAB">
            <w:pPr>
              <w:spacing w:after="60"/>
              <w:rPr>
                <w:szCs w:val="22"/>
              </w:rPr>
            </w:pPr>
            <w:r>
              <w:rPr>
                <w:szCs w:val="22"/>
              </w:rPr>
              <w:t>2</w:t>
            </w:r>
            <w:r w:rsidR="00A06969">
              <w:rPr>
                <w:szCs w:val="22"/>
              </w:rPr>
              <w:t>.</w:t>
            </w:r>
            <w:r w:rsidR="007845D9">
              <w:rPr>
                <w:szCs w:val="22"/>
              </w:rPr>
              <w:t>10</w:t>
            </w:r>
            <w:r w:rsidR="00A06969">
              <w:rPr>
                <w:szCs w:val="22"/>
              </w:rPr>
              <w:t>.3</w:t>
            </w:r>
          </w:p>
        </w:tc>
        <w:tc>
          <w:tcPr>
            <w:tcW w:w="8619" w:type="dxa"/>
          </w:tcPr>
          <w:p w:rsidR="0004142E" w:rsidRPr="00A70D32" w:rsidRDefault="007845D9" w:rsidP="000F47C1">
            <w:pPr>
              <w:spacing w:after="60"/>
              <w:rPr>
                <w:rFonts w:cs="Arial"/>
                <w:szCs w:val="22"/>
              </w:rPr>
            </w:pPr>
            <w:r w:rsidRPr="00E16B89">
              <w:rPr>
                <w:rFonts w:cs="Arial"/>
              </w:rPr>
              <w:t xml:space="preserve">Where an employee has a miscarriage before the </w:t>
            </w:r>
            <w:r w:rsidR="00A376E8">
              <w:rPr>
                <w:rFonts w:cs="Arial"/>
              </w:rPr>
              <w:t>24</w:t>
            </w:r>
            <w:r w:rsidR="00A376E8" w:rsidRPr="00A376E8">
              <w:rPr>
                <w:rFonts w:cs="Arial"/>
                <w:vertAlign w:val="superscript"/>
              </w:rPr>
              <w:t>th</w:t>
            </w:r>
            <w:r w:rsidR="00A376E8">
              <w:rPr>
                <w:rFonts w:cs="Arial"/>
              </w:rPr>
              <w:t xml:space="preserve"> week</w:t>
            </w:r>
            <w:r w:rsidRPr="00E16B89">
              <w:rPr>
                <w:rFonts w:cs="Arial"/>
              </w:rPr>
              <w:t xml:space="preserve"> of pregnancy</w:t>
            </w:r>
            <w:r w:rsidR="00ED6CF3">
              <w:rPr>
                <w:rFonts w:cs="Arial"/>
              </w:rPr>
              <w:t>,</w:t>
            </w:r>
            <w:r w:rsidRPr="00E16B89">
              <w:rPr>
                <w:rFonts w:cs="Arial"/>
              </w:rPr>
              <w:t xml:space="preserve"> normal sick leave provisions will apply as necessary</w:t>
            </w:r>
            <w:r>
              <w:rPr>
                <w:rFonts w:cs="Arial"/>
              </w:rPr>
              <w:t>.</w:t>
            </w:r>
          </w:p>
        </w:tc>
      </w:tr>
      <w:tr w:rsidR="0004142E" w:rsidRPr="009745C3" w:rsidTr="00327683">
        <w:trPr>
          <w:trHeight w:val="283"/>
        </w:trPr>
        <w:tc>
          <w:tcPr>
            <w:tcW w:w="1020" w:type="dxa"/>
          </w:tcPr>
          <w:p w:rsidR="0004142E" w:rsidRPr="009745C3" w:rsidRDefault="00B57210" w:rsidP="00054EAB">
            <w:pPr>
              <w:spacing w:after="60"/>
              <w:rPr>
                <w:szCs w:val="22"/>
              </w:rPr>
            </w:pPr>
            <w:r>
              <w:rPr>
                <w:szCs w:val="22"/>
              </w:rPr>
              <w:t>2</w:t>
            </w:r>
            <w:r w:rsidR="00A06969">
              <w:rPr>
                <w:szCs w:val="22"/>
              </w:rPr>
              <w:t>.</w:t>
            </w:r>
            <w:r w:rsidR="007845D9">
              <w:rPr>
                <w:szCs w:val="22"/>
              </w:rPr>
              <w:t>10</w:t>
            </w:r>
            <w:r w:rsidR="00A06969">
              <w:rPr>
                <w:szCs w:val="22"/>
              </w:rPr>
              <w:t>.4</w:t>
            </w:r>
          </w:p>
        </w:tc>
        <w:tc>
          <w:tcPr>
            <w:tcW w:w="8619" w:type="dxa"/>
          </w:tcPr>
          <w:p w:rsidR="0004142E" w:rsidRPr="00A70D32" w:rsidRDefault="00A376E8" w:rsidP="000F47C1">
            <w:pPr>
              <w:spacing w:after="60"/>
              <w:rPr>
                <w:rFonts w:cs="Arial"/>
                <w:szCs w:val="22"/>
              </w:rPr>
            </w:pPr>
            <w:r>
              <w:rPr>
                <w:rFonts w:cs="Arial"/>
                <w:color w:val="000000" w:themeColor="text1"/>
                <w:lang w:eastAsia="en-GB"/>
              </w:rPr>
              <w:t>Where a</w:t>
            </w:r>
            <w:r w:rsidR="007845D9">
              <w:rPr>
                <w:rFonts w:cs="Arial"/>
                <w:color w:val="000000" w:themeColor="text1"/>
                <w:lang w:eastAsia="en-GB"/>
              </w:rPr>
              <w:t>n</w:t>
            </w:r>
            <w:r w:rsidR="007845D9">
              <w:rPr>
                <w:rFonts w:cs="Arial"/>
              </w:rPr>
              <w:t xml:space="preserve"> employee </w:t>
            </w:r>
            <w:r>
              <w:rPr>
                <w:rFonts w:cs="Arial"/>
              </w:rPr>
              <w:t>has given birth</w:t>
            </w:r>
            <w:r w:rsidR="007845D9">
              <w:rPr>
                <w:rFonts w:cs="Arial"/>
              </w:rPr>
              <w:t xml:space="preserve"> but the baby subsequently dies during maternity leave, </w:t>
            </w:r>
            <w:r w:rsidR="000F47C1">
              <w:rPr>
                <w:rFonts w:cs="Arial"/>
              </w:rPr>
              <w:t>she</w:t>
            </w:r>
            <w:r>
              <w:rPr>
                <w:rFonts w:cs="Arial"/>
              </w:rPr>
              <w:t xml:space="preserve"> </w:t>
            </w:r>
            <w:r w:rsidR="007845D9" w:rsidRPr="00E16B89">
              <w:rPr>
                <w:rFonts w:cs="Arial"/>
              </w:rPr>
              <w:t xml:space="preserve">will be entitled to the same amount of maternity leave and pay as if her baby was </w:t>
            </w:r>
            <w:r w:rsidR="007845D9">
              <w:rPr>
                <w:rFonts w:cs="Arial"/>
              </w:rPr>
              <w:t>still</w:t>
            </w:r>
            <w:r w:rsidR="007845D9" w:rsidRPr="00E16B89">
              <w:rPr>
                <w:rFonts w:cs="Arial"/>
              </w:rPr>
              <w:t xml:space="preserve"> alive.</w:t>
            </w:r>
          </w:p>
        </w:tc>
      </w:tr>
    </w:tbl>
    <w:p w:rsidR="00327683" w:rsidRDefault="00327683">
      <w:r>
        <w:br w:type="page"/>
      </w:r>
    </w:p>
    <w:tbl>
      <w:tblPr>
        <w:tblW w:w="9639" w:type="dxa"/>
        <w:tblLook w:val="0000" w:firstRow="0" w:lastRow="0" w:firstColumn="0" w:lastColumn="0" w:noHBand="0" w:noVBand="0"/>
      </w:tblPr>
      <w:tblGrid>
        <w:gridCol w:w="764"/>
        <w:gridCol w:w="8875"/>
      </w:tblGrid>
      <w:tr w:rsidR="00C62985" w:rsidRPr="00C62985" w:rsidTr="00327683">
        <w:trPr>
          <w:trHeight w:val="283"/>
        </w:trPr>
        <w:tc>
          <w:tcPr>
            <w:tcW w:w="1020" w:type="dxa"/>
          </w:tcPr>
          <w:p w:rsidR="00C62985" w:rsidRPr="00C62985" w:rsidRDefault="00C62985" w:rsidP="00054EAB">
            <w:pPr>
              <w:spacing w:after="60"/>
              <w:rPr>
                <w:sz w:val="12"/>
                <w:szCs w:val="12"/>
              </w:rPr>
            </w:pPr>
          </w:p>
        </w:tc>
        <w:tc>
          <w:tcPr>
            <w:tcW w:w="8619" w:type="dxa"/>
          </w:tcPr>
          <w:p w:rsidR="00C62985" w:rsidRPr="00C62985" w:rsidRDefault="00C62985" w:rsidP="000F47C1">
            <w:pPr>
              <w:spacing w:after="60"/>
              <w:rPr>
                <w:rFonts w:cs="Arial"/>
                <w:color w:val="000000" w:themeColor="text1"/>
                <w:sz w:val="12"/>
                <w:szCs w:val="12"/>
                <w:lang w:eastAsia="en-GB"/>
              </w:rPr>
            </w:pPr>
          </w:p>
        </w:tc>
      </w:tr>
      <w:tr w:rsidR="009D0524" w:rsidTr="00327683">
        <w:trPr>
          <w:trHeight w:val="283"/>
        </w:trPr>
        <w:tc>
          <w:tcPr>
            <w:tcW w:w="1020" w:type="dxa"/>
          </w:tcPr>
          <w:p w:rsidR="009D0524" w:rsidRDefault="00B57210" w:rsidP="00054EAB">
            <w:pPr>
              <w:rPr>
                <w:b/>
                <w:bCs/>
                <w:sz w:val="28"/>
              </w:rPr>
            </w:pPr>
            <w:r>
              <w:rPr>
                <w:b/>
                <w:bCs/>
                <w:sz w:val="28"/>
              </w:rPr>
              <w:t>3</w:t>
            </w:r>
            <w:r w:rsidR="009D0524">
              <w:rPr>
                <w:b/>
                <w:bCs/>
                <w:sz w:val="28"/>
              </w:rPr>
              <w:t>.0</w:t>
            </w:r>
          </w:p>
        </w:tc>
        <w:tc>
          <w:tcPr>
            <w:tcW w:w="8619" w:type="dxa"/>
          </w:tcPr>
          <w:p w:rsidR="009D0524" w:rsidRDefault="0004142E" w:rsidP="00054EAB">
            <w:pPr>
              <w:pStyle w:val="Heading2"/>
            </w:pPr>
            <w:r>
              <w:t>Adoption Leave</w:t>
            </w:r>
          </w:p>
        </w:tc>
      </w:tr>
      <w:tr w:rsidR="009D0524" w:rsidRPr="009D0524" w:rsidTr="00327683">
        <w:trPr>
          <w:trHeight w:val="283"/>
        </w:trPr>
        <w:tc>
          <w:tcPr>
            <w:tcW w:w="1020" w:type="dxa"/>
          </w:tcPr>
          <w:p w:rsidR="009D0524" w:rsidRPr="009D0524" w:rsidRDefault="009D0524" w:rsidP="00054EAB">
            <w:pPr>
              <w:spacing w:after="60"/>
              <w:rPr>
                <w:szCs w:val="22"/>
              </w:rPr>
            </w:pPr>
          </w:p>
        </w:tc>
        <w:tc>
          <w:tcPr>
            <w:tcW w:w="8619" w:type="dxa"/>
          </w:tcPr>
          <w:p w:rsidR="009D0524" w:rsidRPr="009D0524" w:rsidRDefault="009D0524" w:rsidP="00054EAB">
            <w:pPr>
              <w:spacing w:after="60"/>
              <w:rPr>
                <w:szCs w:val="22"/>
              </w:rPr>
            </w:pPr>
          </w:p>
        </w:tc>
      </w:tr>
      <w:tr w:rsidR="0004142E" w:rsidRPr="009745C3" w:rsidTr="00327683">
        <w:trPr>
          <w:trHeight w:val="283"/>
        </w:trPr>
        <w:tc>
          <w:tcPr>
            <w:tcW w:w="1020" w:type="dxa"/>
          </w:tcPr>
          <w:p w:rsidR="0004142E" w:rsidRPr="009745C3" w:rsidRDefault="00F90233" w:rsidP="00054EAB">
            <w:pPr>
              <w:spacing w:after="60"/>
              <w:rPr>
                <w:b/>
                <w:sz w:val="24"/>
                <w:szCs w:val="24"/>
              </w:rPr>
            </w:pPr>
            <w:r>
              <w:rPr>
                <w:b/>
                <w:sz w:val="24"/>
                <w:szCs w:val="24"/>
              </w:rPr>
              <w:t>3</w:t>
            </w:r>
            <w:r w:rsidR="0004142E">
              <w:rPr>
                <w:b/>
                <w:sz w:val="24"/>
                <w:szCs w:val="24"/>
              </w:rPr>
              <w:t>.1</w:t>
            </w:r>
          </w:p>
        </w:tc>
        <w:tc>
          <w:tcPr>
            <w:tcW w:w="8619" w:type="dxa"/>
          </w:tcPr>
          <w:p w:rsidR="0004142E" w:rsidRPr="009745C3" w:rsidRDefault="0004142E" w:rsidP="00406386">
            <w:pPr>
              <w:spacing w:after="120"/>
              <w:rPr>
                <w:b/>
                <w:sz w:val="24"/>
                <w:szCs w:val="24"/>
              </w:rPr>
            </w:pPr>
            <w:r w:rsidRPr="00A70D32">
              <w:rPr>
                <w:rFonts w:cs="Arial"/>
                <w:b/>
                <w:sz w:val="24"/>
                <w:szCs w:val="22"/>
              </w:rPr>
              <w:t>Adoption Leave (OAL and AAL)</w:t>
            </w:r>
          </w:p>
        </w:tc>
      </w:tr>
      <w:tr w:rsidR="00A376E8" w:rsidRPr="009745C3" w:rsidTr="00327683">
        <w:trPr>
          <w:trHeight w:val="283"/>
        </w:trPr>
        <w:tc>
          <w:tcPr>
            <w:tcW w:w="1020" w:type="dxa"/>
          </w:tcPr>
          <w:p w:rsidR="00A376E8" w:rsidRPr="009745C3" w:rsidRDefault="00A376E8" w:rsidP="0040443B">
            <w:pPr>
              <w:spacing w:after="60"/>
              <w:rPr>
                <w:szCs w:val="22"/>
              </w:rPr>
            </w:pPr>
            <w:r>
              <w:rPr>
                <w:szCs w:val="22"/>
              </w:rPr>
              <w:t>3.1.1</w:t>
            </w:r>
          </w:p>
        </w:tc>
        <w:tc>
          <w:tcPr>
            <w:tcW w:w="8619" w:type="dxa"/>
          </w:tcPr>
          <w:p w:rsidR="00A376E8" w:rsidRPr="009745C3" w:rsidRDefault="00A376E8" w:rsidP="0040443B">
            <w:pPr>
              <w:spacing w:after="60"/>
              <w:rPr>
                <w:rFonts w:cs="Arial"/>
                <w:szCs w:val="22"/>
              </w:rPr>
            </w:pPr>
            <w:r w:rsidRPr="00A70D32">
              <w:rPr>
                <w:rFonts w:cs="Arial"/>
                <w:szCs w:val="22"/>
              </w:rPr>
              <w:t>As the main adopter</w:t>
            </w:r>
            <w:r>
              <w:rPr>
                <w:rFonts w:cs="Arial"/>
                <w:szCs w:val="22"/>
              </w:rPr>
              <w:t>,</w:t>
            </w:r>
            <w:r w:rsidRPr="00A70D32">
              <w:rPr>
                <w:rFonts w:cs="Arial"/>
                <w:szCs w:val="22"/>
              </w:rPr>
              <w:t xml:space="preserve"> an eligible employee is entitled to up to 26 weeks’ Ordinary Adoption Leave (OAL) followed immediately by up to 26 weeks’ Additional Adoption Leave (AAL) </w:t>
            </w:r>
            <w:r>
              <w:rPr>
                <w:rFonts w:cs="Arial"/>
                <w:szCs w:val="22"/>
              </w:rPr>
              <w:t>making the combined leave entitlement 52 weeks (1 year) regardless of length of service or hours of work.</w:t>
            </w:r>
          </w:p>
        </w:tc>
      </w:tr>
      <w:tr w:rsidR="005858D2" w:rsidRPr="005858D2" w:rsidTr="00327683">
        <w:trPr>
          <w:trHeight w:val="283"/>
        </w:trPr>
        <w:tc>
          <w:tcPr>
            <w:tcW w:w="1020" w:type="dxa"/>
          </w:tcPr>
          <w:p w:rsidR="005858D2" w:rsidRPr="005858D2" w:rsidRDefault="005858D2" w:rsidP="00054EAB">
            <w:pPr>
              <w:spacing w:after="60"/>
              <w:rPr>
                <w:sz w:val="12"/>
                <w:szCs w:val="12"/>
              </w:rPr>
            </w:pPr>
          </w:p>
        </w:tc>
        <w:tc>
          <w:tcPr>
            <w:tcW w:w="8619" w:type="dxa"/>
          </w:tcPr>
          <w:p w:rsidR="00DD3B34" w:rsidRPr="005858D2" w:rsidRDefault="00DD3B34" w:rsidP="005B418B">
            <w:pPr>
              <w:spacing w:after="60"/>
              <w:rPr>
                <w:rFonts w:cs="Arial"/>
                <w:sz w:val="12"/>
                <w:szCs w:val="12"/>
              </w:rPr>
            </w:pPr>
          </w:p>
        </w:tc>
      </w:tr>
      <w:tr w:rsidR="0004142E" w:rsidRPr="009745C3" w:rsidTr="00327683">
        <w:trPr>
          <w:trHeight w:val="283"/>
        </w:trPr>
        <w:tc>
          <w:tcPr>
            <w:tcW w:w="1020" w:type="dxa"/>
          </w:tcPr>
          <w:p w:rsidR="0004142E" w:rsidRPr="009745C3" w:rsidRDefault="00544D6D" w:rsidP="00054EAB">
            <w:pPr>
              <w:spacing w:after="60"/>
              <w:rPr>
                <w:b/>
                <w:sz w:val="24"/>
                <w:szCs w:val="24"/>
              </w:rPr>
            </w:pPr>
            <w:r>
              <w:rPr>
                <w:b/>
                <w:sz w:val="24"/>
                <w:szCs w:val="24"/>
              </w:rPr>
              <w:t>3</w:t>
            </w:r>
            <w:r w:rsidR="0004142E">
              <w:rPr>
                <w:b/>
                <w:sz w:val="24"/>
                <w:szCs w:val="24"/>
              </w:rPr>
              <w:t>.2</w:t>
            </w:r>
          </w:p>
        </w:tc>
        <w:tc>
          <w:tcPr>
            <w:tcW w:w="8619" w:type="dxa"/>
          </w:tcPr>
          <w:p w:rsidR="0004142E" w:rsidRPr="0004142E" w:rsidRDefault="0004142E" w:rsidP="00406386">
            <w:pPr>
              <w:spacing w:after="120"/>
              <w:rPr>
                <w:b/>
                <w:sz w:val="24"/>
                <w:szCs w:val="24"/>
              </w:rPr>
            </w:pPr>
            <w:r w:rsidRPr="0004142E">
              <w:rPr>
                <w:rFonts w:cs="Arial"/>
                <w:b/>
                <w:sz w:val="24"/>
                <w:szCs w:val="24"/>
              </w:rPr>
              <w:t>Eligibility for Adoption Leave</w:t>
            </w:r>
          </w:p>
        </w:tc>
      </w:tr>
      <w:tr w:rsidR="00842FE6" w:rsidRPr="009745C3" w:rsidTr="00327683">
        <w:trPr>
          <w:trHeight w:val="283"/>
        </w:trPr>
        <w:tc>
          <w:tcPr>
            <w:tcW w:w="1020" w:type="dxa"/>
          </w:tcPr>
          <w:p w:rsidR="00842FE6" w:rsidRPr="009745C3" w:rsidRDefault="00842FE6" w:rsidP="00376129">
            <w:pPr>
              <w:spacing w:after="60"/>
              <w:rPr>
                <w:szCs w:val="22"/>
              </w:rPr>
            </w:pPr>
            <w:r>
              <w:rPr>
                <w:szCs w:val="22"/>
              </w:rPr>
              <w:t>3.2.1</w:t>
            </w:r>
          </w:p>
        </w:tc>
        <w:tc>
          <w:tcPr>
            <w:tcW w:w="8619" w:type="dxa"/>
          </w:tcPr>
          <w:p w:rsidR="00842FE6" w:rsidRPr="005858D2" w:rsidRDefault="00842FE6" w:rsidP="00842FE6">
            <w:pPr>
              <w:spacing w:after="60"/>
              <w:rPr>
                <w:rFonts w:cs="Arial"/>
                <w:szCs w:val="22"/>
              </w:rPr>
            </w:pPr>
            <w:r w:rsidRPr="00A70D32">
              <w:rPr>
                <w:rFonts w:cs="Arial"/>
                <w:szCs w:val="22"/>
              </w:rPr>
              <w:t>Adoption leave may be taken when</w:t>
            </w:r>
            <w:r>
              <w:rPr>
                <w:rFonts w:cs="Arial"/>
                <w:szCs w:val="22"/>
              </w:rPr>
              <w:t xml:space="preserve"> one of the following applies</w:t>
            </w:r>
            <w:r w:rsidRPr="00A70D32">
              <w:rPr>
                <w:rFonts w:cs="Arial"/>
                <w:szCs w:val="22"/>
              </w:rPr>
              <w:t>:</w:t>
            </w:r>
            <w:r w:rsidRPr="005858D2">
              <w:rPr>
                <w:rFonts w:cs="Arial"/>
                <w:szCs w:val="22"/>
              </w:rPr>
              <w:t xml:space="preserve"> </w:t>
            </w:r>
          </w:p>
        </w:tc>
      </w:tr>
      <w:tr w:rsidR="00376129" w:rsidRPr="009745C3" w:rsidTr="00327683">
        <w:trPr>
          <w:trHeight w:val="283"/>
        </w:trPr>
        <w:tc>
          <w:tcPr>
            <w:tcW w:w="1020" w:type="dxa"/>
          </w:tcPr>
          <w:p w:rsidR="00376129" w:rsidRPr="009745C3" w:rsidRDefault="00376129" w:rsidP="00376129">
            <w:pPr>
              <w:spacing w:after="60"/>
              <w:rPr>
                <w:szCs w:val="22"/>
              </w:rPr>
            </w:pPr>
          </w:p>
        </w:tc>
        <w:tc>
          <w:tcPr>
            <w:tcW w:w="8619" w:type="dxa"/>
          </w:tcPr>
          <w:p w:rsidR="00376129" w:rsidRPr="00406386" w:rsidRDefault="00376129" w:rsidP="009D7E32">
            <w:pPr>
              <w:pStyle w:val="ListParagraph"/>
              <w:numPr>
                <w:ilvl w:val="0"/>
                <w:numId w:val="4"/>
              </w:numPr>
              <w:spacing w:after="60"/>
              <w:ind w:left="357" w:hanging="357"/>
              <w:rPr>
                <w:rFonts w:cs="Arial"/>
                <w:sz w:val="22"/>
                <w:szCs w:val="22"/>
              </w:rPr>
            </w:pPr>
            <w:r w:rsidRPr="00406386">
              <w:rPr>
                <w:rFonts w:cs="Arial"/>
                <w:sz w:val="22"/>
                <w:szCs w:val="22"/>
              </w:rPr>
              <w:t>An employee has been matched with a child by a UK adoption agency and starts living with the employee or up to 14 calendar days before the placement date (UK adoptions).</w:t>
            </w:r>
          </w:p>
        </w:tc>
      </w:tr>
      <w:tr w:rsidR="00376129" w:rsidRPr="009745C3" w:rsidTr="00327683">
        <w:trPr>
          <w:trHeight w:val="283"/>
        </w:trPr>
        <w:tc>
          <w:tcPr>
            <w:tcW w:w="1020" w:type="dxa"/>
          </w:tcPr>
          <w:p w:rsidR="00376129" w:rsidRPr="009745C3" w:rsidRDefault="00376129" w:rsidP="00376129">
            <w:pPr>
              <w:spacing w:after="60"/>
              <w:rPr>
                <w:szCs w:val="22"/>
              </w:rPr>
            </w:pPr>
          </w:p>
        </w:tc>
        <w:tc>
          <w:tcPr>
            <w:tcW w:w="8619" w:type="dxa"/>
          </w:tcPr>
          <w:p w:rsidR="00376129" w:rsidRPr="00406386" w:rsidRDefault="00376129" w:rsidP="009D7E32">
            <w:pPr>
              <w:pStyle w:val="ListParagraph"/>
              <w:numPr>
                <w:ilvl w:val="0"/>
                <w:numId w:val="4"/>
              </w:numPr>
              <w:spacing w:after="60"/>
              <w:ind w:left="357" w:hanging="357"/>
              <w:rPr>
                <w:rFonts w:cs="Arial"/>
                <w:sz w:val="22"/>
                <w:szCs w:val="22"/>
              </w:rPr>
            </w:pPr>
            <w:r w:rsidRPr="00406386">
              <w:rPr>
                <w:rFonts w:cs="Arial"/>
                <w:sz w:val="22"/>
                <w:szCs w:val="22"/>
              </w:rPr>
              <w:t>An employee has been matched with a child by an overseas adoption agency and arrives in the UK or within 28 calendar days before the placement date (Overseas adoptions).</w:t>
            </w:r>
          </w:p>
        </w:tc>
      </w:tr>
      <w:tr w:rsidR="00376129" w:rsidRPr="009745C3" w:rsidTr="00327683">
        <w:trPr>
          <w:trHeight w:val="283"/>
        </w:trPr>
        <w:tc>
          <w:tcPr>
            <w:tcW w:w="1020" w:type="dxa"/>
          </w:tcPr>
          <w:p w:rsidR="00376129" w:rsidRPr="009745C3" w:rsidRDefault="00376129" w:rsidP="00376129">
            <w:pPr>
              <w:spacing w:after="60"/>
              <w:rPr>
                <w:szCs w:val="22"/>
              </w:rPr>
            </w:pPr>
          </w:p>
        </w:tc>
        <w:tc>
          <w:tcPr>
            <w:tcW w:w="8619" w:type="dxa"/>
          </w:tcPr>
          <w:p w:rsidR="00376129" w:rsidRPr="00406386" w:rsidRDefault="00376129" w:rsidP="009D7E32">
            <w:pPr>
              <w:pStyle w:val="ListParagraph"/>
              <w:numPr>
                <w:ilvl w:val="0"/>
                <w:numId w:val="4"/>
              </w:numPr>
              <w:spacing w:after="60"/>
              <w:ind w:left="357" w:hanging="357"/>
              <w:rPr>
                <w:rFonts w:cs="Arial"/>
                <w:sz w:val="22"/>
                <w:szCs w:val="22"/>
              </w:rPr>
            </w:pPr>
            <w:r w:rsidRPr="00406386">
              <w:rPr>
                <w:rFonts w:cs="Arial"/>
                <w:sz w:val="22"/>
                <w:szCs w:val="22"/>
              </w:rPr>
              <w:t xml:space="preserve">The day the child is born or on the day after where they are the legal parent of a child that they are having with the help of a surrogate mother (Parental Order parents). </w:t>
            </w:r>
          </w:p>
        </w:tc>
      </w:tr>
      <w:tr w:rsidR="0004142E" w:rsidRPr="009745C3" w:rsidTr="00327683">
        <w:trPr>
          <w:trHeight w:val="283"/>
        </w:trPr>
        <w:tc>
          <w:tcPr>
            <w:tcW w:w="1020" w:type="dxa"/>
          </w:tcPr>
          <w:p w:rsidR="0004142E" w:rsidRPr="009745C3" w:rsidRDefault="0004142E" w:rsidP="00054EAB">
            <w:pPr>
              <w:spacing w:after="60"/>
              <w:rPr>
                <w:szCs w:val="22"/>
              </w:rPr>
            </w:pPr>
          </w:p>
        </w:tc>
        <w:tc>
          <w:tcPr>
            <w:tcW w:w="8619" w:type="dxa"/>
          </w:tcPr>
          <w:p w:rsidR="00F90233" w:rsidRPr="00406386" w:rsidRDefault="00C86E86" w:rsidP="009D7E32">
            <w:pPr>
              <w:pStyle w:val="ListParagraph"/>
              <w:numPr>
                <w:ilvl w:val="0"/>
                <w:numId w:val="4"/>
              </w:numPr>
              <w:spacing w:after="60"/>
              <w:ind w:left="357" w:hanging="357"/>
              <w:rPr>
                <w:rFonts w:cs="Arial"/>
                <w:sz w:val="22"/>
                <w:szCs w:val="22"/>
              </w:rPr>
            </w:pPr>
            <w:r w:rsidRPr="00406386">
              <w:rPr>
                <w:rFonts w:cs="Arial"/>
                <w:sz w:val="22"/>
                <w:szCs w:val="22"/>
              </w:rPr>
              <w:t>Th</w:t>
            </w:r>
            <w:r w:rsidR="00F90233" w:rsidRPr="00406386">
              <w:rPr>
                <w:rFonts w:cs="Arial"/>
                <w:sz w:val="22"/>
                <w:szCs w:val="22"/>
              </w:rPr>
              <w:t>e employee has a child placed with them under section 22C of the Children Act 1989 with a view to them adopting that child</w:t>
            </w:r>
            <w:r w:rsidR="00647A52" w:rsidRPr="00406386">
              <w:rPr>
                <w:rFonts w:cs="Arial"/>
                <w:sz w:val="22"/>
                <w:szCs w:val="22"/>
              </w:rPr>
              <w:t xml:space="preserve"> (Looked after child</w:t>
            </w:r>
            <w:r w:rsidR="00FD26E9" w:rsidRPr="00406386">
              <w:rPr>
                <w:rFonts w:cs="Arial"/>
                <w:sz w:val="22"/>
                <w:szCs w:val="22"/>
              </w:rPr>
              <w:t>ren</w:t>
            </w:r>
            <w:r w:rsidR="00647A52" w:rsidRPr="00406386">
              <w:rPr>
                <w:rFonts w:cs="Arial"/>
                <w:sz w:val="22"/>
                <w:szCs w:val="22"/>
              </w:rPr>
              <w:t>)</w:t>
            </w:r>
            <w:r w:rsidR="00477D04" w:rsidRPr="00406386">
              <w:rPr>
                <w:rFonts w:cs="Arial"/>
                <w:sz w:val="22"/>
                <w:szCs w:val="22"/>
              </w:rPr>
              <w:t>.</w:t>
            </w:r>
          </w:p>
        </w:tc>
      </w:tr>
      <w:tr w:rsidR="00F70433" w:rsidRPr="009745C3" w:rsidTr="00327683">
        <w:trPr>
          <w:trHeight w:val="283"/>
        </w:trPr>
        <w:tc>
          <w:tcPr>
            <w:tcW w:w="1020" w:type="dxa"/>
          </w:tcPr>
          <w:p w:rsidR="00F70433" w:rsidRPr="009745C3" w:rsidRDefault="00544D6D" w:rsidP="00054EAB">
            <w:pPr>
              <w:spacing w:after="60"/>
              <w:rPr>
                <w:szCs w:val="22"/>
              </w:rPr>
            </w:pPr>
            <w:r>
              <w:rPr>
                <w:szCs w:val="22"/>
              </w:rPr>
              <w:t>3</w:t>
            </w:r>
            <w:r w:rsidR="00C43C3E">
              <w:rPr>
                <w:szCs w:val="22"/>
              </w:rPr>
              <w:t>.2.2</w:t>
            </w:r>
          </w:p>
        </w:tc>
        <w:tc>
          <w:tcPr>
            <w:tcW w:w="8619" w:type="dxa"/>
          </w:tcPr>
          <w:p w:rsidR="00F70433" w:rsidRPr="00A70D32" w:rsidRDefault="00F70433" w:rsidP="00054EAB">
            <w:pPr>
              <w:spacing w:after="60"/>
              <w:rPr>
                <w:rFonts w:cs="Arial"/>
                <w:szCs w:val="22"/>
              </w:rPr>
            </w:pPr>
            <w:r w:rsidRPr="00A70D32">
              <w:rPr>
                <w:rFonts w:cs="Arial"/>
                <w:szCs w:val="22"/>
              </w:rPr>
              <w:t xml:space="preserve">Adoption leave will only be available to the main adopter. The </w:t>
            </w:r>
            <w:r w:rsidR="00C86E86">
              <w:rPr>
                <w:rFonts w:cs="Arial"/>
                <w:szCs w:val="22"/>
              </w:rPr>
              <w:t xml:space="preserve">secondary adopter, if a couple </w:t>
            </w:r>
            <w:r w:rsidRPr="00A70D32">
              <w:rPr>
                <w:rFonts w:cs="Arial"/>
                <w:szCs w:val="22"/>
              </w:rPr>
              <w:t>are adopting jointly</w:t>
            </w:r>
            <w:r w:rsidR="00C86E86">
              <w:rPr>
                <w:rFonts w:cs="Arial"/>
                <w:szCs w:val="22"/>
              </w:rPr>
              <w:t>,</w:t>
            </w:r>
            <w:r w:rsidRPr="00A70D32">
              <w:rPr>
                <w:rFonts w:cs="Arial"/>
                <w:szCs w:val="22"/>
              </w:rPr>
              <w:t xml:space="preserve"> may be entitled to paternity pay or shared parental leave.</w:t>
            </w:r>
          </w:p>
        </w:tc>
      </w:tr>
      <w:tr w:rsidR="00842FE6" w:rsidRPr="009745C3" w:rsidTr="00327683">
        <w:trPr>
          <w:trHeight w:val="283"/>
        </w:trPr>
        <w:tc>
          <w:tcPr>
            <w:tcW w:w="1020" w:type="dxa"/>
          </w:tcPr>
          <w:p w:rsidR="00842FE6" w:rsidRPr="009745C3" w:rsidRDefault="00842FE6" w:rsidP="00376129">
            <w:pPr>
              <w:spacing w:after="60"/>
              <w:rPr>
                <w:szCs w:val="22"/>
              </w:rPr>
            </w:pPr>
            <w:r>
              <w:rPr>
                <w:szCs w:val="22"/>
              </w:rPr>
              <w:t>3.2.3</w:t>
            </w:r>
          </w:p>
        </w:tc>
        <w:tc>
          <w:tcPr>
            <w:tcW w:w="8619" w:type="dxa"/>
          </w:tcPr>
          <w:p w:rsidR="00842FE6" w:rsidRPr="00842FE6" w:rsidRDefault="00842FE6" w:rsidP="00842FE6">
            <w:pPr>
              <w:spacing w:after="60"/>
              <w:rPr>
                <w:rFonts w:cs="Arial"/>
                <w:szCs w:val="22"/>
              </w:rPr>
            </w:pPr>
            <w:r w:rsidRPr="00A70D32">
              <w:rPr>
                <w:rFonts w:cs="Arial"/>
                <w:szCs w:val="22"/>
              </w:rPr>
              <w:t>Employees shall not qualify for adoption leave or pay if they:</w:t>
            </w:r>
          </w:p>
        </w:tc>
      </w:tr>
      <w:tr w:rsidR="00376129" w:rsidRPr="009745C3" w:rsidTr="00327683">
        <w:trPr>
          <w:trHeight w:val="283"/>
        </w:trPr>
        <w:tc>
          <w:tcPr>
            <w:tcW w:w="1020" w:type="dxa"/>
          </w:tcPr>
          <w:p w:rsidR="00376129" w:rsidRPr="009745C3" w:rsidRDefault="00376129" w:rsidP="00376129">
            <w:pPr>
              <w:spacing w:after="60"/>
              <w:rPr>
                <w:szCs w:val="22"/>
              </w:rPr>
            </w:pPr>
          </w:p>
        </w:tc>
        <w:tc>
          <w:tcPr>
            <w:tcW w:w="8619" w:type="dxa"/>
          </w:tcPr>
          <w:p w:rsidR="00376129" w:rsidRPr="00406386" w:rsidRDefault="00376129" w:rsidP="009D7E32">
            <w:pPr>
              <w:pStyle w:val="ListParagraph"/>
              <w:numPr>
                <w:ilvl w:val="0"/>
                <w:numId w:val="5"/>
              </w:numPr>
              <w:spacing w:after="60"/>
              <w:ind w:left="357" w:hanging="357"/>
              <w:rPr>
                <w:rFonts w:cs="Arial"/>
                <w:sz w:val="22"/>
                <w:szCs w:val="22"/>
              </w:rPr>
            </w:pPr>
            <w:r w:rsidRPr="00406386">
              <w:rPr>
                <w:rFonts w:cs="Arial"/>
                <w:sz w:val="22"/>
                <w:szCs w:val="22"/>
              </w:rPr>
              <w:t>Become a special guardian or kinship carer.</w:t>
            </w:r>
          </w:p>
        </w:tc>
      </w:tr>
      <w:tr w:rsidR="00376129" w:rsidRPr="009745C3" w:rsidTr="00327683">
        <w:trPr>
          <w:trHeight w:val="283"/>
        </w:trPr>
        <w:tc>
          <w:tcPr>
            <w:tcW w:w="1020" w:type="dxa"/>
          </w:tcPr>
          <w:p w:rsidR="00376129" w:rsidRPr="009745C3" w:rsidRDefault="00376129" w:rsidP="00376129">
            <w:pPr>
              <w:spacing w:after="60"/>
              <w:rPr>
                <w:szCs w:val="22"/>
              </w:rPr>
            </w:pPr>
          </w:p>
        </w:tc>
        <w:tc>
          <w:tcPr>
            <w:tcW w:w="8619" w:type="dxa"/>
          </w:tcPr>
          <w:p w:rsidR="00376129" w:rsidRPr="00406386" w:rsidRDefault="00376129" w:rsidP="009D7E32">
            <w:pPr>
              <w:pStyle w:val="ListParagraph"/>
              <w:numPr>
                <w:ilvl w:val="0"/>
                <w:numId w:val="5"/>
              </w:numPr>
              <w:spacing w:after="60"/>
              <w:ind w:left="357" w:hanging="357"/>
              <w:rPr>
                <w:rFonts w:cs="Arial"/>
                <w:sz w:val="22"/>
                <w:szCs w:val="22"/>
              </w:rPr>
            </w:pPr>
            <w:r w:rsidRPr="00406386">
              <w:rPr>
                <w:rFonts w:cs="Arial"/>
                <w:sz w:val="22"/>
                <w:szCs w:val="22"/>
              </w:rPr>
              <w:t>Adopt a stepchild.</w:t>
            </w:r>
          </w:p>
        </w:tc>
      </w:tr>
      <w:tr w:rsidR="00376129" w:rsidRPr="009745C3" w:rsidTr="00327683">
        <w:trPr>
          <w:trHeight w:val="283"/>
        </w:trPr>
        <w:tc>
          <w:tcPr>
            <w:tcW w:w="1020" w:type="dxa"/>
          </w:tcPr>
          <w:p w:rsidR="00376129" w:rsidRPr="009745C3" w:rsidRDefault="00376129" w:rsidP="00376129">
            <w:pPr>
              <w:spacing w:after="60"/>
              <w:rPr>
                <w:szCs w:val="22"/>
              </w:rPr>
            </w:pPr>
          </w:p>
        </w:tc>
        <w:tc>
          <w:tcPr>
            <w:tcW w:w="8619" w:type="dxa"/>
          </w:tcPr>
          <w:p w:rsidR="00376129" w:rsidRPr="00406386" w:rsidRDefault="00376129" w:rsidP="009D7E32">
            <w:pPr>
              <w:pStyle w:val="ListParagraph"/>
              <w:numPr>
                <w:ilvl w:val="0"/>
                <w:numId w:val="5"/>
              </w:numPr>
              <w:spacing w:after="60"/>
              <w:ind w:left="357" w:hanging="357"/>
              <w:rPr>
                <w:rFonts w:cs="Arial"/>
                <w:sz w:val="22"/>
                <w:szCs w:val="22"/>
              </w:rPr>
            </w:pPr>
            <w:r w:rsidRPr="00406386">
              <w:rPr>
                <w:rFonts w:cs="Arial"/>
                <w:sz w:val="22"/>
                <w:szCs w:val="22"/>
              </w:rPr>
              <w:t>Adopt a family member.</w:t>
            </w:r>
          </w:p>
        </w:tc>
      </w:tr>
      <w:tr w:rsidR="00F70433" w:rsidRPr="009745C3" w:rsidTr="00327683">
        <w:trPr>
          <w:trHeight w:val="283"/>
        </w:trPr>
        <w:tc>
          <w:tcPr>
            <w:tcW w:w="1020" w:type="dxa"/>
          </w:tcPr>
          <w:p w:rsidR="00F70433" w:rsidRPr="009745C3" w:rsidRDefault="00F70433" w:rsidP="00376129">
            <w:pPr>
              <w:spacing w:after="60"/>
              <w:rPr>
                <w:szCs w:val="22"/>
              </w:rPr>
            </w:pPr>
          </w:p>
        </w:tc>
        <w:tc>
          <w:tcPr>
            <w:tcW w:w="8619" w:type="dxa"/>
          </w:tcPr>
          <w:p w:rsidR="00F70433" w:rsidRPr="00406386" w:rsidRDefault="00F70433" w:rsidP="009D7E32">
            <w:pPr>
              <w:pStyle w:val="ListParagraph"/>
              <w:numPr>
                <w:ilvl w:val="0"/>
                <w:numId w:val="5"/>
              </w:numPr>
              <w:spacing w:after="60"/>
              <w:ind w:left="357" w:hanging="357"/>
              <w:rPr>
                <w:rFonts w:cs="Arial"/>
                <w:sz w:val="22"/>
                <w:szCs w:val="22"/>
              </w:rPr>
            </w:pPr>
            <w:r w:rsidRPr="00406386">
              <w:rPr>
                <w:rFonts w:cs="Arial"/>
                <w:sz w:val="22"/>
                <w:szCs w:val="22"/>
              </w:rPr>
              <w:t>Adopt without permission from a UK authority or a UK adoption agency.</w:t>
            </w:r>
          </w:p>
        </w:tc>
      </w:tr>
      <w:tr w:rsidR="005858D2" w:rsidRPr="005858D2" w:rsidTr="00327683">
        <w:trPr>
          <w:trHeight w:val="283"/>
        </w:trPr>
        <w:tc>
          <w:tcPr>
            <w:tcW w:w="1020" w:type="dxa"/>
          </w:tcPr>
          <w:p w:rsidR="00546E26" w:rsidRPr="005858D2" w:rsidRDefault="00546E26" w:rsidP="00DD3B34">
            <w:pPr>
              <w:spacing w:after="60"/>
              <w:rPr>
                <w:sz w:val="12"/>
                <w:szCs w:val="12"/>
              </w:rPr>
            </w:pPr>
          </w:p>
        </w:tc>
        <w:tc>
          <w:tcPr>
            <w:tcW w:w="8619" w:type="dxa"/>
          </w:tcPr>
          <w:p w:rsidR="00DD3B34" w:rsidRPr="005858D2" w:rsidRDefault="00DD3B34" w:rsidP="00054EAB">
            <w:pPr>
              <w:spacing w:after="60"/>
              <w:rPr>
                <w:rFonts w:cs="Arial"/>
                <w:sz w:val="12"/>
                <w:szCs w:val="12"/>
              </w:rPr>
            </w:pPr>
          </w:p>
        </w:tc>
      </w:tr>
      <w:tr w:rsidR="0004142E" w:rsidRPr="009745C3" w:rsidTr="00327683">
        <w:trPr>
          <w:trHeight w:val="283"/>
        </w:trPr>
        <w:tc>
          <w:tcPr>
            <w:tcW w:w="1020" w:type="dxa"/>
          </w:tcPr>
          <w:p w:rsidR="0004142E" w:rsidRPr="009745C3" w:rsidRDefault="00544D6D" w:rsidP="00054EAB">
            <w:pPr>
              <w:spacing w:after="60"/>
              <w:rPr>
                <w:b/>
                <w:sz w:val="24"/>
                <w:szCs w:val="24"/>
              </w:rPr>
            </w:pPr>
            <w:r>
              <w:rPr>
                <w:b/>
                <w:sz w:val="24"/>
                <w:szCs w:val="24"/>
              </w:rPr>
              <w:t>3</w:t>
            </w:r>
            <w:r w:rsidR="0004142E">
              <w:rPr>
                <w:b/>
                <w:sz w:val="24"/>
                <w:szCs w:val="24"/>
              </w:rPr>
              <w:t>.3</w:t>
            </w:r>
          </w:p>
        </w:tc>
        <w:tc>
          <w:tcPr>
            <w:tcW w:w="8619" w:type="dxa"/>
          </w:tcPr>
          <w:p w:rsidR="0004142E" w:rsidRPr="009745C3" w:rsidRDefault="0025080F" w:rsidP="00406386">
            <w:pPr>
              <w:spacing w:after="120"/>
              <w:rPr>
                <w:b/>
                <w:sz w:val="24"/>
                <w:szCs w:val="24"/>
              </w:rPr>
            </w:pPr>
            <w:r>
              <w:rPr>
                <w:rFonts w:cs="Arial"/>
                <w:b/>
                <w:sz w:val="24"/>
                <w:szCs w:val="24"/>
              </w:rPr>
              <w:t>Pre-</w:t>
            </w:r>
            <w:r w:rsidR="00F70433" w:rsidRPr="00A70D32">
              <w:rPr>
                <w:rFonts w:cs="Arial"/>
                <w:b/>
                <w:sz w:val="24"/>
                <w:szCs w:val="24"/>
              </w:rPr>
              <w:t xml:space="preserve">Adoption </w:t>
            </w:r>
            <w:r w:rsidR="00F90233">
              <w:rPr>
                <w:rFonts w:cs="Arial"/>
                <w:b/>
                <w:sz w:val="24"/>
                <w:szCs w:val="24"/>
              </w:rPr>
              <w:t>Appointments</w:t>
            </w:r>
          </w:p>
        </w:tc>
      </w:tr>
      <w:tr w:rsidR="0004142E" w:rsidRPr="009745C3" w:rsidTr="00327683">
        <w:trPr>
          <w:trHeight w:val="283"/>
        </w:trPr>
        <w:tc>
          <w:tcPr>
            <w:tcW w:w="1020" w:type="dxa"/>
          </w:tcPr>
          <w:p w:rsidR="0004142E" w:rsidRPr="009745C3" w:rsidRDefault="00544D6D" w:rsidP="00054EAB">
            <w:pPr>
              <w:spacing w:after="60"/>
              <w:rPr>
                <w:szCs w:val="22"/>
              </w:rPr>
            </w:pPr>
            <w:r>
              <w:rPr>
                <w:szCs w:val="22"/>
              </w:rPr>
              <w:t>3</w:t>
            </w:r>
            <w:r w:rsidR="00C43C3E">
              <w:rPr>
                <w:szCs w:val="22"/>
              </w:rPr>
              <w:t>.3.1</w:t>
            </w:r>
          </w:p>
        </w:tc>
        <w:tc>
          <w:tcPr>
            <w:tcW w:w="8619" w:type="dxa"/>
          </w:tcPr>
          <w:p w:rsidR="0004142E" w:rsidRPr="009745C3" w:rsidRDefault="00F70433" w:rsidP="00054EAB">
            <w:pPr>
              <w:spacing w:after="60"/>
              <w:rPr>
                <w:rFonts w:cs="Arial"/>
                <w:szCs w:val="22"/>
              </w:rPr>
            </w:pPr>
            <w:r w:rsidRPr="00A70D32">
              <w:rPr>
                <w:rFonts w:cs="Arial"/>
                <w:szCs w:val="22"/>
              </w:rPr>
              <w:t xml:space="preserve">The main adopter will be able to take paid time off for up to five adoption appointments. The secondary adopter will be entitled to take unpaid time off for up to two </w:t>
            </w:r>
            <w:r w:rsidR="00647A52">
              <w:rPr>
                <w:rFonts w:cs="Arial"/>
                <w:szCs w:val="22"/>
              </w:rPr>
              <w:t xml:space="preserve">adoption </w:t>
            </w:r>
            <w:r w:rsidRPr="00A70D32">
              <w:rPr>
                <w:rFonts w:cs="Arial"/>
                <w:szCs w:val="22"/>
              </w:rPr>
              <w:t>appointments</w:t>
            </w:r>
            <w:r w:rsidR="00C86E86">
              <w:rPr>
                <w:rFonts w:cs="Arial"/>
                <w:szCs w:val="22"/>
              </w:rPr>
              <w:t>.</w:t>
            </w:r>
          </w:p>
        </w:tc>
      </w:tr>
      <w:tr w:rsidR="0025080F" w:rsidRPr="009745C3" w:rsidTr="00327683">
        <w:trPr>
          <w:trHeight w:val="283"/>
        </w:trPr>
        <w:tc>
          <w:tcPr>
            <w:tcW w:w="1020" w:type="dxa"/>
          </w:tcPr>
          <w:p w:rsidR="0025080F" w:rsidRPr="009745C3" w:rsidRDefault="00544D6D" w:rsidP="00054EAB">
            <w:pPr>
              <w:spacing w:after="60"/>
              <w:rPr>
                <w:szCs w:val="22"/>
              </w:rPr>
            </w:pPr>
            <w:r>
              <w:rPr>
                <w:szCs w:val="22"/>
              </w:rPr>
              <w:t>3</w:t>
            </w:r>
            <w:r w:rsidR="0025080F">
              <w:rPr>
                <w:szCs w:val="22"/>
              </w:rPr>
              <w:t>.3.2</w:t>
            </w:r>
          </w:p>
        </w:tc>
        <w:tc>
          <w:tcPr>
            <w:tcW w:w="8619" w:type="dxa"/>
          </w:tcPr>
          <w:p w:rsidR="0025080F" w:rsidRPr="00A70D32" w:rsidRDefault="0025080F" w:rsidP="00477D04">
            <w:pPr>
              <w:spacing w:after="60"/>
              <w:rPr>
                <w:rFonts w:cs="Arial"/>
                <w:szCs w:val="22"/>
              </w:rPr>
            </w:pPr>
            <w:r>
              <w:rPr>
                <w:rFonts w:cs="Arial"/>
                <w:szCs w:val="22"/>
              </w:rPr>
              <w:t xml:space="preserve">These appointments must be taken in the period between being notified of a match with a child and the date </w:t>
            </w:r>
            <w:r w:rsidRPr="00A70D32">
              <w:rPr>
                <w:rFonts w:cs="Arial"/>
                <w:szCs w:val="22"/>
              </w:rPr>
              <w:t>of the child's placement for adoption</w:t>
            </w:r>
            <w:r>
              <w:rPr>
                <w:rFonts w:cs="Arial"/>
                <w:szCs w:val="22"/>
              </w:rPr>
              <w:t xml:space="preserve">. </w:t>
            </w:r>
            <w:r w:rsidR="00056E89">
              <w:rPr>
                <w:rFonts w:cs="Arial"/>
                <w:szCs w:val="22"/>
              </w:rPr>
              <w:t>The School</w:t>
            </w:r>
            <w:r w:rsidR="00477D04">
              <w:rPr>
                <w:rFonts w:cs="Arial"/>
                <w:szCs w:val="22"/>
              </w:rPr>
              <w:t xml:space="preserve"> will ask the employee</w:t>
            </w:r>
            <w:r w:rsidRPr="00A70D32">
              <w:rPr>
                <w:rFonts w:cs="Arial"/>
                <w:szCs w:val="22"/>
              </w:rPr>
              <w:t xml:space="preserve"> for proof of the date and time of the appointment and </w:t>
            </w:r>
            <w:r w:rsidR="00477D04">
              <w:rPr>
                <w:rFonts w:cs="Arial"/>
                <w:szCs w:val="22"/>
              </w:rPr>
              <w:t xml:space="preserve">also </w:t>
            </w:r>
            <w:r w:rsidRPr="00A70D32">
              <w:rPr>
                <w:rFonts w:cs="Arial"/>
                <w:szCs w:val="22"/>
              </w:rPr>
              <w:t>that the appointment has been arranged by</w:t>
            </w:r>
            <w:r w:rsidR="00C86E86">
              <w:rPr>
                <w:rFonts w:cs="Arial"/>
                <w:szCs w:val="22"/>
              </w:rPr>
              <w:t>,</w:t>
            </w:r>
            <w:r w:rsidRPr="00A70D32">
              <w:rPr>
                <w:rFonts w:cs="Arial"/>
                <w:szCs w:val="22"/>
              </w:rPr>
              <w:t xml:space="preserve"> or at the request of</w:t>
            </w:r>
            <w:r w:rsidR="00C86E86">
              <w:rPr>
                <w:rFonts w:cs="Arial"/>
                <w:szCs w:val="22"/>
              </w:rPr>
              <w:t>,</w:t>
            </w:r>
            <w:r w:rsidRPr="00A70D32">
              <w:rPr>
                <w:rFonts w:cs="Arial"/>
                <w:szCs w:val="22"/>
              </w:rPr>
              <w:t xml:space="preserve"> the adoption agency</w:t>
            </w:r>
            <w:r>
              <w:rPr>
                <w:rFonts w:cs="Arial"/>
                <w:szCs w:val="22"/>
              </w:rPr>
              <w:t>.</w:t>
            </w:r>
          </w:p>
        </w:tc>
      </w:tr>
      <w:tr w:rsidR="0025080F" w:rsidRPr="009745C3" w:rsidTr="00327683">
        <w:trPr>
          <w:trHeight w:val="283"/>
        </w:trPr>
        <w:tc>
          <w:tcPr>
            <w:tcW w:w="1020" w:type="dxa"/>
          </w:tcPr>
          <w:p w:rsidR="0025080F" w:rsidRPr="009745C3" w:rsidRDefault="00544D6D" w:rsidP="00054EAB">
            <w:pPr>
              <w:spacing w:after="60"/>
              <w:rPr>
                <w:szCs w:val="22"/>
              </w:rPr>
            </w:pPr>
            <w:r>
              <w:rPr>
                <w:szCs w:val="22"/>
              </w:rPr>
              <w:t>3</w:t>
            </w:r>
            <w:r w:rsidR="0025080F">
              <w:rPr>
                <w:szCs w:val="22"/>
              </w:rPr>
              <w:t>.3.3</w:t>
            </w:r>
          </w:p>
        </w:tc>
        <w:tc>
          <w:tcPr>
            <w:tcW w:w="8619" w:type="dxa"/>
          </w:tcPr>
          <w:p w:rsidR="00C86E86" w:rsidRPr="00A70D32" w:rsidRDefault="0025080F" w:rsidP="00A55058">
            <w:pPr>
              <w:spacing w:after="60"/>
              <w:rPr>
                <w:rFonts w:cs="Arial"/>
                <w:szCs w:val="22"/>
              </w:rPr>
            </w:pPr>
            <w:r>
              <w:rPr>
                <w:rFonts w:cs="Arial"/>
                <w:szCs w:val="22"/>
              </w:rPr>
              <w:t>Parental O</w:t>
            </w:r>
            <w:r w:rsidR="00C86E86">
              <w:rPr>
                <w:rFonts w:cs="Arial"/>
                <w:szCs w:val="22"/>
              </w:rPr>
              <w:t>r</w:t>
            </w:r>
            <w:r>
              <w:rPr>
                <w:rFonts w:cs="Arial"/>
                <w:szCs w:val="22"/>
              </w:rPr>
              <w:t xml:space="preserve">der parents are entitled to take unpaid leave to enable them to accompany the surrogate mother to up to </w:t>
            </w:r>
            <w:r w:rsidR="00C86E86">
              <w:rPr>
                <w:rFonts w:cs="Arial"/>
                <w:szCs w:val="22"/>
              </w:rPr>
              <w:t>two</w:t>
            </w:r>
            <w:r>
              <w:rPr>
                <w:rFonts w:cs="Arial"/>
                <w:szCs w:val="22"/>
              </w:rPr>
              <w:t xml:space="preserve"> of her ante-natal appointments, for up to 6.5 hours each.</w:t>
            </w:r>
          </w:p>
        </w:tc>
      </w:tr>
      <w:tr w:rsidR="00DC3F08" w:rsidRPr="00DC3F08" w:rsidTr="00327683">
        <w:trPr>
          <w:trHeight w:val="283"/>
        </w:trPr>
        <w:tc>
          <w:tcPr>
            <w:tcW w:w="1020" w:type="dxa"/>
          </w:tcPr>
          <w:p w:rsidR="00DC3F08" w:rsidRPr="00DC3F08" w:rsidRDefault="00DC3F08" w:rsidP="00054EAB">
            <w:pPr>
              <w:spacing w:after="60"/>
              <w:rPr>
                <w:sz w:val="12"/>
                <w:szCs w:val="12"/>
              </w:rPr>
            </w:pPr>
          </w:p>
        </w:tc>
        <w:tc>
          <w:tcPr>
            <w:tcW w:w="8619" w:type="dxa"/>
          </w:tcPr>
          <w:p w:rsidR="00DC3F08" w:rsidRPr="00DC3F08" w:rsidRDefault="00DC3F08" w:rsidP="00054EAB">
            <w:pPr>
              <w:spacing w:after="60"/>
              <w:rPr>
                <w:rFonts w:cs="Arial"/>
                <w:sz w:val="12"/>
                <w:szCs w:val="12"/>
              </w:rPr>
            </w:pPr>
          </w:p>
        </w:tc>
      </w:tr>
      <w:tr w:rsidR="00AE5B93" w:rsidRPr="009745C3" w:rsidTr="00327683">
        <w:trPr>
          <w:trHeight w:val="283"/>
        </w:trPr>
        <w:tc>
          <w:tcPr>
            <w:tcW w:w="1020" w:type="dxa"/>
          </w:tcPr>
          <w:p w:rsidR="00AE5B93" w:rsidRPr="009745C3" w:rsidRDefault="00AE5B93" w:rsidP="00054EAB">
            <w:pPr>
              <w:spacing w:after="60"/>
              <w:rPr>
                <w:b/>
                <w:sz w:val="24"/>
                <w:szCs w:val="24"/>
              </w:rPr>
            </w:pPr>
            <w:r>
              <w:rPr>
                <w:b/>
                <w:sz w:val="24"/>
                <w:szCs w:val="24"/>
              </w:rPr>
              <w:t>3.4</w:t>
            </w:r>
          </w:p>
        </w:tc>
        <w:tc>
          <w:tcPr>
            <w:tcW w:w="8619" w:type="dxa"/>
          </w:tcPr>
          <w:p w:rsidR="00AE5B93" w:rsidRPr="009745C3" w:rsidRDefault="00AE5B93" w:rsidP="00406386">
            <w:pPr>
              <w:spacing w:after="120"/>
              <w:rPr>
                <w:b/>
                <w:sz w:val="24"/>
                <w:szCs w:val="24"/>
              </w:rPr>
            </w:pPr>
            <w:r w:rsidRPr="000879EE">
              <w:rPr>
                <w:rFonts w:cs="Arial"/>
                <w:b/>
                <w:sz w:val="24"/>
                <w:szCs w:val="24"/>
              </w:rPr>
              <w:t>Statutory Adoption Pay</w:t>
            </w:r>
          </w:p>
        </w:tc>
      </w:tr>
      <w:tr w:rsidR="00AE5B93" w:rsidRPr="009745C3" w:rsidTr="00327683">
        <w:trPr>
          <w:trHeight w:val="283"/>
        </w:trPr>
        <w:tc>
          <w:tcPr>
            <w:tcW w:w="1020" w:type="dxa"/>
          </w:tcPr>
          <w:p w:rsidR="00AE5B93" w:rsidRPr="009745C3" w:rsidRDefault="00AE5B93" w:rsidP="00054EAB">
            <w:pPr>
              <w:spacing w:after="60"/>
              <w:rPr>
                <w:szCs w:val="22"/>
              </w:rPr>
            </w:pPr>
            <w:r>
              <w:rPr>
                <w:szCs w:val="22"/>
              </w:rPr>
              <w:t>3.4.1</w:t>
            </w:r>
          </w:p>
        </w:tc>
        <w:tc>
          <w:tcPr>
            <w:tcW w:w="8619" w:type="dxa"/>
          </w:tcPr>
          <w:p w:rsidR="00AE5B93" w:rsidRPr="009745C3" w:rsidRDefault="00AE5B93" w:rsidP="00FD26E9">
            <w:pPr>
              <w:spacing w:after="60"/>
              <w:rPr>
                <w:rFonts w:cs="Arial"/>
                <w:szCs w:val="22"/>
              </w:rPr>
            </w:pPr>
            <w:r w:rsidRPr="00A70D32">
              <w:rPr>
                <w:rFonts w:cs="Arial"/>
                <w:szCs w:val="22"/>
              </w:rPr>
              <w:t xml:space="preserve">Employees who take adoption leave will also qualify for </w:t>
            </w:r>
            <w:r w:rsidR="00C86E86">
              <w:rPr>
                <w:rFonts w:cs="Arial"/>
                <w:szCs w:val="22"/>
              </w:rPr>
              <w:t>S</w:t>
            </w:r>
            <w:r w:rsidRPr="00A70D32">
              <w:rPr>
                <w:rFonts w:cs="Arial"/>
                <w:szCs w:val="22"/>
              </w:rPr>
              <w:t xml:space="preserve">tatutory </w:t>
            </w:r>
            <w:r w:rsidR="00C86E86">
              <w:rPr>
                <w:rFonts w:cs="Arial"/>
                <w:szCs w:val="22"/>
              </w:rPr>
              <w:t>A</w:t>
            </w:r>
            <w:r w:rsidRPr="00A70D32">
              <w:rPr>
                <w:rFonts w:cs="Arial"/>
                <w:szCs w:val="22"/>
              </w:rPr>
              <w:t xml:space="preserve">doption </w:t>
            </w:r>
            <w:r w:rsidR="00C86E86">
              <w:rPr>
                <w:rFonts w:cs="Arial"/>
                <w:szCs w:val="22"/>
              </w:rPr>
              <w:t>P</w:t>
            </w:r>
            <w:r w:rsidRPr="00A70D32">
              <w:rPr>
                <w:rFonts w:cs="Arial"/>
                <w:szCs w:val="22"/>
              </w:rPr>
              <w:t>ay</w:t>
            </w:r>
            <w:r w:rsidR="00C86E86">
              <w:rPr>
                <w:rFonts w:cs="Arial"/>
                <w:szCs w:val="22"/>
              </w:rPr>
              <w:t xml:space="preserve"> (SAP)</w:t>
            </w:r>
            <w:r w:rsidRPr="00A70D32">
              <w:rPr>
                <w:rFonts w:cs="Arial"/>
                <w:szCs w:val="22"/>
              </w:rPr>
              <w:t xml:space="preserve">, provided that they have 26 weeks' </w:t>
            </w:r>
            <w:r w:rsidR="00C86E86">
              <w:rPr>
                <w:rFonts w:cs="Arial"/>
                <w:szCs w:val="22"/>
              </w:rPr>
              <w:t>continuous employment</w:t>
            </w:r>
            <w:r w:rsidRPr="00A70D32">
              <w:rPr>
                <w:rFonts w:cs="Arial"/>
                <w:szCs w:val="22"/>
              </w:rPr>
              <w:t xml:space="preserve"> calculated as at the week in which notification of matching was given</w:t>
            </w:r>
            <w:r w:rsidR="00C86E86">
              <w:rPr>
                <w:rFonts w:cs="Arial"/>
                <w:szCs w:val="22"/>
              </w:rPr>
              <w:t>,</w:t>
            </w:r>
            <w:r w:rsidRPr="00A70D32">
              <w:rPr>
                <w:rFonts w:cs="Arial"/>
                <w:szCs w:val="22"/>
              </w:rPr>
              <w:t xml:space="preserve"> and have average weekly earnings not less than the lower </w:t>
            </w:r>
            <w:r w:rsidR="00E41109">
              <w:rPr>
                <w:rFonts w:cs="Arial"/>
                <w:szCs w:val="22"/>
              </w:rPr>
              <w:t xml:space="preserve">average </w:t>
            </w:r>
            <w:r w:rsidRPr="00A70D32">
              <w:rPr>
                <w:rFonts w:cs="Arial"/>
                <w:szCs w:val="22"/>
              </w:rPr>
              <w:t>earnings limit</w:t>
            </w:r>
            <w:r w:rsidR="00E41109">
              <w:rPr>
                <w:rFonts w:cs="Arial"/>
                <w:szCs w:val="22"/>
              </w:rPr>
              <w:t>. T</w:t>
            </w:r>
            <w:r w:rsidRPr="00A70D32">
              <w:rPr>
                <w:rFonts w:cs="Arial"/>
                <w:szCs w:val="22"/>
              </w:rPr>
              <w:t>hey will be entitled to up to 39 weeks</w:t>
            </w:r>
            <w:r w:rsidR="00D27318">
              <w:rPr>
                <w:rFonts w:cs="Arial"/>
                <w:szCs w:val="22"/>
              </w:rPr>
              <w:t>’</w:t>
            </w:r>
            <w:r w:rsidRPr="00A70D32">
              <w:rPr>
                <w:rFonts w:cs="Arial"/>
                <w:szCs w:val="22"/>
              </w:rPr>
              <w:t xml:space="preserve"> SAP</w:t>
            </w:r>
            <w:r w:rsidR="00E41109">
              <w:rPr>
                <w:rFonts w:cs="Arial"/>
                <w:szCs w:val="22"/>
              </w:rPr>
              <w:t>, th</w:t>
            </w:r>
            <w:r w:rsidRPr="00A70D32">
              <w:rPr>
                <w:rFonts w:cs="Arial"/>
                <w:szCs w:val="22"/>
              </w:rPr>
              <w:t>e remaining 13 weeks</w:t>
            </w:r>
            <w:r w:rsidR="00D27318">
              <w:rPr>
                <w:rFonts w:cs="Arial"/>
                <w:szCs w:val="22"/>
              </w:rPr>
              <w:t>’</w:t>
            </w:r>
            <w:r w:rsidRPr="00A70D32">
              <w:rPr>
                <w:rFonts w:cs="Arial"/>
                <w:szCs w:val="22"/>
              </w:rPr>
              <w:t xml:space="preserve"> of AAL will be unpaid.</w:t>
            </w:r>
          </w:p>
        </w:tc>
      </w:tr>
      <w:tr w:rsidR="00C62985" w:rsidRPr="009745C3" w:rsidTr="00327683">
        <w:trPr>
          <w:trHeight w:val="283"/>
        </w:trPr>
        <w:tc>
          <w:tcPr>
            <w:tcW w:w="1020" w:type="dxa"/>
          </w:tcPr>
          <w:p w:rsidR="00C62985" w:rsidRPr="00C62985" w:rsidRDefault="00C62985" w:rsidP="00054EAB">
            <w:pPr>
              <w:spacing w:after="60"/>
              <w:rPr>
                <w:sz w:val="12"/>
                <w:szCs w:val="12"/>
              </w:rPr>
            </w:pPr>
          </w:p>
        </w:tc>
        <w:tc>
          <w:tcPr>
            <w:tcW w:w="8619" w:type="dxa"/>
          </w:tcPr>
          <w:p w:rsidR="00C62985" w:rsidRPr="00C62985" w:rsidRDefault="00C62985" w:rsidP="00FD26E9">
            <w:pPr>
              <w:spacing w:after="60"/>
              <w:rPr>
                <w:rFonts w:cs="Arial"/>
                <w:sz w:val="12"/>
                <w:szCs w:val="12"/>
              </w:rPr>
            </w:pPr>
          </w:p>
        </w:tc>
      </w:tr>
      <w:tr w:rsidR="00AE5B93" w:rsidRPr="009745C3" w:rsidTr="00327683">
        <w:trPr>
          <w:trHeight w:val="283"/>
        </w:trPr>
        <w:tc>
          <w:tcPr>
            <w:tcW w:w="1020" w:type="dxa"/>
          </w:tcPr>
          <w:p w:rsidR="00AE5B93" w:rsidRPr="009745C3" w:rsidRDefault="00AE5B93" w:rsidP="00054EAB">
            <w:pPr>
              <w:spacing w:after="60"/>
              <w:rPr>
                <w:b/>
                <w:sz w:val="24"/>
                <w:szCs w:val="24"/>
              </w:rPr>
            </w:pPr>
            <w:r>
              <w:rPr>
                <w:b/>
                <w:sz w:val="24"/>
                <w:szCs w:val="24"/>
              </w:rPr>
              <w:lastRenderedPageBreak/>
              <w:t>3.5</w:t>
            </w:r>
          </w:p>
        </w:tc>
        <w:tc>
          <w:tcPr>
            <w:tcW w:w="8619" w:type="dxa"/>
          </w:tcPr>
          <w:p w:rsidR="00AE5B93" w:rsidRPr="009745C3" w:rsidRDefault="00AE5B93" w:rsidP="00406386">
            <w:pPr>
              <w:spacing w:after="120"/>
              <w:rPr>
                <w:b/>
                <w:sz w:val="24"/>
                <w:szCs w:val="24"/>
              </w:rPr>
            </w:pPr>
            <w:r>
              <w:rPr>
                <w:rFonts w:cs="Arial"/>
                <w:b/>
                <w:sz w:val="24"/>
                <w:szCs w:val="24"/>
              </w:rPr>
              <w:t>Occupational Adoption</w:t>
            </w:r>
            <w:r w:rsidRPr="000879EE">
              <w:rPr>
                <w:rFonts w:cs="Arial"/>
                <w:b/>
                <w:sz w:val="24"/>
                <w:szCs w:val="24"/>
              </w:rPr>
              <w:t xml:space="preserve"> Pay</w:t>
            </w:r>
            <w:r w:rsidR="00E41109">
              <w:rPr>
                <w:rFonts w:cs="Arial"/>
                <w:b/>
                <w:sz w:val="24"/>
                <w:szCs w:val="24"/>
              </w:rPr>
              <w:t xml:space="preserve"> &amp; Leave</w:t>
            </w:r>
          </w:p>
        </w:tc>
      </w:tr>
      <w:tr w:rsidR="00AE5B93" w:rsidRPr="009745C3" w:rsidTr="00327683">
        <w:trPr>
          <w:trHeight w:val="283"/>
        </w:trPr>
        <w:tc>
          <w:tcPr>
            <w:tcW w:w="1020" w:type="dxa"/>
          </w:tcPr>
          <w:p w:rsidR="00AE5B93" w:rsidRPr="009745C3" w:rsidRDefault="00AE5B93" w:rsidP="00054EAB">
            <w:pPr>
              <w:spacing w:after="60"/>
              <w:rPr>
                <w:szCs w:val="22"/>
              </w:rPr>
            </w:pPr>
            <w:r>
              <w:rPr>
                <w:szCs w:val="22"/>
              </w:rPr>
              <w:t>3.5.1</w:t>
            </w:r>
          </w:p>
        </w:tc>
        <w:tc>
          <w:tcPr>
            <w:tcW w:w="8619" w:type="dxa"/>
          </w:tcPr>
          <w:p w:rsidR="00E41109" w:rsidRPr="00732DA4" w:rsidRDefault="00AE5B93" w:rsidP="00FD26E9">
            <w:pPr>
              <w:spacing w:after="60"/>
              <w:rPr>
                <w:rFonts w:cs="Arial"/>
                <w:szCs w:val="22"/>
              </w:rPr>
            </w:pPr>
            <w:r>
              <w:rPr>
                <w:rFonts w:cs="Arial"/>
                <w:szCs w:val="22"/>
              </w:rPr>
              <w:t xml:space="preserve">Employees who have at least </w:t>
            </w:r>
            <w:r w:rsidR="00FD26E9">
              <w:rPr>
                <w:rFonts w:cs="Arial"/>
                <w:szCs w:val="22"/>
              </w:rPr>
              <w:t>1</w:t>
            </w:r>
            <w:r>
              <w:rPr>
                <w:rFonts w:cs="Arial"/>
                <w:szCs w:val="22"/>
              </w:rPr>
              <w:t xml:space="preserve"> year’s continuous service at the time of the 11</w:t>
            </w:r>
            <w:r w:rsidRPr="00732DA4">
              <w:rPr>
                <w:rFonts w:cs="Arial"/>
                <w:szCs w:val="22"/>
                <w:vertAlign w:val="superscript"/>
              </w:rPr>
              <w:t>th</w:t>
            </w:r>
            <w:r>
              <w:rPr>
                <w:rFonts w:cs="Arial"/>
                <w:szCs w:val="22"/>
              </w:rPr>
              <w:t xml:space="preserve"> week prior to the </w:t>
            </w:r>
            <w:r w:rsidR="003D68CC">
              <w:rPr>
                <w:rFonts w:cs="Arial"/>
                <w:szCs w:val="22"/>
              </w:rPr>
              <w:t>expected placement date (EPD)</w:t>
            </w:r>
            <w:r>
              <w:rPr>
                <w:rFonts w:cs="Arial"/>
                <w:szCs w:val="22"/>
              </w:rPr>
              <w:t xml:space="preserve"> and have declared their intention to return to work will be entitled to receive Occupational Adoption Pay</w:t>
            </w:r>
            <w:r w:rsidR="00E41109">
              <w:rPr>
                <w:rFonts w:cs="Arial"/>
                <w:szCs w:val="22"/>
              </w:rPr>
              <w:t xml:space="preserve"> </w:t>
            </w:r>
            <w:r w:rsidR="000E4C60">
              <w:rPr>
                <w:rFonts w:cs="Arial"/>
                <w:szCs w:val="22"/>
              </w:rPr>
              <w:t xml:space="preserve">(OAP) </w:t>
            </w:r>
            <w:r w:rsidR="00E41109">
              <w:rPr>
                <w:rFonts w:cs="Arial"/>
                <w:szCs w:val="22"/>
              </w:rPr>
              <w:t>as set out in 2.4.1</w:t>
            </w:r>
            <w:r w:rsidR="008559AE">
              <w:rPr>
                <w:rFonts w:cs="Arial"/>
                <w:szCs w:val="22"/>
              </w:rPr>
              <w:t>.</w:t>
            </w:r>
          </w:p>
        </w:tc>
      </w:tr>
      <w:tr w:rsidR="00E41109" w:rsidRPr="00D47D4C" w:rsidTr="00327683">
        <w:trPr>
          <w:trHeight w:val="283"/>
        </w:trPr>
        <w:tc>
          <w:tcPr>
            <w:tcW w:w="1020" w:type="dxa"/>
          </w:tcPr>
          <w:p w:rsidR="00E41109" w:rsidRPr="00D47D4C" w:rsidRDefault="00E41109" w:rsidP="00054EAB">
            <w:pPr>
              <w:spacing w:after="60"/>
              <w:rPr>
                <w:szCs w:val="22"/>
              </w:rPr>
            </w:pPr>
            <w:r>
              <w:rPr>
                <w:szCs w:val="22"/>
              </w:rPr>
              <w:t>3</w:t>
            </w:r>
            <w:r w:rsidRPr="00D47D4C">
              <w:rPr>
                <w:szCs w:val="22"/>
              </w:rPr>
              <w:t>.</w:t>
            </w:r>
            <w:r>
              <w:rPr>
                <w:szCs w:val="22"/>
              </w:rPr>
              <w:t>5</w:t>
            </w:r>
            <w:r w:rsidRPr="00D47D4C">
              <w:rPr>
                <w:szCs w:val="22"/>
              </w:rPr>
              <w:t>.2</w:t>
            </w:r>
          </w:p>
        </w:tc>
        <w:tc>
          <w:tcPr>
            <w:tcW w:w="8619" w:type="dxa"/>
          </w:tcPr>
          <w:p w:rsidR="00E41109" w:rsidRPr="00D47D4C" w:rsidRDefault="00E41109" w:rsidP="00054EAB">
            <w:pPr>
              <w:spacing w:after="60"/>
              <w:rPr>
                <w:rFonts w:cs="Arial"/>
                <w:szCs w:val="22"/>
              </w:rPr>
            </w:pPr>
            <w:r w:rsidRPr="00D47D4C">
              <w:rPr>
                <w:rFonts w:cs="Arial"/>
                <w:szCs w:val="22"/>
              </w:rPr>
              <w:t>If an employee fails to return to work for</w:t>
            </w:r>
            <w:r w:rsidR="00FD26E9">
              <w:rPr>
                <w:rFonts w:cs="Arial"/>
                <w:szCs w:val="22"/>
              </w:rPr>
              <w:t xml:space="preserve"> their current employer for</w:t>
            </w:r>
            <w:r w:rsidRPr="00D47D4C">
              <w:rPr>
                <w:rFonts w:cs="Arial"/>
                <w:szCs w:val="22"/>
              </w:rPr>
              <w:t xml:space="preserve"> the minimum period of 13 weeks at the end of their </w:t>
            </w:r>
            <w:r>
              <w:rPr>
                <w:rFonts w:cs="Arial"/>
                <w:szCs w:val="22"/>
              </w:rPr>
              <w:t>adoption</w:t>
            </w:r>
            <w:r w:rsidRPr="00D47D4C">
              <w:rPr>
                <w:rFonts w:cs="Arial"/>
                <w:szCs w:val="22"/>
              </w:rPr>
              <w:t xml:space="preserve"> leave, then </w:t>
            </w:r>
            <w:r>
              <w:rPr>
                <w:rFonts w:cs="Arial"/>
                <w:szCs w:val="22"/>
              </w:rPr>
              <w:t>they</w:t>
            </w:r>
            <w:r w:rsidRPr="00D47D4C">
              <w:rPr>
                <w:rFonts w:cs="Arial"/>
                <w:szCs w:val="22"/>
              </w:rPr>
              <w:t xml:space="preserve"> will be required to pay back the additional contractual payment which would be 12 weeks at </w:t>
            </w:r>
            <w:r>
              <w:rPr>
                <w:rFonts w:cs="Arial"/>
                <w:szCs w:val="22"/>
              </w:rPr>
              <w:t>50% weekly pay</w:t>
            </w:r>
            <w:r w:rsidRPr="00D47D4C">
              <w:rPr>
                <w:rFonts w:cs="Arial"/>
                <w:szCs w:val="22"/>
              </w:rPr>
              <w:t>.</w:t>
            </w:r>
          </w:p>
        </w:tc>
      </w:tr>
      <w:tr w:rsidR="00FD26E9" w:rsidRPr="00D47D4C" w:rsidTr="00327683">
        <w:trPr>
          <w:trHeight w:val="283"/>
        </w:trPr>
        <w:tc>
          <w:tcPr>
            <w:tcW w:w="1020" w:type="dxa"/>
          </w:tcPr>
          <w:p w:rsidR="00FD26E9" w:rsidRPr="00D47D4C" w:rsidRDefault="00FD26E9" w:rsidP="00054EAB">
            <w:pPr>
              <w:spacing w:after="60"/>
              <w:rPr>
                <w:szCs w:val="22"/>
              </w:rPr>
            </w:pPr>
            <w:r>
              <w:rPr>
                <w:szCs w:val="22"/>
              </w:rPr>
              <w:t>3</w:t>
            </w:r>
            <w:r w:rsidRPr="00D47D4C">
              <w:rPr>
                <w:szCs w:val="22"/>
              </w:rPr>
              <w:t>.</w:t>
            </w:r>
            <w:r>
              <w:rPr>
                <w:szCs w:val="22"/>
              </w:rPr>
              <w:t>5</w:t>
            </w:r>
            <w:r w:rsidRPr="00D47D4C">
              <w:rPr>
                <w:szCs w:val="22"/>
              </w:rPr>
              <w:t>.</w:t>
            </w:r>
            <w:r>
              <w:rPr>
                <w:szCs w:val="22"/>
              </w:rPr>
              <w:t>3</w:t>
            </w:r>
          </w:p>
        </w:tc>
        <w:tc>
          <w:tcPr>
            <w:tcW w:w="8619" w:type="dxa"/>
          </w:tcPr>
          <w:p w:rsidR="00FD26E9" w:rsidRPr="00D47D4C" w:rsidRDefault="00FD26E9" w:rsidP="00D27318">
            <w:pPr>
              <w:spacing w:after="60"/>
              <w:rPr>
                <w:rFonts w:cs="Arial"/>
                <w:szCs w:val="22"/>
              </w:rPr>
            </w:pPr>
            <w:r>
              <w:rPr>
                <w:rFonts w:cs="Arial"/>
              </w:rPr>
              <w:t>An employee returning to work on reduced hours would still be required to complete 13 weeks</w:t>
            </w:r>
            <w:r w:rsidR="00D27318">
              <w:rPr>
                <w:rFonts w:cs="Arial"/>
              </w:rPr>
              <w:t>’</w:t>
            </w:r>
            <w:r>
              <w:rPr>
                <w:rFonts w:cs="Arial"/>
              </w:rPr>
              <w:t xml:space="preserve"> service at </w:t>
            </w:r>
            <w:r w:rsidR="00D27318">
              <w:rPr>
                <w:rFonts w:cs="Arial"/>
              </w:rPr>
              <w:t>their</w:t>
            </w:r>
            <w:r>
              <w:rPr>
                <w:rFonts w:cs="Arial"/>
              </w:rPr>
              <w:t xml:space="preserve"> original hours. To accommodate the reduced hours working, the 13 weeks</w:t>
            </w:r>
            <w:r w:rsidR="00D27318">
              <w:rPr>
                <w:rFonts w:cs="Arial"/>
              </w:rPr>
              <w:t>’</w:t>
            </w:r>
            <w:r>
              <w:rPr>
                <w:rFonts w:cs="Arial"/>
              </w:rPr>
              <w:t xml:space="preserve"> service period will be extended accordingly to ensure that the total number of original hours are worked in full. </w:t>
            </w:r>
          </w:p>
        </w:tc>
      </w:tr>
      <w:tr w:rsidR="00FD26E9" w:rsidRPr="00D47D4C" w:rsidTr="00327683">
        <w:trPr>
          <w:trHeight w:val="283"/>
        </w:trPr>
        <w:tc>
          <w:tcPr>
            <w:tcW w:w="1020" w:type="dxa"/>
          </w:tcPr>
          <w:p w:rsidR="00FD26E9" w:rsidRPr="00D47D4C" w:rsidRDefault="00FD26E9" w:rsidP="00054EAB">
            <w:pPr>
              <w:spacing w:after="60"/>
              <w:rPr>
                <w:szCs w:val="22"/>
              </w:rPr>
            </w:pPr>
            <w:r>
              <w:rPr>
                <w:szCs w:val="22"/>
              </w:rPr>
              <w:t>3</w:t>
            </w:r>
            <w:r w:rsidRPr="00D47D4C">
              <w:rPr>
                <w:szCs w:val="22"/>
              </w:rPr>
              <w:t>.</w:t>
            </w:r>
            <w:r>
              <w:rPr>
                <w:szCs w:val="22"/>
              </w:rPr>
              <w:t>5</w:t>
            </w:r>
            <w:r w:rsidRPr="00D47D4C">
              <w:rPr>
                <w:szCs w:val="22"/>
              </w:rPr>
              <w:t>.</w:t>
            </w:r>
            <w:r>
              <w:rPr>
                <w:szCs w:val="22"/>
              </w:rPr>
              <w:t>4</w:t>
            </w:r>
          </w:p>
        </w:tc>
        <w:tc>
          <w:tcPr>
            <w:tcW w:w="8619" w:type="dxa"/>
          </w:tcPr>
          <w:p w:rsidR="00FD26E9" w:rsidRPr="00D47D4C" w:rsidRDefault="00FD26E9" w:rsidP="0040443B">
            <w:pPr>
              <w:spacing w:after="60"/>
              <w:rPr>
                <w:rFonts w:cs="Arial"/>
                <w:szCs w:val="22"/>
              </w:rPr>
            </w:pPr>
            <w:r>
              <w:rPr>
                <w:rFonts w:cs="Arial"/>
              </w:rPr>
              <w:t>Employees eligible for OAP who have not declared an intention to return to work will receive OAP as set out in 2.4.2.</w:t>
            </w:r>
          </w:p>
        </w:tc>
      </w:tr>
      <w:tr w:rsidR="00AE5B93" w:rsidRPr="00DC3F08" w:rsidTr="00327683">
        <w:trPr>
          <w:trHeight w:val="283"/>
        </w:trPr>
        <w:tc>
          <w:tcPr>
            <w:tcW w:w="1020" w:type="dxa"/>
          </w:tcPr>
          <w:p w:rsidR="00AE5B93" w:rsidRPr="00DC3F08" w:rsidRDefault="00AE5B93" w:rsidP="00054EAB">
            <w:pPr>
              <w:spacing w:after="60"/>
              <w:rPr>
                <w:sz w:val="12"/>
                <w:szCs w:val="12"/>
              </w:rPr>
            </w:pPr>
          </w:p>
        </w:tc>
        <w:tc>
          <w:tcPr>
            <w:tcW w:w="8619" w:type="dxa"/>
          </w:tcPr>
          <w:p w:rsidR="00AE5B93" w:rsidRPr="00DC3F08" w:rsidRDefault="00AE5B93" w:rsidP="00054EAB">
            <w:pPr>
              <w:spacing w:after="60"/>
              <w:rPr>
                <w:rFonts w:cs="Arial"/>
                <w:sz w:val="12"/>
                <w:szCs w:val="12"/>
              </w:rPr>
            </w:pPr>
          </w:p>
        </w:tc>
      </w:tr>
      <w:tr w:rsidR="0004142E" w:rsidRPr="009745C3" w:rsidTr="00327683">
        <w:trPr>
          <w:trHeight w:val="283"/>
        </w:trPr>
        <w:tc>
          <w:tcPr>
            <w:tcW w:w="1020" w:type="dxa"/>
          </w:tcPr>
          <w:p w:rsidR="0004142E" w:rsidRPr="009745C3" w:rsidRDefault="00544D6D" w:rsidP="00054EAB">
            <w:pPr>
              <w:spacing w:after="60"/>
              <w:rPr>
                <w:b/>
                <w:sz w:val="24"/>
                <w:szCs w:val="24"/>
              </w:rPr>
            </w:pPr>
            <w:r>
              <w:rPr>
                <w:b/>
                <w:sz w:val="24"/>
                <w:szCs w:val="24"/>
              </w:rPr>
              <w:t>3</w:t>
            </w:r>
            <w:r w:rsidR="0004142E">
              <w:rPr>
                <w:b/>
                <w:sz w:val="24"/>
                <w:szCs w:val="24"/>
              </w:rPr>
              <w:t>.</w:t>
            </w:r>
            <w:r w:rsidR="00AE5B93">
              <w:rPr>
                <w:b/>
                <w:sz w:val="24"/>
                <w:szCs w:val="24"/>
              </w:rPr>
              <w:t>6</w:t>
            </w:r>
          </w:p>
        </w:tc>
        <w:tc>
          <w:tcPr>
            <w:tcW w:w="8619" w:type="dxa"/>
          </w:tcPr>
          <w:p w:rsidR="0004142E" w:rsidRPr="009745C3" w:rsidRDefault="00F70433" w:rsidP="00406386">
            <w:pPr>
              <w:spacing w:after="120"/>
              <w:rPr>
                <w:b/>
                <w:sz w:val="24"/>
                <w:szCs w:val="24"/>
              </w:rPr>
            </w:pPr>
            <w:r w:rsidRPr="000879EE">
              <w:rPr>
                <w:rFonts w:cs="Arial"/>
                <w:b/>
                <w:sz w:val="24"/>
                <w:szCs w:val="24"/>
              </w:rPr>
              <w:t>Notification by the Employee to take Adoption Leave</w:t>
            </w:r>
          </w:p>
        </w:tc>
      </w:tr>
      <w:tr w:rsidR="0004142E" w:rsidRPr="009745C3" w:rsidTr="00327683">
        <w:trPr>
          <w:trHeight w:val="283"/>
        </w:trPr>
        <w:tc>
          <w:tcPr>
            <w:tcW w:w="1020" w:type="dxa"/>
          </w:tcPr>
          <w:p w:rsidR="0004142E" w:rsidRPr="009745C3" w:rsidRDefault="00544D6D" w:rsidP="00054EAB">
            <w:pPr>
              <w:spacing w:after="60"/>
              <w:rPr>
                <w:szCs w:val="22"/>
              </w:rPr>
            </w:pPr>
            <w:r>
              <w:rPr>
                <w:szCs w:val="22"/>
              </w:rPr>
              <w:t>3</w:t>
            </w:r>
            <w:r w:rsidR="00C43C3E">
              <w:rPr>
                <w:szCs w:val="22"/>
              </w:rPr>
              <w:t>.</w:t>
            </w:r>
            <w:r w:rsidR="00AE5B93">
              <w:rPr>
                <w:szCs w:val="22"/>
              </w:rPr>
              <w:t>6</w:t>
            </w:r>
            <w:r w:rsidR="00C43C3E">
              <w:rPr>
                <w:szCs w:val="22"/>
              </w:rPr>
              <w:t>.1</w:t>
            </w:r>
          </w:p>
        </w:tc>
        <w:tc>
          <w:tcPr>
            <w:tcW w:w="8619" w:type="dxa"/>
          </w:tcPr>
          <w:p w:rsidR="0004142E" w:rsidRPr="009745C3" w:rsidRDefault="00F70433" w:rsidP="00D27318">
            <w:pPr>
              <w:spacing w:after="60"/>
              <w:rPr>
                <w:rFonts w:cs="Arial"/>
                <w:szCs w:val="22"/>
              </w:rPr>
            </w:pPr>
            <w:r w:rsidRPr="00A70D32">
              <w:rPr>
                <w:rFonts w:cs="Arial"/>
                <w:szCs w:val="22"/>
              </w:rPr>
              <w:t xml:space="preserve">Employees should </w:t>
            </w:r>
            <w:r w:rsidR="00386FB1">
              <w:rPr>
                <w:rFonts w:cs="Arial"/>
                <w:szCs w:val="22"/>
              </w:rPr>
              <w:t>formally notify</w:t>
            </w:r>
            <w:r w:rsidRPr="00A70D32">
              <w:rPr>
                <w:rFonts w:cs="Arial"/>
                <w:szCs w:val="22"/>
              </w:rPr>
              <w:t xml:space="preserve"> </w:t>
            </w:r>
            <w:r w:rsidR="00056E89">
              <w:rPr>
                <w:rFonts w:cs="Arial"/>
                <w:szCs w:val="22"/>
              </w:rPr>
              <w:t>the School</w:t>
            </w:r>
            <w:r w:rsidR="00386FB1">
              <w:rPr>
                <w:rFonts w:cs="Arial"/>
                <w:szCs w:val="22"/>
              </w:rPr>
              <w:t xml:space="preserve"> </w:t>
            </w:r>
            <w:r w:rsidRPr="00A70D32">
              <w:rPr>
                <w:rFonts w:cs="Arial"/>
                <w:szCs w:val="22"/>
              </w:rPr>
              <w:t>of their leave start and finish date</w:t>
            </w:r>
            <w:r w:rsidR="00386FB1">
              <w:rPr>
                <w:rFonts w:cs="Arial"/>
                <w:szCs w:val="22"/>
              </w:rPr>
              <w:t>s</w:t>
            </w:r>
            <w:r w:rsidRPr="00A70D32">
              <w:rPr>
                <w:rFonts w:cs="Arial"/>
                <w:szCs w:val="22"/>
              </w:rPr>
              <w:t xml:space="preserve"> together with the expected or actual date the child is placed with them</w:t>
            </w:r>
            <w:r w:rsidR="00386FB1">
              <w:rPr>
                <w:rFonts w:cs="Arial"/>
                <w:szCs w:val="22"/>
              </w:rPr>
              <w:t>,</w:t>
            </w:r>
            <w:r w:rsidRPr="00A70D32">
              <w:rPr>
                <w:rFonts w:cs="Arial"/>
                <w:szCs w:val="22"/>
              </w:rPr>
              <w:t xml:space="preserve"> within </w:t>
            </w:r>
            <w:r w:rsidR="00FD26E9">
              <w:rPr>
                <w:rFonts w:cs="Arial"/>
                <w:szCs w:val="22"/>
              </w:rPr>
              <w:t>7 calendar</w:t>
            </w:r>
            <w:r w:rsidRPr="00A70D32">
              <w:rPr>
                <w:rFonts w:cs="Arial"/>
                <w:szCs w:val="22"/>
              </w:rPr>
              <w:t xml:space="preserve"> days of being told that they ha</w:t>
            </w:r>
            <w:r w:rsidR="00D27318">
              <w:rPr>
                <w:rFonts w:cs="Arial"/>
                <w:szCs w:val="22"/>
              </w:rPr>
              <w:t>ve been matched with a child, of if for any reason</w:t>
            </w:r>
            <w:r w:rsidRPr="00A70D32">
              <w:rPr>
                <w:rFonts w:cs="Arial"/>
                <w:szCs w:val="22"/>
              </w:rPr>
              <w:t xml:space="preserve"> this </w:t>
            </w:r>
            <w:r w:rsidR="00386FB1">
              <w:rPr>
                <w:rFonts w:cs="Arial"/>
                <w:szCs w:val="22"/>
              </w:rPr>
              <w:t xml:space="preserve">is </w:t>
            </w:r>
            <w:r w:rsidR="00D27318">
              <w:rPr>
                <w:rFonts w:cs="Arial"/>
                <w:szCs w:val="22"/>
              </w:rPr>
              <w:t xml:space="preserve">not possible, then </w:t>
            </w:r>
            <w:r w:rsidR="00D27318" w:rsidRPr="00C43BD7">
              <w:rPr>
                <w:rFonts w:cs="Arial"/>
              </w:rPr>
              <w:t>a</w:t>
            </w:r>
            <w:r w:rsidR="00D27318">
              <w:rPr>
                <w:rFonts w:cs="Arial"/>
              </w:rPr>
              <w:t xml:space="preserve">s soon as </w:t>
            </w:r>
            <w:r w:rsidR="000E4C60">
              <w:rPr>
                <w:rFonts w:cs="Arial"/>
              </w:rPr>
              <w:t xml:space="preserve">is </w:t>
            </w:r>
            <w:r w:rsidR="00D27318">
              <w:rPr>
                <w:rFonts w:cs="Arial"/>
              </w:rPr>
              <w:t>reasonably practicable.</w:t>
            </w:r>
          </w:p>
        </w:tc>
      </w:tr>
      <w:tr w:rsidR="00F70433" w:rsidRPr="009745C3" w:rsidTr="00327683">
        <w:trPr>
          <w:trHeight w:val="283"/>
        </w:trPr>
        <w:tc>
          <w:tcPr>
            <w:tcW w:w="1020" w:type="dxa"/>
          </w:tcPr>
          <w:p w:rsidR="00F70433" w:rsidRPr="009745C3" w:rsidRDefault="00544D6D" w:rsidP="00054EAB">
            <w:pPr>
              <w:spacing w:after="60"/>
              <w:rPr>
                <w:szCs w:val="22"/>
              </w:rPr>
            </w:pPr>
            <w:r>
              <w:rPr>
                <w:szCs w:val="22"/>
              </w:rPr>
              <w:t>3</w:t>
            </w:r>
            <w:r w:rsidR="00C43C3E">
              <w:rPr>
                <w:szCs w:val="22"/>
              </w:rPr>
              <w:t>.</w:t>
            </w:r>
            <w:r w:rsidR="00AE5B93">
              <w:rPr>
                <w:szCs w:val="22"/>
              </w:rPr>
              <w:t>6</w:t>
            </w:r>
            <w:r w:rsidR="00C43C3E">
              <w:rPr>
                <w:szCs w:val="22"/>
              </w:rPr>
              <w:t>.2</w:t>
            </w:r>
          </w:p>
        </w:tc>
        <w:tc>
          <w:tcPr>
            <w:tcW w:w="8619" w:type="dxa"/>
          </w:tcPr>
          <w:p w:rsidR="00546E26" w:rsidRPr="00A70D32" w:rsidRDefault="00F70433" w:rsidP="00AA1041">
            <w:pPr>
              <w:spacing w:after="60"/>
              <w:rPr>
                <w:rFonts w:cs="Arial"/>
                <w:szCs w:val="22"/>
              </w:rPr>
            </w:pPr>
            <w:r w:rsidRPr="00A70D32">
              <w:rPr>
                <w:rFonts w:cs="Arial"/>
                <w:szCs w:val="22"/>
              </w:rPr>
              <w:t xml:space="preserve">For employees in surrogacy arrangements, </w:t>
            </w:r>
            <w:r w:rsidR="00056E89">
              <w:rPr>
                <w:rFonts w:cs="Arial"/>
                <w:szCs w:val="22"/>
              </w:rPr>
              <w:t>the School</w:t>
            </w:r>
            <w:r w:rsidRPr="00A70D32">
              <w:rPr>
                <w:rFonts w:cs="Arial"/>
                <w:szCs w:val="22"/>
              </w:rPr>
              <w:t xml:space="preserve"> must </w:t>
            </w:r>
            <w:r w:rsidR="00386FB1">
              <w:rPr>
                <w:rFonts w:cs="Arial"/>
                <w:szCs w:val="22"/>
              </w:rPr>
              <w:t>be formally notified</w:t>
            </w:r>
            <w:r w:rsidRPr="00A70D32">
              <w:rPr>
                <w:rFonts w:cs="Arial"/>
                <w:szCs w:val="22"/>
              </w:rPr>
              <w:t xml:space="preserve"> at least 15 weeks before the due date, of when the baby is due and when they want to start and finish their leave. The employee can change their leave dates but must </w:t>
            </w:r>
            <w:r w:rsidR="00C70535">
              <w:rPr>
                <w:rFonts w:cs="Arial"/>
                <w:szCs w:val="22"/>
              </w:rPr>
              <w:t>formally do so</w:t>
            </w:r>
            <w:r w:rsidRPr="00A70D32">
              <w:rPr>
                <w:rFonts w:cs="Arial"/>
                <w:szCs w:val="22"/>
              </w:rPr>
              <w:t xml:space="preserve"> at least 28 </w:t>
            </w:r>
            <w:r w:rsidR="00F90760">
              <w:rPr>
                <w:rFonts w:cs="Arial"/>
                <w:szCs w:val="22"/>
              </w:rPr>
              <w:t xml:space="preserve">calendar </w:t>
            </w:r>
            <w:r w:rsidRPr="00A70D32">
              <w:rPr>
                <w:rFonts w:cs="Arial"/>
                <w:szCs w:val="22"/>
              </w:rPr>
              <w:t>days before their original s</w:t>
            </w:r>
            <w:r w:rsidR="00C70535">
              <w:rPr>
                <w:rFonts w:cs="Arial"/>
                <w:szCs w:val="22"/>
              </w:rPr>
              <w:t xml:space="preserve">tart date or the new start date, </w:t>
            </w:r>
            <w:r w:rsidRPr="00A70D32">
              <w:rPr>
                <w:rFonts w:cs="Arial"/>
                <w:szCs w:val="22"/>
              </w:rPr>
              <w:t xml:space="preserve">whichever is </w:t>
            </w:r>
            <w:r w:rsidR="00AA1041">
              <w:rPr>
                <w:rFonts w:cs="Arial"/>
                <w:szCs w:val="22"/>
              </w:rPr>
              <w:t>the sooner.</w:t>
            </w:r>
          </w:p>
        </w:tc>
      </w:tr>
      <w:tr w:rsidR="00842FE6" w:rsidRPr="009745C3" w:rsidTr="00327683">
        <w:trPr>
          <w:trHeight w:val="283"/>
        </w:trPr>
        <w:tc>
          <w:tcPr>
            <w:tcW w:w="1020" w:type="dxa"/>
          </w:tcPr>
          <w:p w:rsidR="00842FE6" w:rsidRPr="009745C3" w:rsidRDefault="00842FE6" w:rsidP="00376129">
            <w:pPr>
              <w:spacing w:after="60"/>
              <w:rPr>
                <w:szCs w:val="22"/>
              </w:rPr>
            </w:pPr>
            <w:r>
              <w:rPr>
                <w:szCs w:val="22"/>
              </w:rPr>
              <w:t>3.6.3</w:t>
            </w:r>
          </w:p>
        </w:tc>
        <w:tc>
          <w:tcPr>
            <w:tcW w:w="8619" w:type="dxa"/>
          </w:tcPr>
          <w:p w:rsidR="00842FE6" w:rsidRPr="00842FE6" w:rsidRDefault="00842FE6" w:rsidP="00842FE6">
            <w:pPr>
              <w:spacing w:after="60"/>
              <w:rPr>
                <w:rFonts w:cs="Arial"/>
                <w:szCs w:val="22"/>
              </w:rPr>
            </w:pPr>
            <w:r w:rsidRPr="00A70D32">
              <w:rPr>
                <w:rFonts w:cs="Arial"/>
                <w:szCs w:val="22"/>
              </w:rPr>
              <w:t xml:space="preserve">The employee is required to supply </w:t>
            </w:r>
            <w:r>
              <w:rPr>
                <w:rFonts w:cs="Arial"/>
                <w:szCs w:val="22"/>
              </w:rPr>
              <w:t>the School</w:t>
            </w:r>
            <w:r w:rsidRPr="00A70D32">
              <w:rPr>
                <w:rFonts w:cs="Arial"/>
                <w:szCs w:val="22"/>
              </w:rPr>
              <w:t xml:space="preserve"> with </w:t>
            </w:r>
            <w:r>
              <w:rPr>
                <w:rFonts w:cs="Arial"/>
                <w:szCs w:val="22"/>
              </w:rPr>
              <w:t xml:space="preserve">original </w:t>
            </w:r>
            <w:r w:rsidRPr="00A70D32">
              <w:rPr>
                <w:rFonts w:cs="Arial"/>
                <w:szCs w:val="22"/>
              </w:rPr>
              <w:t>documentary evidence as follows:</w:t>
            </w:r>
          </w:p>
        </w:tc>
      </w:tr>
      <w:tr w:rsidR="00376129" w:rsidRPr="009745C3" w:rsidTr="00327683">
        <w:trPr>
          <w:trHeight w:val="283"/>
        </w:trPr>
        <w:tc>
          <w:tcPr>
            <w:tcW w:w="1020" w:type="dxa"/>
          </w:tcPr>
          <w:p w:rsidR="00376129" w:rsidRPr="009745C3" w:rsidRDefault="00376129" w:rsidP="00376129">
            <w:pPr>
              <w:spacing w:after="60"/>
              <w:rPr>
                <w:szCs w:val="22"/>
              </w:rPr>
            </w:pPr>
          </w:p>
        </w:tc>
        <w:tc>
          <w:tcPr>
            <w:tcW w:w="8619" w:type="dxa"/>
          </w:tcPr>
          <w:p w:rsidR="00376129" w:rsidRPr="00406386" w:rsidRDefault="00376129" w:rsidP="009D7E32">
            <w:pPr>
              <w:pStyle w:val="ListParagraph"/>
              <w:numPr>
                <w:ilvl w:val="0"/>
                <w:numId w:val="6"/>
              </w:numPr>
              <w:spacing w:after="60"/>
              <w:ind w:left="357" w:hanging="357"/>
              <w:rPr>
                <w:rFonts w:cs="Arial"/>
                <w:sz w:val="22"/>
                <w:szCs w:val="22"/>
              </w:rPr>
            </w:pPr>
            <w:r w:rsidRPr="00406386">
              <w:rPr>
                <w:rFonts w:cs="Arial"/>
                <w:sz w:val="22"/>
                <w:szCs w:val="22"/>
              </w:rPr>
              <w:t>Name and address of the agency (UK and Overseas adoptions).</w:t>
            </w:r>
          </w:p>
        </w:tc>
      </w:tr>
      <w:tr w:rsidR="00376129" w:rsidRPr="009745C3" w:rsidTr="00327683">
        <w:trPr>
          <w:trHeight w:val="283"/>
        </w:trPr>
        <w:tc>
          <w:tcPr>
            <w:tcW w:w="1020" w:type="dxa"/>
          </w:tcPr>
          <w:p w:rsidR="00376129" w:rsidRPr="009745C3" w:rsidRDefault="00376129" w:rsidP="00376129">
            <w:pPr>
              <w:spacing w:after="60"/>
              <w:rPr>
                <w:szCs w:val="22"/>
              </w:rPr>
            </w:pPr>
          </w:p>
        </w:tc>
        <w:tc>
          <w:tcPr>
            <w:tcW w:w="8619" w:type="dxa"/>
          </w:tcPr>
          <w:p w:rsidR="00376129" w:rsidRPr="00406386" w:rsidRDefault="00376129" w:rsidP="009D7E32">
            <w:pPr>
              <w:pStyle w:val="ListParagraph"/>
              <w:numPr>
                <w:ilvl w:val="0"/>
                <w:numId w:val="6"/>
              </w:numPr>
              <w:spacing w:after="60"/>
              <w:ind w:left="357" w:hanging="357"/>
              <w:rPr>
                <w:rFonts w:cs="Arial"/>
                <w:sz w:val="22"/>
                <w:szCs w:val="22"/>
              </w:rPr>
            </w:pPr>
            <w:r w:rsidRPr="00406386">
              <w:rPr>
                <w:rFonts w:cs="Arial"/>
                <w:sz w:val="22"/>
                <w:szCs w:val="22"/>
              </w:rPr>
              <w:t>The matching certificate (UK and Overseas adoptions).</w:t>
            </w:r>
          </w:p>
        </w:tc>
      </w:tr>
      <w:tr w:rsidR="00376129" w:rsidRPr="009745C3" w:rsidTr="00327683">
        <w:trPr>
          <w:trHeight w:val="283"/>
        </w:trPr>
        <w:tc>
          <w:tcPr>
            <w:tcW w:w="1020" w:type="dxa"/>
          </w:tcPr>
          <w:p w:rsidR="00376129" w:rsidRPr="009745C3" w:rsidRDefault="00376129" w:rsidP="00376129">
            <w:pPr>
              <w:spacing w:after="60"/>
              <w:rPr>
                <w:szCs w:val="22"/>
              </w:rPr>
            </w:pPr>
          </w:p>
        </w:tc>
        <w:tc>
          <w:tcPr>
            <w:tcW w:w="8619" w:type="dxa"/>
          </w:tcPr>
          <w:p w:rsidR="00376129" w:rsidRPr="00406386" w:rsidRDefault="00376129" w:rsidP="009D7E32">
            <w:pPr>
              <w:pStyle w:val="ListParagraph"/>
              <w:numPr>
                <w:ilvl w:val="0"/>
                <w:numId w:val="6"/>
              </w:numPr>
              <w:spacing w:after="60"/>
              <w:ind w:left="357" w:hanging="357"/>
              <w:rPr>
                <w:rFonts w:cs="Arial"/>
                <w:sz w:val="22"/>
                <w:szCs w:val="22"/>
              </w:rPr>
            </w:pPr>
            <w:r w:rsidRPr="00406386">
              <w:rPr>
                <w:rFonts w:cs="Arial"/>
                <w:sz w:val="22"/>
                <w:szCs w:val="22"/>
              </w:rPr>
              <w:t>Letter from the adoption agency confirming the expected or actual date of placement (UK Adoptions).</w:t>
            </w:r>
          </w:p>
        </w:tc>
      </w:tr>
      <w:tr w:rsidR="00376129" w:rsidRPr="009745C3" w:rsidTr="00327683">
        <w:trPr>
          <w:trHeight w:val="283"/>
        </w:trPr>
        <w:tc>
          <w:tcPr>
            <w:tcW w:w="1020" w:type="dxa"/>
          </w:tcPr>
          <w:p w:rsidR="00376129" w:rsidRPr="009745C3" w:rsidRDefault="00376129" w:rsidP="00376129">
            <w:pPr>
              <w:spacing w:after="60"/>
              <w:rPr>
                <w:szCs w:val="22"/>
              </w:rPr>
            </w:pPr>
          </w:p>
        </w:tc>
        <w:tc>
          <w:tcPr>
            <w:tcW w:w="8619" w:type="dxa"/>
          </w:tcPr>
          <w:p w:rsidR="00376129" w:rsidRPr="00406386" w:rsidRDefault="00376129" w:rsidP="009D7E32">
            <w:pPr>
              <w:pStyle w:val="ListParagraph"/>
              <w:numPr>
                <w:ilvl w:val="0"/>
                <w:numId w:val="6"/>
              </w:numPr>
              <w:spacing w:after="60"/>
              <w:ind w:left="357" w:hanging="357"/>
              <w:rPr>
                <w:rFonts w:cs="Arial"/>
                <w:sz w:val="22"/>
                <w:szCs w:val="22"/>
              </w:rPr>
            </w:pPr>
            <w:r w:rsidRPr="00406386">
              <w:rPr>
                <w:rFonts w:cs="Arial"/>
                <w:sz w:val="22"/>
                <w:szCs w:val="22"/>
              </w:rPr>
              <w:t>The relevant UK authority’s official notification confirming the parent is allowed to adopt (Overseas adoptions)</w:t>
            </w:r>
            <w:r w:rsidR="00ED3491" w:rsidRPr="00406386">
              <w:rPr>
                <w:rFonts w:cs="Arial"/>
                <w:sz w:val="22"/>
                <w:szCs w:val="22"/>
              </w:rPr>
              <w:t>.</w:t>
            </w:r>
          </w:p>
        </w:tc>
      </w:tr>
      <w:tr w:rsidR="00376129" w:rsidRPr="009745C3" w:rsidTr="00327683">
        <w:trPr>
          <w:trHeight w:val="283"/>
        </w:trPr>
        <w:tc>
          <w:tcPr>
            <w:tcW w:w="1020" w:type="dxa"/>
          </w:tcPr>
          <w:p w:rsidR="00376129" w:rsidRPr="009745C3" w:rsidRDefault="00376129" w:rsidP="00376129">
            <w:pPr>
              <w:spacing w:after="60"/>
              <w:rPr>
                <w:szCs w:val="22"/>
              </w:rPr>
            </w:pPr>
          </w:p>
        </w:tc>
        <w:tc>
          <w:tcPr>
            <w:tcW w:w="8619" w:type="dxa"/>
          </w:tcPr>
          <w:p w:rsidR="00376129" w:rsidRPr="00406386" w:rsidRDefault="00376129" w:rsidP="009D7E32">
            <w:pPr>
              <w:pStyle w:val="ListParagraph"/>
              <w:numPr>
                <w:ilvl w:val="0"/>
                <w:numId w:val="6"/>
              </w:numPr>
              <w:spacing w:after="60"/>
              <w:ind w:left="357" w:hanging="357"/>
              <w:rPr>
                <w:rFonts w:cs="Arial"/>
                <w:sz w:val="22"/>
                <w:szCs w:val="22"/>
              </w:rPr>
            </w:pPr>
            <w:r w:rsidRPr="00406386">
              <w:rPr>
                <w:rFonts w:cs="Arial"/>
                <w:sz w:val="22"/>
                <w:szCs w:val="22"/>
              </w:rPr>
              <w:t>The date the child arrived in the UK (Overseas adoptions)</w:t>
            </w:r>
            <w:r w:rsidR="00ED3491" w:rsidRPr="00406386">
              <w:rPr>
                <w:rFonts w:cs="Arial"/>
                <w:sz w:val="22"/>
                <w:szCs w:val="22"/>
              </w:rPr>
              <w:t>.</w:t>
            </w:r>
          </w:p>
        </w:tc>
      </w:tr>
      <w:tr w:rsidR="00376129" w:rsidRPr="009745C3" w:rsidTr="00327683">
        <w:trPr>
          <w:trHeight w:val="283"/>
        </w:trPr>
        <w:tc>
          <w:tcPr>
            <w:tcW w:w="1020" w:type="dxa"/>
          </w:tcPr>
          <w:p w:rsidR="00376129" w:rsidRPr="009745C3" w:rsidRDefault="00376129" w:rsidP="00376129">
            <w:pPr>
              <w:spacing w:after="60"/>
              <w:rPr>
                <w:szCs w:val="22"/>
              </w:rPr>
            </w:pPr>
          </w:p>
        </w:tc>
        <w:tc>
          <w:tcPr>
            <w:tcW w:w="8619" w:type="dxa"/>
          </w:tcPr>
          <w:p w:rsidR="00376129" w:rsidRPr="00406386" w:rsidRDefault="00376129" w:rsidP="009D7E32">
            <w:pPr>
              <w:pStyle w:val="ListParagraph"/>
              <w:numPr>
                <w:ilvl w:val="0"/>
                <w:numId w:val="6"/>
              </w:numPr>
              <w:spacing w:after="60"/>
              <w:ind w:left="357" w:hanging="357"/>
              <w:rPr>
                <w:rFonts w:cs="Arial"/>
                <w:sz w:val="22"/>
                <w:szCs w:val="22"/>
              </w:rPr>
            </w:pPr>
            <w:r w:rsidRPr="00406386">
              <w:rPr>
                <w:rFonts w:cs="Arial"/>
                <w:sz w:val="22"/>
                <w:szCs w:val="22"/>
              </w:rPr>
              <w:t>Either a parental order or a statutory declaration to confirm they intend to apply for a parental order in the six months after the baby’s birth (Parental Order parents)</w:t>
            </w:r>
            <w:r w:rsidR="00ED3491" w:rsidRPr="00406386">
              <w:rPr>
                <w:rFonts w:cs="Arial"/>
                <w:sz w:val="22"/>
                <w:szCs w:val="22"/>
              </w:rPr>
              <w:t>.</w:t>
            </w:r>
          </w:p>
        </w:tc>
      </w:tr>
      <w:tr w:rsidR="00F70433" w:rsidRPr="009745C3" w:rsidTr="00327683">
        <w:trPr>
          <w:trHeight w:val="283"/>
        </w:trPr>
        <w:tc>
          <w:tcPr>
            <w:tcW w:w="1020" w:type="dxa"/>
          </w:tcPr>
          <w:p w:rsidR="00F70433" w:rsidRPr="009745C3" w:rsidRDefault="00F70433" w:rsidP="00054EAB">
            <w:pPr>
              <w:spacing w:after="60"/>
              <w:rPr>
                <w:szCs w:val="22"/>
              </w:rPr>
            </w:pPr>
          </w:p>
        </w:tc>
        <w:tc>
          <w:tcPr>
            <w:tcW w:w="8619" w:type="dxa"/>
          </w:tcPr>
          <w:p w:rsidR="008559AE" w:rsidRPr="00406386" w:rsidRDefault="008559AE" w:rsidP="009D7E32">
            <w:pPr>
              <w:pStyle w:val="ListParagraph"/>
              <w:numPr>
                <w:ilvl w:val="0"/>
                <w:numId w:val="6"/>
              </w:numPr>
              <w:spacing w:after="60"/>
              <w:ind w:left="357" w:hanging="357"/>
              <w:rPr>
                <w:rFonts w:cs="Arial"/>
                <w:sz w:val="22"/>
                <w:szCs w:val="22"/>
              </w:rPr>
            </w:pPr>
            <w:r w:rsidRPr="00406386">
              <w:rPr>
                <w:rFonts w:cs="Arial"/>
                <w:sz w:val="22"/>
                <w:szCs w:val="22"/>
              </w:rPr>
              <w:t>Letter from the local authority confirming the expec</w:t>
            </w:r>
            <w:r w:rsidR="00D27318" w:rsidRPr="00406386">
              <w:rPr>
                <w:rFonts w:cs="Arial"/>
                <w:sz w:val="22"/>
                <w:szCs w:val="22"/>
              </w:rPr>
              <w:t xml:space="preserve">ted or actual date of placement </w:t>
            </w:r>
            <w:r w:rsidR="00FD26E9" w:rsidRPr="00406386">
              <w:rPr>
                <w:rFonts w:cs="Arial"/>
                <w:sz w:val="22"/>
                <w:szCs w:val="22"/>
              </w:rPr>
              <w:t>(Looked after children).</w:t>
            </w:r>
          </w:p>
        </w:tc>
      </w:tr>
      <w:tr w:rsidR="00F70433" w:rsidRPr="009745C3" w:rsidTr="00327683">
        <w:trPr>
          <w:trHeight w:val="283"/>
        </w:trPr>
        <w:tc>
          <w:tcPr>
            <w:tcW w:w="1020" w:type="dxa"/>
          </w:tcPr>
          <w:p w:rsidR="00F70433" w:rsidRPr="009745C3" w:rsidRDefault="00544D6D" w:rsidP="00054EAB">
            <w:pPr>
              <w:spacing w:after="60"/>
              <w:rPr>
                <w:szCs w:val="22"/>
              </w:rPr>
            </w:pPr>
            <w:r>
              <w:rPr>
                <w:szCs w:val="22"/>
              </w:rPr>
              <w:t>3</w:t>
            </w:r>
            <w:r w:rsidR="00C43C3E">
              <w:rPr>
                <w:szCs w:val="22"/>
              </w:rPr>
              <w:t>.</w:t>
            </w:r>
            <w:r w:rsidR="00AE5B93">
              <w:rPr>
                <w:szCs w:val="22"/>
              </w:rPr>
              <w:t>6</w:t>
            </w:r>
            <w:r w:rsidR="00C43C3E">
              <w:rPr>
                <w:szCs w:val="22"/>
              </w:rPr>
              <w:t>.4</w:t>
            </w:r>
          </w:p>
        </w:tc>
        <w:tc>
          <w:tcPr>
            <w:tcW w:w="8619" w:type="dxa"/>
          </w:tcPr>
          <w:p w:rsidR="00CF3DAE" w:rsidRPr="00A70D32" w:rsidRDefault="00F70433" w:rsidP="00546E26">
            <w:pPr>
              <w:spacing w:after="60"/>
              <w:rPr>
                <w:rFonts w:cs="Arial"/>
                <w:szCs w:val="22"/>
              </w:rPr>
            </w:pPr>
            <w:r w:rsidRPr="00A70D32">
              <w:rPr>
                <w:rFonts w:cs="Arial"/>
                <w:szCs w:val="22"/>
              </w:rPr>
              <w:t xml:space="preserve">An employee can choose to start their leave from the date of their child’s placement (whether this is earlier or later than expected), or from a fixed date which can be up to 14 </w:t>
            </w:r>
            <w:r w:rsidR="008559AE">
              <w:rPr>
                <w:rFonts w:cs="Arial"/>
                <w:szCs w:val="22"/>
              </w:rPr>
              <w:t xml:space="preserve">calendar </w:t>
            </w:r>
            <w:r w:rsidRPr="00A70D32">
              <w:rPr>
                <w:rFonts w:cs="Arial"/>
                <w:szCs w:val="22"/>
              </w:rPr>
              <w:t xml:space="preserve">days before the expected date of placement. </w:t>
            </w:r>
            <w:r w:rsidR="00762E7D">
              <w:rPr>
                <w:rFonts w:cs="Arial"/>
                <w:szCs w:val="22"/>
              </w:rPr>
              <w:t>For Paren</w:t>
            </w:r>
            <w:r w:rsidR="00AA1041">
              <w:rPr>
                <w:rFonts w:cs="Arial"/>
                <w:szCs w:val="22"/>
              </w:rPr>
              <w:t>tal Order parents, the start date</w:t>
            </w:r>
            <w:r w:rsidR="00762E7D">
              <w:rPr>
                <w:rFonts w:cs="Arial"/>
                <w:szCs w:val="22"/>
              </w:rPr>
              <w:t xml:space="preserve"> will be either </w:t>
            </w:r>
            <w:r w:rsidR="00762E7D" w:rsidRPr="005858D2">
              <w:rPr>
                <w:rFonts w:cs="Arial"/>
                <w:szCs w:val="22"/>
              </w:rPr>
              <w:t xml:space="preserve">the </w:t>
            </w:r>
            <w:r w:rsidR="00762E7D">
              <w:rPr>
                <w:rFonts w:cs="Arial"/>
                <w:szCs w:val="22"/>
              </w:rPr>
              <w:t xml:space="preserve">day the </w:t>
            </w:r>
            <w:r w:rsidR="00762E7D" w:rsidRPr="005858D2">
              <w:rPr>
                <w:rFonts w:cs="Arial"/>
                <w:szCs w:val="22"/>
              </w:rPr>
              <w:t>child is born or on the day after</w:t>
            </w:r>
            <w:r w:rsidR="00762E7D">
              <w:rPr>
                <w:rFonts w:cs="Arial"/>
                <w:szCs w:val="22"/>
              </w:rPr>
              <w:t>.</w:t>
            </w:r>
            <w:r w:rsidR="00762E7D" w:rsidRPr="005858D2">
              <w:rPr>
                <w:rFonts w:cs="Arial"/>
                <w:szCs w:val="22"/>
              </w:rPr>
              <w:t xml:space="preserve"> </w:t>
            </w:r>
            <w:r w:rsidRPr="00A70D32">
              <w:rPr>
                <w:rFonts w:cs="Arial"/>
                <w:szCs w:val="22"/>
              </w:rPr>
              <w:t xml:space="preserve">Only one period of leave is available </w:t>
            </w:r>
            <w:r w:rsidR="00D27318">
              <w:rPr>
                <w:rFonts w:cs="Arial"/>
                <w:szCs w:val="22"/>
              </w:rPr>
              <w:t>even if</w:t>
            </w:r>
            <w:r w:rsidRPr="00A70D32">
              <w:rPr>
                <w:rFonts w:cs="Arial"/>
                <w:szCs w:val="22"/>
              </w:rPr>
              <w:t xml:space="preserve"> more </w:t>
            </w:r>
            <w:r w:rsidR="005E1826" w:rsidRPr="00A70D32">
              <w:rPr>
                <w:rFonts w:cs="Arial"/>
                <w:szCs w:val="22"/>
              </w:rPr>
              <w:t>than</w:t>
            </w:r>
            <w:r w:rsidRPr="00A70D32">
              <w:rPr>
                <w:rFonts w:cs="Arial"/>
                <w:szCs w:val="22"/>
              </w:rPr>
              <w:t xml:space="preserve"> one child is placed for adoption as</w:t>
            </w:r>
            <w:r w:rsidR="000A2242">
              <w:rPr>
                <w:rFonts w:cs="Arial"/>
                <w:szCs w:val="22"/>
              </w:rPr>
              <w:t xml:space="preserve"> part of the same arrangement.</w:t>
            </w:r>
            <w:r w:rsidR="00546E26" w:rsidRPr="00A70D32">
              <w:rPr>
                <w:rFonts w:cs="Arial"/>
                <w:szCs w:val="22"/>
              </w:rPr>
              <w:t xml:space="preserve"> </w:t>
            </w:r>
          </w:p>
        </w:tc>
      </w:tr>
      <w:tr w:rsidR="0004142E" w:rsidRPr="009745C3" w:rsidTr="00327683">
        <w:trPr>
          <w:trHeight w:val="283"/>
        </w:trPr>
        <w:tc>
          <w:tcPr>
            <w:tcW w:w="1020" w:type="dxa"/>
          </w:tcPr>
          <w:p w:rsidR="0004142E" w:rsidRPr="009745C3" w:rsidRDefault="00544D6D" w:rsidP="00054EAB">
            <w:pPr>
              <w:spacing w:after="60"/>
              <w:rPr>
                <w:szCs w:val="22"/>
              </w:rPr>
            </w:pPr>
            <w:r>
              <w:rPr>
                <w:szCs w:val="22"/>
              </w:rPr>
              <w:t>3</w:t>
            </w:r>
            <w:r w:rsidR="00C43C3E">
              <w:rPr>
                <w:szCs w:val="22"/>
              </w:rPr>
              <w:t>.</w:t>
            </w:r>
            <w:r w:rsidR="00AE5B93">
              <w:rPr>
                <w:szCs w:val="22"/>
              </w:rPr>
              <w:t>6</w:t>
            </w:r>
            <w:r w:rsidR="00C43C3E">
              <w:rPr>
                <w:szCs w:val="22"/>
              </w:rPr>
              <w:t>.</w:t>
            </w:r>
            <w:r>
              <w:rPr>
                <w:szCs w:val="22"/>
              </w:rPr>
              <w:t>5</w:t>
            </w:r>
          </w:p>
        </w:tc>
        <w:tc>
          <w:tcPr>
            <w:tcW w:w="8619" w:type="dxa"/>
          </w:tcPr>
          <w:p w:rsidR="0004142E" w:rsidRPr="00FA2E09" w:rsidRDefault="003028BE" w:rsidP="00AA1041">
            <w:pPr>
              <w:spacing w:after="60"/>
              <w:rPr>
                <w:rFonts w:cs="Arial"/>
                <w:szCs w:val="22"/>
              </w:rPr>
            </w:pPr>
            <w:r>
              <w:rPr>
                <w:rFonts w:cs="Arial"/>
                <w:szCs w:val="22"/>
              </w:rPr>
              <w:t>The School</w:t>
            </w:r>
            <w:r w:rsidRPr="00A70D32">
              <w:rPr>
                <w:rFonts w:cs="Arial"/>
                <w:szCs w:val="22"/>
              </w:rPr>
              <w:t xml:space="preserve"> will </w:t>
            </w:r>
            <w:r>
              <w:rPr>
                <w:rFonts w:cs="Arial"/>
                <w:szCs w:val="22"/>
              </w:rPr>
              <w:t xml:space="preserve">formally respond to </w:t>
            </w:r>
            <w:r w:rsidRPr="00A70D32">
              <w:rPr>
                <w:rFonts w:cs="Arial"/>
                <w:szCs w:val="22"/>
              </w:rPr>
              <w:t xml:space="preserve">confirm </w:t>
            </w:r>
            <w:r>
              <w:rPr>
                <w:rFonts w:cs="Arial"/>
                <w:szCs w:val="22"/>
              </w:rPr>
              <w:t xml:space="preserve">the maternity leave which must include the </w:t>
            </w:r>
            <w:r w:rsidRPr="00A70D32">
              <w:rPr>
                <w:rFonts w:cs="Arial"/>
                <w:szCs w:val="22"/>
              </w:rPr>
              <w:t xml:space="preserve">expected return date </w:t>
            </w:r>
            <w:r>
              <w:rPr>
                <w:rFonts w:cs="Arial"/>
                <w:szCs w:val="22"/>
              </w:rPr>
              <w:t xml:space="preserve">to work date.  </w:t>
            </w:r>
          </w:p>
        </w:tc>
      </w:tr>
      <w:tr w:rsidR="00FD325C" w:rsidRPr="009745C3" w:rsidTr="00327683">
        <w:trPr>
          <w:trHeight w:val="283"/>
        </w:trPr>
        <w:tc>
          <w:tcPr>
            <w:tcW w:w="1020" w:type="dxa"/>
          </w:tcPr>
          <w:p w:rsidR="00FD325C" w:rsidRPr="009745C3" w:rsidRDefault="00FD325C" w:rsidP="00054EAB">
            <w:pPr>
              <w:spacing w:after="60"/>
              <w:rPr>
                <w:szCs w:val="22"/>
              </w:rPr>
            </w:pPr>
            <w:r>
              <w:rPr>
                <w:szCs w:val="22"/>
              </w:rPr>
              <w:t>3.6.6</w:t>
            </w:r>
          </w:p>
        </w:tc>
        <w:tc>
          <w:tcPr>
            <w:tcW w:w="8619" w:type="dxa"/>
          </w:tcPr>
          <w:p w:rsidR="00FD325C" w:rsidRPr="00A70D32" w:rsidRDefault="00FD325C" w:rsidP="00054EAB">
            <w:pPr>
              <w:spacing w:after="60"/>
              <w:rPr>
                <w:rFonts w:cs="Arial"/>
                <w:szCs w:val="22"/>
              </w:rPr>
            </w:pPr>
            <w:r>
              <w:rPr>
                <w:rFonts w:cs="Arial"/>
                <w:szCs w:val="22"/>
              </w:rPr>
              <w:t xml:space="preserve">If there are any subsequent changes to either the start or end dates of the adoption leave period, then </w:t>
            </w:r>
            <w:r w:rsidR="00056E89">
              <w:rPr>
                <w:rFonts w:cs="Arial"/>
                <w:szCs w:val="22"/>
              </w:rPr>
              <w:t>the School</w:t>
            </w:r>
            <w:r>
              <w:rPr>
                <w:rFonts w:cs="Arial"/>
                <w:szCs w:val="22"/>
              </w:rPr>
              <w:t xml:space="preserve"> will need to formally confirm this within 28 </w:t>
            </w:r>
            <w:r w:rsidR="00FA2E09">
              <w:rPr>
                <w:rFonts w:cs="Arial"/>
                <w:szCs w:val="22"/>
              </w:rPr>
              <w:t xml:space="preserve">calendar </w:t>
            </w:r>
            <w:r>
              <w:rPr>
                <w:rFonts w:cs="Arial"/>
                <w:szCs w:val="22"/>
              </w:rPr>
              <w:t>days.</w:t>
            </w:r>
          </w:p>
        </w:tc>
      </w:tr>
      <w:tr w:rsidR="00DC3F08" w:rsidRPr="00DC3F08" w:rsidTr="00327683">
        <w:trPr>
          <w:trHeight w:val="283"/>
        </w:trPr>
        <w:tc>
          <w:tcPr>
            <w:tcW w:w="1020" w:type="dxa"/>
          </w:tcPr>
          <w:p w:rsidR="00DC3F08" w:rsidRPr="00DC3F08" w:rsidRDefault="00DC3F08" w:rsidP="00054EAB">
            <w:pPr>
              <w:spacing w:after="60"/>
              <w:rPr>
                <w:sz w:val="12"/>
                <w:szCs w:val="12"/>
              </w:rPr>
            </w:pPr>
          </w:p>
        </w:tc>
        <w:tc>
          <w:tcPr>
            <w:tcW w:w="8619" w:type="dxa"/>
          </w:tcPr>
          <w:p w:rsidR="00DD3B34" w:rsidRPr="00DC3F08" w:rsidRDefault="00DD3B34" w:rsidP="00054EAB">
            <w:pPr>
              <w:spacing w:after="60"/>
              <w:rPr>
                <w:rFonts w:cs="Arial"/>
                <w:sz w:val="12"/>
                <w:szCs w:val="12"/>
              </w:rPr>
            </w:pPr>
          </w:p>
        </w:tc>
      </w:tr>
      <w:tr w:rsidR="00DD2119" w:rsidRPr="009745C3" w:rsidTr="00327683">
        <w:trPr>
          <w:trHeight w:val="283"/>
        </w:trPr>
        <w:tc>
          <w:tcPr>
            <w:tcW w:w="1020" w:type="dxa"/>
          </w:tcPr>
          <w:p w:rsidR="00DD2119" w:rsidRPr="009745C3" w:rsidRDefault="00AE5B93" w:rsidP="00054EAB">
            <w:pPr>
              <w:spacing w:after="60"/>
              <w:rPr>
                <w:b/>
                <w:sz w:val="24"/>
                <w:szCs w:val="24"/>
              </w:rPr>
            </w:pPr>
            <w:r>
              <w:rPr>
                <w:b/>
                <w:sz w:val="24"/>
                <w:szCs w:val="24"/>
              </w:rPr>
              <w:t>3.7</w:t>
            </w:r>
          </w:p>
        </w:tc>
        <w:tc>
          <w:tcPr>
            <w:tcW w:w="8619" w:type="dxa"/>
          </w:tcPr>
          <w:p w:rsidR="00DD2119" w:rsidRPr="009745C3" w:rsidRDefault="00DD2119" w:rsidP="00406386">
            <w:pPr>
              <w:spacing w:after="120"/>
              <w:rPr>
                <w:b/>
                <w:sz w:val="24"/>
                <w:szCs w:val="24"/>
              </w:rPr>
            </w:pPr>
            <w:r>
              <w:rPr>
                <w:rFonts w:cs="Arial"/>
                <w:b/>
                <w:sz w:val="24"/>
                <w:szCs w:val="24"/>
              </w:rPr>
              <w:t>Application of Terms &amp; Conditions during Adoption Leave</w:t>
            </w:r>
          </w:p>
        </w:tc>
      </w:tr>
      <w:tr w:rsidR="00DD2119" w:rsidRPr="009745C3" w:rsidTr="00327683">
        <w:trPr>
          <w:trHeight w:val="283"/>
        </w:trPr>
        <w:tc>
          <w:tcPr>
            <w:tcW w:w="1020" w:type="dxa"/>
          </w:tcPr>
          <w:p w:rsidR="00DD2119" w:rsidRDefault="00AE5B93" w:rsidP="00054EAB">
            <w:pPr>
              <w:spacing w:after="60"/>
              <w:rPr>
                <w:szCs w:val="22"/>
              </w:rPr>
            </w:pPr>
            <w:r>
              <w:rPr>
                <w:szCs w:val="22"/>
              </w:rPr>
              <w:lastRenderedPageBreak/>
              <w:t>3.7</w:t>
            </w:r>
            <w:r w:rsidR="00C43C3E">
              <w:rPr>
                <w:szCs w:val="22"/>
              </w:rPr>
              <w:t>.1</w:t>
            </w:r>
          </w:p>
          <w:p w:rsidR="003028BE" w:rsidRDefault="003028BE" w:rsidP="00054EAB">
            <w:pPr>
              <w:spacing w:after="60"/>
              <w:rPr>
                <w:szCs w:val="22"/>
              </w:rPr>
            </w:pPr>
          </w:p>
          <w:p w:rsidR="003028BE" w:rsidRPr="009745C3" w:rsidRDefault="003028BE" w:rsidP="00054EAB">
            <w:pPr>
              <w:spacing w:after="60"/>
              <w:rPr>
                <w:szCs w:val="22"/>
              </w:rPr>
            </w:pPr>
            <w:r>
              <w:rPr>
                <w:szCs w:val="22"/>
              </w:rPr>
              <w:t>3.7.2</w:t>
            </w:r>
          </w:p>
        </w:tc>
        <w:tc>
          <w:tcPr>
            <w:tcW w:w="8619" w:type="dxa"/>
          </w:tcPr>
          <w:tbl>
            <w:tblPr>
              <w:tblW w:w="9639" w:type="dxa"/>
              <w:tblLook w:val="0000" w:firstRow="0" w:lastRow="0" w:firstColumn="0" w:lastColumn="0" w:noHBand="0" w:noVBand="0"/>
            </w:tblPr>
            <w:tblGrid>
              <w:gridCol w:w="9639"/>
            </w:tblGrid>
            <w:tr w:rsidR="003028BE" w:rsidRPr="00DC3F08" w:rsidTr="00E7233D">
              <w:trPr>
                <w:trHeight w:val="283"/>
              </w:trPr>
              <w:tc>
                <w:tcPr>
                  <w:tcW w:w="8619" w:type="dxa"/>
                </w:tcPr>
                <w:p w:rsidR="003028BE" w:rsidRPr="00DC3F08" w:rsidRDefault="003028BE" w:rsidP="003028BE">
                  <w:pPr>
                    <w:spacing w:after="60"/>
                    <w:rPr>
                      <w:rFonts w:cs="Arial"/>
                      <w:szCs w:val="22"/>
                    </w:rPr>
                  </w:pPr>
                  <w:r>
                    <w:rPr>
                      <w:rFonts w:cs="Arial"/>
                      <w:szCs w:val="22"/>
                    </w:rPr>
                    <w:t>During both Ordinary and Additional Maternity Leave, employees are entitled to benefit from all normal terms and conditions of employment, except for those regarding remuneration.</w:t>
                  </w:r>
                </w:p>
              </w:tc>
            </w:tr>
            <w:tr w:rsidR="003028BE" w:rsidRPr="00DC3F08" w:rsidTr="00E7233D">
              <w:trPr>
                <w:trHeight w:val="283"/>
              </w:trPr>
              <w:tc>
                <w:tcPr>
                  <w:tcW w:w="8619" w:type="dxa"/>
                </w:tcPr>
                <w:p w:rsidR="003028BE" w:rsidRPr="00DC3F08" w:rsidRDefault="003028BE" w:rsidP="003028BE">
                  <w:pPr>
                    <w:rPr>
                      <w:rFonts w:cs="Arial"/>
                      <w:szCs w:val="22"/>
                    </w:rPr>
                  </w:pPr>
                  <w:r w:rsidRPr="003304BC">
                    <w:rPr>
                      <w:rFonts w:eastAsiaTheme="majorEastAsia" w:cs="Arial"/>
                      <w:bCs/>
                    </w:rPr>
                    <w:t>All staff are entitled to accrue annual leave and public holidays for the duration of their maternity leave</w:t>
                  </w:r>
                  <w:r>
                    <w:rPr>
                      <w:rFonts w:cs="Arial"/>
                      <w:szCs w:val="22"/>
                    </w:rPr>
                    <w:t xml:space="preserve">. </w:t>
                  </w:r>
                  <w:r w:rsidRPr="003304BC">
                    <w:rPr>
                      <w:rFonts w:cs="Arial"/>
                      <w:szCs w:val="22"/>
                    </w:rPr>
                    <w:t xml:space="preserve">With respect to annual leave </w:t>
                  </w:r>
                  <w:r w:rsidRPr="003304BC">
                    <w:rPr>
                      <w:rFonts w:eastAsiaTheme="majorEastAsia" w:cs="Arial"/>
                      <w:bCs/>
                    </w:rPr>
                    <w:t>all teachers have a statutory right to 28 days (5.6 weeks) annual leave under the working time regulations. T</w:t>
                  </w:r>
                  <w:r w:rsidRPr="003304BC">
                    <w:rPr>
                      <w:rFonts w:cs="Arial"/>
                    </w:rPr>
                    <w:t>his annual leave will be considered as taken during periods of School closure and public holidays, either before or after the maternity leave period.</w:t>
                  </w:r>
                  <w:r>
                    <w:rPr>
                      <w:rFonts w:cs="Arial"/>
                    </w:rPr>
                    <w:t xml:space="preserve"> </w:t>
                  </w:r>
                  <w:r w:rsidRPr="003304BC">
                    <w:rPr>
                      <w:rFonts w:cs="Arial"/>
                    </w:rPr>
                    <w:t>All year round support staff can take their accrued annual leave immediately before and/or after their maternity leave period and term time working support staff shall receive a payment in lieu of the leave accrued after the maternity leave period.</w:t>
                  </w:r>
                </w:p>
              </w:tc>
            </w:tr>
          </w:tbl>
          <w:p w:rsidR="00DD2119" w:rsidRPr="00DC3F08" w:rsidRDefault="00DD2119" w:rsidP="003028BE">
            <w:pPr>
              <w:spacing w:after="60"/>
              <w:rPr>
                <w:rFonts w:cs="Arial"/>
                <w:szCs w:val="22"/>
              </w:rPr>
            </w:pPr>
          </w:p>
        </w:tc>
      </w:tr>
      <w:tr w:rsidR="00DC3F08" w:rsidRPr="00DC3F08" w:rsidTr="00327683">
        <w:trPr>
          <w:trHeight w:val="283"/>
        </w:trPr>
        <w:tc>
          <w:tcPr>
            <w:tcW w:w="1020" w:type="dxa"/>
          </w:tcPr>
          <w:p w:rsidR="00DC3F08" w:rsidRPr="00DC3F08" w:rsidRDefault="00DC3F08" w:rsidP="00054EAB">
            <w:pPr>
              <w:spacing w:after="60"/>
              <w:rPr>
                <w:sz w:val="12"/>
                <w:szCs w:val="12"/>
              </w:rPr>
            </w:pPr>
          </w:p>
        </w:tc>
        <w:tc>
          <w:tcPr>
            <w:tcW w:w="8619" w:type="dxa"/>
          </w:tcPr>
          <w:p w:rsidR="00DC3F08" w:rsidRPr="00DC3F08" w:rsidRDefault="00DC3F08" w:rsidP="00054EAB">
            <w:pPr>
              <w:spacing w:after="60"/>
              <w:rPr>
                <w:rFonts w:cs="Arial"/>
                <w:sz w:val="12"/>
                <w:szCs w:val="12"/>
              </w:rPr>
            </w:pPr>
          </w:p>
        </w:tc>
      </w:tr>
      <w:tr w:rsidR="0004142E" w:rsidRPr="009745C3" w:rsidTr="00327683">
        <w:trPr>
          <w:trHeight w:val="283"/>
        </w:trPr>
        <w:tc>
          <w:tcPr>
            <w:tcW w:w="1020" w:type="dxa"/>
          </w:tcPr>
          <w:p w:rsidR="0004142E" w:rsidRPr="009745C3" w:rsidRDefault="00C54FA1" w:rsidP="00054EAB">
            <w:pPr>
              <w:spacing w:after="60"/>
              <w:rPr>
                <w:b/>
                <w:sz w:val="24"/>
                <w:szCs w:val="24"/>
              </w:rPr>
            </w:pPr>
            <w:r>
              <w:rPr>
                <w:b/>
                <w:sz w:val="24"/>
                <w:szCs w:val="24"/>
              </w:rPr>
              <w:t>3</w:t>
            </w:r>
            <w:r w:rsidR="0004142E">
              <w:rPr>
                <w:b/>
                <w:sz w:val="24"/>
                <w:szCs w:val="24"/>
              </w:rPr>
              <w:t>.</w:t>
            </w:r>
            <w:r>
              <w:rPr>
                <w:b/>
                <w:sz w:val="24"/>
                <w:szCs w:val="24"/>
              </w:rPr>
              <w:t>8</w:t>
            </w:r>
          </w:p>
        </w:tc>
        <w:tc>
          <w:tcPr>
            <w:tcW w:w="8619" w:type="dxa"/>
          </w:tcPr>
          <w:p w:rsidR="0004142E" w:rsidRPr="00F70433" w:rsidRDefault="00F70433" w:rsidP="00406386">
            <w:pPr>
              <w:spacing w:after="120"/>
              <w:rPr>
                <w:b/>
                <w:sz w:val="24"/>
                <w:szCs w:val="24"/>
              </w:rPr>
            </w:pPr>
            <w:r w:rsidRPr="00F70433">
              <w:rPr>
                <w:rFonts w:cs="Arial"/>
                <w:b/>
                <w:sz w:val="24"/>
                <w:szCs w:val="24"/>
              </w:rPr>
              <w:t>Keeping in Touch</w:t>
            </w:r>
          </w:p>
        </w:tc>
      </w:tr>
      <w:tr w:rsidR="00C54FA1" w:rsidRPr="009745C3" w:rsidTr="00327683">
        <w:trPr>
          <w:trHeight w:val="283"/>
        </w:trPr>
        <w:tc>
          <w:tcPr>
            <w:tcW w:w="1020" w:type="dxa"/>
          </w:tcPr>
          <w:p w:rsidR="00C54FA1" w:rsidRPr="009745C3" w:rsidRDefault="00C54FA1" w:rsidP="00054EAB">
            <w:pPr>
              <w:spacing w:after="60"/>
              <w:rPr>
                <w:szCs w:val="22"/>
              </w:rPr>
            </w:pPr>
            <w:r>
              <w:rPr>
                <w:szCs w:val="22"/>
              </w:rPr>
              <w:t>3.8.1</w:t>
            </w:r>
          </w:p>
        </w:tc>
        <w:tc>
          <w:tcPr>
            <w:tcW w:w="8619" w:type="dxa"/>
          </w:tcPr>
          <w:p w:rsidR="00C54FA1" w:rsidRPr="00E41BAA" w:rsidRDefault="00C54FA1" w:rsidP="00054EAB">
            <w:pPr>
              <w:spacing w:after="60"/>
              <w:rPr>
                <w:rFonts w:cs="Arial"/>
                <w:szCs w:val="22"/>
              </w:rPr>
            </w:pPr>
            <w:r>
              <w:rPr>
                <w:rFonts w:eastAsiaTheme="majorEastAsia" w:cs="Arial"/>
                <w:bCs/>
              </w:rPr>
              <w:t xml:space="preserve">Whilst there is no obligation for employees on adoption leave to take part in keeping-in-touch days, and nor is there any obligation on </w:t>
            </w:r>
            <w:r w:rsidR="00056E89">
              <w:rPr>
                <w:rFonts w:eastAsiaTheme="majorEastAsia" w:cs="Arial"/>
                <w:bCs/>
              </w:rPr>
              <w:t>the School</w:t>
            </w:r>
            <w:r>
              <w:rPr>
                <w:rFonts w:eastAsiaTheme="majorEastAsia" w:cs="Arial"/>
                <w:bCs/>
              </w:rPr>
              <w:t xml:space="preserve"> to provide them, an employee may carry out up to 10 days’ work during the statutory adoption leave period without bringing the adoption leave to an end. </w:t>
            </w:r>
            <w:r w:rsidR="00034D75">
              <w:rPr>
                <w:rFonts w:eastAsiaTheme="majorEastAsia" w:cs="Arial"/>
                <w:bCs/>
              </w:rPr>
              <w:t>Work may also include training or any activity aimed at keeping in touch. Any day worked, irrespective of duration, will constitute a full day’s work.</w:t>
            </w:r>
          </w:p>
        </w:tc>
      </w:tr>
      <w:tr w:rsidR="00C54FA1" w:rsidRPr="009745C3" w:rsidTr="00327683">
        <w:trPr>
          <w:trHeight w:val="283"/>
        </w:trPr>
        <w:tc>
          <w:tcPr>
            <w:tcW w:w="1020" w:type="dxa"/>
          </w:tcPr>
          <w:p w:rsidR="00C54FA1" w:rsidRPr="009745C3" w:rsidRDefault="00C54FA1" w:rsidP="00054EAB">
            <w:pPr>
              <w:spacing w:after="60"/>
              <w:rPr>
                <w:szCs w:val="22"/>
              </w:rPr>
            </w:pPr>
            <w:r>
              <w:rPr>
                <w:szCs w:val="22"/>
              </w:rPr>
              <w:t>3.8.2</w:t>
            </w:r>
          </w:p>
        </w:tc>
        <w:tc>
          <w:tcPr>
            <w:tcW w:w="8619" w:type="dxa"/>
          </w:tcPr>
          <w:p w:rsidR="00C54FA1" w:rsidRPr="00E41BAA" w:rsidRDefault="00C54FA1" w:rsidP="00054EAB">
            <w:pPr>
              <w:spacing w:after="60"/>
              <w:rPr>
                <w:rFonts w:cs="Arial"/>
                <w:szCs w:val="22"/>
              </w:rPr>
            </w:pPr>
            <w:r>
              <w:rPr>
                <w:rFonts w:eastAsiaTheme="majorEastAsia" w:cs="Arial"/>
                <w:bCs/>
              </w:rPr>
              <w:t xml:space="preserve">Payment of </w:t>
            </w:r>
            <w:r w:rsidR="00FD325C">
              <w:rPr>
                <w:rFonts w:eastAsiaTheme="majorEastAsia" w:cs="Arial"/>
                <w:bCs/>
              </w:rPr>
              <w:t>k</w:t>
            </w:r>
            <w:r>
              <w:rPr>
                <w:rFonts w:eastAsiaTheme="majorEastAsia" w:cs="Arial"/>
                <w:bCs/>
              </w:rPr>
              <w:t xml:space="preserve">eeping in </w:t>
            </w:r>
            <w:r w:rsidR="00FD325C">
              <w:rPr>
                <w:rFonts w:eastAsiaTheme="majorEastAsia" w:cs="Arial"/>
                <w:bCs/>
              </w:rPr>
              <w:t>t</w:t>
            </w:r>
            <w:r>
              <w:rPr>
                <w:rFonts w:eastAsiaTheme="majorEastAsia" w:cs="Arial"/>
                <w:bCs/>
              </w:rPr>
              <w:t xml:space="preserve">ouch days will be equivalent to a normal day’s pay offsetting any </w:t>
            </w:r>
            <w:r w:rsidR="005770D9">
              <w:rPr>
                <w:rFonts w:eastAsiaTheme="majorEastAsia" w:cs="Arial"/>
                <w:bCs/>
              </w:rPr>
              <w:t>occupational and</w:t>
            </w:r>
            <w:r w:rsidR="00FD325C">
              <w:rPr>
                <w:rFonts w:eastAsiaTheme="majorEastAsia" w:cs="Arial"/>
                <w:bCs/>
              </w:rPr>
              <w:t>/</w:t>
            </w:r>
            <w:r w:rsidR="005770D9">
              <w:rPr>
                <w:rFonts w:eastAsiaTheme="majorEastAsia" w:cs="Arial"/>
                <w:bCs/>
              </w:rPr>
              <w:t>or statutory pay</w:t>
            </w:r>
            <w:r>
              <w:rPr>
                <w:rFonts w:eastAsiaTheme="majorEastAsia" w:cs="Arial"/>
                <w:bCs/>
              </w:rPr>
              <w:t xml:space="preserve"> made at that time.</w:t>
            </w:r>
          </w:p>
        </w:tc>
      </w:tr>
      <w:tr w:rsidR="00DC3F08" w:rsidRPr="00DC3F08" w:rsidTr="00327683">
        <w:trPr>
          <w:trHeight w:val="283"/>
        </w:trPr>
        <w:tc>
          <w:tcPr>
            <w:tcW w:w="1020" w:type="dxa"/>
          </w:tcPr>
          <w:p w:rsidR="00DC3F08" w:rsidRPr="00DC3F08" w:rsidRDefault="00DC3F08" w:rsidP="00054EAB">
            <w:pPr>
              <w:spacing w:after="60"/>
              <w:rPr>
                <w:sz w:val="12"/>
                <w:szCs w:val="12"/>
              </w:rPr>
            </w:pPr>
          </w:p>
        </w:tc>
        <w:tc>
          <w:tcPr>
            <w:tcW w:w="8619" w:type="dxa"/>
          </w:tcPr>
          <w:p w:rsidR="00DC3F08" w:rsidRPr="00DC3F08" w:rsidRDefault="00DC3F08" w:rsidP="00054EAB">
            <w:pPr>
              <w:spacing w:after="60"/>
              <w:rPr>
                <w:rFonts w:cs="Arial"/>
                <w:sz w:val="12"/>
                <w:szCs w:val="12"/>
              </w:rPr>
            </w:pPr>
          </w:p>
        </w:tc>
      </w:tr>
      <w:tr w:rsidR="0004142E" w:rsidRPr="009745C3" w:rsidTr="00327683">
        <w:trPr>
          <w:trHeight w:val="283"/>
        </w:trPr>
        <w:tc>
          <w:tcPr>
            <w:tcW w:w="1020" w:type="dxa"/>
          </w:tcPr>
          <w:p w:rsidR="0004142E" w:rsidRPr="009745C3" w:rsidRDefault="005770D9" w:rsidP="00054EAB">
            <w:pPr>
              <w:spacing w:after="60"/>
              <w:rPr>
                <w:b/>
                <w:sz w:val="24"/>
                <w:szCs w:val="24"/>
              </w:rPr>
            </w:pPr>
            <w:r>
              <w:rPr>
                <w:b/>
                <w:sz w:val="24"/>
                <w:szCs w:val="24"/>
              </w:rPr>
              <w:t>3</w:t>
            </w:r>
            <w:r w:rsidR="0004142E">
              <w:rPr>
                <w:b/>
                <w:sz w:val="24"/>
                <w:szCs w:val="24"/>
              </w:rPr>
              <w:t>.</w:t>
            </w:r>
            <w:r>
              <w:rPr>
                <w:b/>
                <w:sz w:val="24"/>
                <w:szCs w:val="24"/>
              </w:rPr>
              <w:t>9</w:t>
            </w:r>
          </w:p>
        </w:tc>
        <w:tc>
          <w:tcPr>
            <w:tcW w:w="8619" w:type="dxa"/>
          </w:tcPr>
          <w:p w:rsidR="0004142E" w:rsidRPr="009745C3" w:rsidRDefault="00F70433" w:rsidP="00406386">
            <w:pPr>
              <w:spacing w:after="120"/>
              <w:rPr>
                <w:b/>
                <w:sz w:val="24"/>
                <w:szCs w:val="24"/>
              </w:rPr>
            </w:pPr>
            <w:r w:rsidRPr="000879EE">
              <w:rPr>
                <w:rFonts w:cs="Arial"/>
                <w:b/>
                <w:sz w:val="24"/>
                <w:szCs w:val="24"/>
              </w:rPr>
              <w:t>Returning to Work</w:t>
            </w:r>
          </w:p>
        </w:tc>
      </w:tr>
      <w:tr w:rsidR="0004142E" w:rsidRPr="009745C3" w:rsidTr="00327683">
        <w:trPr>
          <w:trHeight w:val="283"/>
        </w:trPr>
        <w:tc>
          <w:tcPr>
            <w:tcW w:w="1020" w:type="dxa"/>
          </w:tcPr>
          <w:p w:rsidR="0004142E" w:rsidRPr="009745C3" w:rsidRDefault="005770D9" w:rsidP="00054EAB">
            <w:pPr>
              <w:spacing w:after="60"/>
              <w:rPr>
                <w:szCs w:val="22"/>
              </w:rPr>
            </w:pPr>
            <w:r>
              <w:rPr>
                <w:szCs w:val="22"/>
              </w:rPr>
              <w:t>3</w:t>
            </w:r>
            <w:r w:rsidR="00C43C3E">
              <w:rPr>
                <w:szCs w:val="22"/>
              </w:rPr>
              <w:t>.</w:t>
            </w:r>
            <w:r>
              <w:rPr>
                <w:szCs w:val="22"/>
              </w:rPr>
              <w:t>9</w:t>
            </w:r>
            <w:r w:rsidR="00C43C3E">
              <w:rPr>
                <w:szCs w:val="22"/>
              </w:rPr>
              <w:t>.1</w:t>
            </w:r>
          </w:p>
        </w:tc>
        <w:tc>
          <w:tcPr>
            <w:tcW w:w="8619" w:type="dxa"/>
          </w:tcPr>
          <w:p w:rsidR="0004142E" w:rsidRPr="009745C3" w:rsidRDefault="00327683" w:rsidP="00054EAB">
            <w:pPr>
              <w:spacing w:after="60"/>
              <w:rPr>
                <w:rFonts w:cs="Arial"/>
                <w:szCs w:val="22"/>
              </w:rPr>
            </w:pPr>
            <w:r>
              <w:rPr>
                <w:rFonts w:cs="Arial"/>
                <w:szCs w:val="22"/>
              </w:rPr>
              <w:t>The provisions</w:t>
            </w:r>
            <w:r w:rsidR="005770D9">
              <w:rPr>
                <w:rFonts w:cs="Arial"/>
                <w:szCs w:val="22"/>
              </w:rPr>
              <w:t xml:space="preserve"> as set out in 2.9 of this policy for maternity leave</w:t>
            </w:r>
            <w:r>
              <w:rPr>
                <w:rFonts w:cs="Arial"/>
                <w:szCs w:val="22"/>
              </w:rPr>
              <w:t>,</w:t>
            </w:r>
            <w:r w:rsidR="005770D9">
              <w:rPr>
                <w:rFonts w:cs="Arial"/>
                <w:szCs w:val="22"/>
              </w:rPr>
              <w:t xml:space="preserve"> equally applies to those returning from adoption leave.</w:t>
            </w:r>
          </w:p>
        </w:tc>
      </w:tr>
      <w:tr w:rsidR="00C54FA1" w:rsidRPr="00C54FA1" w:rsidTr="00327683">
        <w:trPr>
          <w:trHeight w:val="283"/>
        </w:trPr>
        <w:tc>
          <w:tcPr>
            <w:tcW w:w="1020" w:type="dxa"/>
          </w:tcPr>
          <w:p w:rsidR="00C54FA1" w:rsidRPr="00C54FA1" w:rsidRDefault="00C54FA1" w:rsidP="00054EAB">
            <w:pPr>
              <w:spacing w:after="60"/>
              <w:rPr>
                <w:sz w:val="12"/>
                <w:szCs w:val="12"/>
              </w:rPr>
            </w:pPr>
          </w:p>
        </w:tc>
        <w:tc>
          <w:tcPr>
            <w:tcW w:w="8619" w:type="dxa"/>
          </w:tcPr>
          <w:p w:rsidR="00C54FA1" w:rsidRPr="00C54FA1" w:rsidRDefault="00C54FA1" w:rsidP="00054EAB">
            <w:pPr>
              <w:spacing w:after="60"/>
              <w:rPr>
                <w:rFonts w:cs="Arial"/>
                <w:sz w:val="12"/>
                <w:szCs w:val="12"/>
              </w:rPr>
            </w:pPr>
          </w:p>
        </w:tc>
      </w:tr>
      <w:tr w:rsidR="00C54FA1" w:rsidRPr="009745C3" w:rsidTr="00327683">
        <w:trPr>
          <w:trHeight w:val="283"/>
        </w:trPr>
        <w:tc>
          <w:tcPr>
            <w:tcW w:w="1020" w:type="dxa"/>
          </w:tcPr>
          <w:p w:rsidR="00C54FA1" w:rsidRPr="009745C3" w:rsidRDefault="005770D9" w:rsidP="00054EAB">
            <w:pPr>
              <w:spacing w:after="60"/>
              <w:rPr>
                <w:b/>
                <w:sz w:val="24"/>
                <w:szCs w:val="24"/>
              </w:rPr>
            </w:pPr>
            <w:r>
              <w:rPr>
                <w:b/>
                <w:sz w:val="24"/>
                <w:szCs w:val="24"/>
              </w:rPr>
              <w:t>3</w:t>
            </w:r>
            <w:r w:rsidR="00C54FA1" w:rsidRPr="009745C3">
              <w:rPr>
                <w:b/>
                <w:sz w:val="24"/>
                <w:szCs w:val="24"/>
              </w:rPr>
              <w:t>.</w:t>
            </w:r>
            <w:r w:rsidR="00C54FA1">
              <w:rPr>
                <w:b/>
                <w:sz w:val="24"/>
                <w:szCs w:val="24"/>
              </w:rPr>
              <w:t>10</w:t>
            </w:r>
          </w:p>
        </w:tc>
        <w:tc>
          <w:tcPr>
            <w:tcW w:w="8619" w:type="dxa"/>
          </w:tcPr>
          <w:p w:rsidR="00C54FA1" w:rsidRPr="0004142E" w:rsidRDefault="00C54FA1" w:rsidP="00406386">
            <w:pPr>
              <w:spacing w:after="120"/>
              <w:rPr>
                <w:b/>
                <w:sz w:val="24"/>
                <w:szCs w:val="24"/>
              </w:rPr>
            </w:pPr>
            <w:r>
              <w:rPr>
                <w:rFonts w:cs="Arial"/>
                <w:b/>
                <w:sz w:val="24"/>
                <w:szCs w:val="24"/>
              </w:rPr>
              <w:t xml:space="preserve">Complications during </w:t>
            </w:r>
            <w:r w:rsidR="005770D9">
              <w:rPr>
                <w:rFonts w:cs="Arial"/>
                <w:b/>
                <w:sz w:val="24"/>
                <w:szCs w:val="24"/>
              </w:rPr>
              <w:t>Adoption Leave</w:t>
            </w:r>
          </w:p>
        </w:tc>
      </w:tr>
      <w:tr w:rsidR="00C54FA1" w:rsidRPr="009745C3" w:rsidTr="00327683">
        <w:trPr>
          <w:trHeight w:val="283"/>
        </w:trPr>
        <w:tc>
          <w:tcPr>
            <w:tcW w:w="1020" w:type="dxa"/>
          </w:tcPr>
          <w:p w:rsidR="00C54FA1" w:rsidRPr="009745C3" w:rsidRDefault="005770D9" w:rsidP="00054EAB">
            <w:pPr>
              <w:spacing w:after="60"/>
              <w:rPr>
                <w:szCs w:val="22"/>
              </w:rPr>
            </w:pPr>
            <w:r>
              <w:rPr>
                <w:szCs w:val="22"/>
              </w:rPr>
              <w:t>3</w:t>
            </w:r>
            <w:r w:rsidR="00C54FA1">
              <w:rPr>
                <w:szCs w:val="22"/>
              </w:rPr>
              <w:t>.10.1</w:t>
            </w:r>
          </w:p>
        </w:tc>
        <w:tc>
          <w:tcPr>
            <w:tcW w:w="8619" w:type="dxa"/>
          </w:tcPr>
          <w:p w:rsidR="00C54FA1" w:rsidRPr="009745C3" w:rsidRDefault="007A2FC4" w:rsidP="00054EAB">
            <w:pPr>
              <w:spacing w:after="60"/>
              <w:rPr>
                <w:rFonts w:cs="Arial"/>
                <w:szCs w:val="22"/>
              </w:rPr>
            </w:pPr>
            <w:r>
              <w:rPr>
                <w:rFonts w:cs="Arial"/>
                <w:szCs w:val="22"/>
              </w:rPr>
              <w:t>Where the adoption placement does not take place or breaks down</w:t>
            </w:r>
            <w:r w:rsidR="00FD325C">
              <w:rPr>
                <w:rFonts w:cs="Arial"/>
                <w:szCs w:val="22"/>
              </w:rPr>
              <w:t>,</w:t>
            </w:r>
            <w:r>
              <w:rPr>
                <w:rFonts w:cs="Arial"/>
                <w:szCs w:val="22"/>
              </w:rPr>
              <w:t xml:space="preserve"> the entitlement to adoption leave will come to an end</w:t>
            </w:r>
            <w:r w:rsidR="003D68CC">
              <w:rPr>
                <w:rFonts w:cs="Arial"/>
                <w:szCs w:val="22"/>
              </w:rPr>
              <w:t>.</w:t>
            </w:r>
          </w:p>
        </w:tc>
      </w:tr>
      <w:tr w:rsidR="00C54FA1" w:rsidRPr="009745C3" w:rsidTr="00327683">
        <w:trPr>
          <w:trHeight w:val="283"/>
        </w:trPr>
        <w:tc>
          <w:tcPr>
            <w:tcW w:w="1020" w:type="dxa"/>
          </w:tcPr>
          <w:p w:rsidR="00C54FA1" w:rsidRPr="009745C3" w:rsidRDefault="005770D9" w:rsidP="00054EAB">
            <w:pPr>
              <w:spacing w:after="60"/>
              <w:rPr>
                <w:szCs w:val="22"/>
              </w:rPr>
            </w:pPr>
            <w:r>
              <w:rPr>
                <w:szCs w:val="22"/>
              </w:rPr>
              <w:t>3</w:t>
            </w:r>
            <w:r w:rsidR="00C54FA1">
              <w:rPr>
                <w:szCs w:val="22"/>
              </w:rPr>
              <w:t>.10.2</w:t>
            </w:r>
          </w:p>
        </w:tc>
        <w:tc>
          <w:tcPr>
            <w:tcW w:w="8619" w:type="dxa"/>
          </w:tcPr>
          <w:p w:rsidR="00C54FA1" w:rsidRPr="00A70D32" w:rsidRDefault="007A2FC4" w:rsidP="00034D75">
            <w:pPr>
              <w:spacing w:after="60"/>
              <w:rPr>
                <w:rFonts w:cs="Arial"/>
                <w:szCs w:val="22"/>
              </w:rPr>
            </w:pPr>
            <w:r>
              <w:rPr>
                <w:rFonts w:cs="Arial"/>
                <w:szCs w:val="22"/>
              </w:rPr>
              <w:t xml:space="preserve">Where a child dies, the adoption leave will continue for a further 8 weeks </w:t>
            </w:r>
            <w:r w:rsidR="00034D75">
              <w:rPr>
                <w:rFonts w:cs="Arial"/>
                <w:szCs w:val="22"/>
              </w:rPr>
              <w:t>from the date</w:t>
            </w:r>
            <w:r>
              <w:rPr>
                <w:rFonts w:cs="Arial"/>
                <w:szCs w:val="22"/>
              </w:rPr>
              <w:t xml:space="preserve"> </w:t>
            </w:r>
            <w:r w:rsidR="00327683">
              <w:rPr>
                <w:rFonts w:cs="Arial"/>
                <w:szCs w:val="22"/>
              </w:rPr>
              <w:t>when</w:t>
            </w:r>
            <w:r w:rsidR="00034D75">
              <w:rPr>
                <w:rFonts w:cs="Arial"/>
                <w:szCs w:val="22"/>
              </w:rPr>
              <w:t xml:space="preserve"> death occurred</w:t>
            </w:r>
            <w:r w:rsidR="00FD325C">
              <w:rPr>
                <w:rFonts w:cs="Arial"/>
                <w:szCs w:val="22"/>
              </w:rPr>
              <w:t>.</w:t>
            </w:r>
          </w:p>
        </w:tc>
      </w:tr>
    </w:tbl>
    <w:p w:rsidR="00327683" w:rsidRDefault="00327683">
      <w:r>
        <w:br w:type="page"/>
      </w:r>
    </w:p>
    <w:tbl>
      <w:tblPr>
        <w:tblW w:w="9639" w:type="dxa"/>
        <w:tblLook w:val="0000" w:firstRow="0" w:lastRow="0" w:firstColumn="0" w:lastColumn="0" w:noHBand="0" w:noVBand="0"/>
      </w:tblPr>
      <w:tblGrid>
        <w:gridCol w:w="1020"/>
        <w:gridCol w:w="8619"/>
      </w:tblGrid>
      <w:tr w:rsidR="00C62985" w:rsidRPr="009745C3" w:rsidTr="00FA2BAB">
        <w:trPr>
          <w:trHeight w:val="283"/>
        </w:trPr>
        <w:tc>
          <w:tcPr>
            <w:tcW w:w="1020" w:type="dxa"/>
          </w:tcPr>
          <w:p w:rsidR="00C62985" w:rsidRPr="00C62985" w:rsidRDefault="00C62985" w:rsidP="00054EAB">
            <w:pPr>
              <w:spacing w:after="60"/>
              <w:rPr>
                <w:sz w:val="12"/>
                <w:szCs w:val="12"/>
              </w:rPr>
            </w:pPr>
          </w:p>
        </w:tc>
        <w:tc>
          <w:tcPr>
            <w:tcW w:w="8619" w:type="dxa"/>
          </w:tcPr>
          <w:p w:rsidR="00C62985" w:rsidRPr="00C62985" w:rsidRDefault="00C62985" w:rsidP="00034D75">
            <w:pPr>
              <w:spacing w:after="60"/>
              <w:rPr>
                <w:rFonts w:cs="Arial"/>
                <w:sz w:val="12"/>
                <w:szCs w:val="12"/>
              </w:rPr>
            </w:pPr>
          </w:p>
        </w:tc>
      </w:tr>
      <w:tr w:rsidR="00DE5CCB" w:rsidTr="00FA2BAB">
        <w:trPr>
          <w:trHeight w:val="283"/>
        </w:trPr>
        <w:tc>
          <w:tcPr>
            <w:tcW w:w="1020" w:type="dxa"/>
          </w:tcPr>
          <w:p w:rsidR="00DE5CCB" w:rsidRDefault="00B57210" w:rsidP="00054EAB">
            <w:pPr>
              <w:rPr>
                <w:b/>
                <w:bCs/>
                <w:sz w:val="28"/>
              </w:rPr>
            </w:pPr>
            <w:r>
              <w:rPr>
                <w:b/>
                <w:bCs/>
                <w:sz w:val="28"/>
              </w:rPr>
              <w:t>4</w:t>
            </w:r>
            <w:r w:rsidR="00DE5CCB">
              <w:rPr>
                <w:b/>
                <w:bCs/>
                <w:sz w:val="28"/>
              </w:rPr>
              <w:t>.0</w:t>
            </w:r>
          </w:p>
        </w:tc>
        <w:tc>
          <w:tcPr>
            <w:tcW w:w="8619" w:type="dxa"/>
          </w:tcPr>
          <w:p w:rsidR="00DE5CCB" w:rsidRDefault="00F70433" w:rsidP="00054EAB">
            <w:pPr>
              <w:pStyle w:val="Heading2"/>
            </w:pPr>
            <w:r>
              <w:t>Paternity Leave</w:t>
            </w:r>
          </w:p>
        </w:tc>
      </w:tr>
      <w:tr w:rsidR="00DE5CCB" w:rsidRPr="009D0524" w:rsidTr="00FA2BAB">
        <w:trPr>
          <w:trHeight w:val="283"/>
        </w:trPr>
        <w:tc>
          <w:tcPr>
            <w:tcW w:w="1020" w:type="dxa"/>
          </w:tcPr>
          <w:p w:rsidR="00DE5CCB" w:rsidRPr="009D0524" w:rsidRDefault="00DE5CCB" w:rsidP="00054EAB">
            <w:pPr>
              <w:spacing w:after="60"/>
              <w:rPr>
                <w:szCs w:val="22"/>
              </w:rPr>
            </w:pPr>
          </w:p>
        </w:tc>
        <w:tc>
          <w:tcPr>
            <w:tcW w:w="8619" w:type="dxa"/>
          </w:tcPr>
          <w:p w:rsidR="00DE5CCB" w:rsidRPr="009D0524" w:rsidRDefault="00DE5CCB" w:rsidP="00054EAB">
            <w:pPr>
              <w:spacing w:after="60"/>
              <w:rPr>
                <w:szCs w:val="22"/>
              </w:rPr>
            </w:pPr>
          </w:p>
        </w:tc>
      </w:tr>
      <w:tr w:rsidR="00F70433" w:rsidRPr="009745C3" w:rsidTr="00FA2BAB">
        <w:trPr>
          <w:trHeight w:val="283"/>
        </w:trPr>
        <w:tc>
          <w:tcPr>
            <w:tcW w:w="1020" w:type="dxa"/>
          </w:tcPr>
          <w:p w:rsidR="00F70433" w:rsidRPr="009745C3" w:rsidRDefault="00B57210" w:rsidP="00054EAB">
            <w:pPr>
              <w:spacing w:after="60"/>
              <w:rPr>
                <w:b/>
                <w:sz w:val="24"/>
                <w:szCs w:val="24"/>
              </w:rPr>
            </w:pPr>
            <w:r>
              <w:rPr>
                <w:b/>
                <w:sz w:val="24"/>
                <w:szCs w:val="24"/>
              </w:rPr>
              <w:t>4</w:t>
            </w:r>
            <w:r w:rsidR="00F70433">
              <w:rPr>
                <w:b/>
                <w:sz w:val="24"/>
                <w:szCs w:val="24"/>
              </w:rPr>
              <w:t>.1</w:t>
            </w:r>
          </w:p>
        </w:tc>
        <w:tc>
          <w:tcPr>
            <w:tcW w:w="8619" w:type="dxa"/>
          </w:tcPr>
          <w:p w:rsidR="00F70433" w:rsidRPr="009745C3" w:rsidRDefault="00A92922" w:rsidP="00406386">
            <w:pPr>
              <w:spacing w:after="120"/>
              <w:rPr>
                <w:b/>
                <w:sz w:val="24"/>
                <w:szCs w:val="24"/>
              </w:rPr>
            </w:pPr>
            <w:r w:rsidRPr="00A70D32">
              <w:rPr>
                <w:rFonts w:cs="Arial"/>
                <w:b/>
                <w:sz w:val="24"/>
                <w:szCs w:val="24"/>
              </w:rPr>
              <w:t>Eligibility for Paternity Leave</w:t>
            </w:r>
          </w:p>
        </w:tc>
      </w:tr>
      <w:tr w:rsidR="00842FE6" w:rsidRPr="009745C3" w:rsidTr="00FA2BAB">
        <w:trPr>
          <w:trHeight w:val="283"/>
        </w:trPr>
        <w:tc>
          <w:tcPr>
            <w:tcW w:w="1020" w:type="dxa"/>
          </w:tcPr>
          <w:p w:rsidR="00842FE6" w:rsidRPr="009745C3" w:rsidRDefault="00842FE6" w:rsidP="00376129">
            <w:pPr>
              <w:spacing w:after="60"/>
              <w:rPr>
                <w:szCs w:val="22"/>
              </w:rPr>
            </w:pPr>
            <w:r>
              <w:rPr>
                <w:szCs w:val="22"/>
              </w:rPr>
              <w:t>4.1.1</w:t>
            </w:r>
          </w:p>
        </w:tc>
        <w:tc>
          <w:tcPr>
            <w:tcW w:w="8619" w:type="dxa"/>
          </w:tcPr>
          <w:p w:rsidR="00842FE6" w:rsidRPr="00842FE6" w:rsidRDefault="00842FE6" w:rsidP="00842FE6">
            <w:pPr>
              <w:rPr>
                <w:rFonts w:cs="Arial"/>
                <w:szCs w:val="22"/>
              </w:rPr>
            </w:pPr>
            <w:r w:rsidRPr="00A92922">
              <w:rPr>
                <w:rFonts w:cs="Arial"/>
                <w:szCs w:val="22"/>
              </w:rPr>
              <w:t>To qualify</w:t>
            </w:r>
            <w:r>
              <w:rPr>
                <w:rFonts w:cs="Arial"/>
                <w:szCs w:val="22"/>
              </w:rPr>
              <w:t xml:space="preserve"> for Paternity Leave an employee must:</w:t>
            </w:r>
          </w:p>
        </w:tc>
      </w:tr>
      <w:tr w:rsidR="00ED3491" w:rsidRPr="009745C3" w:rsidTr="00FA2BAB">
        <w:trPr>
          <w:trHeight w:val="283"/>
        </w:trPr>
        <w:tc>
          <w:tcPr>
            <w:tcW w:w="1020" w:type="dxa"/>
          </w:tcPr>
          <w:p w:rsidR="00ED3491" w:rsidRPr="009745C3" w:rsidRDefault="00ED3491" w:rsidP="00406386">
            <w:pPr>
              <w:spacing w:after="60"/>
              <w:rPr>
                <w:szCs w:val="22"/>
              </w:rPr>
            </w:pPr>
          </w:p>
        </w:tc>
        <w:tc>
          <w:tcPr>
            <w:tcW w:w="8619" w:type="dxa"/>
          </w:tcPr>
          <w:p w:rsidR="00ED3491" w:rsidRPr="00F718BE" w:rsidRDefault="00ED3491" w:rsidP="009D7E32">
            <w:pPr>
              <w:pStyle w:val="ListParagraph"/>
              <w:widowControl w:val="0"/>
              <w:numPr>
                <w:ilvl w:val="0"/>
                <w:numId w:val="7"/>
              </w:numPr>
              <w:ind w:left="357" w:hanging="357"/>
              <w:rPr>
                <w:rFonts w:cs="Arial"/>
                <w:sz w:val="22"/>
                <w:szCs w:val="22"/>
              </w:rPr>
            </w:pPr>
            <w:r w:rsidRPr="00F718BE">
              <w:rPr>
                <w:rFonts w:cs="Arial"/>
                <w:sz w:val="22"/>
                <w:szCs w:val="22"/>
              </w:rPr>
              <w:t>Have, or expect to have, responsibility for the child’s upbringing.</w:t>
            </w:r>
          </w:p>
        </w:tc>
      </w:tr>
      <w:tr w:rsidR="00ED3491" w:rsidRPr="009745C3" w:rsidTr="00FA2BAB">
        <w:trPr>
          <w:trHeight w:val="283"/>
        </w:trPr>
        <w:tc>
          <w:tcPr>
            <w:tcW w:w="1020" w:type="dxa"/>
          </w:tcPr>
          <w:p w:rsidR="00ED3491" w:rsidRPr="009745C3" w:rsidRDefault="00ED3491" w:rsidP="00406386">
            <w:pPr>
              <w:spacing w:after="60"/>
              <w:rPr>
                <w:szCs w:val="22"/>
              </w:rPr>
            </w:pPr>
          </w:p>
        </w:tc>
        <w:tc>
          <w:tcPr>
            <w:tcW w:w="8619" w:type="dxa"/>
          </w:tcPr>
          <w:p w:rsidR="00ED3491" w:rsidRPr="00F718BE" w:rsidRDefault="00ED3491" w:rsidP="009D7E32">
            <w:pPr>
              <w:pStyle w:val="ListParagraph"/>
              <w:widowControl w:val="0"/>
              <w:numPr>
                <w:ilvl w:val="0"/>
                <w:numId w:val="7"/>
              </w:numPr>
              <w:spacing w:after="60"/>
              <w:ind w:left="357" w:hanging="357"/>
              <w:rPr>
                <w:rFonts w:cs="Arial"/>
                <w:sz w:val="22"/>
                <w:szCs w:val="22"/>
              </w:rPr>
            </w:pPr>
            <w:r w:rsidRPr="00F718BE">
              <w:rPr>
                <w:rFonts w:cs="Arial"/>
                <w:sz w:val="22"/>
                <w:szCs w:val="22"/>
              </w:rPr>
              <w:t>Be the biological father of the child or either the mother’s or adopters spouse, civil partner or partner</w:t>
            </w:r>
            <w:r w:rsidR="008F6353" w:rsidRPr="00F718BE">
              <w:rPr>
                <w:rFonts w:cs="Arial"/>
                <w:sz w:val="22"/>
                <w:szCs w:val="22"/>
              </w:rPr>
              <w:t>.</w:t>
            </w:r>
          </w:p>
        </w:tc>
      </w:tr>
      <w:tr w:rsidR="00F70433" w:rsidRPr="009745C3" w:rsidTr="00FA2BAB">
        <w:trPr>
          <w:trHeight w:val="283"/>
        </w:trPr>
        <w:tc>
          <w:tcPr>
            <w:tcW w:w="1020" w:type="dxa"/>
          </w:tcPr>
          <w:p w:rsidR="00F70433" w:rsidRPr="009745C3" w:rsidRDefault="00F70433" w:rsidP="00054EAB">
            <w:pPr>
              <w:spacing w:after="60"/>
              <w:rPr>
                <w:szCs w:val="22"/>
              </w:rPr>
            </w:pPr>
          </w:p>
        </w:tc>
        <w:tc>
          <w:tcPr>
            <w:tcW w:w="8619" w:type="dxa"/>
          </w:tcPr>
          <w:p w:rsidR="00F70433" w:rsidRPr="00B90DBB" w:rsidRDefault="00A92922" w:rsidP="009D7E32">
            <w:pPr>
              <w:pStyle w:val="ListParagraph"/>
              <w:numPr>
                <w:ilvl w:val="0"/>
                <w:numId w:val="7"/>
              </w:numPr>
              <w:spacing w:after="60"/>
              <w:ind w:left="357" w:hanging="357"/>
              <w:rPr>
                <w:rFonts w:cs="Arial"/>
                <w:sz w:val="22"/>
                <w:szCs w:val="22"/>
              </w:rPr>
            </w:pPr>
            <w:r w:rsidRPr="00B90DBB">
              <w:rPr>
                <w:rFonts w:cs="Arial"/>
                <w:sz w:val="22"/>
                <w:szCs w:val="22"/>
              </w:rPr>
              <w:t xml:space="preserve">Have worked continuously for </w:t>
            </w:r>
            <w:r w:rsidR="00056E89" w:rsidRPr="00B90DBB">
              <w:rPr>
                <w:rFonts w:cs="Arial"/>
                <w:sz w:val="22"/>
                <w:szCs w:val="22"/>
              </w:rPr>
              <w:t>the School</w:t>
            </w:r>
            <w:r w:rsidRPr="00B90DBB">
              <w:rPr>
                <w:rFonts w:cs="Arial"/>
                <w:sz w:val="22"/>
                <w:szCs w:val="22"/>
              </w:rPr>
              <w:t xml:space="preserve"> for 26 weeks at the end of the 15</w:t>
            </w:r>
            <w:r w:rsidRPr="00B90DBB">
              <w:rPr>
                <w:rFonts w:cs="Arial"/>
                <w:sz w:val="22"/>
                <w:szCs w:val="22"/>
                <w:vertAlign w:val="superscript"/>
              </w:rPr>
              <w:t>th</w:t>
            </w:r>
            <w:r w:rsidRPr="00B90DBB">
              <w:rPr>
                <w:rFonts w:cs="Arial"/>
                <w:sz w:val="22"/>
                <w:szCs w:val="22"/>
              </w:rPr>
              <w:t xml:space="preserve"> week </w:t>
            </w:r>
            <w:r w:rsidR="00CD28FA" w:rsidRPr="00B90DBB">
              <w:rPr>
                <w:rFonts w:cs="Arial"/>
                <w:sz w:val="22"/>
                <w:szCs w:val="22"/>
              </w:rPr>
              <w:t>of the expected week of childbirth or expected placement date.</w:t>
            </w:r>
          </w:p>
          <w:p w:rsidR="00F305A7" w:rsidRPr="00B90DBB" w:rsidRDefault="00F305A7" w:rsidP="009D7E32">
            <w:pPr>
              <w:pStyle w:val="ListParagraph"/>
              <w:numPr>
                <w:ilvl w:val="0"/>
                <w:numId w:val="7"/>
              </w:numPr>
              <w:spacing w:after="60"/>
              <w:ind w:left="357" w:hanging="357"/>
              <w:rPr>
                <w:rFonts w:cs="Arial"/>
                <w:sz w:val="22"/>
                <w:szCs w:val="22"/>
              </w:rPr>
            </w:pPr>
            <w:r w:rsidRPr="00B90DBB">
              <w:rPr>
                <w:rFonts w:cs="Arial"/>
                <w:sz w:val="22"/>
                <w:szCs w:val="22"/>
              </w:rPr>
              <w:t xml:space="preserve">Take the leave in one block of </w:t>
            </w:r>
            <w:r w:rsidR="00452139" w:rsidRPr="00B90DBB">
              <w:rPr>
                <w:rFonts w:cs="Arial"/>
                <w:sz w:val="22"/>
                <w:szCs w:val="22"/>
              </w:rPr>
              <w:t xml:space="preserve">either one or </w:t>
            </w:r>
            <w:r w:rsidRPr="00B90DBB">
              <w:rPr>
                <w:rFonts w:cs="Arial"/>
                <w:sz w:val="22"/>
                <w:szCs w:val="22"/>
              </w:rPr>
              <w:t>two weeks</w:t>
            </w:r>
            <w:r w:rsidR="00452139" w:rsidRPr="00B90DBB">
              <w:rPr>
                <w:rFonts w:cs="Arial"/>
                <w:sz w:val="22"/>
                <w:szCs w:val="22"/>
              </w:rPr>
              <w:t>,</w:t>
            </w:r>
            <w:r w:rsidRPr="00B90DBB">
              <w:rPr>
                <w:rFonts w:cs="Arial"/>
                <w:sz w:val="22"/>
                <w:szCs w:val="22"/>
              </w:rPr>
              <w:t xml:space="preserve"> or two separate one week blocks.</w:t>
            </w:r>
          </w:p>
        </w:tc>
      </w:tr>
      <w:tr w:rsidR="00A92922" w:rsidRPr="009745C3" w:rsidTr="00FA2BAB">
        <w:trPr>
          <w:trHeight w:val="283"/>
        </w:trPr>
        <w:tc>
          <w:tcPr>
            <w:tcW w:w="1020" w:type="dxa"/>
          </w:tcPr>
          <w:p w:rsidR="00A92922" w:rsidRPr="009745C3" w:rsidRDefault="00B57210" w:rsidP="00054EAB">
            <w:pPr>
              <w:spacing w:after="60"/>
              <w:rPr>
                <w:szCs w:val="22"/>
              </w:rPr>
            </w:pPr>
            <w:r>
              <w:rPr>
                <w:szCs w:val="22"/>
              </w:rPr>
              <w:t>4</w:t>
            </w:r>
            <w:r w:rsidR="00C43C3E">
              <w:rPr>
                <w:szCs w:val="22"/>
              </w:rPr>
              <w:t>.1.2</w:t>
            </w:r>
          </w:p>
        </w:tc>
        <w:tc>
          <w:tcPr>
            <w:tcW w:w="8619" w:type="dxa"/>
          </w:tcPr>
          <w:p w:rsidR="00A92922" w:rsidRPr="00B90DBB" w:rsidRDefault="00F305A7" w:rsidP="00452139">
            <w:pPr>
              <w:spacing w:after="60"/>
              <w:rPr>
                <w:rFonts w:cs="Arial"/>
                <w:i/>
                <w:szCs w:val="22"/>
              </w:rPr>
            </w:pPr>
            <w:r w:rsidRPr="00B90DBB">
              <w:rPr>
                <w:rFonts w:cs="Arial"/>
                <w:szCs w:val="22"/>
              </w:rPr>
              <w:t xml:space="preserve">Paternity leave can be taken anytime within 52 weeks of the birth or adoption. </w:t>
            </w:r>
            <w:r w:rsidR="00A92922" w:rsidRPr="00B90DBB">
              <w:rPr>
                <w:rFonts w:cs="Arial"/>
                <w:szCs w:val="22"/>
              </w:rPr>
              <w:t xml:space="preserve">Only one </w:t>
            </w:r>
            <w:r w:rsidR="00452139" w:rsidRPr="00B90DBB">
              <w:rPr>
                <w:rFonts w:cs="Arial"/>
                <w:szCs w:val="22"/>
              </w:rPr>
              <w:t>entitlement</w:t>
            </w:r>
            <w:r w:rsidR="00A92922" w:rsidRPr="00B90DBB">
              <w:rPr>
                <w:rFonts w:cs="Arial"/>
                <w:szCs w:val="22"/>
              </w:rPr>
              <w:t xml:space="preserve"> will be available to employees irrespective of whether more than one child is born as the result of the same pregnancy</w:t>
            </w:r>
            <w:r w:rsidR="00A660CA" w:rsidRPr="00B90DBB">
              <w:rPr>
                <w:rFonts w:cs="Arial"/>
                <w:szCs w:val="22"/>
              </w:rPr>
              <w:t xml:space="preserve"> or if more than one child is placed together as an adoption arrangement. </w:t>
            </w:r>
          </w:p>
        </w:tc>
      </w:tr>
      <w:tr w:rsidR="00A660CA" w:rsidRPr="009745C3" w:rsidTr="00FA2BAB">
        <w:trPr>
          <w:trHeight w:val="283"/>
        </w:trPr>
        <w:tc>
          <w:tcPr>
            <w:tcW w:w="1020" w:type="dxa"/>
          </w:tcPr>
          <w:p w:rsidR="00A660CA" w:rsidRPr="009745C3" w:rsidRDefault="00B57210" w:rsidP="00054EAB">
            <w:pPr>
              <w:spacing w:after="60"/>
              <w:rPr>
                <w:szCs w:val="22"/>
              </w:rPr>
            </w:pPr>
            <w:r>
              <w:rPr>
                <w:szCs w:val="22"/>
              </w:rPr>
              <w:t>4</w:t>
            </w:r>
            <w:r w:rsidR="00A660CA">
              <w:rPr>
                <w:szCs w:val="22"/>
              </w:rPr>
              <w:t>.1.3</w:t>
            </w:r>
          </w:p>
        </w:tc>
        <w:tc>
          <w:tcPr>
            <w:tcW w:w="8619" w:type="dxa"/>
          </w:tcPr>
          <w:p w:rsidR="00A660CA" w:rsidRPr="00A70D32" w:rsidRDefault="00A660CA" w:rsidP="00524922">
            <w:pPr>
              <w:spacing w:after="60"/>
              <w:rPr>
                <w:rFonts w:cs="Arial"/>
                <w:i/>
                <w:szCs w:val="22"/>
              </w:rPr>
            </w:pPr>
            <w:r>
              <w:rPr>
                <w:rFonts w:cs="Arial"/>
                <w:szCs w:val="22"/>
              </w:rPr>
              <w:t>In cases of adoption, paternity leave</w:t>
            </w:r>
            <w:r w:rsidRPr="00A70D32">
              <w:rPr>
                <w:rFonts w:cs="Arial"/>
                <w:szCs w:val="22"/>
              </w:rPr>
              <w:t xml:space="preserve"> </w:t>
            </w:r>
            <w:r>
              <w:rPr>
                <w:rFonts w:cs="Arial"/>
                <w:szCs w:val="22"/>
              </w:rPr>
              <w:t xml:space="preserve">only applies </w:t>
            </w:r>
            <w:r w:rsidRPr="00A70D32">
              <w:rPr>
                <w:rFonts w:cs="Arial"/>
                <w:szCs w:val="22"/>
              </w:rPr>
              <w:t xml:space="preserve">where a child is </w:t>
            </w:r>
            <w:r>
              <w:rPr>
                <w:rFonts w:cs="Arial"/>
                <w:szCs w:val="22"/>
              </w:rPr>
              <w:t>newly matched for adoption</w:t>
            </w:r>
            <w:r w:rsidRPr="00A70D32">
              <w:rPr>
                <w:rFonts w:cs="Arial"/>
                <w:szCs w:val="22"/>
              </w:rPr>
              <w:t>.</w:t>
            </w:r>
          </w:p>
        </w:tc>
      </w:tr>
      <w:tr w:rsidR="00876578" w:rsidRPr="009745C3" w:rsidTr="00FA2BAB">
        <w:trPr>
          <w:trHeight w:val="283"/>
        </w:trPr>
        <w:tc>
          <w:tcPr>
            <w:tcW w:w="1020" w:type="dxa"/>
          </w:tcPr>
          <w:p w:rsidR="00876578" w:rsidRPr="009745C3" w:rsidRDefault="00B57210" w:rsidP="00054EAB">
            <w:pPr>
              <w:spacing w:after="60"/>
              <w:rPr>
                <w:szCs w:val="22"/>
              </w:rPr>
            </w:pPr>
            <w:r>
              <w:rPr>
                <w:szCs w:val="22"/>
              </w:rPr>
              <w:t>4</w:t>
            </w:r>
            <w:r w:rsidR="00876578">
              <w:rPr>
                <w:szCs w:val="22"/>
              </w:rPr>
              <w:t>.1.4</w:t>
            </w:r>
          </w:p>
        </w:tc>
        <w:tc>
          <w:tcPr>
            <w:tcW w:w="8619" w:type="dxa"/>
          </w:tcPr>
          <w:p w:rsidR="00876578" w:rsidRPr="00A70D32" w:rsidRDefault="00876578" w:rsidP="00524922">
            <w:pPr>
              <w:spacing w:after="60"/>
              <w:rPr>
                <w:rFonts w:cs="Arial"/>
                <w:szCs w:val="22"/>
              </w:rPr>
            </w:pPr>
            <w:r>
              <w:rPr>
                <w:rFonts w:cs="Arial"/>
                <w:szCs w:val="22"/>
              </w:rPr>
              <w:t>For cases of childbirth</w:t>
            </w:r>
            <w:r w:rsidR="00327683">
              <w:rPr>
                <w:rFonts w:cs="Arial"/>
                <w:szCs w:val="22"/>
              </w:rPr>
              <w:t>,</w:t>
            </w:r>
            <w:r>
              <w:rPr>
                <w:rFonts w:cs="Arial"/>
                <w:szCs w:val="22"/>
              </w:rPr>
              <w:t xml:space="preserve"> the employee</w:t>
            </w:r>
            <w:r w:rsidRPr="00A70D32">
              <w:rPr>
                <w:rFonts w:cs="Arial"/>
                <w:szCs w:val="22"/>
              </w:rPr>
              <w:t xml:space="preserve"> is </w:t>
            </w:r>
            <w:r>
              <w:rPr>
                <w:rFonts w:cs="Arial"/>
                <w:szCs w:val="22"/>
              </w:rPr>
              <w:t xml:space="preserve">also </w:t>
            </w:r>
            <w:r w:rsidRPr="00A70D32">
              <w:rPr>
                <w:rFonts w:cs="Arial"/>
                <w:szCs w:val="22"/>
              </w:rPr>
              <w:t xml:space="preserve">entitled to unpaid leave </w:t>
            </w:r>
            <w:r>
              <w:rPr>
                <w:rFonts w:cs="Arial"/>
                <w:szCs w:val="22"/>
              </w:rPr>
              <w:t>to attend</w:t>
            </w:r>
            <w:r w:rsidRPr="00A70D32">
              <w:rPr>
                <w:rFonts w:cs="Arial"/>
                <w:szCs w:val="22"/>
              </w:rPr>
              <w:t xml:space="preserve"> two ante</w:t>
            </w:r>
            <w:r w:rsidR="006F41DF">
              <w:rPr>
                <w:rFonts w:cs="Arial"/>
                <w:szCs w:val="22"/>
              </w:rPr>
              <w:t>-</w:t>
            </w:r>
            <w:r w:rsidRPr="00A70D32">
              <w:rPr>
                <w:rFonts w:cs="Arial"/>
                <w:szCs w:val="22"/>
              </w:rPr>
              <w:t>natal appointments</w:t>
            </w:r>
            <w:r>
              <w:rPr>
                <w:rFonts w:cs="Arial"/>
                <w:szCs w:val="22"/>
              </w:rPr>
              <w:t xml:space="preserve"> for a maximum of six and a half hours on each occasion.</w:t>
            </w:r>
          </w:p>
        </w:tc>
      </w:tr>
      <w:tr w:rsidR="00A660CA" w:rsidRPr="009745C3" w:rsidTr="00FA2BAB">
        <w:trPr>
          <w:trHeight w:val="283"/>
        </w:trPr>
        <w:tc>
          <w:tcPr>
            <w:tcW w:w="1020" w:type="dxa"/>
          </w:tcPr>
          <w:p w:rsidR="00A660CA" w:rsidRPr="009745C3" w:rsidRDefault="00B57210" w:rsidP="00054EAB">
            <w:pPr>
              <w:spacing w:after="60"/>
              <w:rPr>
                <w:szCs w:val="22"/>
              </w:rPr>
            </w:pPr>
            <w:r>
              <w:rPr>
                <w:szCs w:val="22"/>
              </w:rPr>
              <w:t>4</w:t>
            </w:r>
            <w:r w:rsidR="00876578">
              <w:rPr>
                <w:szCs w:val="22"/>
              </w:rPr>
              <w:t>.1.5</w:t>
            </w:r>
          </w:p>
        </w:tc>
        <w:tc>
          <w:tcPr>
            <w:tcW w:w="8619" w:type="dxa"/>
          </w:tcPr>
          <w:p w:rsidR="00A660CA" w:rsidRPr="00A70D32" w:rsidRDefault="00A660CA" w:rsidP="001C0555">
            <w:pPr>
              <w:spacing w:after="60"/>
              <w:rPr>
                <w:rFonts w:cs="Arial"/>
                <w:szCs w:val="22"/>
              </w:rPr>
            </w:pPr>
            <w:r>
              <w:rPr>
                <w:rFonts w:cs="Arial"/>
                <w:szCs w:val="22"/>
              </w:rPr>
              <w:t>For cases of</w:t>
            </w:r>
            <w:r w:rsidR="00876578">
              <w:rPr>
                <w:rFonts w:cs="Arial"/>
                <w:szCs w:val="22"/>
              </w:rPr>
              <w:t xml:space="preserve"> adoption</w:t>
            </w:r>
            <w:r w:rsidR="00327683">
              <w:rPr>
                <w:rFonts w:cs="Arial"/>
                <w:szCs w:val="22"/>
              </w:rPr>
              <w:t>,</w:t>
            </w:r>
            <w:r w:rsidR="00876578">
              <w:rPr>
                <w:rFonts w:cs="Arial"/>
                <w:szCs w:val="22"/>
              </w:rPr>
              <w:t xml:space="preserve"> t</w:t>
            </w:r>
            <w:r>
              <w:rPr>
                <w:rFonts w:cs="Arial"/>
                <w:szCs w:val="22"/>
              </w:rPr>
              <w:t>he employee</w:t>
            </w:r>
            <w:r w:rsidRPr="00A70D32">
              <w:rPr>
                <w:rFonts w:cs="Arial"/>
                <w:szCs w:val="22"/>
              </w:rPr>
              <w:t xml:space="preserve"> is </w:t>
            </w:r>
            <w:r>
              <w:rPr>
                <w:rFonts w:cs="Arial"/>
                <w:szCs w:val="22"/>
              </w:rPr>
              <w:t xml:space="preserve">also </w:t>
            </w:r>
            <w:r w:rsidRPr="00A70D32">
              <w:rPr>
                <w:rFonts w:cs="Arial"/>
                <w:szCs w:val="22"/>
              </w:rPr>
              <w:t xml:space="preserve">entitled to unpaid leave </w:t>
            </w:r>
            <w:r>
              <w:rPr>
                <w:rFonts w:cs="Arial"/>
                <w:szCs w:val="22"/>
              </w:rPr>
              <w:t>to attend</w:t>
            </w:r>
            <w:r w:rsidRPr="00A70D32">
              <w:rPr>
                <w:rFonts w:cs="Arial"/>
                <w:szCs w:val="22"/>
              </w:rPr>
              <w:t xml:space="preserve"> two a</w:t>
            </w:r>
            <w:r w:rsidR="00876578">
              <w:rPr>
                <w:rFonts w:cs="Arial"/>
                <w:szCs w:val="22"/>
              </w:rPr>
              <w:t>doption</w:t>
            </w:r>
            <w:r w:rsidRPr="00A70D32">
              <w:rPr>
                <w:rFonts w:cs="Arial"/>
                <w:szCs w:val="22"/>
              </w:rPr>
              <w:t xml:space="preserve"> appointments</w:t>
            </w:r>
            <w:r>
              <w:rPr>
                <w:rFonts w:cs="Arial"/>
                <w:szCs w:val="22"/>
              </w:rPr>
              <w:t xml:space="preserve"> for a maximum of six and a half hours on each occasion</w:t>
            </w:r>
            <w:r w:rsidR="006F41DF">
              <w:rPr>
                <w:rFonts w:cs="Arial"/>
                <w:szCs w:val="22"/>
              </w:rPr>
              <w:t xml:space="preserve"> where they are a </w:t>
            </w:r>
            <w:r w:rsidR="00062124">
              <w:rPr>
                <w:rFonts w:cs="Arial"/>
                <w:szCs w:val="22"/>
              </w:rPr>
              <w:t>secondary adopter</w:t>
            </w:r>
            <w:r w:rsidR="00C54FA1">
              <w:rPr>
                <w:rFonts w:cs="Arial"/>
                <w:szCs w:val="22"/>
              </w:rPr>
              <w:t xml:space="preserve">. </w:t>
            </w:r>
          </w:p>
        </w:tc>
      </w:tr>
      <w:tr w:rsidR="00C62985" w:rsidRPr="00C62985" w:rsidTr="00FA2BAB">
        <w:trPr>
          <w:trHeight w:val="283"/>
        </w:trPr>
        <w:tc>
          <w:tcPr>
            <w:tcW w:w="1020" w:type="dxa"/>
          </w:tcPr>
          <w:p w:rsidR="00C62985" w:rsidRPr="00C62985" w:rsidRDefault="00C62985" w:rsidP="00054EAB">
            <w:pPr>
              <w:spacing w:after="60"/>
              <w:rPr>
                <w:sz w:val="12"/>
                <w:szCs w:val="12"/>
              </w:rPr>
            </w:pPr>
          </w:p>
        </w:tc>
        <w:tc>
          <w:tcPr>
            <w:tcW w:w="8619" w:type="dxa"/>
          </w:tcPr>
          <w:p w:rsidR="00C62985" w:rsidRPr="00C62985" w:rsidRDefault="00C62985" w:rsidP="001C0555">
            <w:pPr>
              <w:spacing w:after="60"/>
              <w:rPr>
                <w:rFonts w:cs="Arial"/>
                <w:sz w:val="12"/>
                <w:szCs w:val="12"/>
              </w:rPr>
            </w:pPr>
          </w:p>
        </w:tc>
      </w:tr>
      <w:tr w:rsidR="00876578" w:rsidRPr="009745C3" w:rsidTr="00FA2BAB">
        <w:trPr>
          <w:trHeight w:val="283"/>
        </w:trPr>
        <w:tc>
          <w:tcPr>
            <w:tcW w:w="1020" w:type="dxa"/>
          </w:tcPr>
          <w:p w:rsidR="00876578" w:rsidRPr="009745C3" w:rsidRDefault="00B57210" w:rsidP="00054EAB">
            <w:pPr>
              <w:spacing w:after="60"/>
              <w:rPr>
                <w:b/>
                <w:sz w:val="24"/>
                <w:szCs w:val="24"/>
              </w:rPr>
            </w:pPr>
            <w:r>
              <w:rPr>
                <w:b/>
                <w:sz w:val="24"/>
                <w:szCs w:val="24"/>
              </w:rPr>
              <w:t>4</w:t>
            </w:r>
            <w:r w:rsidR="00876578">
              <w:rPr>
                <w:b/>
                <w:sz w:val="24"/>
                <w:szCs w:val="24"/>
              </w:rPr>
              <w:t>.2</w:t>
            </w:r>
          </w:p>
        </w:tc>
        <w:tc>
          <w:tcPr>
            <w:tcW w:w="8619" w:type="dxa"/>
          </w:tcPr>
          <w:p w:rsidR="00876578" w:rsidRPr="009745C3" w:rsidRDefault="00876578" w:rsidP="00406386">
            <w:pPr>
              <w:spacing w:after="120"/>
              <w:rPr>
                <w:b/>
                <w:sz w:val="24"/>
                <w:szCs w:val="24"/>
              </w:rPr>
            </w:pPr>
            <w:r w:rsidRPr="00CC2FC0">
              <w:rPr>
                <w:rFonts w:cs="Arial"/>
                <w:b/>
                <w:sz w:val="24"/>
                <w:szCs w:val="24"/>
              </w:rPr>
              <w:t>Paternity Pay</w:t>
            </w:r>
          </w:p>
        </w:tc>
      </w:tr>
      <w:tr w:rsidR="00876578" w:rsidRPr="009745C3" w:rsidTr="00FA2BAB">
        <w:trPr>
          <w:trHeight w:val="283"/>
        </w:trPr>
        <w:tc>
          <w:tcPr>
            <w:tcW w:w="1020" w:type="dxa"/>
          </w:tcPr>
          <w:p w:rsidR="00876578" w:rsidRPr="009745C3" w:rsidRDefault="00B57210" w:rsidP="00054EAB">
            <w:pPr>
              <w:spacing w:after="60"/>
              <w:rPr>
                <w:szCs w:val="22"/>
              </w:rPr>
            </w:pPr>
            <w:r>
              <w:rPr>
                <w:szCs w:val="22"/>
              </w:rPr>
              <w:t>4</w:t>
            </w:r>
            <w:r w:rsidR="00876578">
              <w:rPr>
                <w:szCs w:val="22"/>
              </w:rPr>
              <w:t>.2.1</w:t>
            </w:r>
          </w:p>
        </w:tc>
        <w:tc>
          <w:tcPr>
            <w:tcW w:w="8619" w:type="dxa"/>
          </w:tcPr>
          <w:p w:rsidR="00876578" w:rsidRPr="00452139" w:rsidRDefault="00876578" w:rsidP="00452139">
            <w:pPr>
              <w:spacing w:after="60"/>
              <w:rPr>
                <w:rFonts w:cs="Arial"/>
                <w:color w:val="FF0000"/>
                <w:szCs w:val="22"/>
              </w:rPr>
            </w:pPr>
            <w:r w:rsidRPr="00B90DBB">
              <w:rPr>
                <w:rFonts w:cs="Arial"/>
                <w:szCs w:val="22"/>
              </w:rPr>
              <w:t>All eligible employees</w:t>
            </w:r>
            <w:r w:rsidR="00062124" w:rsidRPr="00B90DBB">
              <w:rPr>
                <w:rFonts w:cs="Arial"/>
                <w:szCs w:val="22"/>
              </w:rPr>
              <w:t>, as stated in 4.1.1,</w:t>
            </w:r>
            <w:r w:rsidRPr="00B90DBB">
              <w:rPr>
                <w:rFonts w:cs="Arial"/>
                <w:szCs w:val="22"/>
              </w:rPr>
              <w:t xml:space="preserve"> are entitled to receive Statutory Paternity Pay (SPP)</w:t>
            </w:r>
            <w:r w:rsidR="00452139" w:rsidRPr="00B90DBB">
              <w:rPr>
                <w:rFonts w:cs="Arial"/>
                <w:szCs w:val="22"/>
              </w:rPr>
              <w:t>, for the leave taken</w:t>
            </w:r>
            <w:r w:rsidRPr="00B90DBB">
              <w:rPr>
                <w:rFonts w:cs="Arial"/>
                <w:szCs w:val="22"/>
              </w:rPr>
              <w:t>.</w:t>
            </w:r>
          </w:p>
        </w:tc>
      </w:tr>
      <w:tr w:rsidR="00876578" w:rsidRPr="005C4819" w:rsidTr="00FA2BAB">
        <w:trPr>
          <w:trHeight w:val="283"/>
        </w:trPr>
        <w:tc>
          <w:tcPr>
            <w:tcW w:w="1020" w:type="dxa"/>
          </w:tcPr>
          <w:p w:rsidR="00876578" w:rsidRPr="005C4819" w:rsidRDefault="00B57210" w:rsidP="00054EAB">
            <w:pPr>
              <w:spacing w:after="60"/>
              <w:rPr>
                <w:szCs w:val="22"/>
              </w:rPr>
            </w:pPr>
            <w:r>
              <w:rPr>
                <w:szCs w:val="22"/>
              </w:rPr>
              <w:t>4</w:t>
            </w:r>
            <w:r w:rsidR="00876578" w:rsidRPr="005C4819">
              <w:rPr>
                <w:szCs w:val="22"/>
              </w:rPr>
              <w:t>.</w:t>
            </w:r>
            <w:r w:rsidR="005C4819" w:rsidRPr="005C4819">
              <w:rPr>
                <w:szCs w:val="22"/>
              </w:rPr>
              <w:t>2.2</w:t>
            </w:r>
          </w:p>
        </w:tc>
        <w:tc>
          <w:tcPr>
            <w:tcW w:w="8619" w:type="dxa"/>
          </w:tcPr>
          <w:p w:rsidR="00876578" w:rsidRPr="005C4819" w:rsidRDefault="005C4819" w:rsidP="00054EAB">
            <w:pPr>
              <w:spacing w:after="60"/>
              <w:rPr>
                <w:szCs w:val="22"/>
              </w:rPr>
            </w:pPr>
            <w:r w:rsidRPr="005C4819">
              <w:rPr>
                <w:rFonts w:cs="Arial"/>
                <w:szCs w:val="22"/>
              </w:rPr>
              <w:t>In addition</w:t>
            </w:r>
            <w:r w:rsidR="00CD28FA">
              <w:rPr>
                <w:rFonts w:cs="Arial"/>
                <w:szCs w:val="22"/>
              </w:rPr>
              <w:t>,</w:t>
            </w:r>
            <w:r w:rsidRPr="005C4819">
              <w:rPr>
                <w:rFonts w:cs="Arial"/>
                <w:szCs w:val="22"/>
              </w:rPr>
              <w:t xml:space="preserve"> eligible employee</w:t>
            </w:r>
            <w:r w:rsidR="006F41DF">
              <w:rPr>
                <w:rFonts w:cs="Arial"/>
                <w:szCs w:val="22"/>
              </w:rPr>
              <w:t>s</w:t>
            </w:r>
            <w:r w:rsidRPr="005C4819">
              <w:rPr>
                <w:rFonts w:cs="Arial"/>
                <w:szCs w:val="22"/>
              </w:rPr>
              <w:t xml:space="preserve"> shall be granted Occupational Paternity Pay as follows:</w:t>
            </w:r>
          </w:p>
        </w:tc>
      </w:tr>
      <w:tr w:rsidR="00842FE6" w:rsidRPr="009745C3" w:rsidTr="00FA2BAB">
        <w:trPr>
          <w:trHeight w:val="283"/>
        </w:trPr>
        <w:tc>
          <w:tcPr>
            <w:tcW w:w="1020" w:type="dxa"/>
          </w:tcPr>
          <w:p w:rsidR="00842FE6" w:rsidRPr="00842FE6" w:rsidRDefault="00842FE6" w:rsidP="00376129">
            <w:pPr>
              <w:spacing w:after="60"/>
              <w:rPr>
                <w:b/>
                <w:i/>
                <w:szCs w:val="22"/>
              </w:rPr>
            </w:pPr>
            <w:r w:rsidRPr="00842FE6">
              <w:rPr>
                <w:b/>
                <w:i/>
                <w:szCs w:val="22"/>
              </w:rPr>
              <w:t>4.2.2.1</w:t>
            </w:r>
          </w:p>
        </w:tc>
        <w:tc>
          <w:tcPr>
            <w:tcW w:w="8619" w:type="dxa"/>
          </w:tcPr>
          <w:p w:rsidR="00842FE6" w:rsidRPr="00842FE6" w:rsidRDefault="00842FE6" w:rsidP="00842FE6">
            <w:pPr>
              <w:spacing w:after="60"/>
              <w:rPr>
                <w:rFonts w:cs="Arial"/>
                <w:b/>
                <w:i/>
                <w:szCs w:val="22"/>
              </w:rPr>
            </w:pPr>
            <w:r w:rsidRPr="006F41DF">
              <w:rPr>
                <w:rFonts w:cs="Arial"/>
                <w:b/>
                <w:i/>
                <w:szCs w:val="22"/>
              </w:rPr>
              <w:t>Teaching Staff</w:t>
            </w:r>
          </w:p>
        </w:tc>
      </w:tr>
      <w:tr w:rsidR="006F41DF" w:rsidRPr="009745C3" w:rsidTr="00FA2BAB">
        <w:trPr>
          <w:trHeight w:val="283"/>
        </w:trPr>
        <w:tc>
          <w:tcPr>
            <w:tcW w:w="1020" w:type="dxa"/>
          </w:tcPr>
          <w:p w:rsidR="006F41DF" w:rsidRPr="009745C3" w:rsidRDefault="006F41DF" w:rsidP="00054EAB">
            <w:pPr>
              <w:spacing w:after="60"/>
              <w:rPr>
                <w:szCs w:val="22"/>
              </w:rPr>
            </w:pPr>
          </w:p>
        </w:tc>
        <w:tc>
          <w:tcPr>
            <w:tcW w:w="8619" w:type="dxa"/>
          </w:tcPr>
          <w:p w:rsidR="006F41DF" w:rsidRDefault="00206BCF" w:rsidP="00CB229A">
            <w:pPr>
              <w:spacing w:after="60"/>
              <w:rPr>
                <w:rFonts w:cs="Arial"/>
                <w:szCs w:val="22"/>
              </w:rPr>
            </w:pPr>
            <w:r w:rsidRPr="00CB229A">
              <w:rPr>
                <w:rFonts w:cs="Arial"/>
                <w:szCs w:val="22"/>
              </w:rPr>
              <w:t>Three day</w:t>
            </w:r>
            <w:r w:rsidR="006F41DF" w:rsidRPr="00CB229A">
              <w:rPr>
                <w:rFonts w:cs="Arial"/>
                <w:szCs w:val="22"/>
              </w:rPr>
              <w:t>s</w:t>
            </w:r>
            <w:r w:rsidRPr="00CB229A">
              <w:rPr>
                <w:rFonts w:cs="Arial"/>
                <w:szCs w:val="22"/>
              </w:rPr>
              <w:t>’</w:t>
            </w:r>
            <w:r w:rsidR="006F41DF" w:rsidRPr="00CB229A">
              <w:rPr>
                <w:rFonts w:cs="Arial"/>
                <w:szCs w:val="22"/>
              </w:rPr>
              <w:t xml:space="preserve"> full pay (pro-rata for part time employees) to take at or around</w:t>
            </w:r>
            <w:r w:rsidRPr="00CB229A">
              <w:rPr>
                <w:rFonts w:cs="Arial"/>
                <w:szCs w:val="22"/>
              </w:rPr>
              <w:t>, but not before,</w:t>
            </w:r>
            <w:r w:rsidR="006F41DF" w:rsidRPr="00CB229A">
              <w:rPr>
                <w:rFonts w:cs="Arial"/>
                <w:szCs w:val="22"/>
              </w:rPr>
              <w:t xml:space="preserve"> the time of birth or adoption. The remainder of the leave would then be SPP only.</w:t>
            </w:r>
          </w:p>
          <w:p w:rsidR="00C62985" w:rsidRPr="00CB229A" w:rsidRDefault="00C62985" w:rsidP="00CB229A">
            <w:pPr>
              <w:spacing w:after="60"/>
              <w:rPr>
                <w:rFonts w:cs="Arial"/>
                <w:szCs w:val="22"/>
              </w:rPr>
            </w:pPr>
          </w:p>
        </w:tc>
      </w:tr>
      <w:tr w:rsidR="00842FE6" w:rsidRPr="009745C3" w:rsidTr="00FA2BAB">
        <w:trPr>
          <w:trHeight w:val="283"/>
        </w:trPr>
        <w:tc>
          <w:tcPr>
            <w:tcW w:w="1020" w:type="dxa"/>
          </w:tcPr>
          <w:p w:rsidR="00842FE6" w:rsidRPr="00842FE6" w:rsidRDefault="00842FE6" w:rsidP="00376129">
            <w:pPr>
              <w:spacing w:after="60"/>
              <w:rPr>
                <w:b/>
                <w:i/>
                <w:szCs w:val="22"/>
              </w:rPr>
            </w:pPr>
            <w:r w:rsidRPr="00842FE6">
              <w:rPr>
                <w:b/>
                <w:i/>
                <w:szCs w:val="22"/>
              </w:rPr>
              <w:t>4.2.2.2</w:t>
            </w:r>
          </w:p>
        </w:tc>
        <w:tc>
          <w:tcPr>
            <w:tcW w:w="8619" w:type="dxa"/>
          </w:tcPr>
          <w:p w:rsidR="00842FE6" w:rsidRPr="00842FE6" w:rsidRDefault="00842FE6" w:rsidP="00842FE6">
            <w:pPr>
              <w:spacing w:after="60"/>
              <w:rPr>
                <w:rFonts w:cs="Arial"/>
                <w:b/>
                <w:i/>
                <w:szCs w:val="22"/>
              </w:rPr>
            </w:pPr>
            <w:r w:rsidRPr="006F41DF">
              <w:rPr>
                <w:rFonts w:cs="Arial"/>
                <w:b/>
                <w:i/>
                <w:szCs w:val="22"/>
              </w:rPr>
              <w:t>Support Staff</w:t>
            </w:r>
          </w:p>
        </w:tc>
      </w:tr>
      <w:tr w:rsidR="00876578" w:rsidRPr="009745C3" w:rsidTr="00FA2BAB">
        <w:trPr>
          <w:trHeight w:val="283"/>
        </w:trPr>
        <w:tc>
          <w:tcPr>
            <w:tcW w:w="1020" w:type="dxa"/>
          </w:tcPr>
          <w:p w:rsidR="00876578" w:rsidRPr="00406386" w:rsidRDefault="00876578" w:rsidP="00054EAB">
            <w:pPr>
              <w:spacing w:after="60"/>
              <w:rPr>
                <w:szCs w:val="22"/>
              </w:rPr>
            </w:pPr>
          </w:p>
        </w:tc>
        <w:tc>
          <w:tcPr>
            <w:tcW w:w="8619" w:type="dxa"/>
          </w:tcPr>
          <w:p w:rsidR="00876578" w:rsidRPr="00231578" w:rsidRDefault="005C4819" w:rsidP="00231578">
            <w:pPr>
              <w:spacing w:after="60"/>
              <w:rPr>
                <w:rFonts w:cs="Arial"/>
                <w:szCs w:val="22"/>
              </w:rPr>
            </w:pPr>
            <w:r w:rsidRPr="00231578">
              <w:rPr>
                <w:rFonts w:cs="Arial"/>
                <w:szCs w:val="22"/>
              </w:rPr>
              <w:t>Fi</w:t>
            </w:r>
            <w:r w:rsidR="00876578" w:rsidRPr="00231578">
              <w:rPr>
                <w:rFonts w:cs="Arial"/>
                <w:szCs w:val="22"/>
              </w:rPr>
              <w:t>ve day’s</w:t>
            </w:r>
            <w:r w:rsidR="006F41DF" w:rsidRPr="00231578">
              <w:rPr>
                <w:rFonts w:cs="Arial"/>
                <w:szCs w:val="22"/>
              </w:rPr>
              <w:t xml:space="preserve"> full pay</w:t>
            </w:r>
            <w:r w:rsidR="00876578" w:rsidRPr="00231578">
              <w:rPr>
                <w:rFonts w:cs="Arial"/>
                <w:szCs w:val="22"/>
              </w:rPr>
              <w:t xml:space="preserve"> (pro-rata for part time employees) to take at or around</w:t>
            </w:r>
            <w:r w:rsidR="00206BCF" w:rsidRPr="00231578">
              <w:rPr>
                <w:rFonts w:cs="Arial"/>
                <w:szCs w:val="22"/>
              </w:rPr>
              <w:t>, but not before,</w:t>
            </w:r>
            <w:r w:rsidR="00876578" w:rsidRPr="00231578">
              <w:rPr>
                <w:rFonts w:cs="Arial"/>
                <w:szCs w:val="22"/>
              </w:rPr>
              <w:t xml:space="preserve"> the time of birth or adoption. The remainder of the leave would then be SPP only.</w:t>
            </w:r>
          </w:p>
        </w:tc>
      </w:tr>
      <w:tr w:rsidR="00876578" w:rsidRPr="000F7963" w:rsidTr="00FA2BAB">
        <w:trPr>
          <w:trHeight w:val="283"/>
        </w:trPr>
        <w:tc>
          <w:tcPr>
            <w:tcW w:w="1020" w:type="dxa"/>
          </w:tcPr>
          <w:p w:rsidR="00876578" w:rsidRPr="000F7963" w:rsidRDefault="00876578" w:rsidP="00054EAB">
            <w:pPr>
              <w:spacing w:after="60"/>
              <w:rPr>
                <w:sz w:val="12"/>
                <w:szCs w:val="12"/>
              </w:rPr>
            </w:pPr>
          </w:p>
        </w:tc>
        <w:tc>
          <w:tcPr>
            <w:tcW w:w="8619" w:type="dxa"/>
          </w:tcPr>
          <w:p w:rsidR="00876578" w:rsidRPr="000F7963" w:rsidRDefault="00876578" w:rsidP="00054EAB">
            <w:pPr>
              <w:spacing w:after="60"/>
              <w:rPr>
                <w:rFonts w:cs="Arial"/>
                <w:sz w:val="12"/>
                <w:szCs w:val="12"/>
              </w:rPr>
            </w:pPr>
          </w:p>
        </w:tc>
      </w:tr>
      <w:tr w:rsidR="00F70433" w:rsidRPr="009745C3" w:rsidTr="00FA2BAB">
        <w:trPr>
          <w:trHeight w:val="283"/>
        </w:trPr>
        <w:tc>
          <w:tcPr>
            <w:tcW w:w="1020" w:type="dxa"/>
          </w:tcPr>
          <w:p w:rsidR="00F70433" w:rsidRPr="009745C3" w:rsidRDefault="00B57210" w:rsidP="00054EAB">
            <w:pPr>
              <w:spacing w:after="60"/>
              <w:rPr>
                <w:b/>
                <w:sz w:val="24"/>
                <w:szCs w:val="24"/>
              </w:rPr>
            </w:pPr>
            <w:r>
              <w:rPr>
                <w:b/>
                <w:sz w:val="24"/>
                <w:szCs w:val="24"/>
              </w:rPr>
              <w:t>4</w:t>
            </w:r>
            <w:r w:rsidR="00F70433">
              <w:rPr>
                <w:b/>
                <w:sz w:val="24"/>
                <w:szCs w:val="24"/>
              </w:rPr>
              <w:t>.</w:t>
            </w:r>
            <w:r w:rsidR="002539A5">
              <w:rPr>
                <w:b/>
                <w:sz w:val="24"/>
                <w:szCs w:val="24"/>
              </w:rPr>
              <w:t>3</w:t>
            </w:r>
          </w:p>
        </w:tc>
        <w:tc>
          <w:tcPr>
            <w:tcW w:w="8619" w:type="dxa"/>
          </w:tcPr>
          <w:p w:rsidR="00F70433" w:rsidRPr="00A92922" w:rsidRDefault="00A92922" w:rsidP="00406386">
            <w:pPr>
              <w:spacing w:after="120"/>
              <w:rPr>
                <w:b/>
                <w:sz w:val="24"/>
                <w:szCs w:val="24"/>
              </w:rPr>
            </w:pPr>
            <w:r w:rsidRPr="00A92922">
              <w:rPr>
                <w:rFonts w:cs="Arial"/>
                <w:b/>
                <w:sz w:val="24"/>
                <w:szCs w:val="24"/>
              </w:rPr>
              <w:t>Notification by the Employee to take Paternity Leave</w:t>
            </w:r>
          </w:p>
        </w:tc>
      </w:tr>
      <w:tr w:rsidR="00F70433" w:rsidRPr="009745C3" w:rsidTr="00FA2BAB">
        <w:trPr>
          <w:trHeight w:val="283"/>
        </w:trPr>
        <w:tc>
          <w:tcPr>
            <w:tcW w:w="1020" w:type="dxa"/>
          </w:tcPr>
          <w:p w:rsidR="00925A22" w:rsidRPr="009745C3" w:rsidRDefault="00B57210" w:rsidP="00054EAB">
            <w:pPr>
              <w:spacing w:after="60"/>
              <w:rPr>
                <w:szCs w:val="22"/>
              </w:rPr>
            </w:pPr>
            <w:r>
              <w:rPr>
                <w:szCs w:val="22"/>
              </w:rPr>
              <w:t>4</w:t>
            </w:r>
            <w:r w:rsidR="00C43C3E">
              <w:rPr>
                <w:szCs w:val="22"/>
              </w:rPr>
              <w:t>.</w:t>
            </w:r>
            <w:r w:rsidR="002539A5">
              <w:rPr>
                <w:szCs w:val="22"/>
              </w:rPr>
              <w:t>3</w:t>
            </w:r>
            <w:r w:rsidR="00C43C3E">
              <w:rPr>
                <w:szCs w:val="22"/>
              </w:rPr>
              <w:t>.1</w:t>
            </w:r>
          </w:p>
        </w:tc>
        <w:tc>
          <w:tcPr>
            <w:tcW w:w="8619" w:type="dxa"/>
          </w:tcPr>
          <w:p w:rsidR="00925A22" w:rsidRPr="00B90DBB" w:rsidRDefault="00A92922" w:rsidP="00C62985">
            <w:pPr>
              <w:spacing w:after="60"/>
              <w:rPr>
                <w:rFonts w:cs="Arial"/>
                <w:szCs w:val="22"/>
              </w:rPr>
            </w:pPr>
            <w:r w:rsidRPr="00B90DBB">
              <w:rPr>
                <w:rFonts w:cs="Arial"/>
                <w:szCs w:val="22"/>
              </w:rPr>
              <w:t>In relation to the birth of a child</w:t>
            </w:r>
            <w:r w:rsidR="006F41DF" w:rsidRPr="00B90DBB">
              <w:rPr>
                <w:rFonts w:cs="Arial"/>
                <w:szCs w:val="22"/>
              </w:rPr>
              <w:t>,</w:t>
            </w:r>
            <w:r w:rsidR="00F93686" w:rsidRPr="00B90DBB">
              <w:rPr>
                <w:rFonts w:cs="Arial"/>
                <w:szCs w:val="22"/>
              </w:rPr>
              <w:t xml:space="preserve"> t</w:t>
            </w:r>
            <w:r w:rsidRPr="00B90DBB">
              <w:rPr>
                <w:rFonts w:cs="Arial"/>
                <w:szCs w:val="22"/>
              </w:rPr>
              <w:t xml:space="preserve">he employee is required to </w:t>
            </w:r>
            <w:r w:rsidR="006F41DF" w:rsidRPr="00B90DBB">
              <w:rPr>
                <w:rFonts w:cs="Arial"/>
                <w:szCs w:val="22"/>
              </w:rPr>
              <w:t xml:space="preserve">formally </w:t>
            </w:r>
            <w:r w:rsidRPr="00B90DBB">
              <w:rPr>
                <w:rFonts w:cs="Arial"/>
                <w:szCs w:val="22"/>
              </w:rPr>
              <w:t xml:space="preserve">notify </w:t>
            </w:r>
            <w:r w:rsidR="00056E89" w:rsidRPr="00B90DBB">
              <w:rPr>
                <w:rFonts w:cs="Arial"/>
                <w:szCs w:val="22"/>
              </w:rPr>
              <w:t>the School</w:t>
            </w:r>
            <w:r w:rsidRPr="00B90DBB">
              <w:rPr>
                <w:rFonts w:cs="Arial"/>
                <w:szCs w:val="22"/>
              </w:rPr>
              <w:t xml:space="preserve"> of their intention to take Paternity leave by </w:t>
            </w:r>
            <w:r w:rsidR="00711685" w:rsidRPr="00B90DBB">
              <w:rPr>
                <w:rFonts w:cs="Arial"/>
                <w:szCs w:val="22"/>
              </w:rPr>
              <w:t>giving at least</w:t>
            </w:r>
            <w:r w:rsidR="00925A22">
              <w:rPr>
                <w:rFonts w:cs="Arial"/>
                <w:szCs w:val="22"/>
              </w:rPr>
              <w:t xml:space="preserve"> 15 </w:t>
            </w:r>
            <w:proofErr w:type="spellStart"/>
            <w:r w:rsidR="00925A22">
              <w:rPr>
                <w:rFonts w:cs="Arial"/>
                <w:szCs w:val="22"/>
              </w:rPr>
              <w:t>weeks notice</w:t>
            </w:r>
            <w:proofErr w:type="spellEnd"/>
            <w:r w:rsidR="00925A22">
              <w:rPr>
                <w:rFonts w:cs="Arial"/>
                <w:szCs w:val="22"/>
              </w:rPr>
              <w:t xml:space="preserve"> before the expected date of childbirth</w:t>
            </w:r>
            <w:r w:rsidR="00711685" w:rsidRPr="00B90DBB">
              <w:rPr>
                <w:rFonts w:cs="Arial"/>
                <w:szCs w:val="22"/>
              </w:rPr>
              <w:t xml:space="preserve">, </w:t>
            </w:r>
            <w:r w:rsidRPr="00B90DBB">
              <w:rPr>
                <w:rFonts w:cs="Arial"/>
                <w:szCs w:val="22"/>
              </w:rPr>
              <w:t xml:space="preserve">unless this is not reasonably practicable. </w:t>
            </w:r>
          </w:p>
        </w:tc>
      </w:tr>
      <w:tr w:rsidR="00C62985" w:rsidRPr="009745C3" w:rsidTr="00FA2BAB">
        <w:trPr>
          <w:trHeight w:val="283"/>
        </w:trPr>
        <w:tc>
          <w:tcPr>
            <w:tcW w:w="1020" w:type="dxa"/>
          </w:tcPr>
          <w:p w:rsidR="00C62985" w:rsidRDefault="00C62985" w:rsidP="00054EAB">
            <w:pPr>
              <w:spacing w:after="60"/>
              <w:rPr>
                <w:szCs w:val="22"/>
              </w:rPr>
            </w:pPr>
            <w:r>
              <w:rPr>
                <w:szCs w:val="22"/>
              </w:rPr>
              <w:t>4.3.2</w:t>
            </w:r>
          </w:p>
        </w:tc>
        <w:tc>
          <w:tcPr>
            <w:tcW w:w="8619" w:type="dxa"/>
          </w:tcPr>
          <w:p w:rsidR="00C62985" w:rsidRPr="00B90DBB" w:rsidRDefault="00C62985" w:rsidP="00C62985">
            <w:pPr>
              <w:spacing w:after="60"/>
              <w:rPr>
                <w:rFonts w:cs="Arial"/>
                <w:szCs w:val="22"/>
              </w:rPr>
            </w:pPr>
            <w:r>
              <w:rPr>
                <w:rFonts w:cs="Arial"/>
                <w:szCs w:val="22"/>
              </w:rPr>
              <w:t xml:space="preserve">The employee must give at least 4 </w:t>
            </w:r>
            <w:proofErr w:type="spellStart"/>
            <w:r>
              <w:rPr>
                <w:rFonts w:cs="Arial"/>
                <w:szCs w:val="22"/>
              </w:rPr>
              <w:t>weeks notice</w:t>
            </w:r>
            <w:proofErr w:type="spellEnd"/>
            <w:r>
              <w:rPr>
                <w:rFonts w:cs="Arial"/>
                <w:szCs w:val="22"/>
              </w:rPr>
              <w:t xml:space="preserve"> of when they want their paternity leave to start</w:t>
            </w:r>
            <w:r w:rsidR="00327683">
              <w:rPr>
                <w:rFonts w:cs="Arial"/>
                <w:szCs w:val="22"/>
              </w:rPr>
              <w:t>,</w:t>
            </w:r>
            <w:r>
              <w:rPr>
                <w:rFonts w:cs="Arial"/>
                <w:szCs w:val="22"/>
              </w:rPr>
              <w:t xml:space="preserve"> together with how much leave they want to take.</w:t>
            </w:r>
          </w:p>
        </w:tc>
      </w:tr>
      <w:tr w:rsidR="00C62985" w:rsidRPr="009745C3" w:rsidTr="00FA2BAB">
        <w:trPr>
          <w:trHeight w:val="283"/>
        </w:trPr>
        <w:tc>
          <w:tcPr>
            <w:tcW w:w="1020" w:type="dxa"/>
          </w:tcPr>
          <w:p w:rsidR="00C62985" w:rsidRDefault="00C62985" w:rsidP="00054EAB">
            <w:pPr>
              <w:spacing w:after="60"/>
              <w:rPr>
                <w:szCs w:val="22"/>
              </w:rPr>
            </w:pPr>
            <w:r>
              <w:rPr>
                <w:szCs w:val="22"/>
              </w:rPr>
              <w:t>4.3.3</w:t>
            </w:r>
          </w:p>
        </w:tc>
        <w:tc>
          <w:tcPr>
            <w:tcW w:w="8619" w:type="dxa"/>
          </w:tcPr>
          <w:p w:rsidR="00C62985" w:rsidRDefault="00C62985" w:rsidP="00C62985">
            <w:pPr>
              <w:spacing w:after="60"/>
              <w:rPr>
                <w:rFonts w:cs="Arial"/>
                <w:szCs w:val="22"/>
              </w:rPr>
            </w:pPr>
            <w:r w:rsidRPr="00B90DBB">
              <w:rPr>
                <w:rFonts w:cs="Arial"/>
                <w:szCs w:val="22"/>
              </w:rPr>
              <w:t>The employee may also be required to submit a copy of the MATB1 giving the expected date of childbirth.</w:t>
            </w:r>
          </w:p>
        </w:tc>
      </w:tr>
      <w:tr w:rsidR="00F93686" w:rsidRPr="009745C3" w:rsidTr="00FA2BAB">
        <w:trPr>
          <w:trHeight w:val="283"/>
        </w:trPr>
        <w:tc>
          <w:tcPr>
            <w:tcW w:w="1020" w:type="dxa"/>
          </w:tcPr>
          <w:p w:rsidR="00F93686" w:rsidRPr="009745C3" w:rsidRDefault="00B57210" w:rsidP="00054EAB">
            <w:pPr>
              <w:spacing w:after="60"/>
              <w:rPr>
                <w:szCs w:val="22"/>
              </w:rPr>
            </w:pPr>
            <w:r>
              <w:rPr>
                <w:szCs w:val="22"/>
              </w:rPr>
              <w:lastRenderedPageBreak/>
              <w:t>4</w:t>
            </w:r>
            <w:r w:rsidR="00F93686">
              <w:rPr>
                <w:szCs w:val="22"/>
              </w:rPr>
              <w:t>.</w:t>
            </w:r>
            <w:r w:rsidR="002539A5">
              <w:rPr>
                <w:szCs w:val="22"/>
              </w:rPr>
              <w:t>3</w:t>
            </w:r>
            <w:r w:rsidR="00F93686">
              <w:rPr>
                <w:szCs w:val="22"/>
              </w:rPr>
              <w:t>.</w:t>
            </w:r>
            <w:r w:rsidR="00925A22">
              <w:rPr>
                <w:szCs w:val="22"/>
              </w:rPr>
              <w:t>4</w:t>
            </w:r>
          </w:p>
        </w:tc>
        <w:tc>
          <w:tcPr>
            <w:tcW w:w="8619" w:type="dxa"/>
          </w:tcPr>
          <w:p w:rsidR="00925A22" w:rsidRPr="00B90DBB" w:rsidRDefault="001D1BD0" w:rsidP="001D1BD0">
            <w:pPr>
              <w:spacing w:after="60"/>
              <w:rPr>
                <w:rFonts w:cs="Arial"/>
                <w:szCs w:val="22"/>
              </w:rPr>
            </w:pPr>
            <w:r w:rsidRPr="00B90DBB">
              <w:rPr>
                <w:rFonts w:cs="Arial"/>
                <w:szCs w:val="22"/>
              </w:rPr>
              <w:t>For cases of</w:t>
            </w:r>
            <w:r w:rsidR="00F93686" w:rsidRPr="00B90DBB">
              <w:rPr>
                <w:rFonts w:cs="Arial"/>
                <w:szCs w:val="22"/>
              </w:rPr>
              <w:t xml:space="preserve"> </w:t>
            </w:r>
            <w:r w:rsidRPr="00B90DBB">
              <w:rPr>
                <w:rFonts w:cs="Arial"/>
                <w:szCs w:val="22"/>
              </w:rPr>
              <w:t>adoption</w:t>
            </w:r>
            <w:r w:rsidR="00F93686" w:rsidRPr="00B90DBB">
              <w:rPr>
                <w:rFonts w:cs="Arial"/>
                <w:szCs w:val="22"/>
              </w:rPr>
              <w:t xml:space="preserve">, </w:t>
            </w:r>
            <w:r w:rsidR="006F41DF" w:rsidRPr="00B90DBB">
              <w:rPr>
                <w:rFonts w:cs="Arial"/>
                <w:szCs w:val="22"/>
              </w:rPr>
              <w:t>e</w:t>
            </w:r>
            <w:r w:rsidR="00F93686" w:rsidRPr="00B90DBB">
              <w:rPr>
                <w:rFonts w:cs="Arial"/>
                <w:szCs w:val="22"/>
              </w:rPr>
              <w:t xml:space="preserve">mployees are required to </w:t>
            </w:r>
            <w:r w:rsidR="006F41DF" w:rsidRPr="00B90DBB">
              <w:rPr>
                <w:rFonts w:cs="Arial"/>
                <w:szCs w:val="22"/>
              </w:rPr>
              <w:t xml:space="preserve">formally </w:t>
            </w:r>
            <w:r w:rsidR="00F93686" w:rsidRPr="00B90DBB">
              <w:rPr>
                <w:rFonts w:cs="Arial"/>
                <w:szCs w:val="22"/>
              </w:rPr>
              <w:t xml:space="preserve">notify </w:t>
            </w:r>
            <w:r w:rsidR="00056E89" w:rsidRPr="00B90DBB">
              <w:rPr>
                <w:rFonts w:cs="Arial"/>
                <w:szCs w:val="22"/>
              </w:rPr>
              <w:t>the School</w:t>
            </w:r>
            <w:r w:rsidR="00F93686" w:rsidRPr="00B90DBB">
              <w:rPr>
                <w:rFonts w:cs="Arial"/>
                <w:szCs w:val="22"/>
              </w:rPr>
              <w:t xml:space="preserve"> of their intention to take Paternity leave within 7 </w:t>
            </w:r>
            <w:r w:rsidR="00CD28FA" w:rsidRPr="00B90DBB">
              <w:rPr>
                <w:rFonts w:cs="Arial"/>
                <w:szCs w:val="22"/>
              </w:rPr>
              <w:t xml:space="preserve">calendar </w:t>
            </w:r>
            <w:r w:rsidR="00F93686" w:rsidRPr="00B90DBB">
              <w:rPr>
                <w:rFonts w:cs="Arial"/>
                <w:szCs w:val="22"/>
              </w:rPr>
              <w:t xml:space="preserve">days of being notified </w:t>
            </w:r>
            <w:r w:rsidR="00A549CD">
              <w:rPr>
                <w:rFonts w:cs="Arial"/>
                <w:szCs w:val="22"/>
              </w:rPr>
              <w:t xml:space="preserve">of </w:t>
            </w:r>
            <w:r w:rsidR="00CD28FA" w:rsidRPr="00B90DBB">
              <w:rPr>
                <w:rFonts w:cs="Arial"/>
                <w:szCs w:val="22"/>
              </w:rPr>
              <w:t>being</w:t>
            </w:r>
            <w:r w:rsidR="00F93686" w:rsidRPr="00B90DBB">
              <w:rPr>
                <w:rFonts w:cs="Arial"/>
                <w:szCs w:val="22"/>
              </w:rPr>
              <w:t xml:space="preserve"> matched with a child for adoption, unless this is not reasonably practicable.</w:t>
            </w:r>
          </w:p>
        </w:tc>
      </w:tr>
      <w:tr w:rsidR="00842FE6" w:rsidRPr="009745C3" w:rsidTr="00FA2BAB">
        <w:trPr>
          <w:trHeight w:val="283"/>
        </w:trPr>
        <w:tc>
          <w:tcPr>
            <w:tcW w:w="1020" w:type="dxa"/>
          </w:tcPr>
          <w:p w:rsidR="00842FE6" w:rsidRPr="009745C3" w:rsidRDefault="00842FE6" w:rsidP="00376129">
            <w:pPr>
              <w:spacing w:after="60"/>
              <w:rPr>
                <w:szCs w:val="22"/>
              </w:rPr>
            </w:pPr>
            <w:r>
              <w:rPr>
                <w:szCs w:val="22"/>
              </w:rPr>
              <w:t>4.3.</w:t>
            </w:r>
            <w:r w:rsidR="00925A22">
              <w:rPr>
                <w:szCs w:val="22"/>
              </w:rPr>
              <w:t>5</w:t>
            </w:r>
          </w:p>
        </w:tc>
        <w:tc>
          <w:tcPr>
            <w:tcW w:w="8619" w:type="dxa"/>
          </w:tcPr>
          <w:p w:rsidR="00842FE6" w:rsidRPr="00842FE6" w:rsidRDefault="00842FE6" w:rsidP="00842FE6">
            <w:pPr>
              <w:rPr>
                <w:rFonts w:cs="Arial"/>
                <w:szCs w:val="22"/>
              </w:rPr>
            </w:pPr>
            <w:r>
              <w:rPr>
                <w:rFonts w:cs="Arial"/>
                <w:szCs w:val="22"/>
              </w:rPr>
              <w:t>In both cases, t</w:t>
            </w:r>
            <w:r w:rsidRPr="00A70D32">
              <w:rPr>
                <w:rFonts w:cs="Arial"/>
                <w:szCs w:val="22"/>
              </w:rPr>
              <w:t xml:space="preserve">he employee will need to tell </w:t>
            </w:r>
            <w:r>
              <w:rPr>
                <w:rFonts w:cs="Arial"/>
                <w:szCs w:val="22"/>
              </w:rPr>
              <w:t>the School</w:t>
            </w:r>
            <w:r w:rsidRPr="00A70D32">
              <w:rPr>
                <w:rFonts w:cs="Arial"/>
                <w:szCs w:val="22"/>
              </w:rPr>
              <w:t>:</w:t>
            </w:r>
          </w:p>
        </w:tc>
      </w:tr>
      <w:tr w:rsidR="001C0555" w:rsidRPr="009745C3" w:rsidTr="00FA2BAB">
        <w:trPr>
          <w:trHeight w:val="283"/>
        </w:trPr>
        <w:tc>
          <w:tcPr>
            <w:tcW w:w="1020" w:type="dxa"/>
          </w:tcPr>
          <w:p w:rsidR="001C0555" w:rsidRPr="009745C3" w:rsidRDefault="001C0555" w:rsidP="00406386">
            <w:pPr>
              <w:spacing w:after="60"/>
              <w:rPr>
                <w:szCs w:val="22"/>
              </w:rPr>
            </w:pPr>
          </w:p>
        </w:tc>
        <w:tc>
          <w:tcPr>
            <w:tcW w:w="8619" w:type="dxa"/>
          </w:tcPr>
          <w:p w:rsidR="001C0555" w:rsidRPr="00F718BE" w:rsidRDefault="001C0555" w:rsidP="009D7E32">
            <w:pPr>
              <w:pStyle w:val="ListParagraph"/>
              <w:widowControl w:val="0"/>
              <w:numPr>
                <w:ilvl w:val="0"/>
                <w:numId w:val="3"/>
              </w:numPr>
              <w:ind w:left="357" w:hanging="357"/>
              <w:rPr>
                <w:rFonts w:cs="Arial"/>
                <w:sz w:val="22"/>
                <w:szCs w:val="22"/>
              </w:rPr>
            </w:pPr>
            <w:r w:rsidRPr="00F718BE">
              <w:rPr>
                <w:rFonts w:cs="Arial"/>
                <w:sz w:val="22"/>
                <w:szCs w:val="22"/>
              </w:rPr>
              <w:t>The week the baby is due or the date of placement.</w:t>
            </w:r>
          </w:p>
        </w:tc>
      </w:tr>
      <w:tr w:rsidR="001C0555" w:rsidRPr="009745C3" w:rsidTr="00FA2BAB">
        <w:trPr>
          <w:trHeight w:val="283"/>
        </w:trPr>
        <w:tc>
          <w:tcPr>
            <w:tcW w:w="1020" w:type="dxa"/>
          </w:tcPr>
          <w:p w:rsidR="001C0555" w:rsidRPr="009745C3" w:rsidRDefault="001C0555" w:rsidP="00406386">
            <w:pPr>
              <w:spacing w:after="60"/>
              <w:rPr>
                <w:szCs w:val="22"/>
              </w:rPr>
            </w:pPr>
          </w:p>
        </w:tc>
        <w:tc>
          <w:tcPr>
            <w:tcW w:w="8619" w:type="dxa"/>
          </w:tcPr>
          <w:p w:rsidR="001C0555" w:rsidRPr="00F718BE" w:rsidRDefault="001C0555" w:rsidP="009D7E32">
            <w:pPr>
              <w:pStyle w:val="ListParagraph"/>
              <w:widowControl w:val="0"/>
              <w:numPr>
                <w:ilvl w:val="0"/>
                <w:numId w:val="3"/>
              </w:numPr>
              <w:ind w:left="357" w:hanging="357"/>
              <w:rPr>
                <w:rFonts w:cs="Arial"/>
                <w:sz w:val="22"/>
                <w:szCs w:val="22"/>
              </w:rPr>
            </w:pPr>
            <w:r w:rsidRPr="00F718BE">
              <w:rPr>
                <w:rFonts w:cs="Arial"/>
                <w:sz w:val="22"/>
                <w:szCs w:val="22"/>
              </w:rPr>
              <w:t>Whether they wish to take one or two weeks’ of statutory leave.</w:t>
            </w:r>
          </w:p>
        </w:tc>
      </w:tr>
      <w:tr w:rsidR="00A92922" w:rsidRPr="009745C3" w:rsidTr="00FA2BAB">
        <w:trPr>
          <w:trHeight w:val="283"/>
        </w:trPr>
        <w:tc>
          <w:tcPr>
            <w:tcW w:w="1020" w:type="dxa"/>
          </w:tcPr>
          <w:p w:rsidR="00A92922" w:rsidRPr="009745C3" w:rsidRDefault="00A92922" w:rsidP="00054EAB">
            <w:pPr>
              <w:spacing w:after="60"/>
              <w:rPr>
                <w:szCs w:val="22"/>
              </w:rPr>
            </w:pPr>
          </w:p>
        </w:tc>
        <w:tc>
          <w:tcPr>
            <w:tcW w:w="8619" w:type="dxa"/>
          </w:tcPr>
          <w:p w:rsidR="005858D2" w:rsidRPr="00F718BE" w:rsidRDefault="00A92922" w:rsidP="009D7E32">
            <w:pPr>
              <w:pStyle w:val="ListParagraph"/>
              <w:numPr>
                <w:ilvl w:val="0"/>
                <w:numId w:val="3"/>
              </w:numPr>
              <w:spacing w:after="60"/>
              <w:ind w:left="357" w:hanging="357"/>
              <w:rPr>
                <w:rFonts w:cs="Arial"/>
                <w:i/>
                <w:sz w:val="22"/>
                <w:szCs w:val="22"/>
              </w:rPr>
            </w:pPr>
            <w:r w:rsidRPr="00F718BE">
              <w:rPr>
                <w:rFonts w:cs="Arial"/>
                <w:sz w:val="22"/>
                <w:szCs w:val="22"/>
              </w:rPr>
              <w:t>When they want their leave to start</w:t>
            </w:r>
            <w:r w:rsidR="006F41DF" w:rsidRPr="00F718BE">
              <w:rPr>
                <w:rFonts w:cs="Arial"/>
                <w:sz w:val="22"/>
                <w:szCs w:val="22"/>
              </w:rPr>
              <w:t>.</w:t>
            </w:r>
          </w:p>
        </w:tc>
      </w:tr>
      <w:tr w:rsidR="00842FE6" w:rsidRPr="009745C3" w:rsidTr="00FA2BAB">
        <w:trPr>
          <w:trHeight w:val="283"/>
        </w:trPr>
        <w:tc>
          <w:tcPr>
            <w:tcW w:w="1020" w:type="dxa"/>
          </w:tcPr>
          <w:p w:rsidR="00842FE6" w:rsidRPr="009745C3" w:rsidRDefault="00842FE6" w:rsidP="00376129">
            <w:pPr>
              <w:spacing w:after="60"/>
              <w:rPr>
                <w:szCs w:val="22"/>
              </w:rPr>
            </w:pPr>
            <w:r>
              <w:rPr>
                <w:szCs w:val="22"/>
              </w:rPr>
              <w:t>4.3.</w:t>
            </w:r>
            <w:r w:rsidR="00925A22">
              <w:rPr>
                <w:szCs w:val="22"/>
              </w:rPr>
              <w:t>6</w:t>
            </w:r>
          </w:p>
        </w:tc>
        <w:tc>
          <w:tcPr>
            <w:tcW w:w="8619" w:type="dxa"/>
          </w:tcPr>
          <w:p w:rsidR="00842FE6" w:rsidRPr="002539A5" w:rsidRDefault="00842FE6" w:rsidP="00842FE6">
            <w:pPr>
              <w:rPr>
                <w:rFonts w:cs="Arial"/>
                <w:i/>
                <w:szCs w:val="22"/>
              </w:rPr>
            </w:pPr>
            <w:r w:rsidRPr="00A64C5A">
              <w:rPr>
                <w:rFonts w:cs="Arial"/>
                <w:szCs w:val="22"/>
              </w:rPr>
              <w:t>Paternity leave cannot start before the date of birth or date of placement and must be completed</w:t>
            </w:r>
            <w:r w:rsidR="001C0555">
              <w:rPr>
                <w:rFonts w:cs="Arial"/>
                <w:szCs w:val="22"/>
              </w:rPr>
              <w:t xml:space="preserve"> either</w:t>
            </w:r>
            <w:r w:rsidRPr="00A64C5A">
              <w:rPr>
                <w:rFonts w:cs="Arial"/>
                <w:szCs w:val="22"/>
              </w:rPr>
              <w:t>:</w:t>
            </w:r>
          </w:p>
        </w:tc>
      </w:tr>
      <w:tr w:rsidR="00A55C3D" w:rsidRPr="009745C3" w:rsidTr="00FA2BAB">
        <w:trPr>
          <w:trHeight w:val="283"/>
        </w:trPr>
        <w:tc>
          <w:tcPr>
            <w:tcW w:w="1020" w:type="dxa"/>
          </w:tcPr>
          <w:p w:rsidR="00A55C3D" w:rsidRPr="009745C3" w:rsidRDefault="00A55C3D" w:rsidP="00406386">
            <w:pPr>
              <w:spacing w:after="60"/>
              <w:rPr>
                <w:szCs w:val="22"/>
              </w:rPr>
            </w:pPr>
          </w:p>
        </w:tc>
        <w:tc>
          <w:tcPr>
            <w:tcW w:w="8619" w:type="dxa"/>
          </w:tcPr>
          <w:p w:rsidR="00A55C3D" w:rsidRPr="00F718BE" w:rsidRDefault="00A55C3D" w:rsidP="009D7E32">
            <w:pPr>
              <w:pStyle w:val="ListParagraph"/>
              <w:widowControl w:val="0"/>
              <w:numPr>
                <w:ilvl w:val="0"/>
                <w:numId w:val="8"/>
              </w:numPr>
              <w:ind w:left="357" w:hanging="357"/>
              <w:rPr>
                <w:rFonts w:cs="Arial"/>
                <w:i/>
                <w:sz w:val="22"/>
                <w:szCs w:val="22"/>
              </w:rPr>
            </w:pPr>
            <w:r w:rsidRPr="00F718BE">
              <w:rPr>
                <w:rFonts w:cs="Arial"/>
                <w:sz w:val="22"/>
                <w:szCs w:val="22"/>
              </w:rPr>
              <w:t xml:space="preserve">Within </w:t>
            </w:r>
            <w:r w:rsidR="00741A8E">
              <w:rPr>
                <w:rFonts w:cs="Arial"/>
                <w:sz w:val="22"/>
                <w:szCs w:val="22"/>
              </w:rPr>
              <w:t>52 weeks</w:t>
            </w:r>
            <w:r w:rsidRPr="00F718BE">
              <w:rPr>
                <w:rFonts w:cs="Arial"/>
                <w:sz w:val="22"/>
                <w:szCs w:val="22"/>
              </w:rPr>
              <w:t xml:space="preserve"> of the actual date of birth or placement of the child, or</w:t>
            </w:r>
            <w:r w:rsidRPr="00F718BE">
              <w:rPr>
                <w:rFonts w:cs="Arial"/>
                <w:i/>
                <w:sz w:val="22"/>
                <w:szCs w:val="22"/>
              </w:rPr>
              <w:t xml:space="preserve"> </w:t>
            </w:r>
          </w:p>
        </w:tc>
      </w:tr>
      <w:tr w:rsidR="00876578" w:rsidRPr="009745C3" w:rsidTr="00FA2BAB">
        <w:trPr>
          <w:trHeight w:val="283"/>
        </w:trPr>
        <w:tc>
          <w:tcPr>
            <w:tcW w:w="1020" w:type="dxa"/>
          </w:tcPr>
          <w:p w:rsidR="00876578" w:rsidRPr="009745C3" w:rsidRDefault="00876578" w:rsidP="00A55C3D">
            <w:pPr>
              <w:spacing w:after="60"/>
              <w:rPr>
                <w:szCs w:val="22"/>
              </w:rPr>
            </w:pPr>
          </w:p>
        </w:tc>
        <w:tc>
          <w:tcPr>
            <w:tcW w:w="8619" w:type="dxa"/>
          </w:tcPr>
          <w:p w:rsidR="00231578" w:rsidRPr="00F718BE" w:rsidRDefault="00876578" w:rsidP="009D7E32">
            <w:pPr>
              <w:pStyle w:val="ListParagraph"/>
              <w:numPr>
                <w:ilvl w:val="0"/>
                <w:numId w:val="8"/>
              </w:numPr>
              <w:spacing w:after="60"/>
              <w:ind w:left="357" w:hanging="357"/>
              <w:rPr>
                <w:rFonts w:cs="Arial"/>
                <w:i/>
                <w:sz w:val="22"/>
                <w:szCs w:val="22"/>
              </w:rPr>
            </w:pPr>
            <w:r w:rsidRPr="00F718BE">
              <w:rPr>
                <w:rFonts w:cs="Arial"/>
                <w:sz w:val="22"/>
                <w:szCs w:val="22"/>
              </w:rPr>
              <w:t xml:space="preserve">If the child is born or placed early, within the period from the actual date of birth or placement up to </w:t>
            </w:r>
            <w:r w:rsidR="00741A8E">
              <w:rPr>
                <w:rFonts w:cs="Arial"/>
                <w:sz w:val="22"/>
                <w:szCs w:val="22"/>
              </w:rPr>
              <w:t>52 weeks</w:t>
            </w:r>
            <w:r w:rsidRPr="00F718BE">
              <w:rPr>
                <w:rFonts w:cs="Arial"/>
                <w:sz w:val="22"/>
                <w:szCs w:val="22"/>
              </w:rPr>
              <w:t xml:space="preserve"> after the expected week of birth or placement.</w:t>
            </w:r>
            <w:r w:rsidR="00CF3DAE" w:rsidRPr="00F718BE">
              <w:rPr>
                <w:rFonts w:cs="Arial"/>
                <w:i/>
                <w:sz w:val="22"/>
                <w:szCs w:val="22"/>
              </w:rPr>
              <w:t xml:space="preserve"> </w:t>
            </w:r>
          </w:p>
        </w:tc>
      </w:tr>
      <w:tr w:rsidR="00842FE6" w:rsidRPr="009745C3" w:rsidTr="00FA2BAB">
        <w:trPr>
          <w:trHeight w:val="283"/>
        </w:trPr>
        <w:tc>
          <w:tcPr>
            <w:tcW w:w="1020" w:type="dxa"/>
          </w:tcPr>
          <w:p w:rsidR="00842FE6" w:rsidRPr="009745C3" w:rsidRDefault="00842FE6" w:rsidP="00376129">
            <w:pPr>
              <w:spacing w:after="60"/>
              <w:rPr>
                <w:szCs w:val="22"/>
              </w:rPr>
            </w:pPr>
            <w:r>
              <w:rPr>
                <w:szCs w:val="22"/>
              </w:rPr>
              <w:t>4.3.</w:t>
            </w:r>
            <w:r w:rsidR="00925A22">
              <w:rPr>
                <w:szCs w:val="22"/>
              </w:rPr>
              <w:t>7</w:t>
            </w:r>
          </w:p>
        </w:tc>
        <w:tc>
          <w:tcPr>
            <w:tcW w:w="8619" w:type="dxa"/>
          </w:tcPr>
          <w:p w:rsidR="00842FE6" w:rsidRPr="00842FE6" w:rsidRDefault="00842FE6" w:rsidP="00A55C3D">
            <w:pPr>
              <w:spacing w:after="60"/>
              <w:ind w:left="37"/>
              <w:rPr>
                <w:rFonts w:cs="Arial"/>
                <w:szCs w:val="22"/>
              </w:rPr>
            </w:pPr>
            <w:r>
              <w:rPr>
                <w:rFonts w:cs="Arial"/>
                <w:szCs w:val="22"/>
              </w:rPr>
              <w:t>The actual start date that the employee takes paternity leave must be one of the following</w:t>
            </w:r>
            <w:r w:rsidRPr="00A70D32">
              <w:rPr>
                <w:rFonts w:cs="Arial"/>
                <w:szCs w:val="22"/>
              </w:rPr>
              <w:t>:</w:t>
            </w:r>
          </w:p>
        </w:tc>
      </w:tr>
      <w:tr w:rsidR="00A55C3D" w:rsidRPr="009745C3" w:rsidTr="00FA2BAB">
        <w:trPr>
          <w:trHeight w:val="283"/>
        </w:trPr>
        <w:tc>
          <w:tcPr>
            <w:tcW w:w="1020" w:type="dxa"/>
          </w:tcPr>
          <w:p w:rsidR="00A55C3D" w:rsidRPr="009745C3" w:rsidRDefault="00A55C3D" w:rsidP="00406386">
            <w:pPr>
              <w:spacing w:after="60"/>
              <w:rPr>
                <w:szCs w:val="22"/>
              </w:rPr>
            </w:pPr>
          </w:p>
        </w:tc>
        <w:tc>
          <w:tcPr>
            <w:tcW w:w="8619" w:type="dxa"/>
          </w:tcPr>
          <w:p w:rsidR="00A55C3D" w:rsidRPr="00F718BE" w:rsidRDefault="00A55C3D" w:rsidP="009D7E32">
            <w:pPr>
              <w:pStyle w:val="ListParagraph"/>
              <w:widowControl w:val="0"/>
              <w:numPr>
                <w:ilvl w:val="0"/>
                <w:numId w:val="9"/>
              </w:numPr>
              <w:spacing w:after="60"/>
              <w:ind w:left="357" w:hanging="357"/>
              <w:rPr>
                <w:rFonts w:cs="Arial"/>
                <w:sz w:val="22"/>
                <w:szCs w:val="22"/>
              </w:rPr>
            </w:pPr>
            <w:r w:rsidRPr="00F718BE">
              <w:rPr>
                <w:rFonts w:cs="Arial"/>
                <w:sz w:val="22"/>
                <w:szCs w:val="22"/>
              </w:rPr>
              <w:t>The actual date of birth or placement of the child, whether this is earlier or later than expected, or</w:t>
            </w:r>
          </w:p>
        </w:tc>
      </w:tr>
      <w:tr w:rsidR="00A55C3D" w:rsidRPr="009745C3" w:rsidTr="00FA2BAB">
        <w:trPr>
          <w:trHeight w:val="283"/>
        </w:trPr>
        <w:tc>
          <w:tcPr>
            <w:tcW w:w="1020" w:type="dxa"/>
          </w:tcPr>
          <w:p w:rsidR="00A55C3D" w:rsidRPr="009745C3" w:rsidRDefault="00A55C3D" w:rsidP="00406386">
            <w:pPr>
              <w:spacing w:after="60"/>
              <w:rPr>
                <w:szCs w:val="22"/>
              </w:rPr>
            </w:pPr>
          </w:p>
        </w:tc>
        <w:tc>
          <w:tcPr>
            <w:tcW w:w="8619" w:type="dxa"/>
          </w:tcPr>
          <w:p w:rsidR="00A55C3D" w:rsidRPr="00F718BE" w:rsidRDefault="00A55C3D" w:rsidP="009D7E32">
            <w:pPr>
              <w:pStyle w:val="ListParagraph"/>
              <w:widowControl w:val="0"/>
              <w:numPr>
                <w:ilvl w:val="0"/>
                <w:numId w:val="9"/>
              </w:numPr>
              <w:spacing w:after="60"/>
              <w:ind w:left="357" w:hanging="357"/>
              <w:rPr>
                <w:rFonts w:cs="Arial"/>
                <w:sz w:val="22"/>
                <w:szCs w:val="22"/>
              </w:rPr>
            </w:pPr>
            <w:r w:rsidRPr="00F718BE">
              <w:rPr>
                <w:rFonts w:cs="Arial"/>
                <w:sz w:val="22"/>
                <w:szCs w:val="22"/>
              </w:rPr>
              <w:t>On an agreed number of days after the actual date of birth or placement of the child, or</w:t>
            </w:r>
          </w:p>
        </w:tc>
      </w:tr>
      <w:tr w:rsidR="00876578" w:rsidRPr="009745C3" w:rsidTr="00FA2BAB">
        <w:trPr>
          <w:trHeight w:val="283"/>
        </w:trPr>
        <w:tc>
          <w:tcPr>
            <w:tcW w:w="1020" w:type="dxa"/>
          </w:tcPr>
          <w:p w:rsidR="00876578" w:rsidRPr="009745C3" w:rsidRDefault="00876578" w:rsidP="00054EAB">
            <w:pPr>
              <w:spacing w:after="60"/>
              <w:rPr>
                <w:szCs w:val="22"/>
              </w:rPr>
            </w:pPr>
          </w:p>
        </w:tc>
        <w:tc>
          <w:tcPr>
            <w:tcW w:w="8619" w:type="dxa"/>
          </w:tcPr>
          <w:p w:rsidR="00876578" w:rsidRPr="00F718BE" w:rsidRDefault="00876578" w:rsidP="009D7E32">
            <w:pPr>
              <w:pStyle w:val="ListParagraph"/>
              <w:numPr>
                <w:ilvl w:val="0"/>
                <w:numId w:val="9"/>
              </w:numPr>
              <w:spacing w:after="60"/>
              <w:ind w:left="357" w:hanging="357"/>
              <w:rPr>
                <w:rFonts w:cs="Arial"/>
                <w:sz w:val="22"/>
                <w:szCs w:val="22"/>
              </w:rPr>
            </w:pPr>
            <w:r w:rsidRPr="00F718BE">
              <w:rPr>
                <w:rFonts w:cs="Arial"/>
                <w:sz w:val="22"/>
                <w:szCs w:val="22"/>
              </w:rPr>
              <w:t>On an agreed number of days after the expected week of birth or placement of the child.</w:t>
            </w:r>
          </w:p>
        </w:tc>
      </w:tr>
      <w:tr w:rsidR="00A92922" w:rsidRPr="009745C3" w:rsidTr="00FA2BAB">
        <w:trPr>
          <w:trHeight w:val="283"/>
        </w:trPr>
        <w:tc>
          <w:tcPr>
            <w:tcW w:w="1020" w:type="dxa"/>
          </w:tcPr>
          <w:p w:rsidR="00A92922" w:rsidRPr="009745C3" w:rsidRDefault="00B57210" w:rsidP="00054EAB">
            <w:pPr>
              <w:spacing w:after="60"/>
              <w:rPr>
                <w:szCs w:val="22"/>
              </w:rPr>
            </w:pPr>
            <w:r>
              <w:rPr>
                <w:szCs w:val="22"/>
              </w:rPr>
              <w:t>4</w:t>
            </w:r>
            <w:r w:rsidR="00C43C3E">
              <w:rPr>
                <w:szCs w:val="22"/>
              </w:rPr>
              <w:t>.</w:t>
            </w:r>
            <w:r>
              <w:rPr>
                <w:szCs w:val="22"/>
              </w:rPr>
              <w:t>3</w:t>
            </w:r>
            <w:r w:rsidR="00C43C3E">
              <w:rPr>
                <w:szCs w:val="22"/>
              </w:rPr>
              <w:t>.</w:t>
            </w:r>
            <w:r w:rsidR="00925A22">
              <w:rPr>
                <w:szCs w:val="22"/>
              </w:rPr>
              <w:t>8</w:t>
            </w:r>
          </w:p>
        </w:tc>
        <w:tc>
          <w:tcPr>
            <w:tcW w:w="8619" w:type="dxa"/>
          </w:tcPr>
          <w:p w:rsidR="00A92922" w:rsidRPr="00A70D32" w:rsidRDefault="00A92922" w:rsidP="00054EAB">
            <w:pPr>
              <w:spacing w:after="60"/>
              <w:rPr>
                <w:rFonts w:cs="Arial"/>
                <w:szCs w:val="22"/>
              </w:rPr>
            </w:pPr>
            <w:r w:rsidRPr="00A70D32">
              <w:rPr>
                <w:rFonts w:cs="Arial"/>
                <w:szCs w:val="22"/>
              </w:rPr>
              <w:t xml:space="preserve">The employee can change their mind about when they want their </w:t>
            </w:r>
            <w:r w:rsidR="00DA079F">
              <w:rPr>
                <w:rFonts w:cs="Arial"/>
                <w:szCs w:val="22"/>
              </w:rPr>
              <w:t>p</w:t>
            </w:r>
            <w:r w:rsidRPr="00A70D32">
              <w:rPr>
                <w:rFonts w:cs="Arial"/>
                <w:szCs w:val="22"/>
              </w:rPr>
              <w:t xml:space="preserve">aternity leave to start providing they </w:t>
            </w:r>
            <w:r w:rsidR="006F41DF">
              <w:rPr>
                <w:rFonts w:cs="Arial"/>
                <w:szCs w:val="22"/>
              </w:rPr>
              <w:t>formally notify</w:t>
            </w:r>
            <w:r w:rsidRPr="00A70D32">
              <w:rPr>
                <w:rFonts w:cs="Arial"/>
                <w:szCs w:val="22"/>
              </w:rPr>
              <w:t xml:space="preserve"> </w:t>
            </w:r>
            <w:r w:rsidR="00056E89">
              <w:rPr>
                <w:rFonts w:cs="Arial"/>
                <w:szCs w:val="22"/>
              </w:rPr>
              <w:t>the School</w:t>
            </w:r>
            <w:r w:rsidRPr="00A70D32">
              <w:rPr>
                <w:rFonts w:cs="Arial"/>
                <w:szCs w:val="22"/>
              </w:rPr>
              <w:t xml:space="preserve"> at least 28 </w:t>
            </w:r>
            <w:r w:rsidR="001D1BD0">
              <w:rPr>
                <w:rFonts w:cs="Arial"/>
                <w:szCs w:val="22"/>
              </w:rPr>
              <w:t xml:space="preserve">calendar </w:t>
            </w:r>
            <w:r w:rsidRPr="00A70D32">
              <w:rPr>
                <w:rFonts w:cs="Arial"/>
                <w:szCs w:val="22"/>
              </w:rPr>
              <w:t>days in advance (unless this is not reasonably practicable)</w:t>
            </w:r>
            <w:r w:rsidR="00DA079F">
              <w:rPr>
                <w:rFonts w:cs="Arial"/>
                <w:szCs w:val="22"/>
              </w:rPr>
              <w:t>.</w:t>
            </w:r>
          </w:p>
        </w:tc>
      </w:tr>
      <w:tr w:rsidR="00A92922" w:rsidRPr="009745C3" w:rsidTr="00FA2BAB">
        <w:trPr>
          <w:trHeight w:val="283"/>
        </w:trPr>
        <w:tc>
          <w:tcPr>
            <w:tcW w:w="1020" w:type="dxa"/>
          </w:tcPr>
          <w:p w:rsidR="00A92922" w:rsidRPr="009745C3" w:rsidRDefault="00B57210" w:rsidP="00054EAB">
            <w:pPr>
              <w:spacing w:after="60"/>
              <w:rPr>
                <w:szCs w:val="22"/>
              </w:rPr>
            </w:pPr>
            <w:r>
              <w:rPr>
                <w:szCs w:val="22"/>
              </w:rPr>
              <w:t>4</w:t>
            </w:r>
            <w:r w:rsidR="00C43C3E">
              <w:rPr>
                <w:szCs w:val="22"/>
              </w:rPr>
              <w:t>.</w:t>
            </w:r>
            <w:r>
              <w:rPr>
                <w:szCs w:val="22"/>
              </w:rPr>
              <w:t>3</w:t>
            </w:r>
            <w:r w:rsidR="00C43C3E">
              <w:rPr>
                <w:szCs w:val="22"/>
              </w:rPr>
              <w:t>.</w:t>
            </w:r>
            <w:r w:rsidR="00925A22">
              <w:rPr>
                <w:szCs w:val="22"/>
              </w:rPr>
              <w:t>9</w:t>
            </w:r>
          </w:p>
        </w:tc>
        <w:tc>
          <w:tcPr>
            <w:tcW w:w="8619" w:type="dxa"/>
          </w:tcPr>
          <w:p w:rsidR="00A92922" w:rsidRPr="00B90DBB" w:rsidRDefault="00056E89" w:rsidP="00711685">
            <w:pPr>
              <w:spacing w:after="60"/>
              <w:rPr>
                <w:rFonts w:cs="Arial"/>
                <w:i/>
                <w:szCs w:val="22"/>
              </w:rPr>
            </w:pPr>
            <w:r w:rsidRPr="00B90DBB">
              <w:rPr>
                <w:rFonts w:cs="Arial"/>
                <w:szCs w:val="22"/>
              </w:rPr>
              <w:t>The School</w:t>
            </w:r>
            <w:r w:rsidR="00A92922" w:rsidRPr="00B90DBB">
              <w:rPr>
                <w:rFonts w:cs="Arial"/>
                <w:szCs w:val="22"/>
              </w:rPr>
              <w:t xml:space="preserve"> will respond to an employee’s notification within </w:t>
            </w:r>
            <w:r w:rsidR="00711685" w:rsidRPr="00B90DBB">
              <w:rPr>
                <w:rFonts w:cs="Arial"/>
                <w:szCs w:val="22"/>
              </w:rPr>
              <w:t>14</w:t>
            </w:r>
            <w:r w:rsidR="00A92922" w:rsidRPr="00B90DBB">
              <w:rPr>
                <w:rFonts w:cs="Arial"/>
                <w:szCs w:val="22"/>
              </w:rPr>
              <w:t xml:space="preserve"> </w:t>
            </w:r>
            <w:r w:rsidR="001D1BD0" w:rsidRPr="00B90DBB">
              <w:rPr>
                <w:rFonts w:cs="Arial"/>
                <w:szCs w:val="22"/>
              </w:rPr>
              <w:t xml:space="preserve">calendar </w:t>
            </w:r>
            <w:r w:rsidR="00A92922" w:rsidRPr="00B90DBB">
              <w:rPr>
                <w:rFonts w:cs="Arial"/>
                <w:szCs w:val="22"/>
              </w:rPr>
              <w:t xml:space="preserve">days setting out the date on which </w:t>
            </w:r>
            <w:r w:rsidRPr="00B90DBB">
              <w:rPr>
                <w:rFonts w:cs="Arial"/>
                <w:szCs w:val="22"/>
              </w:rPr>
              <w:t>the School</w:t>
            </w:r>
            <w:r w:rsidR="00A92922" w:rsidRPr="00B90DBB">
              <w:rPr>
                <w:rFonts w:cs="Arial"/>
                <w:szCs w:val="22"/>
              </w:rPr>
              <w:t xml:space="preserve"> expects the employee to return to work and the </w:t>
            </w:r>
            <w:r w:rsidR="00DA079F" w:rsidRPr="00B90DBB">
              <w:rPr>
                <w:rFonts w:cs="Arial"/>
                <w:szCs w:val="22"/>
              </w:rPr>
              <w:t xml:space="preserve">paternity pay </w:t>
            </w:r>
            <w:r w:rsidR="00A92922" w:rsidRPr="00B90DBB">
              <w:rPr>
                <w:rFonts w:cs="Arial"/>
                <w:szCs w:val="22"/>
              </w:rPr>
              <w:t>they will receive during their leave</w:t>
            </w:r>
            <w:r w:rsidR="00DA079F" w:rsidRPr="00B90DBB">
              <w:rPr>
                <w:rFonts w:cs="Arial"/>
                <w:szCs w:val="22"/>
              </w:rPr>
              <w:t>.</w:t>
            </w:r>
          </w:p>
        </w:tc>
      </w:tr>
      <w:tr w:rsidR="00C62985" w:rsidRPr="00C62985" w:rsidTr="00FA2BAB">
        <w:trPr>
          <w:trHeight w:val="283"/>
        </w:trPr>
        <w:tc>
          <w:tcPr>
            <w:tcW w:w="1020" w:type="dxa"/>
          </w:tcPr>
          <w:p w:rsidR="00C62985" w:rsidRPr="00C62985" w:rsidRDefault="00C62985" w:rsidP="00054EAB">
            <w:pPr>
              <w:spacing w:after="60"/>
              <w:rPr>
                <w:sz w:val="12"/>
                <w:szCs w:val="12"/>
              </w:rPr>
            </w:pPr>
          </w:p>
        </w:tc>
        <w:tc>
          <w:tcPr>
            <w:tcW w:w="8619" w:type="dxa"/>
          </w:tcPr>
          <w:p w:rsidR="00C62985" w:rsidRPr="00C62985" w:rsidRDefault="00C62985" w:rsidP="00711685">
            <w:pPr>
              <w:spacing w:after="60"/>
              <w:rPr>
                <w:rFonts w:cs="Arial"/>
                <w:sz w:val="12"/>
                <w:szCs w:val="12"/>
              </w:rPr>
            </w:pPr>
          </w:p>
        </w:tc>
      </w:tr>
      <w:tr w:rsidR="00B12523" w:rsidRPr="00B12523" w:rsidTr="00FA2BAB">
        <w:trPr>
          <w:trHeight w:val="283"/>
        </w:trPr>
        <w:tc>
          <w:tcPr>
            <w:tcW w:w="1020" w:type="dxa"/>
          </w:tcPr>
          <w:p w:rsidR="00B12523" w:rsidRPr="00B12523" w:rsidRDefault="00B57210" w:rsidP="00054EAB">
            <w:pPr>
              <w:spacing w:after="60"/>
              <w:rPr>
                <w:b/>
                <w:sz w:val="24"/>
                <w:szCs w:val="24"/>
              </w:rPr>
            </w:pPr>
            <w:r>
              <w:rPr>
                <w:b/>
                <w:sz w:val="24"/>
                <w:szCs w:val="24"/>
              </w:rPr>
              <w:t>4</w:t>
            </w:r>
            <w:r w:rsidR="00B12523" w:rsidRPr="00B12523">
              <w:rPr>
                <w:b/>
                <w:sz w:val="24"/>
                <w:szCs w:val="24"/>
              </w:rPr>
              <w:t>.</w:t>
            </w:r>
            <w:r>
              <w:rPr>
                <w:b/>
                <w:sz w:val="24"/>
                <w:szCs w:val="24"/>
              </w:rPr>
              <w:t>4</w:t>
            </w:r>
          </w:p>
        </w:tc>
        <w:tc>
          <w:tcPr>
            <w:tcW w:w="8619" w:type="dxa"/>
          </w:tcPr>
          <w:p w:rsidR="00B12523" w:rsidRPr="00B12523" w:rsidRDefault="00B12523" w:rsidP="00F718BE">
            <w:pPr>
              <w:spacing w:after="120"/>
              <w:rPr>
                <w:rFonts w:cs="Arial"/>
                <w:b/>
                <w:sz w:val="24"/>
                <w:szCs w:val="24"/>
              </w:rPr>
            </w:pPr>
            <w:r w:rsidRPr="00B12523">
              <w:rPr>
                <w:rFonts w:cs="Arial"/>
                <w:b/>
                <w:sz w:val="24"/>
                <w:szCs w:val="24"/>
              </w:rPr>
              <w:t xml:space="preserve">Application of Terms &amp; Conditions during </w:t>
            </w:r>
            <w:r w:rsidR="00A27B49">
              <w:rPr>
                <w:rFonts w:cs="Arial"/>
                <w:b/>
                <w:sz w:val="24"/>
                <w:szCs w:val="24"/>
              </w:rPr>
              <w:t>Paternity</w:t>
            </w:r>
            <w:r w:rsidRPr="00B12523">
              <w:rPr>
                <w:rFonts w:cs="Arial"/>
                <w:b/>
                <w:sz w:val="24"/>
                <w:szCs w:val="24"/>
              </w:rPr>
              <w:t xml:space="preserve"> Leave</w:t>
            </w:r>
          </w:p>
        </w:tc>
      </w:tr>
      <w:tr w:rsidR="00B12523" w:rsidRPr="009745C3" w:rsidTr="00FA2BAB">
        <w:trPr>
          <w:trHeight w:val="283"/>
        </w:trPr>
        <w:tc>
          <w:tcPr>
            <w:tcW w:w="1020" w:type="dxa"/>
          </w:tcPr>
          <w:p w:rsidR="00B12523" w:rsidRPr="009745C3" w:rsidRDefault="00B57210" w:rsidP="00054EAB">
            <w:pPr>
              <w:spacing w:after="60"/>
              <w:rPr>
                <w:szCs w:val="22"/>
              </w:rPr>
            </w:pPr>
            <w:r>
              <w:rPr>
                <w:szCs w:val="22"/>
              </w:rPr>
              <w:t>4</w:t>
            </w:r>
            <w:r w:rsidR="00C43C3E">
              <w:rPr>
                <w:szCs w:val="22"/>
              </w:rPr>
              <w:t>.</w:t>
            </w:r>
            <w:r>
              <w:rPr>
                <w:szCs w:val="22"/>
              </w:rPr>
              <w:t>4</w:t>
            </w:r>
            <w:r w:rsidR="00C43C3E">
              <w:rPr>
                <w:szCs w:val="22"/>
              </w:rPr>
              <w:t>.1</w:t>
            </w:r>
          </w:p>
        </w:tc>
        <w:tc>
          <w:tcPr>
            <w:tcW w:w="8619" w:type="dxa"/>
          </w:tcPr>
          <w:p w:rsidR="00B12523" w:rsidRPr="00DC3F08" w:rsidRDefault="00B12523" w:rsidP="00054EAB">
            <w:pPr>
              <w:spacing w:after="60"/>
              <w:rPr>
                <w:rFonts w:cs="Arial"/>
                <w:szCs w:val="22"/>
              </w:rPr>
            </w:pPr>
            <w:r>
              <w:rPr>
                <w:rFonts w:cs="Arial"/>
                <w:szCs w:val="22"/>
              </w:rPr>
              <w:t>During paternity leave, employees are entitled to benefit from all normal terms and conditions of employment, except for those regarding remuneration.</w:t>
            </w:r>
          </w:p>
        </w:tc>
      </w:tr>
      <w:tr w:rsidR="00B12523" w:rsidRPr="000F7963" w:rsidTr="00FA2BAB">
        <w:trPr>
          <w:trHeight w:val="283"/>
        </w:trPr>
        <w:tc>
          <w:tcPr>
            <w:tcW w:w="1020" w:type="dxa"/>
          </w:tcPr>
          <w:p w:rsidR="00B12523" w:rsidRPr="000F7963" w:rsidRDefault="00B12523" w:rsidP="00054EAB">
            <w:pPr>
              <w:spacing w:after="60"/>
              <w:rPr>
                <w:sz w:val="12"/>
                <w:szCs w:val="12"/>
              </w:rPr>
            </w:pPr>
          </w:p>
        </w:tc>
        <w:tc>
          <w:tcPr>
            <w:tcW w:w="8619" w:type="dxa"/>
          </w:tcPr>
          <w:p w:rsidR="00CF3DAE" w:rsidRPr="000F7963" w:rsidRDefault="00CF3DAE" w:rsidP="00546E26">
            <w:pPr>
              <w:spacing w:after="60"/>
              <w:rPr>
                <w:rFonts w:cs="Arial"/>
                <w:sz w:val="12"/>
                <w:szCs w:val="12"/>
              </w:rPr>
            </w:pPr>
          </w:p>
        </w:tc>
      </w:tr>
      <w:tr w:rsidR="00B12523" w:rsidRPr="00B12523" w:rsidTr="00FA2BAB">
        <w:trPr>
          <w:trHeight w:val="283"/>
        </w:trPr>
        <w:tc>
          <w:tcPr>
            <w:tcW w:w="1020" w:type="dxa"/>
          </w:tcPr>
          <w:p w:rsidR="00B12523" w:rsidRPr="00B12523" w:rsidRDefault="00B57210" w:rsidP="00054EAB">
            <w:pPr>
              <w:spacing w:after="60"/>
              <w:rPr>
                <w:b/>
                <w:sz w:val="24"/>
                <w:szCs w:val="24"/>
              </w:rPr>
            </w:pPr>
            <w:r>
              <w:rPr>
                <w:b/>
                <w:sz w:val="24"/>
                <w:szCs w:val="24"/>
              </w:rPr>
              <w:t>4</w:t>
            </w:r>
            <w:r w:rsidR="00B12523" w:rsidRPr="00B12523">
              <w:rPr>
                <w:b/>
                <w:sz w:val="24"/>
                <w:szCs w:val="24"/>
              </w:rPr>
              <w:t>.</w:t>
            </w:r>
            <w:r>
              <w:rPr>
                <w:b/>
                <w:sz w:val="24"/>
                <w:szCs w:val="24"/>
              </w:rPr>
              <w:t>5</w:t>
            </w:r>
          </w:p>
        </w:tc>
        <w:tc>
          <w:tcPr>
            <w:tcW w:w="8619" w:type="dxa"/>
          </w:tcPr>
          <w:p w:rsidR="00B12523" w:rsidRPr="00B12523" w:rsidRDefault="002539A5" w:rsidP="00F718BE">
            <w:pPr>
              <w:spacing w:after="120"/>
              <w:rPr>
                <w:rFonts w:cs="Arial"/>
                <w:b/>
                <w:sz w:val="24"/>
                <w:szCs w:val="24"/>
              </w:rPr>
            </w:pPr>
            <w:r>
              <w:rPr>
                <w:rFonts w:cs="Arial"/>
                <w:b/>
                <w:sz w:val="24"/>
                <w:szCs w:val="24"/>
              </w:rPr>
              <w:t>Complications during Paternity Leave</w:t>
            </w:r>
          </w:p>
        </w:tc>
      </w:tr>
      <w:tr w:rsidR="00B12523" w:rsidRPr="009745C3" w:rsidTr="00FA2BAB">
        <w:trPr>
          <w:trHeight w:val="283"/>
        </w:trPr>
        <w:tc>
          <w:tcPr>
            <w:tcW w:w="1020" w:type="dxa"/>
          </w:tcPr>
          <w:p w:rsidR="00B12523" w:rsidRPr="009745C3" w:rsidRDefault="00B57210" w:rsidP="00054EAB">
            <w:pPr>
              <w:spacing w:after="60"/>
              <w:rPr>
                <w:szCs w:val="22"/>
              </w:rPr>
            </w:pPr>
            <w:r>
              <w:rPr>
                <w:szCs w:val="22"/>
              </w:rPr>
              <w:t>4</w:t>
            </w:r>
            <w:r w:rsidR="00C43C3E">
              <w:rPr>
                <w:szCs w:val="22"/>
              </w:rPr>
              <w:t>.</w:t>
            </w:r>
            <w:r>
              <w:rPr>
                <w:szCs w:val="22"/>
              </w:rPr>
              <w:t>5</w:t>
            </w:r>
            <w:r w:rsidR="00C43C3E">
              <w:rPr>
                <w:szCs w:val="22"/>
              </w:rPr>
              <w:t>.1</w:t>
            </w:r>
          </w:p>
        </w:tc>
        <w:tc>
          <w:tcPr>
            <w:tcW w:w="8619" w:type="dxa"/>
          </w:tcPr>
          <w:p w:rsidR="00E3048C" w:rsidRPr="009745C3" w:rsidRDefault="002539A5" w:rsidP="00054EAB">
            <w:pPr>
              <w:spacing w:after="60"/>
              <w:rPr>
                <w:rFonts w:cs="Arial"/>
                <w:szCs w:val="22"/>
              </w:rPr>
            </w:pPr>
            <w:r>
              <w:rPr>
                <w:rFonts w:cs="Arial"/>
              </w:rPr>
              <w:t>If a child is born earlier than the 14</w:t>
            </w:r>
            <w:r w:rsidRPr="00EA5DC1">
              <w:rPr>
                <w:rFonts w:cs="Arial"/>
                <w:vertAlign w:val="superscript"/>
              </w:rPr>
              <w:t>th</w:t>
            </w:r>
            <w:r>
              <w:rPr>
                <w:rFonts w:cs="Arial"/>
              </w:rPr>
              <w:t xml:space="preserve"> week before the expected week of birth, the employee will still be entitled to paternity pay.</w:t>
            </w:r>
          </w:p>
        </w:tc>
      </w:tr>
      <w:tr w:rsidR="002539A5" w:rsidRPr="009745C3" w:rsidTr="00FA2BAB">
        <w:trPr>
          <w:trHeight w:val="283"/>
        </w:trPr>
        <w:tc>
          <w:tcPr>
            <w:tcW w:w="1020" w:type="dxa"/>
          </w:tcPr>
          <w:p w:rsidR="002539A5" w:rsidRDefault="00B57210" w:rsidP="00054EAB">
            <w:pPr>
              <w:spacing w:after="60"/>
              <w:rPr>
                <w:szCs w:val="22"/>
              </w:rPr>
            </w:pPr>
            <w:r>
              <w:rPr>
                <w:szCs w:val="22"/>
              </w:rPr>
              <w:t>4</w:t>
            </w:r>
            <w:r w:rsidR="002539A5">
              <w:rPr>
                <w:szCs w:val="22"/>
              </w:rPr>
              <w:t>.</w:t>
            </w:r>
            <w:r>
              <w:rPr>
                <w:szCs w:val="22"/>
              </w:rPr>
              <w:t>5</w:t>
            </w:r>
            <w:r w:rsidR="002539A5">
              <w:rPr>
                <w:szCs w:val="22"/>
              </w:rPr>
              <w:t>.2</w:t>
            </w:r>
          </w:p>
        </w:tc>
        <w:tc>
          <w:tcPr>
            <w:tcW w:w="8619" w:type="dxa"/>
          </w:tcPr>
          <w:p w:rsidR="002539A5" w:rsidRDefault="002539A5" w:rsidP="00054EAB">
            <w:pPr>
              <w:spacing w:after="60"/>
              <w:rPr>
                <w:rFonts w:cs="Arial"/>
              </w:rPr>
            </w:pPr>
            <w:r w:rsidRPr="00E16B89">
              <w:rPr>
                <w:rFonts w:cs="Arial"/>
              </w:rPr>
              <w:t xml:space="preserve">Where </w:t>
            </w:r>
            <w:r>
              <w:rPr>
                <w:rFonts w:cs="Arial"/>
              </w:rPr>
              <w:t>the baby</w:t>
            </w:r>
            <w:r w:rsidRPr="00E16B89">
              <w:rPr>
                <w:rFonts w:cs="Arial"/>
              </w:rPr>
              <w:t xml:space="preserve"> is born deceased after the </w:t>
            </w:r>
            <w:r w:rsidR="00377B2E">
              <w:rPr>
                <w:rFonts w:cs="Arial"/>
              </w:rPr>
              <w:t>start of</w:t>
            </w:r>
            <w:r w:rsidR="00A516AF">
              <w:rPr>
                <w:rFonts w:cs="Arial"/>
              </w:rPr>
              <w:t xml:space="preserve"> the </w:t>
            </w:r>
            <w:r w:rsidRPr="00E16B89">
              <w:rPr>
                <w:rFonts w:cs="Arial"/>
              </w:rPr>
              <w:t>24</w:t>
            </w:r>
            <w:r w:rsidRPr="00E16B89">
              <w:rPr>
                <w:rFonts w:cs="Arial"/>
                <w:vertAlign w:val="superscript"/>
              </w:rPr>
              <w:t>th</w:t>
            </w:r>
            <w:r w:rsidRPr="00E16B89">
              <w:rPr>
                <w:rFonts w:cs="Arial"/>
              </w:rPr>
              <w:t xml:space="preserve"> week of pregnancy, the employee will be entitled to the same amount of </w:t>
            </w:r>
            <w:r>
              <w:rPr>
                <w:rFonts w:cs="Arial"/>
              </w:rPr>
              <w:t xml:space="preserve">paternity </w:t>
            </w:r>
            <w:r w:rsidRPr="00E16B89">
              <w:rPr>
                <w:rFonts w:cs="Arial"/>
              </w:rPr>
              <w:t xml:space="preserve">leave and pay as if </w:t>
            </w:r>
            <w:r>
              <w:rPr>
                <w:rFonts w:cs="Arial"/>
              </w:rPr>
              <w:t>the</w:t>
            </w:r>
            <w:r w:rsidRPr="00E16B89">
              <w:rPr>
                <w:rFonts w:cs="Arial"/>
              </w:rPr>
              <w:t xml:space="preserve"> baby was born alive.</w:t>
            </w:r>
          </w:p>
        </w:tc>
      </w:tr>
      <w:tr w:rsidR="002539A5" w:rsidRPr="009745C3" w:rsidTr="00FA2BAB">
        <w:trPr>
          <w:trHeight w:val="283"/>
        </w:trPr>
        <w:tc>
          <w:tcPr>
            <w:tcW w:w="1020" w:type="dxa"/>
          </w:tcPr>
          <w:p w:rsidR="002539A5" w:rsidRDefault="00B57210" w:rsidP="00054EAB">
            <w:pPr>
              <w:spacing w:after="60"/>
              <w:rPr>
                <w:szCs w:val="22"/>
              </w:rPr>
            </w:pPr>
            <w:r>
              <w:rPr>
                <w:szCs w:val="22"/>
              </w:rPr>
              <w:t>4</w:t>
            </w:r>
            <w:r w:rsidR="002539A5">
              <w:rPr>
                <w:szCs w:val="22"/>
              </w:rPr>
              <w:t>.</w:t>
            </w:r>
            <w:r>
              <w:rPr>
                <w:szCs w:val="22"/>
              </w:rPr>
              <w:t>5</w:t>
            </w:r>
            <w:r w:rsidR="002539A5">
              <w:rPr>
                <w:szCs w:val="22"/>
              </w:rPr>
              <w:t>.3</w:t>
            </w:r>
          </w:p>
        </w:tc>
        <w:tc>
          <w:tcPr>
            <w:tcW w:w="8619" w:type="dxa"/>
          </w:tcPr>
          <w:p w:rsidR="002539A5" w:rsidRPr="00E16B89" w:rsidRDefault="002539A5" w:rsidP="001D1BD0">
            <w:pPr>
              <w:spacing w:after="60"/>
              <w:rPr>
                <w:rFonts w:cs="Arial"/>
              </w:rPr>
            </w:pPr>
            <w:r w:rsidRPr="00E16B89">
              <w:rPr>
                <w:rFonts w:cs="Arial"/>
              </w:rPr>
              <w:t xml:space="preserve">Where </w:t>
            </w:r>
            <w:r>
              <w:rPr>
                <w:rFonts w:cs="Arial"/>
              </w:rPr>
              <w:t>there is a miscarriage</w:t>
            </w:r>
            <w:r w:rsidRPr="00E16B89">
              <w:rPr>
                <w:rFonts w:cs="Arial"/>
              </w:rPr>
              <w:t xml:space="preserve"> before the </w:t>
            </w:r>
            <w:r w:rsidR="001D1BD0">
              <w:rPr>
                <w:rFonts w:cs="Arial"/>
              </w:rPr>
              <w:t>24</w:t>
            </w:r>
            <w:r w:rsidR="001D1BD0" w:rsidRPr="001D1BD0">
              <w:rPr>
                <w:rFonts w:cs="Arial"/>
                <w:vertAlign w:val="superscript"/>
              </w:rPr>
              <w:t>th</w:t>
            </w:r>
            <w:r w:rsidR="001D1BD0">
              <w:rPr>
                <w:rFonts w:cs="Arial"/>
              </w:rPr>
              <w:t xml:space="preserve"> week</w:t>
            </w:r>
            <w:r w:rsidRPr="00E16B89">
              <w:rPr>
                <w:rFonts w:cs="Arial"/>
              </w:rPr>
              <w:t xml:space="preserve"> of pregnancy, then </w:t>
            </w:r>
            <w:r>
              <w:rPr>
                <w:rFonts w:cs="Arial"/>
              </w:rPr>
              <w:t>paternity leave and pay would no longer apply</w:t>
            </w:r>
            <w:r w:rsidR="00DA079F">
              <w:rPr>
                <w:rFonts w:cs="Arial"/>
              </w:rPr>
              <w:t>.</w:t>
            </w:r>
          </w:p>
        </w:tc>
      </w:tr>
      <w:tr w:rsidR="002539A5" w:rsidRPr="009745C3" w:rsidTr="00FA2BAB">
        <w:trPr>
          <w:trHeight w:val="283"/>
        </w:trPr>
        <w:tc>
          <w:tcPr>
            <w:tcW w:w="1020" w:type="dxa"/>
          </w:tcPr>
          <w:p w:rsidR="002539A5" w:rsidRDefault="00B57210" w:rsidP="00054EAB">
            <w:pPr>
              <w:spacing w:after="60"/>
              <w:rPr>
                <w:szCs w:val="22"/>
              </w:rPr>
            </w:pPr>
            <w:r>
              <w:rPr>
                <w:szCs w:val="22"/>
              </w:rPr>
              <w:t>4</w:t>
            </w:r>
            <w:r w:rsidR="002539A5">
              <w:rPr>
                <w:szCs w:val="22"/>
              </w:rPr>
              <w:t>.</w:t>
            </w:r>
            <w:r>
              <w:rPr>
                <w:szCs w:val="22"/>
              </w:rPr>
              <w:t>5</w:t>
            </w:r>
            <w:r w:rsidR="002539A5">
              <w:rPr>
                <w:szCs w:val="22"/>
              </w:rPr>
              <w:t>.4</w:t>
            </w:r>
          </w:p>
        </w:tc>
        <w:tc>
          <w:tcPr>
            <w:tcW w:w="8619" w:type="dxa"/>
          </w:tcPr>
          <w:p w:rsidR="002539A5" w:rsidRPr="00E16B89" w:rsidRDefault="002539A5" w:rsidP="001D1BD0">
            <w:pPr>
              <w:spacing w:after="60"/>
              <w:rPr>
                <w:rFonts w:cs="Arial"/>
              </w:rPr>
            </w:pPr>
            <w:r>
              <w:rPr>
                <w:rFonts w:cs="Arial"/>
                <w:color w:val="000000" w:themeColor="text1"/>
                <w:lang w:eastAsia="en-GB"/>
              </w:rPr>
              <w:t xml:space="preserve">If </w:t>
            </w:r>
            <w:r>
              <w:rPr>
                <w:rFonts w:cs="Arial"/>
              </w:rPr>
              <w:t xml:space="preserve">the baby </w:t>
            </w:r>
            <w:r w:rsidR="00B57210">
              <w:rPr>
                <w:rFonts w:cs="Arial"/>
              </w:rPr>
              <w:t xml:space="preserve">or adopted child </w:t>
            </w:r>
            <w:r>
              <w:rPr>
                <w:rFonts w:cs="Arial"/>
              </w:rPr>
              <w:t xml:space="preserve">dies during paternity leave, the employee </w:t>
            </w:r>
            <w:r w:rsidRPr="00E16B89">
              <w:rPr>
                <w:rFonts w:cs="Arial"/>
              </w:rPr>
              <w:t xml:space="preserve">will </w:t>
            </w:r>
            <w:r>
              <w:rPr>
                <w:rFonts w:cs="Arial"/>
              </w:rPr>
              <w:t xml:space="preserve">still </w:t>
            </w:r>
            <w:r w:rsidRPr="00E16B89">
              <w:rPr>
                <w:rFonts w:cs="Arial"/>
              </w:rPr>
              <w:t xml:space="preserve">be entitled to the same amount of </w:t>
            </w:r>
            <w:r>
              <w:rPr>
                <w:rFonts w:cs="Arial"/>
              </w:rPr>
              <w:t xml:space="preserve">paternity leave and pay as if the </w:t>
            </w:r>
            <w:r w:rsidR="00B57210">
              <w:rPr>
                <w:rFonts w:cs="Arial"/>
              </w:rPr>
              <w:t>child</w:t>
            </w:r>
            <w:r w:rsidRPr="00E16B89">
              <w:rPr>
                <w:rFonts w:cs="Arial"/>
              </w:rPr>
              <w:t xml:space="preserve"> was </w:t>
            </w:r>
            <w:r>
              <w:rPr>
                <w:rFonts w:cs="Arial"/>
              </w:rPr>
              <w:t>still</w:t>
            </w:r>
            <w:r w:rsidRPr="00E16B89">
              <w:rPr>
                <w:rFonts w:cs="Arial"/>
              </w:rPr>
              <w:t xml:space="preserve"> alive</w:t>
            </w:r>
            <w:r w:rsidR="00DA079F">
              <w:rPr>
                <w:rFonts w:cs="Arial"/>
              </w:rPr>
              <w:t>.</w:t>
            </w:r>
          </w:p>
        </w:tc>
      </w:tr>
    </w:tbl>
    <w:p w:rsidR="00FA2BAB" w:rsidRDefault="00FA2BAB">
      <w:r>
        <w:br w:type="page"/>
      </w:r>
    </w:p>
    <w:tbl>
      <w:tblPr>
        <w:tblW w:w="9639" w:type="dxa"/>
        <w:tblLook w:val="0000" w:firstRow="0" w:lastRow="0" w:firstColumn="0" w:lastColumn="0" w:noHBand="0" w:noVBand="0"/>
      </w:tblPr>
      <w:tblGrid>
        <w:gridCol w:w="1020"/>
        <w:gridCol w:w="8619"/>
      </w:tblGrid>
      <w:tr w:rsidR="00C62985" w:rsidRPr="00C62985" w:rsidTr="00FA2BAB">
        <w:trPr>
          <w:trHeight w:val="283"/>
        </w:trPr>
        <w:tc>
          <w:tcPr>
            <w:tcW w:w="1020" w:type="dxa"/>
          </w:tcPr>
          <w:p w:rsidR="00C62985" w:rsidRPr="00C62985" w:rsidRDefault="00C62985" w:rsidP="00054EAB">
            <w:pPr>
              <w:spacing w:after="60"/>
              <w:rPr>
                <w:sz w:val="12"/>
                <w:szCs w:val="12"/>
              </w:rPr>
            </w:pPr>
          </w:p>
        </w:tc>
        <w:tc>
          <w:tcPr>
            <w:tcW w:w="8619" w:type="dxa"/>
          </w:tcPr>
          <w:p w:rsidR="00C62985" w:rsidRPr="00C62985" w:rsidRDefault="00C62985" w:rsidP="001D1BD0">
            <w:pPr>
              <w:spacing w:after="60"/>
              <w:rPr>
                <w:rFonts w:cs="Arial"/>
                <w:color w:val="000000" w:themeColor="text1"/>
                <w:sz w:val="12"/>
                <w:szCs w:val="12"/>
                <w:lang w:eastAsia="en-GB"/>
              </w:rPr>
            </w:pPr>
          </w:p>
        </w:tc>
      </w:tr>
      <w:tr w:rsidR="00DE5CCB" w:rsidTr="00FA2BAB">
        <w:trPr>
          <w:trHeight w:val="283"/>
        </w:trPr>
        <w:tc>
          <w:tcPr>
            <w:tcW w:w="1020" w:type="dxa"/>
          </w:tcPr>
          <w:p w:rsidR="00DE5CCB" w:rsidRDefault="00B57210" w:rsidP="00054EAB">
            <w:pPr>
              <w:rPr>
                <w:b/>
                <w:bCs/>
                <w:sz w:val="28"/>
              </w:rPr>
            </w:pPr>
            <w:r>
              <w:rPr>
                <w:b/>
                <w:bCs/>
                <w:sz w:val="28"/>
              </w:rPr>
              <w:t>5</w:t>
            </w:r>
            <w:r w:rsidR="00DE5CCB">
              <w:rPr>
                <w:b/>
                <w:bCs/>
                <w:sz w:val="28"/>
              </w:rPr>
              <w:t>.0</w:t>
            </w:r>
          </w:p>
        </w:tc>
        <w:tc>
          <w:tcPr>
            <w:tcW w:w="8619" w:type="dxa"/>
          </w:tcPr>
          <w:p w:rsidR="00DE5CCB" w:rsidRDefault="008D56F8" w:rsidP="00054EAB">
            <w:pPr>
              <w:pStyle w:val="Heading2"/>
            </w:pPr>
            <w:r>
              <w:t>Ordinary</w:t>
            </w:r>
            <w:r w:rsidR="00F70433">
              <w:t xml:space="preserve"> Parental Leav</w:t>
            </w:r>
            <w:r w:rsidR="00021489">
              <w:t>e</w:t>
            </w:r>
          </w:p>
        </w:tc>
      </w:tr>
      <w:tr w:rsidR="00DE5CCB" w:rsidRPr="009D0524" w:rsidTr="00FA2BAB">
        <w:trPr>
          <w:trHeight w:val="283"/>
        </w:trPr>
        <w:tc>
          <w:tcPr>
            <w:tcW w:w="1020" w:type="dxa"/>
          </w:tcPr>
          <w:p w:rsidR="00DE5CCB" w:rsidRPr="009D0524" w:rsidRDefault="00DE5CCB" w:rsidP="00054EAB">
            <w:pPr>
              <w:spacing w:after="60"/>
              <w:rPr>
                <w:szCs w:val="22"/>
              </w:rPr>
            </w:pPr>
          </w:p>
        </w:tc>
        <w:tc>
          <w:tcPr>
            <w:tcW w:w="8619" w:type="dxa"/>
          </w:tcPr>
          <w:p w:rsidR="00DE5CCB" w:rsidRPr="009D0524" w:rsidRDefault="00DE5CCB" w:rsidP="00054EAB">
            <w:pPr>
              <w:spacing w:after="60"/>
              <w:rPr>
                <w:szCs w:val="22"/>
              </w:rPr>
            </w:pPr>
          </w:p>
        </w:tc>
      </w:tr>
      <w:tr w:rsidR="00021489" w:rsidRPr="00B12523" w:rsidTr="00FA2BAB">
        <w:trPr>
          <w:trHeight w:val="283"/>
        </w:trPr>
        <w:tc>
          <w:tcPr>
            <w:tcW w:w="1020" w:type="dxa"/>
          </w:tcPr>
          <w:p w:rsidR="00021489" w:rsidRPr="00B12523" w:rsidRDefault="001971BE" w:rsidP="00054EAB">
            <w:pPr>
              <w:spacing w:after="60"/>
              <w:rPr>
                <w:b/>
                <w:sz w:val="24"/>
                <w:szCs w:val="24"/>
              </w:rPr>
            </w:pPr>
            <w:r>
              <w:rPr>
                <w:b/>
                <w:sz w:val="24"/>
                <w:szCs w:val="24"/>
              </w:rPr>
              <w:t>5</w:t>
            </w:r>
            <w:r w:rsidR="00021489">
              <w:rPr>
                <w:b/>
                <w:sz w:val="24"/>
                <w:szCs w:val="24"/>
              </w:rPr>
              <w:t>.1</w:t>
            </w:r>
          </w:p>
        </w:tc>
        <w:tc>
          <w:tcPr>
            <w:tcW w:w="8619" w:type="dxa"/>
          </w:tcPr>
          <w:p w:rsidR="00021489" w:rsidRPr="00B12523" w:rsidRDefault="001971BE" w:rsidP="00F718BE">
            <w:pPr>
              <w:spacing w:after="120"/>
              <w:rPr>
                <w:rFonts w:cs="Arial"/>
                <w:b/>
                <w:sz w:val="24"/>
                <w:szCs w:val="24"/>
              </w:rPr>
            </w:pPr>
            <w:r>
              <w:rPr>
                <w:rFonts w:cs="Arial"/>
                <w:b/>
                <w:sz w:val="24"/>
                <w:szCs w:val="24"/>
              </w:rPr>
              <w:t>Entitlement to take Ordinary Parental Leave</w:t>
            </w:r>
          </w:p>
        </w:tc>
      </w:tr>
      <w:tr w:rsidR="00021489" w:rsidRPr="009745C3" w:rsidTr="00FA2BAB">
        <w:trPr>
          <w:trHeight w:val="283"/>
        </w:trPr>
        <w:tc>
          <w:tcPr>
            <w:tcW w:w="1020" w:type="dxa"/>
          </w:tcPr>
          <w:p w:rsidR="00021489" w:rsidRPr="009745C3" w:rsidRDefault="005C79FA" w:rsidP="00054EAB">
            <w:pPr>
              <w:spacing w:after="60"/>
              <w:rPr>
                <w:szCs w:val="22"/>
              </w:rPr>
            </w:pPr>
            <w:r>
              <w:rPr>
                <w:szCs w:val="22"/>
              </w:rPr>
              <w:t>5.1.1</w:t>
            </w:r>
          </w:p>
        </w:tc>
        <w:tc>
          <w:tcPr>
            <w:tcW w:w="8619" w:type="dxa"/>
          </w:tcPr>
          <w:p w:rsidR="00021489" w:rsidRPr="00A70D32" w:rsidRDefault="005C79FA" w:rsidP="00054EAB">
            <w:pPr>
              <w:spacing w:after="60"/>
              <w:rPr>
                <w:rFonts w:cs="Arial"/>
                <w:szCs w:val="22"/>
              </w:rPr>
            </w:pPr>
            <w:r>
              <w:rPr>
                <w:rFonts w:cs="Arial"/>
              </w:rPr>
              <w:t xml:space="preserve">Eligible employees are entitled to </w:t>
            </w:r>
            <w:r w:rsidR="00264AC6">
              <w:rPr>
                <w:rFonts w:cs="Arial"/>
              </w:rPr>
              <w:t xml:space="preserve">a total of </w:t>
            </w:r>
            <w:r>
              <w:rPr>
                <w:rFonts w:cs="Arial"/>
              </w:rPr>
              <w:t>18 weeks’ unpaid parental leave, known as ordinary parental leave, for each child born</w:t>
            </w:r>
            <w:r w:rsidR="00D07576">
              <w:rPr>
                <w:rFonts w:cs="Arial"/>
              </w:rPr>
              <w:t xml:space="preserve"> or adopted</w:t>
            </w:r>
            <w:r>
              <w:rPr>
                <w:rFonts w:cs="Arial"/>
              </w:rPr>
              <w:t>, which may be taken at any time before the child’s 18</w:t>
            </w:r>
            <w:r w:rsidRPr="00E35763">
              <w:rPr>
                <w:rFonts w:cs="Arial"/>
                <w:vertAlign w:val="superscript"/>
              </w:rPr>
              <w:t>th</w:t>
            </w:r>
            <w:r>
              <w:rPr>
                <w:rFonts w:cs="Arial"/>
              </w:rPr>
              <w:t xml:space="preserve"> birthday.</w:t>
            </w:r>
          </w:p>
        </w:tc>
      </w:tr>
      <w:tr w:rsidR="00021489" w:rsidRPr="009745C3" w:rsidTr="00FA2BAB">
        <w:trPr>
          <w:trHeight w:val="283"/>
        </w:trPr>
        <w:tc>
          <w:tcPr>
            <w:tcW w:w="1020" w:type="dxa"/>
          </w:tcPr>
          <w:p w:rsidR="00021489" w:rsidRPr="009745C3" w:rsidRDefault="005C79FA" w:rsidP="00054EAB">
            <w:pPr>
              <w:spacing w:after="60"/>
              <w:rPr>
                <w:szCs w:val="22"/>
              </w:rPr>
            </w:pPr>
            <w:r>
              <w:rPr>
                <w:szCs w:val="22"/>
              </w:rPr>
              <w:t>5.1.2</w:t>
            </w:r>
          </w:p>
        </w:tc>
        <w:tc>
          <w:tcPr>
            <w:tcW w:w="8619" w:type="dxa"/>
          </w:tcPr>
          <w:p w:rsidR="00021489" w:rsidRPr="00A70D32" w:rsidRDefault="001122FD" w:rsidP="00054EAB">
            <w:pPr>
              <w:spacing w:after="60"/>
              <w:rPr>
                <w:rFonts w:cs="Arial"/>
                <w:szCs w:val="22"/>
              </w:rPr>
            </w:pPr>
            <w:r w:rsidRPr="00A92380">
              <w:rPr>
                <w:szCs w:val="22"/>
              </w:rPr>
              <w:t>Parental leave must be taken in blocks of at least 1 week (pro-rata for part-time employees), with the exception of parents of disabled children who may take leave in blocks or multiples of one day.</w:t>
            </w:r>
          </w:p>
        </w:tc>
      </w:tr>
      <w:tr w:rsidR="00021489" w:rsidRPr="009745C3" w:rsidTr="00FA2BAB">
        <w:trPr>
          <w:trHeight w:val="283"/>
        </w:trPr>
        <w:tc>
          <w:tcPr>
            <w:tcW w:w="1020" w:type="dxa"/>
          </w:tcPr>
          <w:p w:rsidR="00021489" w:rsidRPr="009745C3" w:rsidRDefault="005C79FA" w:rsidP="00054EAB">
            <w:pPr>
              <w:spacing w:after="60"/>
              <w:rPr>
                <w:szCs w:val="22"/>
              </w:rPr>
            </w:pPr>
            <w:r>
              <w:rPr>
                <w:szCs w:val="22"/>
              </w:rPr>
              <w:t>5.1.3</w:t>
            </w:r>
          </w:p>
        </w:tc>
        <w:tc>
          <w:tcPr>
            <w:tcW w:w="8619" w:type="dxa"/>
          </w:tcPr>
          <w:p w:rsidR="00021489" w:rsidRPr="00A70D32" w:rsidRDefault="001122FD" w:rsidP="00054EAB">
            <w:pPr>
              <w:spacing w:after="60"/>
              <w:rPr>
                <w:rFonts w:cs="Arial"/>
                <w:szCs w:val="22"/>
              </w:rPr>
            </w:pPr>
            <w:r w:rsidRPr="00A92380">
              <w:rPr>
                <w:rFonts w:cs="Arial"/>
              </w:rPr>
              <w:t>An employee may take up to a maximum of 4 weeks’ leave per year per</w:t>
            </w:r>
            <w:r>
              <w:rPr>
                <w:rFonts w:cs="Arial"/>
              </w:rPr>
              <w:t xml:space="preserve"> child and the first day of each leave year will be the child’s birthday.</w:t>
            </w:r>
          </w:p>
        </w:tc>
      </w:tr>
      <w:tr w:rsidR="00021489" w:rsidRPr="000F7963" w:rsidTr="00FA2BAB">
        <w:trPr>
          <w:trHeight w:val="283"/>
        </w:trPr>
        <w:tc>
          <w:tcPr>
            <w:tcW w:w="1020" w:type="dxa"/>
          </w:tcPr>
          <w:p w:rsidR="0077286B" w:rsidRPr="000F7963" w:rsidRDefault="0077286B" w:rsidP="00CF3DAE">
            <w:pPr>
              <w:spacing w:after="60"/>
              <w:rPr>
                <w:sz w:val="12"/>
                <w:szCs w:val="12"/>
              </w:rPr>
            </w:pPr>
          </w:p>
        </w:tc>
        <w:tc>
          <w:tcPr>
            <w:tcW w:w="8619" w:type="dxa"/>
          </w:tcPr>
          <w:p w:rsidR="00021489" w:rsidRPr="000F7963" w:rsidRDefault="00021489" w:rsidP="00054EAB">
            <w:pPr>
              <w:spacing w:after="60"/>
              <w:rPr>
                <w:rFonts w:cs="Arial"/>
                <w:sz w:val="12"/>
                <w:szCs w:val="12"/>
              </w:rPr>
            </w:pPr>
          </w:p>
        </w:tc>
      </w:tr>
      <w:tr w:rsidR="00021489" w:rsidRPr="00B12523" w:rsidTr="00FA2BAB">
        <w:trPr>
          <w:trHeight w:val="283"/>
        </w:trPr>
        <w:tc>
          <w:tcPr>
            <w:tcW w:w="1020" w:type="dxa"/>
          </w:tcPr>
          <w:p w:rsidR="00021489" w:rsidRPr="00B12523" w:rsidRDefault="001971BE" w:rsidP="00054EAB">
            <w:pPr>
              <w:spacing w:after="60"/>
              <w:rPr>
                <w:b/>
                <w:sz w:val="24"/>
                <w:szCs w:val="24"/>
              </w:rPr>
            </w:pPr>
            <w:r>
              <w:rPr>
                <w:b/>
                <w:sz w:val="24"/>
                <w:szCs w:val="24"/>
              </w:rPr>
              <w:t>5</w:t>
            </w:r>
            <w:r w:rsidR="00021489">
              <w:rPr>
                <w:b/>
                <w:sz w:val="24"/>
                <w:szCs w:val="24"/>
              </w:rPr>
              <w:t>.2</w:t>
            </w:r>
          </w:p>
        </w:tc>
        <w:tc>
          <w:tcPr>
            <w:tcW w:w="8619" w:type="dxa"/>
          </w:tcPr>
          <w:p w:rsidR="00021489" w:rsidRPr="00B12523" w:rsidRDefault="001971BE" w:rsidP="00F718BE">
            <w:pPr>
              <w:spacing w:after="120"/>
              <w:rPr>
                <w:rFonts w:cs="Arial"/>
                <w:b/>
                <w:sz w:val="24"/>
                <w:szCs w:val="24"/>
              </w:rPr>
            </w:pPr>
            <w:r>
              <w:rPr>
                <w:rFonts w:cs="Arial"/>
                <w:b/>
                <w:sz w:val="24"/>
                <w:szCs w:val="24"/>
              </w:rPr>
              <w:t>Eligibility to take Ordinary Parental Leave</w:t>
            </w:r>
          </w:p>
        </w:tc>
      </w:tr>
      <w:tr w:rsidR="001971BE" w:rsidRPr="009745C3" w:rsidTr="00FA2BAB">
        <w:trPr>
          <w:trHeight w:val="283"/>
        </w:trPr>
        <w:tc>
          <w:tcPr>
            <w:tcW w:w="1020" w:type="dxa"/>
          </w:tcPr>
          <w:p w:rsidR="001971BE" w:rsidRPr="009745C3" w:rsidRDefault="005C79FA" w:rsidP="00054EAB">
            <w:pPr>
              <w:spacing w:after="60"/>
              <w:rPr>
                <w:szCs w:val="22"/>
              </w:rPr>
            </w:pPr>
            <w:r>
              <w:rPr>
                <w:szCs w:val="22"/>
              </w:rPr>
              <w:t>5.2.1</w:t>
            </w:r>
          </w:p>
        </w:tc>
        <w:tc>
          <w:tcPr>
            <w:tcW w:w="8619" w:type="dxa"/>
          </w:tcPr>
          <w:p w:rsidR="001971BE" w:rsidRPr="00A70D32" w:rsidRDefault="001122FD" w:rsidP="001D1BD0">
            <w:pPr>
              <w:spacing w:after="60"/>
              <w:rPr>
                <w:rFonts w:cs="Arial"/>
                <w:szCs w:val="22"/>
              </w:rPr>
            </w:pPr>
            <w:r w:rsidRPr="00926002">
              <w:rPr>
                <w:szCs w:val="22"/>
              </w:rPr>
              <w:t xml:space="preserve">Employees who have at least </w:t>
            </w:r>
            <w:r w:rsidR="001D1BD0">
              <w:rPr>
                <w:szCs w:val="22"/>
              </w:rPr>
              <w:t>1</w:t>
            </w:r>
            <w:r w:rsidRPr="00926002">
              <w:rPr>
                <w:szCs w:val="22"/>
              </w:rPr>
              <w:t xml:space="preserve"> year’s continuous </w:t>
            </w:r>
            <w:r w:rsidR="00264AC6">
              <w:rPr>
                <w:szCs w:val="22"/>
              </w:rPr>
              <w:t>employment</w:t>
            </w:r>
            <w:r w:rsidRPr="00926002">
              <w:rPr>
                <w:szCs w:val="22"/>
              </w:rPr>
              <w:t xml:space="preserve"> with </w:t>
            </w:r>
            <w:r w:rsidR="00056E89">
              <w:rPr>
                <w:szCs w:val="22"/>
              </w:rPr>
              <w:t>the School</w:t>
            </w:r>
            <w:r w:rsidRPr="00926002">
              <w:rPr>
                <w:szCs w:val="22"/>
              </w:rPr>
              <w:t xml:space="preserve"> will qualify for parental leave.</w:t>
            </w:r>
          </w:p>
        </w:tc>
      </w:tr>
      <w:tr w:rsidR="001971BE" w:rsidRPr="009745C3" w:rsidTr="00FA2BAB">
        <w:trPr>
          <w:trHeight w:val="283"/>
        </w:trPr>
        <w:tc>
          <w:tcPr>
            <w:tcW w:w="1020" w:type="dxa"/>
          </w:tcPr>
          <w:p w:rsidR="001971BE" w:rsidRPr="009745C3" w:rsidRDefault="005C79FA" w:rsidP="00054EAB">
            <w:pPr>
              <w:spacing w:after="60"/>
              <w:rPr>
                <w:szCs w:val="22"/>
              </w:rPr>
            </w:pPr>
            <w:r>
              <w:rPr>
                <w:szCs w:val="22"/>
              </w:rPr>
              <w:t>5.2.2</w:t>
            </w:r>
          </w:p>
        </w:tc>
        <w:tc>
          <w:tcPr>
            <w:tcW w:w="8619" w:type="dxa"/>
          </w:tcPr>
          <w:p w:rsidR="001971BE" w:rsidRPr="00A70D32" w:rsidRDefault="001122FD" w:rsidP="00054EAB">
            <w:pPr>
              <w:spacing w:after="60"/>
              <w:rPr>
                <w:rFonts w:cs="Arial"/>
                <w:szCs w:val="22"/>
              </w:rPr>
            </w:pPr>
            <w:r w:rsidRPr="00A92380">
              <w:rPr>
                <w:rFonts w:cs="Arial"/>
              </w:rPr>
              <w:t xml:space="preserve">Where an employee </w:t>
            </w:r>
            <w:r>
              <w:rPr>
                <w:rFonts w:cs="Arial"/>
              </w:rPr>
              <w:t xml:space="preserve">has previously worked with other employers, </w:t>
            </w:r>
            <w:r w:rsidR="00056E89">
              <w:rPr>
                <w:rFonts w:cs="Arial"/>
              </w:rPr>
              <w:t>the School</w:t>
            </w:r>
            <w:r w:rsidRPr="00A92380">
              <w:rPr>
                <w:rFonts w:cs="Arial"/>
              </w:rPr>
              <w:t xml:space="preserve"> has the right to make enquiries of </w:t>
            </w:r>
            <w:r>
              <w:rPr>
                <w:rFonts w:cs="Arial"/>
              </w:rPr>
              <w:t>those employers about how much parental leave, if any, has already been taken.</w:t>
            </w:r>
          </w:p>
        </w:tc>
      </w:tr>
      <w:tr w:rsidR="001122FD" w:rsidRPr="009745C3" w:rsidTr="00FA2BAB">
        <w:trPr>
          <w:trHeight w:val="283"/>
        </w:trPr>
        <w:tc>
          <w:tcPr>
            <w:tcW w:w="1020" w:type="dxa"/>
          </w:tcPr>
          <w:p w:rsidR="001122FD" w:rsidRPr="009745C3" w:rsidRDefault="001122FD" w:rsidP="000E6BB2">
            <w:pPr>
              <w:spacing w:after="60"/>
              <w:rPr>
                <w:szCs w:val="22"/>
              </w:rPr>
            </w:pPr>
            <w:r>
              <w:rPr>
                <w:szCs w:val="22"/>
              </w:rPr>
              <w:t>5.2.</w:t>
            </w:r>
            <w:r w:rsidR="000E6BB2">
              <w:rPr>
                <w:szCs w:val="22"/>
              </w:rPr>
              <w:t>3</w:t>
            </w:r>
          </w:p>
        </w:tc>
        <w:tc>
          <w:tcPr>
            <w:tcW w:w="8619" w:type="dxa"/>
          </w:tcPr>
          <w:p w:rsidR="001122FD" w:rsidRPr="00A70D32" w:rsidRDefault="001122FD" w:rsidP="00077A80">
            <w:pPr>
              <w:spacing w:after="60"/>
              <w:rPr>
                <w:rFonts w:cs="Arial"/>
                <w:szCs w:val="22"/>
              </w:rPr>
            </w:pPr>
            <w:r>
              <w:rPr>
                <w:rFonts w:cs="Arial"/>
              </w:rPr>
              <w:t>To be considered a</w:t>
            </w:r>
            <w:r w:rsidR="00077A80">
              <w:rPr>
                <w:rFonts w:cs="Arial"/>
              </w:rPr>
              <w:t>s a</w:t>
            </w:r>
            <w:r>
              <w:rPr>
                <w:rFonts w:cs="Arial"/>
              </w:rPr>
              <w:t xml:space="preserve"> parent</w:t>
            </w:r>
            <w:r w:rsidR="00077A80">
              <w:rPr>
                <w:rFonts w:cs="Arial"/>
              </w:rPr>
              <w:t>,</w:t>
            </w:r>
            <w:r>
              <w:rPr>
                <w:rFonts w:cs="Arial"/>
              </w:rPr>
              <w:t xml:space="preserve"> the employee will </w:t>
            </w:r>
            <w:r w:rsidR="00077A80">
              <w:rPr>
                <w:rFonts w:cs="Arial"/>
              </w:rPr>
              <w:t xml:space="preserve">either </w:t>
            </w:r>
            <w:r>
              <w:rPr>
                <w:rFonts w:cs="Arial"/>
              </w:rPr>
              <w:t>be named on the child’s birth certificate</w:t>
            </w:r>
            <w:r w:rsidR="00C15007">
              <w:rPr>
                <w:rFonts w:cs="Arial"/>
              </w:rPr>
              <w:t xml:space="preserve"> or have proof of adoption</w:t>
            </w:r>
            <w:r w:rsidR="00077A80">
              <w:rPr>
                <w:rFonts w:cs="Arial"/>
              </w:rPr>
              <w:t xml:space="preserve"> as well as having</w:t>
            </w:r>
            <w:r>
              <w:rPr>
                <w:rFonts w:cs="Arial"/>
              </w:rPr>
              <w:t xml:space="preserve"> legal responsibility for the child. </w:t>
            </w:r>
          </w:p>
        </w:tc>
      </w:tr>
      <w:tr w:rsidR="00021489" w:rsidRPr="000F7963" w:rsidTr="00FA2BAB">
        <w:trPr>
          <w:trHeight w:val="283"/>
        </w:trPr>
        <w:tc>
          <w:tcPr>
            <w:tcW w:w="1020" w:type="dxa"/>
          </w:tcPr>
          <w:p w:rsidR="00021489" w:rsidRPr="000F7963" w:rsidRDefault="00021489" w:rsidP="00054EAB">
            <w:pPr>
              <w:spacing w:after="60"/>
              <w:rPr>
                <w:sz w:val="12"/>
                <w:szCs w:val="12"/>
              </w:rPr>
            </w:pPr>
          </w:p>
        </w:tc>
        <w:tc>
          <w:tcPr>
            <w:tcW w:w="8619" w:type="dxa"/>
          </w:tcPr>
          <w:p w:rsidR="00DD3B34" w:rsidRPr="000F7963" w:rsidRDefault="00DD3B34" w:rsidP="00DD3B34">
            <w:pPr>
              <w:spacing w:after="60"/>
              <w:rPr>
                <w:rFonts w:cs="Arial"/>
                <w:sz w:val="12"/>
                <w:szCs w:val="12"/>
              </w:rPr>
            </w:pPr>
          </w:p>
        </w:tc>
      </w:tr>
      <w:tr w:rsidR="00021489" w:rsidRPr="00B12523" w:rsidTr="00FA2BAB">
        <w:trPr>
          <w:trHeight w:val="283"/>
        </w:trPr>
        <w:tc>
          <w:tcPr>
            <w:tcW w:w="1020" w:type="dxa"/>
          </w:tcPr>
          <w:p w:rsidR="00021489" w:rsidRPr="00B12523" w:rsidRDefault="005C79FA" w:rsidP="00054EAB">
            <w:pPr>
              <w:spacing w:after="60"/>
              <w:rPr>
                <w:b/>
                <w:sz w:val="24"/>
                <w:szCs w:val="24"/>
              </w:rPr>
            </w:pPr>
            <w:r>
              <w:rPr>
                <w:b/>
                <w:sz w:val="24"/>
                <w:szCs w:val="24"/>
              </w:rPr>
              <w:t>5</w:t>
            </w:r>
            <w:r w:rsidR="00021489">
              <w:rPr>
                <w:b/>
                <w:sz w:val="24"/>
                <w:szCs w:val="24"/>
              </w:rPr>
              <w:t>.3</w:t>
            </w:r>
          </w:p>
        </w:tc>
        <w:tc>
          <w:tcPr>
            <w:tcW w:w="8619" w:type="dxa"/>
          </w:tcPr>
          <w:p w:rsidR="00021489" w:rsidRPr="00B12523" w:rsidRDefault="00FF74FF" w:rsidP="00F718BE">
            <w:pPr>
              <w:spacing w:after="120"/>
              <w:rPr>
                <w:rFonts w:cs="Arial"/>
                <w:b/>
                <w:sz w:val="24"/>
                <w:szCs w:val="24"/>
              </w:rPr>
            </w:pPr>
            <w:r>
              <w:rPr>
                <w:rFonts w:cs="Arial"/>
                <w:b/>
                <w:sz w:val="24"/>
                <w:szCs w:val="24"/>
              </w:rPr>
              <w:t>Applying for</w:t>
            </w:r>
            <w:r w:rsidR="001971BE">
              <w:rPr>
                <w:rFonts w:cs="Arial"/>
                <w:b/>
                <w:sz w:val="24"/>
                <w:szCs w:val="24"/>
              </w:rPr>
              <w:t xml:space="preserve"> Ordinary Parental Leave</w:t>
            </w:r>
          </w:p>
        </w:tc>
      </w:tr>
      <w:tr w:rsidR="00021489" w:rsidRPr="009745C3" w:rsidTr="00FA2BAB">
        <w:trPr>
          <w:trHeight w:val="283"/>
        </w:trPr>
        <w:tc>
          <w:tcPr>
            <w:tcW w:w="1020" w:type="dxa"/>
          </w:tcPr>
          <w:p w:rsidR="00021489" w:rsidRPr="009745C3" w:rsidRDefault="005C79FA" w:rsidP="00054EAB">
            <w:pPr>
              <w:spacing w:after="60"/>
              <w:rPr>
                <w:szCs w:val="22"/>
              </w:rPr>
            </w:pPr>
            <w:r>
              <w:rPr>
                <w:szCs w:val="22"/>
              </w:rPr>
              <w:t>5.3.1</w:t>
            </w:r>
          </w:p>
        </w:tc>
        <w:tc>
          <w:tcPr>
            <w:tcW w:w="8619" w:type="dxa"/>
          </w:tcPr>
          <w:p w:rsidR="00021489" w:rsidRPr="00A70D32" w:rsidRDefault="00FF74FF" w:rsidP="00054EAB">
            <w:pPr>
              <w:spacing w:after="60"/>
              <w:rPr>
                <w:rFonts w:cs="Arial"/>
                <w:szCs w:val="22"/>
              </w:rPr>
            </w:pPr>
            <w:r>
              <w:rPr>
                <w:szCs w:val="22"/>
              </w:rPr>
              <w:t xml:space="preserve">Employees </w:t>
            </w:r>
            <w:r w:rsidR="00264AC6">
              <w:rPr>
                <w:szCs w:val="22"/>
              </w:rPr>
              <w:t>applying</w:t>
            </w:r>
            <w:r w:rsidRPr="00A92380">
              <w:rPr>
                <w:szCs w:val="22"/>
              </w:rPr>
              <w:t xml:space="preserve"> for parental leave must </w:t>
            </w:r>
            <w:r w:rsidR="00264AC6">
              <w:rPr>
                <w:szCs w:val="22"/>
              </w:rPr>
              <w:t>give</w:t>
            </w:r>
            <w:r w:rsidRPr="00A92380">
              <w:rPr>
                <w:szCs w:val="22"/>
              </w:rPr>
              <w:t xml:space="preserve"> at least 21 </w:t>
            </w:r>
            <w:r>
              <w:rPr>
                <w:szCs w:val="22"/>
              </w:rPr>
              <w:t>calendar days’ notice of the date on which they intend to start</w:t>
            </w:r>
            <w:r w:rsidR="00264AC6">
              <w:rPr>
                <w:szCs w:val="22"/>
              </w:rPr>
              <w:t>.</w:t>
            </w:r>
          </w:p>
        </w:tc>
      </w:tr>
      <w:tr w:rsidR="00021489" w:rsidRPr="009745C3" w:rsidTr="00FA2BAB">
        <w:trPr>
          <w:trHeight w:val="283"/>
        </w:trPr>
        <w:tc>
          <w:tcPr>
            <w:tcW w:w="1020" w:type="dxa"/>
          </w:tcPr>
          <w:p w:rsidR="00021489" w:rsidRPr="009745C3" w:rsidRDefault="005C79FA" w:rsidP="00054EAB">
            <w:pPr>
              <w:spacing w:after="60"/>
              <w:rPr>
                <w:szCs w:val="22"/>
              </w:rPr>
            </w:pPr>
            <w:r>
              <w:rPr>
                <w:szCs w:val="22"/>
              </w:rPr>
              <w:t>5.3.2</w:t>
            </w:r>
          </w:p>
        </w:tc>
        <w:tc>
          <w:tcPr>
            <w:tcW w:w="8619" w:type="dxa"/>
          </w:tcPr>
          <w:p w:rsidR="00021489" w:rsidRPr="00A70D32" w:rsidRDefault="00FF74FF" w:rsidP="001D1BD0">
            <w:pPr>
              <w:spacing w:after="60"/>
              <w:rPr>
                <w:rFonts w:cs="Arial"/>
                <w:szCs w:val="22"/>
              </w:rPr>
            </w:pPr>
            <w:r w:rsidRPr="00A92380">
              <w:rPr>
                <w:rFonts w:cs="Arial"/>
              </w:rPr>
              <w:t xml:space="preserve">Employees </w:t>
            </w:r>
            <w:r>
              <w:rPr>
                <w:rFonts w:cs="Arial"/>
              </w:rPr>
              <w:t xml:space="preserve">will need to </w:t>
            </w:r>
            <w:r w:rsidRPr="00A92380">
              <w:rPr>
                <w:rFonts w:cs="Arial"/>
              </w:rPr>
              <w:t>provide evidence of their responsibility for the child and the child’s age</w:t>
            </w:r>
            <w:r>
              <w:rPr>
                <w:rFonts w:cs="Arial"/>
              </w:rPr>
              <w:t>, if this is not already established.</w:t>
            </w:r>
          </w:p>
        </w:tc>
      </w:tr>
      <w:tr w:rsidR="00021489" w:rsidRPr="009745C3" w:rsidTr="00FA2BAB">
        <w:trPr>
          <w:trHeight w:val="283"/>
        </w:trPr>
        <w:tc>
          <w:tcPr>
            <w:tcW w:w="1020" w:type="dxa"/>
          </w:tcPr>
          <w:p w:rsidR="00021489" w:rsidRPr="009745C3" w:rsidRDefault="005C79FA" w:rsidP="00054EAB">
            <w:pPr>
              <w:spacing w:after="60"/>
              <w:rPr>
                <w:szCs w:val="22"/>
              </w:rPr>
            </w:pPr>
            <w:r>
              <w:rPr>
                <w:szCs w:val="22"/>
              </w:rPr>
              <w:t>5.3.3</w:t>
            </w:r>
          </w:p>
        </w:tc>
        <w:tc>
          <w:tcPr>
            <w:tcW w:w="8619" w:type="dxa"/>
          </w:tcPr>
          <w:p w:rsidR="00A55C3D" w:rsidRPr="00F718BE" w:rsidRDefault="00FF74FF" w:rsidP="00054EAB">
            <w:pPr>
              <w:spacing w:after="60"/>
              <w:rPr>
                <w:szCs w:val="22"/>
              </w:rPr>
            </w:pPr>
            <w:r w:rsidRPr="00266CBF">
              <w:rPr>
                <w:szCs w:val="22"/>
              </w:rPr>
              <w:t>Where an employee has more than one child, they will need to submit a sepa</w:t>
            </w:r>
            <w:r w:rsidR="00F917E2">
              <w:rPr>
                <w:szCs w:val="22"/>
              </w:rPr>
              <w:t xml:space="preserve">rate application for each, but </w:t>
            </w:r>
            <w:r w:rsidRPr="00266CBF">
              <w:rPr>
                <w:szCs w:val="22"/>
              </w:rPr>
              <w:t>can apply for each period of parental leave to run concurrently.</w:t>
            </w:r>
          </w:p>
        </w:tc>
      </w:tr>
      <w:tr w:rsidR="00FF74FF" w:rsidRPr="009745C3" w:rsidTr="00FA2BAB">
        <w:trPr>
          <w:trHeight w:val="283"/>
        </w:trPr>
        <w:tc>
          <w:tcPr>
            <w:tcW w:w="1020" w:type="dxa"/>
          </w:tcPr>
          <w:p w:rsidR="00FF74FF" w:rsidRPr="009745C3" w:rsidRDefault="00FF74FF" w:rsidP="00054EAB">
            <w:pPr>
              <w:spacing w:after="60"/>
              <w:rPr>
                <w:szCs w:val="22"/>
              </w:rPr>
            </w:pPr>
            <w:r>
              <w:rPr>
                <w:szCs w:val="22"/>
              </w:rPr>
              <w:t>5.3.4</w:t>
            </w:r>
          </w:p>
        </w:tc>
        <w:tc>
          <w:tcPr>
            <w:tcW w:w="8619" w:type="dxa"/>
          </w:tcPr>
          <w:p w:rsidR="00F718BE" w:rsidRPr="00C62985" w:rsidRDefault="00FF74FF" w:rsidP="00054EAB">
            <w:pPr>
              <w:spacing w:after="60"/>
            </w:pPr>
            <w:r>
              <w:t>The</w:t>
            </w:r>
            <w:r w:rsidRPr="00A92380">
              <w:t xml:space="preserve"> employee </w:t>
            </w:r>
            <w:r>
              <w:t>will also need to make a declar</w:t>
            </w:r>
            <w:r w:rsidRPr="00A92380">
              <w:t>a</w:t>
            </w:r>
            <w:r>
              <w:t>tion ab</w:t>
            </w:r>
            <w:r w:rsidRPr="00A92380">
              <w:t>out how much parental leave they have already taken</w:t>
            </w:r>
            <w:r>
              <w:t xml:space="preserve"> for their child</w:t>
            </w:r>
            <w:r w:rsidR="00264AC6">
              <w:t>.</w:t>
            </w:r>
          </w:p>
        </w:tc>
      </w:tr>
      <w:tr w:rsidR="00FF74FF" w:rsidRPr="009745C3" w:rsidTr="00FA2BAB">
        <w:trPr>
          <w:trHeight w:val="283"/>
        </w:trPr>
        <w:tc>
          <w:tcPr>
            <w:tcW w:w="1020" w:type="dxa"/>
          </w:tcPr>
          <w:p w:rsidR="00FF74FF" w:rsidRPr="009745C3" w:rsidRDefault="00FF74FF" w:rsidP="00054EAB">
            <w:pPr>
              <w:spacing w:after="60"/>
              <w:rPr>
                <w:szCs w:val="22"/>
              </w:rPr>
            </w:pPr>
            <w:r>
              <w:rPr>
                <w:szCs w:val="22"/>
              </w:rPr>
              <w:t>5.3.5</w:t>
            </w:r>
          </w:p>
        </w:tc>
        <w:tc>
          <w:tcPr>
            <w:tcW w:w="8619" w:type="dxa"/>
          </w:tcPr>
          <w:p w:rsidR="00264AC6" w:rsidRPr="00A70D32" w:rsidRDefault="00FF74FF" w:rsidP="00077A80">
            <w:pPr>
              <w:spacing w:after="60"/>
              <w:rPr>
                <w:rFonts w:cs="Arial"/>
                <w:szCs w:val="22"/>
              </w:rPr>
            </w:pPr>
            <w:r w:rsidRPr="00A92380">
              <w:rPr>
                <w:szCs w:val="22"/>
              </w:rPr>
              <w:t xml:space="preserve">It may be necessary for </w:t>
            </w:r>
            <w:r w:rsidR="00056E89">
              <w:rPr>
                <w:szCs w:val="22"/>
              </w:rPr>
              <w:t>the School</w:t>
            </w:r>
            <w:r w:rsidRPr="00A92380">
              <w:rPr>
                <w:szCs w:val="22"/>
              </w:rPr>
              <w:t xml:space="preserve"> to postpone par</w:t>
            </w:r>
            <w:r>
              <w:rPr>
                <w:szCs w:val="22"/>
              </w:rPr>
              <w:t xml:space="preserve">ental leave </w:t>
            </w:r>
            <w:r w:rsidR="007A7B90">
              <w:rPr>
                <w:szCs w:val="22"/>
              </w:rPr>
              <w:t>for</w:t>
            </w:r>
            <w:r>
              <w:rPr>
                <w:szCs w:val="22"/>
              </w:rPr>
              <w:t xml:space="preserve"> up to 6 months </w:t>
            </w:r>
            <w:r w:rsidRPr="00A92380">
              <w:rPr>
                <w:szCs w:val="22"/>
              </w:rPr>
              <w:t xml:space="preserve">if </w:t>
            </w:r>
            <w:r w:rsidR="00077A80">
              <w:rPr>
                <w:szCs w:val="22"/>
              </w:rPr>
              <w:t xml:space="preserve">taking </w:t>
            </w:r>
            <w:r w:rsidRPr="00A92380">
              <w:rPr>
                <w:szCs w:val="22"/>
              </w:rPr>
              <w:t xml:space="preserve">the leave </w:t>
            </w:r>
            <w:r w:rsidR="00077A80">
              <w:rPr>
                <w:szCs w:val="22"/>
              </w:rPr>
              <w:t xml:space="preserve">at that time </w:t>
            </w:r>
            <w:r w:rsidRPr="00A92380">
              <w:rPr>
                <w:szCs w:val="22"/>
              </w:rPr>
              <w:t xml:space="preserve">would be detrimental to </w:t>
            </w:r>
            <w:r w:rsidR="00056E89">
              <w:rPr>
                <w:szCs w:val="22"/>
              </w:rPr>
              <w:t>the School</w:t>
            </w:r>
            <w:r w:rsidRPr="00A92380">
              <w:rPr>
                <w:szCs w:val="22"/>
              </w:rPr>
              <w:t xml:space="preserve">. </w:t>
            </w:r>
            <w:r>
              <w:rPr>
                <w:szCs w:val="22"/>
              </w:rPr>
              <w:t>In these cases</w:t>
            </w:r>
            <w:r w:rsidR="00264AC6">
              <w:rPr>
                <w:szCs w:val="22"/>
              </w:rPr>
              <w:t>,</w:t>
            </w:r>
            <w:r>
              <w:rPr>
                <w:szCs w:val="22"/>
              </w:rPr>
              <w:t xml:space="preserve"> </w:t>
            </w:r>
            <w:r w:rsidR="00056E89">
              <w:rPr>
                <w:szCs w:val="22"/>
              </w:rPr>
              <w:t>the School</w:t>
            </w:r>
            <w:r>
              <w:rPr>
                <w:szCs w:val="22"/>
              </w:rPr>
              <w:t xml:space="preserve"> should discuss this with the employee within </w:t>
            </w:r>
            <w:r w:rsidR="00264AC6">
              <w:rPr>
                <w:szCs w:val="22"/>
              </w:rPr>
              <w:t>7</w:t>
            </w:r>
            <w:r>
              <w:rPr>
                <w:szCs w:val="22"/>
              </w:rPr>
              <w:t xml:space="preserve"> calendar days of receiving the application.</w:t>
            </w:r>
            <w:r w:rsidR="007A7B90">
              <w:rPr>
                <w:szCs w:val="22"/>
              </w:rPr>
              <w:t xml:space="preserve"> </w:t>
            </w:r>
            <w:r w:rsidR="00077A80">
              <w:rPr>
                <w:szCs w:val="22"/>
              </w:rPr>
              <w:t>However, p</w:t>
            </w:r>
            <w:r w:rsidR="007A7B90">
              <w:rPr>
                <w:szCs w:val="22"/>
              </w:rPr>
              <w:t xml:space="preserve">arental leave cannot be postponed if </w:t>
            </w:r>
            <w:r w:rsidR="00077A80">
              <w:rPr>
                <w:szCs w:val="22"/>
              </w:rPr>
              <w:t>it would mean</w:t>
            </w:r>
            <w:r w:rsidR="007A7B90">
              <w:rPr>
                <w:szCs w:val="22"/>
              </w:rPr>
              <w:t xml:space="preserve"> that the leave </w:t>
            </w:r>
            <w:r w:rsidR="00077A80">
              <w:rPr>
                <w:szCs w:val="22"/>
              </w:rPr>
              <w:t>could not</w:t>
            </w:r>
            <w:r w:rsidR="007A7B90">
              <w:rPr>
                <w:szCs w:val="22"/>
              </w:rPr>
              <w:t xml:space="preserve"> be taken before the child’s 18</w:t>
            </w:r>
            <w:r w:rsidR="007A7B90" w:rsidRPr="007A7B90">
              <w:rPr>
                <w:szCs w:val="22"/>
                <w:vertAlign w:val="superscript"/>
              </w:rPr>
              <w:t>th</w:t>
            </w:r>
            <w:r w:rsidR="007A7B90">
              <w:rPr>
                <w:szCs w:val="22"/>
              </w:rPr>
              <w:t xml:space="preserve"> birthday.</w:t>
            </w:r>
          </w:p>
        </w:tc>
      </w:tr>
      <w:tr w:rsidR="00FF74FF" w:rsidRPr="009745C3" w:rsidTr="00FA2BAB">
        <w:trPr>
          <w:trHeight w:val="283"/>
        </w:trPr>
        <w:tc>
          <w:tcPr>
            <w:tcW w:w="1020" w:type="dxa"/>
          </w:tcPr>
          <w:p w:rsidR="00FF74FF" w:rsidRPr="009745C3" w:rsidRDefault="00FF74FF" w:rsidP="00054EAB">
            <w:pPr>
              <w:spacing w:after="60"/>
              <w:rPr>
                <w:szCs w:val="22"/>
              </w:rPr>
            </w:pPr>
            <w:r>
              <w:rPr>
                <w:szCs w:val="22"/>
              </w:rPr>
              <w:t>5.3.6</w:t>
            </w:r>
          </w:p>
        </w:tc>
        <w:tc>
          <w:tcPr>
            <w:tcW w:w="8619" w:type="dxa"/>
          </w:tcPr>
          <w:p w:rsidR="00CF3DAE" w:rsidRPr="00A70D32" w:rsidRDefault="00FF74FF" w:rsidP="00842FE6">
            <w:pPr>
              <w:spacing w:after="60"/>
              <w:rPr>
                <w:rFonts w:cs="Arial"/>
                <w:szCs w:val="22"/>
              </w:rPr>
            </w:pPr>
            <w:r>
              <w:rPr>
                <w:szCs w:val="22"/>
              </w:rPr>
              <w:t>Any p</w:t>
            </w:r>
            <w:r w:rsidRPr="00A92380">
              <w:rPr>
                <w:szCs w:val="22"/>
              </w:rPr>
              <w:t xml:space="preserve">ostponement will be </w:t>
            </w:r>
            <w:r w:rsidR="00F13C26">
              <w:rPr>
                <w:szCs w:val="22"/>
              </w:rPr>
              <w:t>formally confirmed</w:t>
            </w:r>
            <w:r w:rsidR="00077A80">
              <w:rPr>
                <w:szCs w:val="22"/>
              </w:rPr>
              <w:t xml:space="preserve"> to the employee</w:t>
            </w:r>
            <w:r w:rsidRPr="00A92380">
              <w:rPr>
                <w:szCs w:val="22"/>
              </w:rPr>
              <w:t xml:space="preserve"> no later than 7 </w:t>
            </w:r>
            <w:r>
              <w:rPr>
                <w:szCs w:val="22"/>
              </w:rPr>
              <w:t xml:space="preserve">calendar </w:t>
            </w:r>
            <w:r w:rsidRPr="00A92380">
              <w:rPr>
                <w:szCs w:val="22"/>
              </w:rPr>
              <w:t xml:space="preserve">days after </w:t>
            </w:r>
            <w:r w:rsidR="00077A80">
              <w:rPr>
                <w:szCs w:val="22"/>
              </w:rPr>
              <w:t>receiving the application</w:t>
            </w:r>
            <w:r w:rsidR="00264AC6">
              <w:rPr>
                <w:szCs w:val="22"/>
              </w:rPr>
              <w:t>,</w:t>
            </w:r>
            <w:r>
              <w:rPr>
                <w:szCs w:val="22"/>
              </w:rPr>
              <w:t xml:space="preserve"> setting out</w:t>
            </w:r>
            <w:r w:rsidRPr="00A92380">
              <w:rPr>
                <w:szCs w:val="22"/>
              </w:rPr>
              <w:t xml:space="preserve"> the reason</w:t>
            </w:r>
            <w:r>
              <w:rPr>
                <w:szCs w:val="22"/>
              </w:rPr>
              <w:t>s</w:t>
            </w:r>
            <w:r w:rsidRPr="00A92380">
              <w:rPr>
                <w:szCs w:val="22"/>
              </w:rPr>
              <w:t xml:space="preserve"> for the postponement and </w:t>
            </w:r>
            <w:r>
              <w:rPr>
                <w:szCs w:val="22"/>
              </w:rPr>
              <w:t xml:space="preserve">revised dates for when the leave can be taken. </w:t>
            </w:r>
            <w:r w:rsidR="00077A80">
              <w:rPr>
                <w:szCs w:val="22"/>
              </w:rPr>
              <w:t>Any decision taken</w:t>
            </w:r>
            <w:r>
              <w:rPr>
                <w:szCs w:val="22"/>
              </w:rPr>
              <w:t xml:space="preserve"> is final with no right of appeal.</w:t>
            </w:r>
            <w:r w:rsidR="00842FE6" w:rsidRPr="00A70D32">
              <w:rPr>
                <w:rFonts w:cs="Arial"/>
                <w:szCs w:val="22"/>
              </w:rPr>
              <w:t xml:space="preserve"> </w:t>
            </w:r>
          </w:p>
        </w:tc>
      </w:tr>
      <w:tr w:rsidR="00FF74FF" w:rsidRPr="009745C3" w:rsidTr="00FA2BAB">
        <w:trPr>
          <w:trHeight w:val="283"/>
        </w:trPr>
        <w:tc>
          <w:tcPr>
            <w:tcW w:w="1020" w:type="dxa"/>
          </w:tcPr>
          <w:p w:rsidR="00FF74FF" w:rsidRPr="009745C3" w:rsidRDefault="00FF74FF" w:rsidP="00054EAB">
            <w:pPr>
              <w:spacing w:after="60"/>
              <w:rPr>
                <w:szCs w:val="22"/>
              </w:rPr>
            </w:pPr>
            <w:r>
              <w:rPr>
                <w:szCs w:val="22"/>
              </w:rPr>
              <w:t>5.3.7</w:t>
            </w:r>
          </w:p>
        </w:tc>
        <w:tc>
          <w:tcPr>
            <w:tcW w:w="8619" w:type="dxa"/>
          </w:tcPr>
          <w:p w:rsidR="00FF74FF" w:rsidRPr="00A70D32" w:rsidRDefault="00FF74FF" w:rsidP="00054EAB">
            <w:pPr>
              <w:spacing w:after="60"/>
              <w:rPr>
                <w:rFonts w:cs="Arial"/>
                <w:szCs w:val="22"/>
              </w:rPr>
            </w:pPr>
            <w:r>
              <w:rPr>
                <w:rFonts w:cs="Arial"/>
              </w:rPr>
              <w:t>Postponement for parental leave does not apply if it is to be taken immediately after the child is born</w:t>
            </w:r>
            <w:r w:rsidR="00D07576">
              <w:rPr>
                <w:rFonts w:cs="Arial"/>
              </w:rPr>
              <w:t xml:space="preserve"> or adopted </w:t>
            </w:r>
            <w:r>
              <w:rPr>
                <w:rFonts w:cs="Arial"/>
              </w:rPr>
              <w:t xml:space="preserve">or </w:t>
            </w:r>
            <w:r w:rsidR="00D07576">
              <w:rPr>
                <w:rFonts w:cs="Arial"/>
              </w:rPr>
              <w:t xml:space="preserve">from when </w:t>
            </w:r>
            <w:r>
              <w:rPr>
                <w:rFonts w:cs="Arial"/>
              </w:rPr>
              <w:t xml:space="preserve">paternity leave </w:t>
            </w:r>
            <w:r w:rsidR="00844D2E">
              <w:rPr>
                <w:rFonts w:cs="Arial"/>
              </w:rPr>
              <w:t xml:space="preserve">is </w:t>
            </w:r>
            <w:r>
              <w:rPr>
                <w:rFonts w:cs="Arial"/>
              </w:rPr>
              <w:t xml:space="preserve">taken from </w:t>
            </w:r>
            <w:r w:rsidR="00D07576">
              <w:rPr>
                <w:rFonts w:cs="Arial"/>
              </w:rPr>
              <w:t xml:space="preserve">either </w:t>
            </w:r>
            <w:r>
              <w:rPr>
                <w:rFonts w:cs="Arial"/>
              </w:rPr>
              <w:t>the date of birth</w:t>
            </w:r>
            <w:r w:rsidR="00D07576">
              <w:rPr>
                <w:rFonts w:cs="Arial"/>
              </w:rPr>
              <w:t xml:space="preserve"> or adoption.</w:t>
            </w:r>
          </w:p>
        </w:tc>
      </w:tr>
      <w:tr w:rsidR="00021489" w:rsidRPr="000F7963" w:rsidTr="00FA2BAB">
        <w:trPr>
          <w:trHeight w:val="283"/>
        </w:trPr>
        <w:tc>
          <w:tcPr>
            <w:tcW w:w="1020" w:type="dxa"/>
          </w:tcPr>
          <w:p w:rsidR="00021489" w:rsidRPr="000F7963" w:rsidRDefault="00021489" w:rsidP="00054EAB">
            <w:pPr>
              <w:spacing w:after="60"/>
              <w:rPr>
                <w:sz w:val="12"/>
                <w:szCs w:val="12"/>
              </w:rPr>
            </w:pPr>
          </w:p>
        </w:tc>
        <w:tc>
          <w:tcPr>
            <w:tcW w:w="8619" w:type="dxa"/>
          </w:tcPr>
          <w:p w:rsidR="00021489" w:rsidRDefault="00021489" w:rsidP="00054EAB">
            <w:pPr>
              <w:spacing w:after="60"/>
              <w:rPr>
                <w:rFonts w:cs="Arial"/>
                <w:sz w:val="12"/>
                <w:szCs w:val="12"/>
              </w:rPr>
            </w:pPr>
          </w:p>
          <w:p w:rsidR="00C62985" w:rsidRPr="000F7963" w:rsidRDefault="00C62985" w:rsidP="00054EAB">
            <w:pPr>
              <w:spacing w:after="60"/>
              <w:rPr>
                <w:rFonts w:cs="Arial"/>
                <w:sz w:val="12"/>
                <w:szCs w:val="12"/>
              </w:rPr>
            </w:pPr>
          </w:p>
        </w:tc>
      </w:tr>
      <w:tr w:rsidR="00021489" w:rsidRPr="00B12523" w:rsidTr="00FA2BAB">
        <w:trPr>
          <w:trHeight w:val="283"/>
        </w:trPr>
        <w:tc>
          <w:tcPr>
            <w:tcW w:w="1020" w:type="dxa"/>
          </w:tcPr>
          <w:p w:rsidR="00021489" w:rsidRPr="00B12523" w:rsidRDefault="005C79FA" w:rsidP="00054EAB">
            <w:pPr>
              <w:spacing w:after="60"/>
              <w:rPr>
                <w:b/>
                <w:sz w:val="24"/>
                <w:szCs w:val="24"/>
              </w:rPr>
            </w:pPr>
            <w:r>
              <w:rPr>
                <w:b/>
                <w:sz w:val="24"/>
                <w:szCs w:val="24"/>
              </w:rPr>
              <w:t>5.4</w:t>
            </w:r>
          </w:p>
        </w:tc>
        <w:tc>
          <w:tcPr>
            <w:tcW w:w="8619" w:type="dxa"/>
          </w:tcPr>
          <w:p w:rsidR="00021489" w:rsidRPr="00B12523" w:rsidRDefault="00021489" w:rsidP="00F718BE">
            <w:pPr>
              <w:spacing w:after="120"/>
              <w:rPr>
                <w:rFonts w:cs="Arial"/>
                <w:b/>
                <w:sz w:val="24"/>
                <w:szCs w:val="24"/>
              </w:rPr>
            </w:pPr>
            <w:r>
              <w:rPr>
                <w:rFonts w:cs="Arial"/>
                <w:b/>
                <w:sz w:val="24"/>
                <w:szCs w:val="24"/>
              </w:rPr>
              <w:t>Application of Terms &amp; Conditions during Ordinary Parental Leave</w:t>
            </w:r>
          </w:p>
        </w:tc>
      </w:tr>
      <w:tr w:rsidR="00021489" w:rsidRPr="009745C3" w:rsidTr="00FA2BAB">
        <w:trPr>
          <w:trHeight w:val="283"/>
        </w:trPr>
        <w:tc>
          <w:tcPr>
            <w:tcW w:w="1020" w:type="dxa"/>
          </w:tcPr>
          <w:p w:rsidR="00021489" w:rsidRPr="009745C3" w:rsidRDefault="005C79FA" w:rsidP="00054EAB">
            <w:pPr>
              <w:spacing w:after="60"/>
              <w:rPr>
                <w:szCs w:val="22"/>
              </w:rPr>
            </w:pPr>
            <w:r>
              <w:rPr>
                <w:szCs w:val="22"/>
              </w:rPr>
              <w:t>5</w:t>
            </w:r>
            <w:r w:rsidR="00C43C3E">
              <w:rPr>
                <w:szCs w:val="22"/>
              </w:rPr>
              <w:t>.4.1</w:t>
            </w:r>
          </w:p>
        </w:tc>
        <w:tc>
          <w:tcPr>
            <w:tcW w:w="8619" w:type="dxa"/>
          </w:tcPr>
          <w:p w:rsidR="00021489" w:rsidRPr="00A70D32" w:rsidRDefault="00FF74FF" w:rsidP="000E6BB2">
            <w:pPr>
              <w:spacing w:after="60"/>
              <w:rPr>
                <w:rFonts w:cs="Arial"/>
                <w:szCs w:val="22"/>
              </w:rPr>
            </w:pPr>
            <w:r>
              <w:rPr>
                <w:szCs w:val="22"/>
              </w:rPr>
              <w:t>As</w:t>
            </w:r>
            <w:r w:rsidRPr="00A92380">
              <w:rPr>
                <w:szCs w:val="22"/>
              </w:rPr>
              <w:t xml:space="preserve"> parental leave </w:t>
            </w:r>
            <w:r>
              <w:rPr>
                <w:szCs w:val="22"/>
              </w:rPr>
              <w:t>is</w:t>
            </w:r>
            <w:r w:rsidRPr="00A92380">
              <w:rPr>
                <w:szCs w:val="22"/>
              </w:rPr>
              <w:t xml:space="preserve"> unpaid</w:t>
            </w:r>
            <w:r w:rsidR="00844D2E">
              <w:rPr>
                <w:szCs w:val="22"/>
              </w:rPr>
              <w:t>,</w:t>
            </w:r>
            <w:r w:rsidRPr="00A92380">
              <w:rPr>
                <w:szCs w:val="22"/>
              </w:rPr>
              <w:t xml:space="preserve"> employer pension contributions will not be paid for the period of the leave</w:t>
            </w:r>
            <w:r w:rsidR="000E6BB2">
              <w:rPr>
                <w:szCs w:val="22"/>
              </w:rPr>
              <w:t>.</w:t>
            </w:r>
          </w:p>
        </w:tc>
      </w:tr>
      <w:tr w:rsidR="00C62985" w:rsidRPr="009745C3" w:rsidTr="00EF7766">
        <w:trPr>
          <w:trHeight w:val="283"/>
        </w:trPr>
        <w:tc>
          <w:tcPr>
            <w:tcW w:w="1020" w:type="dxa"/>
          </w:tcPr>
          <w:p w:rsidR="00C62985" w:rsidRPr="00C62985" w:rsidRDefault="00C62985" w:rsidP="00054EAB">
            <w:pPr>
              <w:spacing w:after="60"/>
              <w:rPr>
                <w:sz w:val="12"/>
                <w:szCs w:val="12"/>
              </w:rPr>
            </w:pPr>
          </w:p>
        </w:tc>
        <w:tc>
          <w:tcPr>
            <w:tcW w:w="8619" w:type="dxa"/>
          </w:tcPr>
          <w:p w:rsidR="00C62985" w:rsidRPr="00C62985" w:rsidRDefault="00C62985" w:rsidP="000E6BB2">
            <w:pPr>
              <w:spacing w:after="60"/>
              <w:rPr>
                <w:sz w:val="12"/>
                <w:szCs w:val="12"/>
              </w:rPr>
            </w:pPr>
          </w:p>
        </w:tc>
      </w:tr>
      <w:tr w:rsidR="00DE5CCB" w:rsidTr="00EF7766">
        <w:trPr>
          <w:trHeight w:val="283"/>
        </w:trPr>
        <w:tc>
          <w:tcPr>
            <w:tcW w:w="1020" w:type="dxa"/>
          </w:tcPr>
          <w:p w:rsidR="00DE5CCB" w:rsidRDefault="005C79FA" w:rsidP="00054EAB">
            <w:pPr>
              <w:rPr>
                <w:b/>
                <w:bCs/>
                <w:sz w:val="28"/>
              </w:rPr>
            </w:pPr>
            <w:r>
              <w:rPr>
                <w:b/>
                <w:bCs/>
                <w:sz w:val="28"/>
              </w:rPr>
              <w:t>6</w:t>
            </w:r>
            <w:r w:rsidR="00DE5CCB">
              <w:rPr>
                <w:b/>
                <w:bCs/>
                <w:sz w:val="28"/>
              </w:rPr>
              <w:t>.0</w:t>
            </w:r>
          </w:p>
        </w:tc>
        <w:tc>
          <w:tcPr>
            <w:tcW w:w="8619" w:type="dxa"/>
          </w:tcPr>
          <w:p w:rsidR="00DE5CCB" w:rsidRDefault="00F70433" w:rsidP="00054EAB">
            <w:pPr>
              <w:pStyle w:val="Heading2"/>
            </w:pPr>
            <w:r>
              <w:t>Shared Parental Leave</w:t>
            </w:r>
          </w:p>
        </w:tc>
      </w:tr>
      <w:tr w:rsidR="00DE5CCB" w:rsidRPr="009D0524" w:rsidTr="00EF7766">
        <w:trPr>
          <w:trHeight w:val="283"/>
        </w:trPr>
        <w:tc>
          <w:tcPr>
            <w:tcW w:w="1020" w:type="dxa"/>
          </w:tcPr>
          <w:p w:rsidR="00DE5CCB" w:rsidRPr="009D0524" w:rsidRDefault="00DE5CCB" w:rsidP="00054EAB">
            <w:pPr>
              <w:spacing w:after="60"/>
              <w:rPr>
                <w:szCs w:val="22"/>
              </w:rPr>
            </w:pPr>
          </w:p>
        </w:tc>
        <w:tc>
          <w:tcPr>
            <w:tcW w:w="8619" w:type="dxa"/>
          </w:tcPr>
          <w:p w:rsidR="00DE5CCB" w:rsidRPr="009D0524" w:rsidRDefault="00DE5CCB" w:rsidP="00054EAB">
            <w:pPr>
              <w:spacing w:after="60"/>
              <w:rPr>
                <w:szCs w:val="22"/>
              </w:rPr>
            </w:pPr>
          </w:p>
        </w:tc>
      </w:tr>
      <w:tr w:rsidR="00062124" w:rsidRPr="009745C3" w:rsidTr="00EF7766">
        <w:trPr>
          <w:trHeight w:val="283"/>
        </w:trPr>
        <w:tc>
          <w:tcPr>
            <w:tcW w:w="1020" w:type="dxa"/>
          </w:tcPr>
          <w:p w:rsidR="00062124" w:rsidRPr="009745C3" w:rsidRDefault="00062124" w:rsidP="00054EAB">
            <w:pPr>
              <w:spacing w:after="60"/>
              <w:rPr>
                <w:b/>
                <w:sz w:val="24"/>
                <w:szCs w:val="24"/>
              </w:rPr>
            </w:pPr>
            <w:r>
              <w:rPr>
                <w:b/>
                <w:sz w:val="24"/>
                <w:szCs w:val="24"/>
              </w:rPr>
              <w:t>6.1</w:t>
            </w:r>
          </w:p>
        </w:tc>
        <w:tc>
          <w:tcPr>
            <w:tcW w:w="8619" w:type="dxa"/>
          </w:tcPr>
          <w:p w:rsidR="00062124" w:rsidRPr="009745C3" w:rsidRDefault="00062124" w:rsidP="00F718BE">
            <w:pPr>
              <w:spacing w:after="120"/>
              <w:rPr>
                <w:b/>
                <w:sz w:val="24"/>
                <w:szCs w:val="24"/>
              </w:rPr>
            </w:pPr>
            <w:r w:rsidRPr="008110B7">
              <w:rPr>
                <w:rFonts w:cs="Arial"/>
                <w:b/>
                <w:sz w:val="24"/>
                <w:szCs w:val="24"/>
              </w:rPr>
              <w:t xml:space="preserve">Shared </w:t>
            </w:r>
            <w:r>
              <w:rPr>
                <w:rFonts w:cs="Arial"/>
                <w:b/>
                <w:sz w:val="24"/>
                <w:szCs w:val="24"/>
              </w:rPr>
              <w:t>Parental L</w:t>
            </w:r>
            <w:r w:rsidRPr="008110B7">
              <w:rPr>
                <w:rFonts w:cs="Arial"/>
                <w:b/>
                <w:sz w:val="24"/>
                <w:szCs w:val="24"/>
              </w:rPr>
              <w:t xml:space="preserve">eave </w:t>
            </w:r>
            <w:r>
              <w:rPr>
                <w:rFonts w:cs="Arial"/>
                <w:b/>
                <w:sz w:val="24"/>
                <w:szCs w:val="24"/>
              </w:rPr>
              <w:t>E</w:t>
            </w:r>
            <w:r w:rsidRPr="008110B7">
              <w:rPr>
                <w:rFonts w:cs="Arial"/>
                <w:b/>
                <w:sz w:val="24"/>
                <w:szCs w:val="24"/>
              </w:rPr>
              <w:t>ntitlements</w:t>
            </w:r>
          </w:p>
        </w:tc>
      </w:tr>
      <w:tr w:rsidR="00062124" w:rsidRPr="009745C3" w:rsidTr="00EF7766">
        <w:trPr>
          <w:trHeight w:val="283"/>
        </w:trPr>
        <w:tc>
          <w:tcPr>
            <w:tcW w:w="1020" w:type="dxa"/>
          </w:tcPr>
          <w:p w:rsidR="00062124" w:rsidRPr="009745C3" w:rsidRDefault="00062124" w:rsidP="00054EAB">
            <w:pPr>
              <w:spacing w:after="60"/>
              <w:rPr>
                <w:szCs w:val="22"/>
              </w:rPr>
            </w:pPr>
            <w:r>
              <w:rPr>
                <w:szCs w:val="22"/>
              </w:rPr>
              <w:t>6.1.1</w:t>
            </w:r>
          </w:p>
        </w:tc>
        <w:tc>
          <w:tcPr>
            <w:tcW w:w="8619" w:type="dxa"/>
          </w:tcPr>
          <w:p w:rsidR="00062124" w:rsidRPr="009745C3" w:rsidRDefault="00062124" w:rsidP="00054EAB">
            <w:pPr>
              <w:spacing w:after="60"/>
              <w:rPr>
                <w:rFonts w:cs="Arial"/>
                <w:szCs w:val="22"/>
              </w:rPr>
            </w:pPr>
            <w:r>
              <w:rPr>
                <w:rFonts w:cs="Arial"/>
                <w:szCs w:val="22"/>
              </w:rPr>
              <w:t xml:space="preserve">Maternity or adoption leave and pay can be ended early with remaining leave entitlement becoming </w:t>
            </w:r>
            <w:r w:rsidR="003051C0" w:rsidRPr="008136EC">
              <w:rPr>
                <w:rFonts w:cs="Arial"/>
                <w:szCs w:val="22"/>
                <w:lang w:val="en"/>
              </w:rPr>
              <w:t xml:space="preserve">Shared Parental Leave </w:t>
            </w:r>
            <w:r w:rsidR="003051C0">
              <w:rPr>
                <w:rFonts w:cs="Arial"/>
                <w:szCs w:val="22"/>
                <w:lang w:val="en"/>
              </w:rPr>
              <w:t>(</w:t>
            </w:r>
            <w:r w:rsidR="003051C0">
              <w:rPr>
                <w:rFonts w:cs="Arial"/>
                <w:szCs w:val="22"/>
              </w:rPr>
              <w:t>SPL)</w:t>
            </w:r>
            <w:r>
              <w:rPr>
                <w:rFonts w:cs="Arial"/>
                <w:szCs w:val="22"/>
              </w:rPr>
              <w:t xml:space="preserve">. The employee would then be entitled to any remaining </w:t>
            </w:r>
            <w:r>
              <w:rPr>
                <w:lang w:val="en"/>
              </w:rPr>
              <w:t xml:space="preserve">weeks of maternity or adoption leave as SPL and any remaining weeks of maternity or adoption pay as </w:t>
            </w:r>
            <w:r w:rsidR="003051C0" w:rsidRPr="008136EC">
              <w:rPr>
                <w:rFonts w:cs="Arial"/>
                <w:szCs w:val="22"/>
                <w:lang w:val="en"/>
              </w:rPr>
              <w:t xml:space="preserve">Statutory Shared Parental Pay </w:t>
            </w:r>
            <w:r w:rsidR="003051C0">
              <w:rPr>
                <w:rFonts w:cs="Arial"/>
                <w:szCs w:val="22"/>
                <w:lang w:val="en"/>
              </w:rPr>
              <w:t>(</w:t>
            </w:r>
            <w:proofErr w:type="spellStart"/>
            <w:r>
              <w:rPr>
                <w:lang w:val="en"/>
              </w:rPr>
              <w:t>ShPP</w:t>
            </w:r>
            <w:proofErr w:type="spellEnd"/>
            <w:r w:rsidR="003051C0">
              <w:rPr>
                <w:lang w:val="en"/>
              </w:rPr>
              <w:t>)</w:t>
            </w:r>
            <w:r>
              <w:rPr>
                <w:lang w:val="en"/>
              </w:rPr>
              <w:t xml:space="preserve">. The employee would also be entitled to receive any remaining occupational maternity or adoption pay. </w:t>
            </w:r>
          </w:p>
        </w:tc>
      </w:tr>
      <w:tr w:rsidR="00062124" w:rsidRPr="001527F6" w:rsidTr="00EF7766">
        <w:trPr>
          <w:trHeight w:val="283"/>
        </w:trPr>
        <w:tc>
          <w:tcPr>
            <w:tcW w:w="1020" w:type="dxa"/>
          </w:tcPr>
          <w:p w:rsidR="00062124" w:rsidRPr="001527F6" w:rsidRDefault="00062124" w:rsidP="00DD3B34">
            <w:pPr>
              <w:spacing w:after="60"/>
              <w:rPr>
                <w:sz w:val="12"/>
                <w:szCs w:val="12"/>
              </w:rPr>
            </w:pPr>
          </w:p>
        </w:tc>
        <w:tc>
          <w:tcPr>
            <w:tcW w:w="8619" w:type="dxa"/>
          </w:tcPr>
          <w:p w:rsidR="00231578" w:rsidRPr="001527F6" w:rsidRDefault="00231578" w:rsidP="00DD3B34">
            <w:pPr>
              <w:pStyle w:val="NormalWeb"/>
              <w:shd w:val="clear" w:color="auto" w:fill="FFFFFF"/>
              <w:spacing w:before="0" w:beforeAutospacing="0" w:after="60" w:afterAutospacing="0"/>
              <w:rPr>
                <w:rFonts w:ascii="Arial" w:hAnsi="Arial" w:cs="Arial"/>
                <w:sz w:val="12"/>
                <w:szCs w:val="12"/>
              </w:rPr>
            </w:pPr>
          </w:p>
        </w:tc>
      </w:tr>
      <w:tr w:rsidR="00A92922" w:rsidRPr="009745C3" w:rsidTr="00EF7766">
        <w:trPr>
          <w:trHeight w:val="283"/>
        </w:trPr>
        <w:tc>
          <w:tcPr>
            <w:tcW w:w="1020" w:type="dxa"/>
          </w:tcPr>
          <w:p w:rsidR="00A92922" w:rsidRPr="009745C3" w:rsidRDefault="001A1DBE" w:rsidP="00054EAB">
            <w:pPr>
              <w:spacing w:after="60"/>
              <w:rPr>
                <w:b/>
                <w:sz w:val="24"/>
                <w:szCs w:val="24"/>
              </w:rPr>
            </w:pPr>
            <w:r>
              <w:rPr>
                <w:b/>
                <w:sz w:val="24"/>
                <w:szCs w:val="24"/>
              </w:rPr>
              <w:t>6</w:t>
            </w:r>
            <w:r w:rsidR="00A92922">
              <w:rPr>
                <w:b/>
                <w:sz w:val="24"/>
                <w:szCs w:val="24"/>
              </w:rPr>
              <w:t>.</w:t>
            </w:r>
            <w:r w:rsidR="00062124">
              <w:rPr>
                <w:b/>
                <w:sz w:val="24"/>
                <w:szCs w:val="24"/>
              </w:rPr>
              <w:t>2</w:t>
            </w:r>
          </w:p>
        </w:tc>
        <w:tc>
          <w:tcPr>
            <w:tcW w:w="8619" w:type="dxa"/>
          </w:tcPr>
          <w:p w:rsidR="00A92922" w:rsidRPr="009745C3" w:rsidRDefault="00C447F9" w:rsidP="00F718BE">
            <w:pPr>
              <w:spacing w:after="120"/>
              <w:rPr>
                <w:b/>
                <w:sz w:val="24"/>
                <w:szCs w:val="24"/>
              </w:rPr>
            </w:pPr>
            <w:r w:rsidRPr="008110B7">
              <w:rPr>
                <w:rFonts w:cs="Arial"/>
                <w:b/>
                <w:sz w:val="24"/>
                <w:szCs w:val="24"/>
              </w:rPr>
              <w:t>Eligibility for Shared Parental Leave</w:t>
            </w:r>
          </w:p>
        </w:tc>
      </w:tr>
      <w:tr w:rsidR="00842FE6" w:rsidRPr="001527F6" w:rsidTr="00EF7766">
        <w:trPr>
          <w:trHeight w:val="283"/>
        </w:trPr>
        <w:tc>
          <w:tcPr>
            <w:tcW w:w="1020" w:type="dxa"/>
          </w:tcPr>
          <w:p w:rsidR="00842FE6" w:rsidRPr="00CF3DAE" w:rsidRDefault="00842FE6" w:rsidP="00376129">
            <w:pPr>
              <w:spacing w:after="60"/>
              <w:rPr>
                <w:szCs w:val="22"/>
              </w:rPr>
            </w:pPr>
            <w:r w:rsidRPr="00CF3DAE">
              <w:rPr>
                <w:szCs w:val="22"/>
              </w:rPr>
              <w:t>6.2.1</w:t>
            </w:r>
          </w:p>
        </w:tc>
        <w:tc>
          <w:tcPr>
            <w:tcW w:w="8619" w:type="dxa"/>
          </w:tcPr>
          <w:p w:rsidR="00842FE6" w:rsidRPr="00842FE6" w:rsidRDefault="00842FE6" w:rsidP="00842FE6">
            <w:pPr>
              <w:contextualSpacing/>
              <w:rPr>
                <w:rFonts w:cs="Arial"/>
              </w:rPr>
            </w:pPr>
            <w:r w:rsidRPr="000B0DC9">
              <w:rPr>
                <w:rFonts w:cs="Arial"/>
              </w:rPr>
              <w:t>For</w:t>
            </w:r>
            <w:r>
              <w:rPr>
                <w:rFonts w:cs="Arial"/>
              </w:rPr>
              <w:t xml:space="preserve"> an employee to qualify for SPL</w:t>
            </w:r>
            <w:r w:rsidRPr="000B0DC9">
              <w:rPr>
                <w:rFonts w:cs="Arial"/>
              </w:rPr>
              <w:t xml:space="preserve"> they would need to meet </w:t>
            </w:r>
            <w:r>
              <w:rPr>
                <w:rFonts w:cs="Arial"/>
              </w:rPr>
              <w:t xml:space="preserve">all of </w:t>
            </w:r>
            <w:r w:rsidRPr="000B0DC9">
              <w:rPr>
                <w:rFonts w:cs="Arial"/>
              </w:rPr>
              <w:t>the following criteria:</w:t>
            </w:r>
          </w:p>
        </w:tc>
      </w:tr>
      <w:tr w:rsidR="00A55C3D" w:rsidRPr="001527F6" w:rsidTr="00EF7766">
        <w:trPr>
          <w:trHeight w:val="283"/>
        </w:trPr>
        <w:tc>
          <w:tcPr>
            <w:tcW w:w="1020" w:type="dxa"/>
          </w:tcPr>
          <w:p w:rsidR="00A55C3D" w:rsidRPr="00CF3DAE" w:rsidRDefault="00A55C3D" w:rsidP="00406386">
            <w:pPr>
              <w:spacing w:after="60"/>
              <w:rPr>
                <w:szCs w:val="22"/>
              </w:rPr>
            </w:pPr>
          </w:p>
        </w:tc>
        <w:tc>
          <w:tcPr>
            <w:tcW w:w="8619" w:type="dxa"/>
          </w:tcPr>
          <w:p w:rsidR="00A55C3D" w:rsidRPr="00F718BE" w:rsidRDefault="00A55C3D" w:rsidP="009D7E32">
            <w:pPr>
              <w:pStyle w:val="ListParagraph"/>
              <w:numPr>
                <w:ilvl w:val="0"/>
                <w:numId w:val="10"/>
              </w:numPr>
              <w:ind w:left="357" w:hanging="357"/>
              <w:contextualSpacing/>
              <w:rPr>
                <w:rFonts w:cs="Arial"/>
                <w:sz w:val="22"/>
                <w:szCs w:val="22"/>
              </w:rPr>
            </w:pPr>
            <w:r w:rsidRPr="00F718BE">
              <w:rPr>
                <w:rFonts w:cs="Arial"/>
                <w:sz w:val="22"/>
                <w:szCs w:val="22"/>
              </w:rPr>
              <w:t>To share responsibility for the child.</w:t>
            </w:r>
          </w:p>
        </w:tc>
      </w:tr>
      <w:tr w:rsidR="00A55C3D" w:rsidRPr="001527F6" w:rsidTr="00EF7766">
        <w:trPr>
          <w:trHeight w:val="283"/>
        </w:trPr>
        <w:tc>
          <w:tcPr>
            <w:tcW w:w="1020" w:type="dxa"/>
          </w:tcPr>
          <w:p w:rsidR="00A55C3D" w:rsidRPr="00CF3DAE" w:rsidRDefault="00A55C3D" w:rsidP="000B2589">
            <w:pPr>
              <w:spacing w:after="60"/>
              <w:rPr>
                <w:szCs w:val="22"/>
              </w:rPr>
            </w:pPr>
          </w:p>
        </w:tc>
        <w:tc>
          <w:tcPr>
            <w:tcW w:w="8619" w:type="dxa"/>
          </w:tcPr>
          <w:p w:rsidR="00A55C3D" w:rsidRPr="00F718BE" w:rsidRDefault="00A55C3D" w:rsidP="009D7E32">
            <w:pPr>
              <w:pStyle w:val="ListParagraph"/>
              <w:numPr>
                <w:ilvl w:val="0"/>
                <w:numId w:val="10"/>
              </w:numPr>
              <w:spacing w:after="60"/>
              <w:ind w:left="357" w:hanging="357"/>
              <w:contextualSpacing/>
              <w:rPr>
                <w:rFonts w:cs="Arial"/>
                <w:sz w:val="22"/>
                <w:szCs w:val="22"/>
              </w:rPr>
            </w:pPr>
            <w:r w:rsidRPr="00F718BE">
              <w:rPr>
                <w:rFonts w:cs="Arial"/>
                <w:sz w:val="22"/>
                <w:szCs w:val="22"/>
              </w:rPr>
              <w:t>To pass the continuity of employment test, requiring that they have been</w:t>
            </w:r>
            <w:r w:rsidRPr="00F718BE">
              <w:rPr>
                <w:rFonts w:eastAsiaTheme="minorHAnsi" w:cs="Arial"/>
                <w:color w:val="000000"/>
                <w:sz w:val="22"/>
                <w:szCs w:val="22"/>
              </w:rPr>
              <w:t xml:space="preserve"> </w:t>
            </w:r>
            <w:r w:rsidRPr="00F718BE">
              <w:rPr>
                <w:rFonts w:eastAsiaTheme="minorHAnsi" w:cs="Arial"/>
                <w:sz w:val="22"/>
                <w:szCs w:val="22"/>
              </w:rPr>
              <w:t xml:space="preserve">continuously employed with the current employer for at least 26 weeks by the end of the 15th week before the </w:t>
            </w:r>
            <w:r w:rsidR="00FA2BAB" w:rsidRPr="00FA2BAB">
              <w:rPr>
                <w:rFonts w:eastAsiaTheme="minorHAnsi" w:cs="Arial"/>
                <w:sz w:val="22"/>
                <w:szCs w:val="22"/>
              </w:rPr>
              <w:t>Expected Week of Childbirth</w:t>
            </w:r>
            <w:r w:rsidR="00FA2BAB" w:rsidRPr="00F718BE">
              <w:rPr>
                <w:rFonts w:eastAsiaTheme="minorHAnsi" w:cs="Arial"/>
                <w:sz w:val="22"/>
                <w:szCs w:val="22"/>
              </w:rPr>
              <w:t xml:space="preserve"> </w:t>
            </w:r>
            <w:r w:rsidR="00FA2BAB">
              <w:rPr>
                <w:rFonts w:eastAsiaTheme="minorHAnsi" w:cs="Arial"/>
                <w:sz w:val="22"/>
                <w:szCs w:val="22"/>
              </w:rPr>
              <w:t>(</w:t>
            </w:r>
            <w:r w:rsidRPr="00F718BE">
              <w:rPr>
                <w:rFonts w:eastAsiaTheme="minorHAnsi" w:cs="Arial"/>
                <w:sz w:val="22"/>
                <w:szCs w:val="22"/>
              </w:rPr>
              <w:t>EWC</w:t>
            </w:r>
            <w:r w:rsidR="00FA2BAB">
              <w:rPr>
                <w:rFonts w:eastAsiaTheme="minorHAnsi" w:cs="Arial"/>
                <w:sz w:val="22"/>
                <w:szCs w:val="22"/>
              </w:rPr>
              <w:t>)</w:t>
            </w:r>
            <w:r w:rsidRPr="00F718BE">
              <w:rPr>
                <w:rFonts w:eastAsiaTheme="minorHAnsi" w:cs="Arial"/>
                <w:sz w:val="22"/>
                <w:szCs w:val="22"/>
              </w:rPr>
              <w:t xml:space="preserve"> or by the end of the week before they were matched with the child.</w:t>
            </w:r>
          </w:p>
        </w:tc>
      </w:tr>
      <w:tr w:rsidR="00A55C3D" w:rsidRPr="001527F6" w:rsidTr="00EF7766">
        <w:trPr>
          <w:trHeight w:val="283"/>
        </w:trPr>
        <w:tc>
          <w:tcPr>
            <w:tcW w:w="1020" w:type="dxa"/>
          </w:tcPr>
          <w:p w:rsidR="00A55C3D" w:rsidRPr="00CF3DAE" w:rsidRDefault="00A55C3D" w:rsidP="00406386">
            <w:pPr>
              <w:spacing w:after="60"/>
              <w:rPr>
                <w:szCs w:val="22"/>
              </w:rPr>
            </w:pPr>
          </w:p>
        </w:tc>
        <w:tc>
          <w:tcPr>
            <w:tcW w:w="8619" w:type="dxa"/>
          </w:tcPr>
          <w:p w:rsidR="00A55C3D" w:rsidRPr="00F718BE" w:rsidRDefault="00A55C3D" w:rsidP="009D7E32">
            <w:pPr>
              <w:pStyle w:val="ListParagraph"/>
              <w:numPr>
                <w:ilvl w:val="0"/>
                <w:numId w:val="10"/>
              </w:numPr>
              <w:ind w:left="357" w:hanging="357"/>
              <w:contextualSpacing/>
              <w:rPr>
                <w:rFonts w:eastAsiaTheme="minorHAnsi" w:cs="Arial"/>
                <w:color w:val="000000"/>
                <w:sz w:val="22"/>
                <w:szCs w:val="22"/>
                <w14:textFill>
                  <w14:solidFill>
                    <w14:srgbClr w14:val="000000">
                      <w14:lumMod w14:val="75000"/>
                    </w14:srgbClr>
                  </w14:solidFill>
                </w14:textFill>
              </w:rPr>
            </w:pPr>
            <w:r w:rsidRPr="00F718BE">
              <w:rPr>
                <w:rFonts w:eastAsiaTheme="minorHAnsi" w:cs="Arial"/>
                <w:color w:val="000000"/>
                <w:sz w:val="22"/>
                <w:szCs w:val="22"/>
              </w:rPr>
              <w:t>To remain employed at the start of each block of SPL they take.</w:t>
            </w:r>
          </w:p>
        </w:tc>
      </w:tr>
      <w:tr w:rsidR="000B2589" w:rsidRPr="001527F6" w:rsidTr="00EF7766">
        <w:trPr>
          <w:trHeight w:val="283"/>
        </w:trPr>
        <w:tc>
          <w:tcPr>
            <w:tcW w:w="1020" w:type="dxa"/>
          </w:tcPr>
          <w:p w:rsidR="000B2589" w:rsidRPr="00CF3DAE" w:rsidRDefault="000B2589" w:rsidP="00406386">
            <w:pPr>
              <w:spacing w:after="60"/>
              <w:rPr>
                <w:szCs w:val="22"/>
              </w:rPr>
            </w:pPr>
          </w:p>
        </w:tc>
        <w:tc>
          <w:tcPr>
            <w:tcW w:w="8619" w:type="dxa"/>
          </w:tcPr>
          <w:p w:rsidR="000B2589" w:rsidRPr="00F718BE" w:rsidRDefault="000B2589" w:rsidP="009D7E32">
            <w:pPr>
              <w:pStyle w:val="ListParagraph"/>
              <w:numPr>
                <w:ilvl w:val="0"/>
                <w:numId w:val="10"/>
              </w:numPr>
              <w:spacing w:after="60"/>
              <w:ind w:left="357" w:hanging="357"/>
              <w:contextualSpacing/>
              <w:rPr>
                <w:rFonts w:cs="Arial"/>
                <w:sz w:val="22"/>
                <w:szCs w:val="22"/>
              </w:rPr>
            </w:pPr>
            <w:r w:rsidRPr="00F718BE">
              <w:rPr>
                <w:rFonts w:cs="Arial"/>
                <w:sz w:val="22"/>
                <w:szCs w:val="22"/>
              </w:rPr>
              <w:t>To have a partner who meets the employment and earnings test, requiring that during the 66 weeks before the baby is due, or before the matching date, they must have:</w:t>
            </w:r>
          </w:p>
        </w:tc>
      </w:tr>
      <w:tr w:rsidR="00CF3DAE" w:rsidRPr="001527F6" w:rsidTr="00EF7766">
        <w:trPr>
          <w:trHeight w:val="283"/>
        </w:trPr>
        <w:tc>
          <w:tcPr>
            <w:tcW w:w="1020" w:type="dxa"/>
          </w:tcPr>
          <w:p w:rsidR="00CF3DAE" w:rsidRPr="00CF3DAE" w:rsidRDefault="00CF3DAE" w:rsidP="00E128FC">
            <w:pPr>
              <w:spacing w:after="60"/>
              <w:rPr>
                <w:szCs w:val="22"/>
              </w:rPr>
            </w:pPr>
          </w:p>
        </w:tc>
        <w:tc>
          <w:tcPr>
            <w:tcW w:w="8619" w:type="dxa"/>
          </w:tcPr>
          <w:p w:rsidR="00CF3DAE" w:rsidRPr="000B0DC9" w:rsidRDefault="00CF3DAE" w:rsidP="009D7E32">
            <w:pPr>
              <w:pStyle w:val="ListParagraph"/>
              <w:numPr>
                <w:ilvl w:val="0"/>
                <w:numId w:val="11"/>
              </w:numPr>
              <w:contextualSpacing/>
              <w:rPr>
                <w:rFonts w:cs="Arial"/>
                <w:sz w:val="22"/>
              </w:rPr>
            </w:pPr>
            <w:r w:rsidRPr="000B0DC9">
              <w:rPr>
                <w:rFonts w:cs="Arial"/>
                <w:sz w:val="22"/>
              </w:rPr>
              <w:t>been working for at least 26 weeks (they do</w:t>
            </w:r>
            <w:r>
              <w:rPr>
                <w:rFonts w:cs="Arial"/>
                <w:sz w:val="22"/>
              </w:rPr>
              <w:t xml:space="preserve"> not</w:t>
            </w:r>
            <w:r w:rsidRPr="000B0DC9">
              <w:rPr>
                <w:rFonts w:cs="Arial"/>
                <w:sz w:val="22"/>
              </w:rPr>
              <w:t xml:space="preserve"> need to be consecutive weeks), whether employed, self-employed or an agency worker</w:t>
            </w:r>
            <w:r>
              <w:rPr>
                <w:rFonts w:cs="Arial"/>
                <w:sz w:val="22"/>
              </w:rPr>
              <w:t>, and</w:t>
            </w:r>
          </w:p>
          <w:p w:rsidR="00F718BE" w:rsidRPr="00C62985" w:rsidRDefault="00CF3DAE" w:rsidP="009D7E32">
            <w:pPr>
              <w:pStyle w:val="ListParagraph"/>
              <w:numPr>
                <w:ilvl w:val="0"/>
                <w:numId w:val="11"/>
              </w:numPr>
              <w:spacing w:after="60"/>
              <w:contextualSpacing/>
              <w:rPr>
                <w:rFonts w:cs="Arial"/>
              </w:rPr>
            </w:pPr>
            <w:r>
              <w:rPr>
                <w:rFonts w:cs="Arial"/>
                <w:sz w:val="22"/>
              </w:rPr>
              <w:t xml:space="preserve">have </w:t>
            </w:r>
            <w:r w:rsidRPr="000B0DC9">
              <w:rPr>
                <w:rFonts w:cs="Arial"/>
                <w:sz w:val="22"/>
              </w:rPr>
              <w:t>earned at least the minimum earnings requirement on average in 13 of the 66 weeks (not necessarily continuously).</w:t>
            </w:r>
            <w:r w:rsidR="000B2589" w:rsidRPr="00DF1B1B">
              <w:rPr>
                <w:rFonts w:cs="Arial"/>
              </w:rPr>
              <w:t xml:space="preserve"> </w:t>
            </w:r>
          </w:p>
        </w:tc>
      </w:tr>
      <w:tr w:rsidR="00842FE6" w:rsidRPr="001527F6" w:rsidTr="00EF7766">
        <w:trPr>
          <w:trHeight w:val="283"/>
        </w:trPr>
        <w:tc>
          <w:tcPr>
            <w:tcW w:w="1020" w:type="dxa"/>
          </w:tcPr>
          <w:p w:rsidR="00842FE6" w:rsidRPr="00CF3DAE" w:rsidRDefault="00842FE6" w:rsidP="00376129">
            <w:pPr>
              <w:spacing w:after="60"/>
              <w:rPr>
                <w:szCs w:val="22"/>
              </w:rPr>
            </w:pPr>
            <w:r>
              <w:rPr>
                <w:szCs w:val="22"/>
              </w:rPr>
              <w:t>6.2.2</w:t>
            </w:r>
          </w:p>
        </w:tc>
        <w:tc>
          <w:tcPr>
            <w:tcW w:w="8619" w:type="dxa"/>
          </w:tcPr>
          <w:p w:rsidR="00842FE6" w:rsidRPr="00CF3DAE" w:rsidRDefault="00842FE6" w:rsidP="00842FE6">
            <w:pPr>
              <w:spacing w:after="60"/>
              <w:contextualSpacing/>
              <w:rPr>
                <w:rFonts w:cs="Arial"/>
              </w:rPr>
            </w:pPr>
            <w:r w:rsidRPr="000B0DC9">
              <w:rPr>
                <w:rFonts w:cs="Arial"/>
              </w:rPr>
              <w:t xml:space="preserve">For an employee to qualify for </w:t>
            </w:r>
            <w:proofErr w:type="spellStart"/>
            <w:r w:rsidRPr="000B0DC9">
              <w:rPr>
                <w:rFonts w:cs="Arial"/>
              </w:rPr>
              <w:t>ShPP</w:t>
            </w:r>
            <w:proofErr w:type="spellEnd"/>
            <w:r w:rsidRPr="000B0DC9">
              <w:rPr>
                <w:rFonts w:cs="Arial"/>
              </w:rPr>
              <w:t xml:space="preserve"> they would need to meet </w:t>
            </w:r>
            <w:r>
              <w:rPr>
                <w:rFonts w:cs="Arial"/>
              </w:rPr>
              <w:t xml:space="preserve">all of </w:t>
            </w:r>
            <w:r w:rsidRPr="000B0DC9">
              <w:rPr>
                <w:rFonts w:cs="Arial"/>
              </w:rPr>
              <w:t>the following criteria:</w:t>
            </w:r>
          </w:p>
        </w:tc>
      </w:tr>
      <w:tr w:rsidR="000B2589" w:rsidRPr="001527F6" w:rsidTr="00EF7766">
        <w:trPr>
          <w:trHeight w:val="283"/>
        </w:trPr>
        <w:tc>
          <w:tcPr>
            <w:tcW w:w="1020" w:type="dxa"/>
          </w:tcPr>
          <w:p w:rsidR="000B2589" w:rsidRPr="00CF3DAE" w:rsidRDefault="000B2589" w:rsidP="00406386">
            <w:pPr>
              <w:spacing w:after="60"/>
              <w:rPr>
                <w:szCs w:val="22"/>
              </w:rPr>
            </w:pPr>
          </w:p>
        </w:tc>
        <w:tc>
          <w:tcPr>
            <w:tcW w:w="8619" w:type="dxa"/>
          </w:tcPr>
          <w:p w:rsidR="000B2589" w:rsidRPr="00F718BE" w:rsidRDefault="000B2589" w:rsidP="009D7E32">
            <w:pPr>
              <w:pStyle w:val="ListParagraph"/>
              <w:numPr>
                <w:ilvl w:val="0"/>
                <w:numId w:val="12"/>
              </w:numPr>
              <w:spacing w:after="60"/>
              <w:ind w:left="357" w:hanging="357"/>
              <w:contextualSpacing/>
              <w:rPr>
                <w:rFonts w:cs="Arial"/>
                <w:sz w:val="22"/>
                <w:szCs w:val="22"/>
              </w:rPr>
            </w:pPr>
            <w:r w:rsidRPr="00F718BE">
              <w:rPr>
                <w:rFonts w:cs="Arial"/>
                <w:sz w:val="22"/>
                <w:szCs w:val="22"/>
              </w:rPr>
              <w:t>To share responsibility for the child.</w:t>
            </w:r>
          </w:p>
        </w:tc>
      </w:tr>
      <w:tr w:rsidR="000B2589" w:rsidRPr="001527F6" w:rsidTr="00EF7766">
        <w:trPr>
          <w:trHeight w:val="283"/>
        </w:trPr>
        <w:tc>
          <w:tcPr>
            <w:tcW w:w="1020" w:type="dxa"/>
          </w:tcPr>
          <w:p w:rsidR="000B2589" w:rsidRPr="00CF3DAE" w:rsidRDefault="000B2589" w:rsidP="00406386">
            <w:pPr>
              <w:spacing w:after="60"/>
              <w:rPr>
                <w:szCs w:val="22"/>
              </w:rPr>
            </w:pPr>
          </w:p>
        </w:tc>
        <w:tc>
          <w:tcPr>
            <w:tcW w:w="8619" w:type="dxa"/>
          </w:tcPr>
          <w:p w:rsidR="000B2589" w:rsidRPr="00F718BE" w:rsidRDefault="000B2589" w:rsidP="009D7E32">
            <w:pPr>
              <w:pStyle w:val="ListParagraph"/>
              <w:numPr>
                <w:ilvl w:val="0"/>
                <w:numId w:val="12"/>
              </w:numPr>
              <w:spacing w:after="60"/>
              <w:ind w:left="357" w:hanging="357"/>
              <w:contextualSpacing/>
              <w:rPr>
                <w:rFonts w:eastAsiaTheme="minorHAnsi" w:cs="Arial"/>
                <w:color w:val="000000"/>
                <w:sz w:val="22"/>
                <w:szCs w:val="22"/>
                <w14:textFill>
                  <w14:solidFill>
                    <w14:srgbClr w14:val="000000">
                      <w14:lumMod w14:val="75000"/>
                    </w14:srgbClr>
                  </w14:solidFill>
                </w14:textFill>
              </w:rPr>
            </w:pPr>
            <w:r w:rsidRPr="00F718BE">
              <w:rPr>
                <w:rFonts w:cs="Arial"/>
                <w:sz w:val="22"/>
                <w:szCs w:val="22"/>
              </w:rPr>
              <w:t>To pass the continuity of employment test, requiring that they have been</w:t>
            </w:r>
            <w:r w:rsidRPr="00F718BE">
              <w:rPr>
                <w:rFonts w:eastAsiaTheme="minorHAnsi" w:cs="Arial"/>
                <w:color w:val="000000"/>
                <w:sz w:val="22"/>
                <w:szCs w:val="22"/>
              </w:rPr>
              <w:t xml:space="preserve"> </w:t>
            </w:r>
            <w:r w:rsidRPr="00F718BE">
              <w:rPr>
                <w:rFonts w:eastAsiaTheme="minorHAnsi" w:cs="Arial"/>
                <w:sz w:val="22"/>
                <w:szCs w:val="22"/>
              </w:rPr>
              <w:t>continuously employed with the current employer for at least 26 weeks by the end of the 15th week before the EWC or by the end of the week before they were matched with the child.</w:t>
            </w:r>
          </w:p>
        </w:tc>
      </w:tr>
      <w:tr w:rsidR="000B2589" w:rsidRPr="001527F6" w:rsidTr="00EF7766">
        <w:trPr>
          <w:trHeight w:val="283"/>
        </w:trPr>
        <w:tc>
          <w:tcPr>
            <w:tcW w:w="1020" w:type="dxa"/>
          </w:tcPr>
          <w:p w:rsidR="000B2589" w:rsidRPr="00CF3DAE" w:rsidRDefault="000B2589" w:rsidP="00406386">
            <w:pPr>
              <w:spacing w:after="60"/>
              <w:rPr>
                <w:szCs w:val="22"/>
              </w:rPr>
            </w:pPr>
          </w:p>
        </w:tc>
        <w:tc>
          <w:tcPr>
            <w:tcW w:w="8619" w:type="dxa"/>
          </w:tcPr>
          <w:p w:rsidR="000B2589" w:rsidRPr="00F718BE" w:rsidRDefault="000B2589" w:rsidP="009D7E32">
            <w:pPr>
              <w:pStyle w:val="ListParagraph"/>
              <w:numPr>
                <w:ilvl w:val="0"/>
                <w:numId w:val="12"/>
              </w:numPr>
              <w:spacing w:after="60"/>
              <w:ind w:left="357" w:hanging="357"/>
              <w:contextualSpacing/>
              <w:rPr>
                <w:rFonts w:cs="Arial"/>
                <w:sz w:val="22"/>
                <w:szCs w:val="22"/>
              </w:rPr>
            </w:pPr>
            <w:r w:rsidRPr="00F718BE">
              <w:rPr>
                <w:rFonts w:eastAsiaTheme="minorHAnsi" w:cs="Arial"/>
                <w:sz w:val="22"/>
                <w:szCs w:val="22"/>
              </w:rPr>
              <w:t xml:space="preserve">To have earned the weekly minimum earnings requirement for 8 weeks before the 15th week of the expected birth </w:t>
            </w:r>
            <w:r w:rsidRPr="00F718BE">
              <w:rPr>
                <w:rFonts w:cs="Arial"/>
                <w:sz w:val="22"/>
                <w:szCs w:val="22"/>
              </w:rPr>
              <w:t>the adopter is notified of being matched with a child</w:t>
            </w:r>
            <w:r w:rsidRPr="00F718BE">
              <w:rPr>
                <w:rFonts w:eastAsiaTheme="minorHAnsi" w:cs="Arial"/>
                <w:sz w:val="22"/>
                <w:szCs w:val="22"/>
              </w:rPr>
              <w:t xml:space="preserve"> </w:t>
            </w:r>
            <w:r w:rsidRPr="00F718BE">
              <w:rPr>
                <w:rFonts w:cs="Arial"/>
                <w:sz w:val="22"/>
                <w:szCs w:val="22"/>
              </w:rPr>
              <w:t>(between the 16</w:t>
            </w:r>
            <w:r w:rsidRPr="00F718BE">
              <w:rPr>
                <w:rFonts w:cs="Arial"/>
                <w:sz w:val="22"/>
                <w:szCs w:val="22"/>
                <w:vertAlign w:val="superscript"/>
              </w:rPr>
              <w:t>th</w:t>
            </w:r>
            <w:r w:rsidRPr="00F718BE">
              <w:rPr>
                <w:rFonts w:cs="Arial"/>
                <w:sz w:val="22"/>
                <w:szCs w:val="22"/>
              </w:rPr>
              <w:t xml:space="preserve"> and 23</w:t>
            </w:r>
            <w:r w:rsidRPr="00F718BE">
              <w:rPr>
                <w:rFonts w:cs="Arial"/>
                <w:sz w:val="22"/>
                <w:szCs w:val="22"/>
                <w:vertAlign w:val="superscript"/>
              </w:rPr>
              <w:t>rd</w:t>
            </w:r>
            <w:r w:rsidRPr="00F718BE">
              <w:rPr>
                <w:rFonts w:cs="Arial"/>
                <w:sz w:val="22"/>
                <w:szCs w:val="22"/>
              </w:rPr>
              <w:t xml:space="preserve"> week before the baby is due</w:t>
            </w:r>
            <w:r w:rsidR="00EF7766">
              <w:rPr>
                <w:rFonts w:cs="Arial"/>
                <w:sz w:val="22"/>
                <w:szCs w:val="22"/>
              </w:rPr>
              <w:t>).</w:t>
            </w:r>
          </w:p>
        </w:tc>
      </w:tr>
      <w:tr w:rsidR="000B2589" w:rsidRPr="001527F6" w:rsidTr="00EF7766">
        <w:trPr>
          <w:trHeight w:val="283"/>
        </w:trPr>
        <w:tc>
          <w:tcPr>
            <w:tcW w:w="1020" w:type="dxa"/>
          </w:tcPr>
          <w:p w:rsidR="000B2589" w:rsidRPr="00CF3DAE" w:rsidRDefault="000B2589" w:rsidP="00406386">
            <w:pPr>
              <w:spacing w:after="60"/>
              <w:rPr>
                <w:szCs w:val="22"/>
              </w:rPr>
            </w:pPr>
          </w:p>
        </w:tc>
        <w:tc>
          <w:tcPr>
            <w:tcW w:w="8619" w:type="dxa"/>
          </w:tcPr>
          <w:p w:rsidR="000B2589" w:rsidRPr="00F718BE" w:rsidRDefault="000B2589" w:rsidP="009D7E32">
            <w:pPr>
              <w:pStyle w:val="ListParagraph"/>
              <w:numPr>
                <w:ilvl w:val="0"/>
                <w:numId w:val="12"/>
              </w:numPr>
              <w:ind w:left="357" w:hanging="357"/>
              <w:contextualSpacing/>
              <w:rPr>
                <w:rFonts w:cs="Arial"/>
                <w:sz w:val="22"/>
                <w:szCs w:val="22"/>
              </w:rPr>
            </w:pPr>
            <w:r w:rsidRPr="00F718BE">
              <w:rPr>
                <w:rFonts w:cs="Arial"/>
                <w:sz w:val="22"/>
                <w:szCs w:val="22"/>
              </w:rPr>
              <w:t>To have a partner who meets the employment and earnings test, requiring that during the 66 weeks before the baby is due, or before the matching date, they must have:</w:t>
            </w:r>
          </w:p>
        </w:tc>
      </w:tr>
      <w:tr w:rsidR="00CF3DAE" w:rsidRPr="001527F6" w:rsidTr="00EF7766">
        <w:trPr>
          <w:trHeight w:val="283"/>
        </w:trPr>
        <w:tc>
          <w:tcPr>
            <w:tcW w:w="1020" w:type="dxa"/>
          </w:tcPr>
          <w:p w:rsidR="00CF3DAE" w:rsidRPr="00CF3DAE" w:rsidRDefault="00CF3DAE" w:rsidP="00E128FC">
            <w:pPr>
              <w:spacing w:after="60"/>
              <w:rPr>
                <w:szCs w:val="22"/>
              </w:rPr>
            </w:pPr>
          </w:p>
        </w:tc>
        <w:tc>
          <w:tcPr>
            <w:tcW w:w="8619" w:type="dxa"/>
          </w:tcPr>
          <w:p w:rsidR="00CF3DAE" w:rsidRPr="000B2589" w:rsidRDefault="00CF3DAE" w:rsidP="009D7E32">
            <w:pPr>
              <w:pStyle w:val="ListParagraph"/>
              <w:numPr>
                <w:ilvl w:val="0"/>
                <w:numId w:val="13"/>
              </w:numPr>
              <w:contextualSpacing/>
              <w:rPr>
                <w:rFonts w:cs="Arial"/>
                <w:sz w:val="22"/>
                <w:szCs w:val="22"/>
              </w:rPr>
            </w:pPr>
            <w:r w:rsidRPr="000B2589">
              <w:rPr>
                <w:rFonts w:cs="Arial"/>
                <w:sz w:val="22"/>
                <w:szCs w:val="22"/>
              </w:rPr>
              <w:t xml:space="preserve">been working for at least 26 weeks (they do not need to be consecutive weeks), whether employed, self-employed or an agency worker, and </w:t>
            </w:r>
          </w:p>
          <w:p w:rsidR="00CF3DAE" w:rsidRPr="000B2589" w:rsidRDefault="00CF3DAE" w:rsidP="009D7E32">
            <w:pPr>
              <w:pStyle w:val="ListParagraph"/>
              <w:numPr>
                <w:ilvl w:val="0"/>
                <w:numId w:val="13"/>
              </w:numPr>
              <w:spacing w:after="60"/>
              <w:contextualSpacing/>
              <w:rPr>
                <w:rFonts w:cs="Arial"/>
              </w:rPr>
            </w:pPr>
            <w:r w:rsidRPr="000B2589">
              <w:rPr>
                <w:rFonts w:cs="Arial"/>
                <w:sz w:val="22"/>
                <w:szCs w:val="22"/>
              </w:rPr>
              <w:t>have earned at least the minimum earnings requirement on average in 13 of the 66 weeks (not necessarily continuously).</w:t>
            </w:r>
          </w:p>
        </w:tc>
      </w:tr>
      <w:tr w:rsidR="001527F6" w:rsidRPr="001527F6" w:rsidTr="00EF7766">
        <w:trPr>
          <w:trHeight w:val="283"/>
        </w:trPr>
        <w:tc>
          <w:tcPr>
            <w:tcW w:w="1020" w:type="dxa"/>
          </w:tcPr>
          <w:p w:rsidR="00CF3DAE" w:rsidRPr="001527F6" w:rsidRDefault="00CF3DAE" w:rsidP="00842FE6">
            <w:pPr>
              <w:spacing w:after="60"/>
              <w:rPr>
                <w:sz w:val="12"/>
                <w:szCs w:val="12"/>
              </w:rPr>
            </w:pPr>
          </w:p>
        </w:tc>
        <w:tc>
          <w:tcPr>
            <w:tcW w:w="8619" w:type="dxa"/>
          </w:tcPr>
          <w:p w:rsidR="001527F6" w:rsidRPr="001527F6" w:rsidRDefault="001527F6" w:rsidP="00054EAB">
            <w:pPr>
              <w:pStyle w:val="NormalWeb"/>
              <w:shd w:val="clear" w:color="auto" w:fill="FFFFFF"/>
              <w:spacing w:before="0" w:beforeAutospacing="0" w:after="60" w:afterAutospacing="0"/>
              <w:rPr>
                <w:rFonts w:ascii="Arial" w:hAnsi="Arial" w:cs="Arial"/>
                <w:sz w:val="12"/>
                <w:szCs w:val="12"/>
              </w:rPr>
            </w:pPr>
          </w:p>
        </w:tc>
      </w:tr>
      <w:tr w:rsidR="00A92922" w:rsidRPr="009745C3" w:rsidTr="00EF7766">
        <w:trPr>
          <w:trHeight w:val="283"/>
        </w:trPr>
        <w:tc>
          <w:tcPr>
            <w:tcW w:w="1020" w:type="dxa"/>
          </w:tcPr>
          <w:p w:rsidR="00A92922" w:rsidRPr="009745C3" w:rsidRDefault="001A1DBE" w:rsidP="00054EAB">
            <w:pPr>
              <w:spacing w:after="60"/>
              <w:rPr>
                <w:b/>
                <w:sz w:val="24"/>
                <w:szCs w:val="24"/>
              </w:rPr>
            </w:pPr>
            <w:r>
              <w:rPr>
                <w:b/>
                <w:sz w:val="24"/>
                <w:szCs w:val="24"/>
              </w:rPr>
              <w:t>6</w:t>
            </w:r>
            <w:r w:rsidR="00A92922">
              <w:rPr>
                <w:b/>
                <w:sz w:val="24"/>
                <w:szCs w:val="24"/>
              </w:rPr>
              <w:t>.3</w:t>
            </w:r>
          </w:p>
        </w:tc>
        <w:tc>
          <w:tcPr>
            <w:tcW w:w="8619" w:type="dxa"/>
          </w:tcPr>
          <w:p w:rsidR="00A92922" w:rsidRPr="009745C3" w:rsidRDefault="002809D7" w:rsidP="00F718BE">
            <w:pPr>
              <w:spacing w:after="120"/>
              <w:rPr>
                <w:b/>
                <w:sz w:val="24"/>
                <w:szCs w:val="24"/>
              </w:rPr>
            </w:pPr>
            <w:r w:rsidRPr="008110B7">
              <w:rPr>
                <w:rFonts w:cs="Arial"/>
                <w:b/>
                <w:sz w:val="24"/>
                <w:szCs w:val="24"/>
              </w:rPr>
              <w:t xml:space="preserve">Notification by the </w:t>
            </w:r>
            <w:r w:rsidR="00475646">
              <w:rPr>
                <w:rFonts w:cs="Arial"/>
                <w:b/>
                <w:sz w:val="24"/>
                <w:szCs w:val="24"/>
              </w:rPr>
              <w:t>E</w:t>
            </w:r>
            <w:r w:rsidRPr="008110B7">
              <w:rPr>
                <w:rFonts w:cs="Arial"/>
                <w:b/>
                <w:sz w:val="24"/>
                <w:szCs w:val="24"/>
              </w:rPr>
              <w:t xml:space="preserve">mployee to take </w:t>
            </w:r>
            <w:r w:rsidR="00475646">
              <w:rPr>
                <w:rFonts w:cs="Arial"/>
                <w:b/>
                <w:sz w:val="24"/>
                <w:szCs w:val="24"/>
              </w:rPr>
              <w:t>S</w:t>
            </w:r>
            <w:r w:rsidRPr="008110B7">
              <w:rPr>
                <w:rFonts w:cs="Arial"/>
                <w:b/>
                <w:sz w:val="24"/>
                <w:szCs w:val="24"/>
              </w:rPr>
              <w:t xml:space="preserve">hared </w:t>
            </w:r>
            <w:r w:rsidR="00475646">
              <w:rPr>
                <w:rFonts w:cs="Arial"/>
                <w:b/>
                <w:sz w:val="24"/>
                <w:szCs w:val="24"/>
              </w:rPr>
              <w:t>P</w:t>
            </w:r>
            <w:r w:rsidRPr="008110B7">
              <w:rPr>
                <w:rFonts w:cs="Arial"/>
                <w:b/>
                <w:sz w:val="24"/>
                <w:szCs w:val="24"/>
              </w:rPr>
              <w:t xml:space="preserve">arental </w:t>
            </w:r>
            <w:r w:rsidR="00475646">
              <w:rPr>
                <w:rFonts w:cs="Arial"/>
                <w:b/>
                <w:sz w:val="24"/>
                <w:szCs w:val="24"/>
              </w:rPr>
              <w:t>L</w:t>
            </w:r>
            <w:r w:rsidRPr="008110B7">
              <w:rPr>
                <w:rFonts w:cs="Arial"/>
                <w:b/>
                <w:sz w:val="24"/>
                <w:szCs w:val="24"/>
              </w:rPr>
              <w:t>eave</w:t>
            </w:r>
          </w:p>
        </w:tc>
      </w:tr>
      <w:tr w:rsidR="00A92922" w:rsidRPr="009745C3" w:rsidTr="00EF7766">
        <w:trPr>
          <w:trHeight w:val="283"/>
        </w:trPr>
        <w:tc>
          <w:tcPr>
            <w:tcW w:w="1020" w:type="dxa"/>
          </w:tcPr>
          <w:p w:rsidR="00A92922" w:rsidRPr="009745C3" w:rsidRDefault="001A1DBE" w:rsidP="00054EAB">
            <w:pPr>
              <w:spacing w:after="60"/>
              <w:rPr>
                <w:szCs w:val="22"/>
              </w:rPr>
            </w:pPr>
            <w:r>
              <w:rPr>
                <w:szCs w:val="22"/>
              </w:rPr>
              <w:t>6</w:t>
            </w:r>
            <w:r w:rsidR="00612ADB">
              <w:rPr>
                <w:szCs w:val="22"/>
              </w:rPr>
              <w:t>.3.1</w:t>
            </w:r>
          </w:p>
        </w:tc>
        <w:tc>
          <w:tcPr>
            <w:tcW w:w="8619" w:type="dxa"/>
          </w:tcPr>
          <w:p w:rsidR="00A92922" w:rsidRPr="009745C3" w:rsidRDefault="00211ECA" w:rsidP="00054EAB">
            <w:pPr>
              <w:spacing w:after="60"/>
              <w:rPr>
                <w:rFonts w:cs="Arial"/>
                <w:szCs w:val="22"/>
              </w:rPr>
            </w:pPr>
            <w:r w:rsidRPr="00A70D32">
              <w:rPr>
                <w:rFonts w:cs="Arial"/>
                <w:szCs w:val="22"/>
              </w:rPr>
              <w:t xml:space="preserve">Employees are required to </w:t>
            </w:r>
            <w:r w:rsidR="008204D5">
              <w:rPr>
                <w:rFonts w:cs="Arial"/>
                <w:szCs w:val="22"/>
              </w:rPr>
              <w:t xml:space="preserve">formally </w:t>
            </w:r>
            <w:r w:rsidRPr="00A70D32">
              <w:rPr>
                <w:rFonts w:cs="Arial"/>
                <w:szCs w:val="22"/>
              </w:rPr>
              <w:t xml:space="preserve">notify </w:t>
            </w:r>
            <w:r w:rsidR="00056E89">
              <w:rPr>
                <w:rFonts w:cs="Arial"/>
                <w:szCs w:val="22"/>
              </w:rPr>
              <w:t>the School</w:t>
            </w:r>
            <w:r w:rsidRPr="00A70D32">
              <w:rPr>
                <w:rFonts w:cs="Arial"/>
                <w:szCs w:val="22"/>
              </w:rPr>
              <w:t xml:space="preserve"> of their entitl</w:t>
            </w:r>
            <w:r w:rsidR="005D313C">
              <w:rPr>
                <w:rFonts w:cs="Arial"/>
                <w:szCs w:val="22"/>
              </w:rPr>
              <w:t>ement and intention to take SPL</w:t>
            </w:r>
            <w:r w:rsidRPr="00A70D32">
              <w:rPr>
                <w:rFonts w:cs="Arial"/>
                <w:szCs w:val="22"/>
              </w:rPr>
              <w:t xml:space="preserve"> at least 8 weeks before they can take any period of SP</w:t>
            </w:r>
            <w:r w:rsidR="008204D5">
              <w:rPr>
                <w:rFonts w:cs="Arial"/>
                <w:szCs w:val="22"/>
              </w:rPr>
              <w:t>L.</w:t>
            </w:r>
          </w:p>
        </w:tc>
      </w:tr>
      <w:tr w:rsidR="00842FE6" w:rsidRPr="009745C3" w:rsidTr="00EF7766">
        <w:trPr>
          <w:trHeight w:val="283"/>
        </w:trPr>
        <w:tc>
          <w:tcPr>
            <w:tcW w:w="1020" w:type="dxa"/>
          </w:tcPr>
          <w:p w:rsidR="00842FE6" w:rsidRPr="009745C3" w:rsidRDefault="00842FE6" w:rsidP="00376129">
            <w:pPr>
              <w:spacing w:after="60"/>
              <w:rPr>
                <w:szCs w:val="22"/>
              </w:rPr>
            </w:pPr>
            <w:r>
              <w:rPr>
                <w:szCs w:val="22"/>
              </w:rPr>
              <w:t>6.3.2</w:t>
            </w:r>
          </w:p>
        </w:tc>
        <w:tc>
          <w:tcPr>
            <w:tcW w:w="8619" w:type="dxa"/>
          </w:tcPr>
          <w:p w:rsidR="00842FE6" w:rsidRPr="00A70D32" w:rsidRDefault="00842FE6" w:rsidP="00842FE6">
            <w:pPr>
              <w:pStyle w:val="NormalWeb"/>
              <w:shd w:val="clear" w:color="auto" w:fill="FFFFFF"/>
              <w:spacing w:before="0" w:beforeAutospacing="0" w:after="60" w:afterAutospacing="0"/>
              <w:rPr>
                <w:rFonts w:cs="Arial"/>
                <w:szCs w:val="22"/>
              </w:rPr>
            </w:pPr>
            <w:r w:rsidRPr="00A70D32">
              <w:rPr>
                <w:rFonts w:ascii="Arial" w:hAnsi="Arial" w:cs="Arial"/>
                <w:sz w:val="22"/>
                <w:szCs w:val="22"/>
              </w:rPr>
              <w:t xml:space="preserve">The notice that the parents must give to the relevant employer to be able to take </w:t>
            </w:r>
            <w:r>
              <w:rPr>
                <w:rFonts w:ascii="Arial" w:hAnsi="Arial" w:cs="Arial"/>
                <w:sz w:val="22"/>
                <w:szCs w:val="22"/>
              </w:rPr>
              <w:t>SPL</w:t>
            </w:r>
            <w:r w:rsidRPr="00A70D32">
              <w:rPr>
                <w:rFonts w:ascii="Arial" w:hAnsi="Arial" w:cs="Arial"/>
                <w:sz w:val="22"/>
                <w:szCs w:val="22"/>
              </w:rPr>
              <w:t xml:space="preserve"> are made up of </w:t>
            </w:r>
            <w:r>
              <w:rPr>
                <w:rFonts w:ascii="Arial" w:hAnsi="Arial" w:cs="Arial"/>
                <w:sz w:val="22"/>
                <w:szCs w:val="22"/>
              </w:rPr>
              <w:t>the following three elements</w:t>
            </w:r>
            <w:r w:rsidRPr="00A70D32">
              <w:rPr>
                <w:rFonts w:ascii="Arial" w:hAnsi="Arial" w:cs="Arial"/>
                <w:sz w:val="22"/>
                <w:szCs w:val="22"/>
              </w:rPr>
              <w:t>:</w:t>
            </w:r>
          </w:p>
        </w:tc>
      </w:tr>
      <w:tr w:rsidR="000B2589" w:rsidRPr="009745C3" w:rsidTr="00EF7766">
        <w:trPr>
          <w:trHeight w:val="283"/>
        </w:trPr>
        <w:tc>
          <w:tcPr>
            <w:tcW w:w="1020" w:type="dxa"/>
          </w:tcPr>
          <w:p w:rsidR="000B2589" w:rsidRPr="009745C3" w:rsidRDefault="000B2589" w:rsidP="00406386">
            <w:pPr>
              <w:spacing w:after="60"/>
              <w:rPr>
                <w:szCs w:val="22"/>
              </w:rPr>
            </w:pPr>
          </w:p>
        </w:tc>
        <w:tc>
          <w:tcPr>
            <w:tcW w:w="8619" w:type="dxa"/>
          </w:tcPr>
          <w:p w:rsidR="000B2589" w:rsidRPr="000B2589" w:rsidRDefault="000B2589" w:rsidP="009D7E32">
            <w:pPr>
              <w:pStyle w:val="NormalWeb"/>
              <w:numPr>
                <w:ilvl w:val="0"/>
                <w:numId w:val="14"/>
              </w:numPr>
              <w:shd w:val="clear" w:color="auto" w:fill="FFFFFF"/>
              <w:spacing w:before="0" w:beforeAutospacing="0" w:after="0" w:afterAutospacing="0"/>
              <w:ind w:left="357" w:hanging="357"/>
              <w:rPr>
                <w:rFonts w:cs="Arial"/>
                <w:szCs w:val="22"/>
              </w:rPr>
            </w:pPr>
            <w:r w:rsidRPr="00622586">
              <w:rPr>
                <w:rFonts w:ascii="Arial" w:hAnsi="Arial" w:cs="Arial"/>
                <w:sz w:val="22"/>
                <w:szCs w:val="22"/>
              </w:rPr>
              <w:t>Notice from the mother/adopter setting out when they propose to end the maternity/adoption leave (unless they have already returned to work)</w:t>
            </w:r>
            <w:r>
              <w:rPr>
                <w:rFonts w:ascii="Arial" w:hAnsi="Arial" w:cs="Arial"/>
                <w:sz w:val="22"/>
                <w:szCs w:val="22"/>
              </w:rPr>
              <w:t>.</w:t>
            </w:r>
          </w:p>
        </w:tc>
      </w:tr>
      <w:tr w:rsidR="000B2589" w:rsidRPr="009745C3" w:rsidTr="00EF7766">
        <w:trPr>
          <w:trHeight w:val="283"/>
        </w:trPr>
        <w:tc>
          <w:tcPr>
            <w:tcW w:w="1020" w:type="dxa"/>
          </w:tcPr>
          <w:p w:rsidR="000B2589" w:rsidRPr="009745C3" w:rsidRDefault="000B2589" w:rsidP="00406386">
            <w:pPr>
              <w:spacing w:after="60"/>
              <w:rPr>
                <w:szCs w:val="22"/>
              </w:rPr>
            </w:pPr>
          </w:p>
        </w:tc>
        <w:tc>
          <w:tcPr>
            <w:tcW w:w="8619" w:type="dxa"/>
          </w:tcPr>
          <w:p w:rsidR="000B2589" w:rsidRPr="00A70D32" w:rsidRDefault="000B2589" w:rsidP="009D7E32">
            <w:pPr>
              <w:pStyle w:val="NormalWeb"/>
              <w:numPr>
                <w:ilvl w:val="0"/>
                <w:numId w:val="14"/>
              </w:numPr>
              <w:shd w:val="clear" w:color="auto" w:fill="FFFFFF"/>
              <w:spacing w:before="0" w:beforeAutospacing="0" w:after="0" w:afterAutospacing="0"/>
              <w:ind w:left="357" w:hanging="357"/>
              <w:rPr>
                <w:rFonts w:cs="Arial"/>
                <w:szCs w:val="22"/>
              </w:rPr>
            </w:pPr>
            <w:r>
              <w:rPr>
                <w:rFonts w:ascii="Arial" w:hAnsi="Arial" w:cs="Arial"/>
                <w:sz w:val="22"/>
                <w:szCs w:val="22"/>
              </w:rPr>
              <w:t>N</w:t>
            </w:r>
            <w:r w:rsidRPr="00A70D32">
              <w:rPr>
                <w:rFonts w:ascii="Arial" w:hAnsi="Arial" w:cs="Arial"/>
                <w:sz w:val="22"/>
                <w:szCs w:val="22"/>
              </w:rPr>
              <w:t xml:space="preserve">otice from the employee giving an initial non-binding indication of each period of </w:t>
            </w:r>
            <w:r>
              <w:rPr>
                <w:rFonts w:ascii="Arial" w:hAnsi="Arial" w:cs="Arial"/>
                <w:sz w:val="22"/>
                <w:szCs w:val="22"/>
              </w:rPr>
              <w:t>SPL that they are requesting</w:t>
            </w:r>
            <w:r w:rsidRPr="00A70D32">
              <w:rPr>
                <w:rFonts w:ascii="Arial" w:hAnsi="Arial" w:cs="Arial"/>
                <w:sz w:val="22"/>
                <w:szCs w:val="22"/>
              </w:rPr>
              <w:t>.</w:t>
            </w:r>
          </w:p>
        </w:tc>
      </w:tr>
      <w:tr w:rsidR="00211ECA" w:rsidRPr="009745C3" w:rsidTr="00EF7766">
        <w:trPr>
          <w:trHeight w:val="283"/>
        </w:trPr>
        <w:tc>
          <w:tcPr>
            <w:tcW w:w="1020" w:type="dxa"/>
          </w:tcPr>
          <w:p w:rsidR="00211ECA" w:rsidRPr="009745C3" w:rsidRDefault="00211ECA" w:rsidP="00054EAB">
            <w:pPr>
              <w:spacing w:after="60"/>
              <w:rPr>
                <w:szCs w:val="22"/>
              </w:rPr>
            </w:pPr>
          </w:p>
        </w:tc>
        <w:tc>
          <w:tcPr>
            <w:tcW w:w="8619" w:type="dxa"/>
          </w:tcPr>
          <w:p w:rsidR="001A1DBE" w:rsidRPr="00A70D32" w:rsidRDefault="00622586" w:rsidP="009D7E32">
            <w:pPr>
              <w:pStyle w:val="NormalWeb"/>
              <w:numPr>
                <w:ilvl w:val="0"/>
                <w:numId w:val="14"/>
              </w:numPr>
              <w:shd w:val="clear" w:color="auto" w:fill="FFFFFF"/>
              <w:spacing w:before="0" w:beforeAutospacing="0" w:after="60" w:afterAutospacing="0"/>
              <w:ind w:left="357" w:hanging="357"/>
              <w:rPr>
                <w:rFonts w:cs="Arial"/>
                <w:szCs w:val="22"/>
              </w:rPr>
            </w:pPr>
            <w:r>
              <w:rPr>
                <w:rFonts w:ascii="Arial" w:hAnsi="Arial" w:cs="Arial"/>
                <w:sz w:val="22"/>
                <w:szCs w:val="22"/>
              </w:rPr>
              <w:t>N</w:t>
            </w:r>
            <w:r w:rsidR="00211ECA" w:rsidRPr="00A70D32">
              <w:rPr>
                <w:rFonts w:ascii="Arial" w:hAnsi="Arial" w:cs="Arial"/>
                <w:sz w:val="22"/>
                <w:szCs w:val="22"/>
              </w:rPr>
              <w:t xml:space="preserve">otice from the employee setting out the start and end dates of each period of </w:t>
            </w:r>
            <w:r w:rsidR="008204D5">
              <w:rPr>
                <w:rFonts w:ascii="Arial" w:hAnsi="Arial" w:cs="Arial"/>
                <w:sz w:val="22"/>
                <w:szCs w:val="22"/>
              </w:rPr>
              <w:t>SPL</w:t>
            </w:r>
            <w:r w:rsidR="00211ECA" w:rsidRPr="00A70D32">
              <w:rPr>
                <w:rFonts w:ascii="Arial" w:hAnsi="Arial" w:cs="Arial"/>
                <w:sz w:val="22"/>
                <w:szCs w:val="22"/>
              </w:rPr>
              <w:t xml:space="preserve"> that </w:t>
            </w:r>
            <w:r>
              <w:rPr>
                <w:rFonts w:ascii="Arial" w:hAnsi="Arial" w:cs="Arial"/>
                <w:sz w:val="22"/>
                <w:szCs w:val="22"/>
              </w:rPr>
              <w:t>they are</w:t>
            </w:r>
            <w:r w:rsidR="00211ECA" w:rsidRPr="00A70D32">
              <w:rPr>
                <w:rFonts w:ascii="Arial" w:hAnsi="Arial" w:cs="Arial"/>
                <w:sz w:val="22"/>
                <w:szCs w:val="22"/>
              </w:rPr>
              <w:t xml:space="preserve"> requesting.</w:t>
            </w:r>
          </w:p>
        </w:tc>
      </w:tr>
      <w:tr w:rsidR="00211ECA" w:rsidRPr="009745C3" w:rsidTr="00EF7766">
        <w:trPr>
          <w:trHeight w:val="283"/>
        </w:trPr>
        <w:tc>
          <w:tcPr>
            <w:tcW w:w="1020" w:type="dxa"/>
          </w:tcPr>
          <w:p w:rsidR="00211ECA" w:rsidRPr="009745C3" w:rsidRDefault="001A1DBE" w:rsidP="00054EAB">
            <w:pPr>
              <w:spacing w:after="60"/>
              <w:rPr>
                <w:szCs w:val="22"/>
              </w:rPr>
            </w:pPr>
            <w:r>
              <w:rPr>
                <w:szCs w:val="22"/>
              </w:rPr>
              <w:t>6</w:t>
            </w:r>
            <w:r w:rsidR="00EC3944">
              <w:rPr>
                <w:szCs w:val="22"/>
              </w:rPr>
              <w:t>.3.3</w:t>
            </w:r>
          </w:p>
        </w:tc>
        <w:tc>
          <w:tcPr>
            <w:tcW w:w="8619" w:type="dxa"/>
          </w:tcPr>
          <w:p w:rsidR="00E8681F" w:rsidRPr="00842FE6" w:rsidRDefault="001A1DBE" w:rsidP="00842FE6">
            <w:pPr>
              <w:pStyle w:val="Heading1"/>
              <w:spacing w:after="60"/>
              <w:rPr>
                <w:rFonts w:cs="Arial"/>
                <w:b w:val="0"/>
                <w:szCs w:val="22"/>
              </w:rPr>
            </w:pPr>
            <w:r w:rsidRPr="001A1DBE">
              <w:rPr>
                <w:b w:val="0"/>
                <w:lang w:val="en"/>
              </w:rPr>
              <w:t xml:space="preserve">Employees can </w:t>
            </w:r>
            <w:r w:rsidR="003E72BA">
              <w:rPr>
                <w:b w:val="0"/>
                <w:lang w:val="en"/>
              </w:rPr>
              <w:t xml:space="preserve">give notice of </w:t>
            </w:r>
            <w:r w:rsidRPr="001A1DBE">
              <w:rPr>
                <w:b w:val="0"/>
                <w:lang w:val="en"/>
              </w:rPr>
              <w:t xml:space="preserve">up to 3 separate </w:t>
            </w:r>
            <w:r w:rsidR="003E72BA">
              <w:rPr>
                <w:b w:val="0"/>
                <w:lang w:val="en"/>
              </w:rPr>
              <w:t xml:space="preserve">booking notices requesting either a continuous or discontinuous pattern </w:t>
            </w:r>
            <w:r w:rsidRPr="001A1DBE">
              <w:rPr>
                <w:b w:val="0"/>
                <w:lang w:val="en"/>
              </w:rPr>
              <w:t>of</w:t>
            </w:r>
            <w:r w:rsidR="008204D5">
              <w:rPr>
                <w:b w:val="0"/>
                <w:lang w:val="en"/>
              </w:rPr>
              <w:t xml:space="preserve"> SPL</w:t>
            </w:r>
            <w:r w:rsidRPr="001A1DBE">
              <w:rPr>
                <w:b w:val="0"/>
                <w:lang w:val="en"/>
              </w:rPr>
              <w:t xml:space="preserve"> </w:t>
            </w:r>
            <w:r w:rsidR="003E72BA">
              <w:rPr>
                <w:b w:val="0"/>
                <w:lang w:val="en"/>
              </w:rPr>
              <w:t xml:space="preserve">no less than one week at a time, </w:t>
            </w:r>
            <w:r w:rsidRPr="001A1DBE">
              <w:rPr>
                <w:b w:val="0"/>
                <w:lang w:val="en"/>
              </w:rPr>
              <w:t xml:space="preserve">instead of taking it all in one go. Each block will require the employee to give at least 8 weeks’ notice. It is at </w:t>
            </w:r>
            <w:r w:rsidR="00056E89">
              <w:rPr>
                <w:b w:val="0"/>
                <w:lang w:val="en"/>
              </w:rPr>
              <w:t>the School</w:t>
            </w:r>
            <w:r w:rsidRPr="001A1DBE">
              <w:rPr>
                <w:b w:val="0"/>
                <w:lang w:val="en"/>
              </w:rPr>
              <w:t xml:space="preserve">’s discretion to determine </w:t>
            </w:r>
            <w:r w:rsidR="0000240E">
              <w:rPr>
                <w:b w:val="0"/>
                <w:lang w:val="en"/>
              </w:rPr>
              <w:t>the discontinuous pattern</w:t>
            </w:r>
            <w:r w:rsidR="003E72BA">
              <w:rPr>
                <w:b w:val="0"/>
                <w:lang w:val="en"/>
              </w:rPr>
              <w:t xml:space="preserve"> of </w:t>
            </w:r>
            <w:r w:rsidR="0000240E">
              <w:rPr>
                <w:b w:val="0"/>
                <w:lang w:val="en"/>
              </w:rPr>
              <w:t>SPL</w:t>
            </w:r>
            <w:r w:rsidR="003E72BA">
              <w:rPr>
                <w:b w:val="0"/>
                <w:lang w:val="en"/>
              </w:rPr>
              <w:t>.</w:t>
            </w:r>
          </w:p>
        </w:tc>
      </w:tr>
      <w:tr w:rsidR="00DC3F08" w:rsidRPr="00DC3F08" w:rsidTr="00EF7766">
        <w:trPr>
          <w:trHeight w:val="283"/>
        </w:trPr>
        <w:tc>
          <w:tcPr>
            <w:tcW w:w="1020" w:type="dxa"/>
          </w:tcPr>
          <w:p w:rsidR="00DC3F08" w:rsidRPr="00DC3F08" w:rsidRDefault="00DC3F08" w:rsidP="00054EAB">
            <w:pPr>
              <w:spacing w:after="60"/>
              <w:rPr>
                <w:sz w:val="12"/>
                <w:szCs w:val="12"/>
              </w:rPr>
            </w:pPr>
          </w:p>
        </w:tc>
        <w:tc>
          <w:tcPr>
            <w:tcW w:w="8619" w:type="dxa"/>
          </w:tcPr>
          <w:p w:rsidR="00B12523" w:rsidRPr="00DC3F08" w:rsidRDefault="00B12523" w:rsidP="00054EAB">
            <w:pPr>
              <w:pStyle w:val="NormalWeb"/>
              <w:shd w:val="clear" w:color="auto" w:fill="FFFFFF"/>
              <w:spacing w:before="0" w:beforeAutospacing="0" w:after="60" w:afterAutospacing="0"/>
              <w:ind w:left="357" w:hanging="357"/>
              <w:rPr>
                <w:rFonts w:ascii="Arial" w:hAnsi="Arial" w:cs="Arial"/>
                <w:sz w:val="12"/>
                <w:szCs w:val="12"/>
              </w:rPr>
            </w:pPr>
          </w:p>
        </w:tc>
      </w:tr>
      <w:tr w:rsidR="003C1CA0" w:rsidRPr="009745C3" w:rsidTr="00EF7766">
        <w:trPr>
          <w:trHeight w:val="283"/>
        </w:trPr>
        <w:tc>
          <w:tcPr>
            <w:tcW w:w="1020" w:type="dxa"/>
          </w:tcPr>
          <w:p w:rsidR="003C1CA0" w:rsidRPr="009745C3" w:rsidRDefault="003C1CA0" w:rsidP="00054EAB">
            <w:pPr>
              <w:spacing w:after="60"/>
              <w:rPr>
                <w:b/>
                <w:sz w:val="24"/>
                <w:szCs w:val="24"/>
              </w:rPr>
            </w:pPr>
            <w:r>
              <w:rPr>
                <w:b/>
                <w:sz w:val="24"/>
                <w:szCs w:val="24"/>
              </w:rPr>
              <w:t>6.4</w:t>
            </w:r>
          </w:p>
        </w:tc>
        <w:tc>
          <w:tcPr>
            <w:tcW w:w="8619" w:type="dxa"/>
          </w:tcPr>
          <w:p w:rsidR="003C1CA0" w:rsidRPr="009745C3" w:rsidRDefault="003C1CA0" w:rsidP="00F718BE">
            <w:pPr>
              <w:spacing w:after="120"/>
              <w:rPr>
                <w:b/>
                <w:sz w:val="24"/>
                <w:szCs w:val="24"/>
              </w:rPr>
            </w:pPr>
            <w:r>
              <w:rPr>
                <w:rFonts w:cs="Arial"/>
                <w:b/>
                <w:sz w:val="24"/>
                <w:szCs w:val="24"/>
              </w:rPr>
              <w:t>Application of Terms &amp; Conditions during Shared Parental Leave</w:t>
            </w:r>
          </w:p>
        </w:tc>
      </w:tr>
      <w:tr w:rsidR="003C1CA0" w:rsidRPr="009745C3" w:rsidTr="00EF7766">
        <w:trPr>
          <w:trHeight w:val="283"/>
        </w:trPr>
        <w:tc>
          <w:tcPr>
            <w:tcW w:w="1020" w:type="dxa"/>
          </w:tcPr>
          <w:p w:rsidR="003C1CA0" w:rsidRPr="009745C3" w:rsidRDefault="003C1CA0" w:rsidP="00054EAB">
            <w:pPr>
              <w:spacing w:after="60"/>
              <w:rPr>
                <w:szCs w:val="22"/>
              </w:rPr>
            </w:pPr>
            <w:r>
              <w:rPr>
                <w:szCs w:val="22"/>
              </w:rPr>
              <w:t>6.4.1</w:t>
            </w:r>
          </w:p>
        </w:tc>
        <w:tc>
          <w:tcPr>
            <w:tcW w:w="8619" w:type="dxa"/>
          </w:tcPr>
          <w:p w:rsidR="003C1CA0" w:rsidRPr="00DC3F08" w:rsidRDefault="003C1CA0" w:rsidP="00054EAB">
            <w:pPr>
              <w:spacing w:after="60"/>
              <w:rPr>
                <w:rFonts w:cs="Arial"/>
                <w:szCs w:val="22"/>
              </w:rPr>
            </w:pPr>
            <w:r>
              <w:rPr>
                <w:rFonts w:cs="Arial"/>
                <w:szCs w:val="22"/>
              </w:rPr>
              <w:t xml:space="preserve">During </w:t>
            </w:r>
            <w:r w:rsidR="008204D5">
              <w:rPr>
                <w:rFonts w:cs="Arial"/>
                <w:szCs w:val="22"/>
              </w:rPr>
              <w:t>SPL</w:t>
            </w:r>
            <w:r>
              <w:rPr>
                <w:rFonts w:cs="Arial"/>
                <w:szCs w:val="22"/>
              </w:rPr>
              <w:t>, employees are entitled to benefit from all normal terms and conditions of employment, except for those regarding remuneration.</w:t>
            </w:r>
          </w:p>
        </w:tc>
      </w:tr>
      <w:tr w:rsidR="003C1CA0" w:rsidRPr="00DC3F08" w:rsidTr="00EF7766">
        <w:trPr>
          <w:trHeight w:val="283"/>
        </w:trPr>
        <w:tc>
          <w:tcPr>
            <w:tcW w:w="1020" w:type="dxa"/>
          </w:tcPr>
          <w:p w:rsidR="0077286B" w:rsidRPr="00DC3F08" w:rsidRDefault="0077286B" w:rsidP="005D313C">
            <w:pPr>
              <w:spacing w:after="60"/>
              <w:rPr>
                <w:sz w:val="12"/>
                <w:szCs w:val="12"/>
              </w:rPr>
            </w:pPr>
          </w:p>
        </w:tc>
        <w:tc>
          <w:tcPr>
            <w:tcW w:w="8619" w:type="dxa"/>
          </w:tcPr>
          <w:p w:rsidR="003C1CA0" w:rsidRPr="00DC3F08" w:rsidRDefault="003C1CA0" w:rsidP="00054EAB">
            <w:pPr>
              <w:spacing w:after="60"/>
              <w:rPr>
                <w:rFonts w:cs="Arial"/>
                <w:sz w:val="12"/>
                <w:szCs w:val="12"/>
              </w:rPr>
            </w:pPr>
          </w:p>
        </w:tc>
      </w:tr>
      <w:tr w:rsidR="003C1CA0" w:rsidRPr="009745C3" w:rsidTr="00EF7766">
        <w:trPr>
          <w:trHeight w:val="283"/>
        </w:trPr>
        <w:tc>
          <w:tcPr>
            <w:tcW w:w="1020" w:type="dxa"/>
          </w:tcPr>
          <w:p w:rsidR="003C1CA0" w:rsidRPr="009745C3" w:rsidRDefault="003C1CA0" w:rsidP="00054EAB">
            <w:pPr>
              <w:spacing w:after="60"/>
              <w:rPr>
                <w:b/>
                <w:sz w:val="24"/>
                <w:szCs w:val="24"/>
              </w:rPr>
            </w:pPr>
            <w:r>
              <w:rPr>
                <w:b/>
                <w:sz w:val="24"/>
                <w:szCs w:val="24"/>
              </w:rPr>
              <w:t>6.5</w:t>
            </w:r>
          </w:p>
        </w:tc>
        <w:tc>
          <w:tcPr>
            <w:tcW w:w="8619" w:type="dxa"/>
          </w:tcPr>
          <w:p w:rsidR="003C1CA0" w:rsidRPr="00F70433" w:rsidRDefault="003C1CA0" w:rsidP="00F718BE">
            <w:pPr>
              <w:spacing w:after="120"/>
              <w:rPr>
                <w:b/>
                <w:sz w:val="24"/>
                <w:szCs w:val="24"/>
              </w:rPr>
            </w:pPr>
            <w:r w:rsidRPr="00F70433">
              <w:rPr>
                <w:rFonts w:cs="Arial"/>
                <w:b/>
                <w:sz w:val="24"/>
                <w:szCs w:val="24"/>
              </w:rPr>
              <w:t>Keeping in Touch</w:t>
            </w:r>
            <w:r w:rsidR="00F0504A">
              <w:rPr>
                <w:rFonts w:cs="Arial"/>
                <w:b/>
                <w:sz w:val="24"/>
                <w:szCs w:val="24"/>
              </w:rPr>
              <w:t xml:space="preserve"> </w:t>
            </w:r>
          </w:p>
        </w:tc>
      </w:tr>
      <w:tr w:rsidR="003C1CA0" w:rsidRPr="009745C3" w:rsidTr="00EF7766">
        <w:trPr>
          <w:trHeight w:val="283"/>
        </w:trPr>
        <w:tc>
          <w:tcPr>
            <w:tcW w:w="1020" w:type="dxa"/>
          </w:tcPr>
          <w:p w:rsidR="003C1CA0" w:rsidRPr="009745C3" w:rsidRDefault="003C1CA0" w:rsidP="00054EAB">
            <w:pPr>
              <w:spacing w:after="60"/>
              <w:rPr>
                <w:szCs w:val="22"/>
              </w:rPr>
            </w:pPr>
            <w:r>
              <w:rPr>
                <w:szCs w:val="22"/>
              </w:rPr>
              <w:t>6.5.1</w:t>
            </w:r>
          </w:p>
        </w:tc>
        <w:tc>
          <w:tcPr>
            <w:tcW w:w="8619" w:type="dxa"/>
          </w:tcPr>
          <w:p w:rsidR="003C1CA0" w:rsidRPr="00E41BAA" w:rsidRDefault="00AC0F92" w:rsidP="00F0504A">
            <w:pPr>
              <w:spacing w:after="60"/>
              <w:rPr>
                <w:rFonts w:cs="Arial"/>
                <w:szCs w:val="22"/>
              </w:rPr>
            </w:pPr>
            <w:r>
              <w:rPr>
                <w:rFonts w:eastAsiaTheme="majorEastAsia" w:cs="Arial"/>
                <w:bCs/>
              </w:rPr>
              <w:t xml:space="preserve">Whilst there is no obligation for employees on </w:t>
            </w:r>
            <w:r w:rsidR="003051C0">
              <w:rPr>
                <w:rFonts w:eastAsiaTheme="majorEastAsia" w:cs="Arial"/>
                <w:bCs/>
              </w:rPr>
              <w:t>shared parental</w:t>
            </w:r>
            <w:r>
              <w:rPr>
                <w:rFonts w:eastAsiaTheme="majorEastAsia" w:cs="Arial"/>
                <w:bCs/>
              </w:rPr>
              <w:t xml:space="preserve"> leave to take part in </w:t>
            </w:r>
            <w:r w:rsidR="00F0504A">
              <w:rPr>
                <w:rFonts w:eastAsiaTheme="majorEastAsia" w:cs="Arial"/>
                <w:bCs/>
              </w:rPr>
              <w:t xml:space="preserve">shared parental leave </w:t>
            </w:r>
            <w:r>
              <w:rPr>
                <w:rFonts w:eastAsiaTheme="majorEastAsia" w:cs="Arial"/>
                <w:bCs/>
              </w:rPr>
              <w:t xml:space="preserve">keeping-in-touch </w:t>
            </w:r>
            <w:r w:rsidR="00622586">
              <w:rPr>
                <w:rFonts w:eastAsiaTheme="majorEastAsia" w:cs="Arial"/>
                <w:bCs/>
              </w:rPr>
              <w:t>(</w:t>
            </w:r>
            <w:r w:rsidR="00F0504A">
              <w:rPr>
                <w:rFonts w:eastAsiaTheme="majorEastAsia" w:cs="Arial"/>
                <w:bCs/>
              </w:rPr>
              <w:t>SPL</w:t>
            </w:r>
            <w:r w:rsidR="00622586">
              <w:rPr>
                <w:rFonts w:eastAsiaTheme="majorEastAsia" w:cs="Arial"/>
                <w:bCs/>
              </w:rPr>
              <w:t xml:space="preserve">IT) </w:t>
            </w:r>
            <w:r>
              <w:rPr>
                <w:rFonts w:eastAsiaTheme="majorEastAsia" w:cs="Arial"/>
                <w:bCs/>
              </w:rPr>
              <w:t xml:space="preserve">days, and nor is there any obligation on </w:t>
            </w:r>
            <w:r w:rsidR="00056E89">
              <w:rPr>
                <w:rFonts w:eastAsiaTheme="majorEastAsia" w:cs="Arial"/>
                <w:bCs/>
              </w:rPr>
              <w:t>the School</w:t>
            </w:r>
            <w:r>
              <w:rPr>
                <w:rFonts w:eastAsiaTheme="majorEastAsia" w:cs="Arial"/>
                <w:bCs/>
              </w:rPr>
              <w:t xml:space="preserve"> to provide them</w:t>
            </w:r>
            <w:r>
              <w:rPr>
                <w:rFonts w:cs="Arial"/>
                <w:lang w:val="en"/>
              </w:rPr>
              <w:t>, e</w:t>
            </w:r>
            <w:r w:rsidR="00E84D18" w:rsidRPr="0062481F">
              <w:rPr>
                <w:rFonts w:cs="Arial"/>
                <w:lang w:val="en"/>
              </w:rPr>
              <w:t xml:space="preserve">ach </w:t>
            </w:r>
            <w:r w:rsidR="00E84D18">
              <w:rPr>
                <w:rFonts w:cs="Arial"/>
                <w:lang w:val="en"/>
              </w:rPr>
              <w:t>employee</w:t>
            </w:r>
            <w:r w:rsidR="00E84D18" w:rsidRPr="0062481F">
              <w:rPr>
                <w:rFonts w:cs="Arial"/>
                <w:lang w:val="en"/>
              </w:rPr>
              <w:t xml:space="preserve"> </w:t>
            </w:r>
            <w:r>
              <w:rPr>
                <w:rFonts w:cs="Arial"/>
                <w:lang w:val="en"/>
              </w:rPr>
              <w:t>may</w:t>
            </w:r>
            <w:r w:rsidR="00E84D18" w:rsidRPr="0062481F">
              <w:rPr>
                <w:rFonts w:cs="Arial"/>
                <w:lang w:val="en"/>
              </w:rPr>
              <w:t xml:space="preserve"> work for up to a total of 20 days each</w:t>
            </w:r>
            <w:r>
              <w:rPr>
                <w:rFonts w:cs="Arial"/>
                <w:lang w:val="en"/>
              </w:rPr>
              <w:t xml:space="preserve"> (pro-rata)</w:t>
            </w:r>
            <w:r w:rsidR="00E84D18" w:rsidRPr="0062481F">
              <w:rPr>
                <w:rFonts w:cs="Arial"/>
                <w:lang w:val="en"/>
              </w:rPr>
              <w:t xml:space="preserve">. These are in addition to the </w:t>
            </w:r>
            <w:r w:rsidR="00F0504A">
              <w:rPr>
                <w:rFonts w:cs="Arial"/>
                <w:lang w:val="en"/>
              </w:rPr>
              <w:t>up to 10 KIT</w:t>
            </w:r>
            <w:r w:rsidR="00E84D18" w:rsidRPr="0062481F">
              <w:rPr>
                <w:rFonts w:cs="Arial"/>
                <w:lang w:val="en"/>
              </w:rPr>
              <w:t xml:space="preserve"> days available to a mother during Maternity Leave. Once a mother has ended her Maternity Leave</w:t>
            </w:r>
            <w:r w:rsidR="00EF7766">
              <w:rPr>
                <w:rFonts w:cs="Arial"/>
                <w:lang w:val="en"/>
              </w:rPr>
              <w:t>,</w:t>
            </w:r>
            <w:r w:rsidR="00E84D18" w:rsidRPr="0062481F">
              <w:rPr>
                <w:rFonts w:cs="Arial"/>
                <w:lang w:val="en"/>
              </w:rPr>
              <w:t xml:space="preserve"> any </w:t>
            </w:r>
            <w:r w:rsidR="008204D5">
              <w:rPr>
                <w:rFonts w:cs="Arial"/>
                <w:lang w:val="en"/>
              </w:rPr>
              <w:t xml:space="preserve">KIT </w:t>
            </w:r>
            <w:r w:rsidR="00E84D18" w:rsidRPr="0062481F">
              <w:rPr>
                <w:rFonts w:cs="Arial"/>
                <w:lang w:val="en"/>
              </w:rPr>
              <w:t>days worked must come out of the</w:t>
            </w:r>
            <w:r w:rsidR="00E84D18">
              <w:rPr>
                <w:rFonts w:cs="Arial"/>
                <w:lang w:val="en"/>
              </w:rPr>
              <w:t>ir</w:t>
            </w:r>
            <w:r w:rsidR="00E84D18" w:rsidRPr="0062481F">
              <w:rPr>
                <w:rFonts w:cs="Arial"/>
                <w:lang w:val="en"/>
              </w:rPr>
              <w:t xml:space="preserve"> </w:t>
            </w:r>
            <w:r>
              <w:rPr>
                <w:rFonts w:cs="Arial"/>
                <w:lang w:val="en"/>
              </w:rPr>
              <w:t>SPL keeping in touch entitlement</w:t>
            </w:r>
            <w:r w:rsidR="003C1CA0">
              <w:rPr>
                <w:rFonts w:cs="Arial"/>
                <w:szCs w:val="22"/>
              </w:rPr>
              <w:t>.</w:t>
            </w:r>
          </w:p>
        </w:tc>
      </w:tr>
      <w:tr w:rsidR="003C1CA0" w:rsidRPr="00DC3F08" w:rsidTr="00EF7766">
        <w:trPr>
          <w:trHeight w:val="283"/>
        </w:trPr>
        <w:tc>
          <w:tcPr>
            <w:tcW w:w="1020" w:type="dxa"/>
          </w:tcPr>
          <w:p w:rsidR="003C1CA0" w:rsidRPr="00DC3F08" w:rsidRDefault="003C1CA0" w:rsidP="00054EAB">
            <w:pPr>
              <w:spacing w:after="60"/>
              <w:rPr>
                <w:sz w:val="12"/>
                <w:szCs w:val="12"/>
              </w:rPr>
            </w:pPr>
          </w:p>
        </w:tc>
        <w:tc>
          <w:tcPr>
            <w:tcW w:w="8619" w:type="dxa"/>
          </w:tcPr>
          <w:p w:rsidR="003C1CA0" w:rsidRPr="00DC3F08" w:rsidRDefault="003C1CA0" w:rsidP="00054EAB">
            <w:pPr>
              <w:spacing w:after="60"/>
              <w:rPr>
                <w:rFonts w:cs="Arial"/>
                <w:sz w:val="12"/>
                <w:szCs w:val="12"/>
              </w:rPr>
            </w:pPr>
          </w:p>
        </w:tc>
      </w:tr>
      <w:tr w:rsidR="003C1CA0" w:rsidRPr="009745C3" w:rsidTr="00EF7766">
        <w:trPr>
          <w:trHeight w:val="283"/>
        </w:trPr>
        <w:tc>
          <w:tcPr>
            <w:tcW w:w="1020" w:type="dxa"/>
          </w:tcPr>
          <w:p w:rsidR="003C1CA0" w:rsidRPr="009745C3" w:rsidRDefault="003C1CA0" w:rsidP="00054EAB">
            <w:pPr>
              <w:spacing w:after="60"/>
              <w:rPr>
                <w:b/>
                <w:sz w:val="24"/>
                <w:szCs w:val="24"/>
              </w:rPr>
            </w:pPr>
            <w:r>
              <w:rPr>
                <w:b/>
                <w:sz w:val="24"/>
                <w:szCs w:val="24"/>
              </w:rPr>
              <w:t>6.6</w:t>
            </w:r>
          </w:p>
        </w:tc>
        <w:tc>
          <w:tcPr>
            <w:tcW w:w="8619" w:type="dxa"/>
          </w:tcPr>
          <w:p w:rsidR="003C1CA0" w:rsidRPr="009745C3" w:rsidRDefault="003C1CA0" w:rsidP="00F718BE">
            <w:pPr>
              <w:spacing w:after="120"/>
              <w:rPr>
                <w:b/>
                <w:sz w:val="24"/>
                <w:szCs w:val="24"/>
              </w:rPr>
            </w:pPr>
            <w:r w:rsidRPr="000879EE">
              <w:rPr>
                <w:rFonts w:cs="Arial"/>
                <w:b/>
                <w:sz w:val="24"/>
                <w:szCs w:val="24"/>
              </w:rPr>
              <w:t>Returning to Work</w:t>
            </w:r>
          </w:p>
        </w:tc>
      </w:tr>
      <w:tr w:rsidR="003C1CA0" w:rsidRPr="009745C3" w:rsidTr="00EF7766">
        <w:trPr>
          <w:trHeight w:val="283"/>
        </w:trPr>
        <w:tc>
          <w:tcPr>
            <w:tcW w:w="1020" w:type="dxa"/>
          </w:tcPr>
          <w:p w:rsidR="003C1CA0" w:rsidRPr="009745C3" w:rsidRDefault="003C1CA0" w:rsidP="00054EAB">
            <w:pPr>
              <w:spacing w:after="60"/>
              <w:rPr>
                <w:szCs w:val="22"/>
              </w:rPr>
            </w:pPr>
            <w:r>
              <w:rPr>
                <w:szCs w:val="22"/>
              </w:rPr>
              <w:t>6.6.1</w:t>
            </w:r>
          </w:p>
        </w:tc>
        <w:tc>
          <w:tcPr>
            <w:tcW w:w="8619" w:type="dxa"/>
          </w:tcPr>
          <w:p w:rsidR="003C1CA0" w:rsidRPr="009745C3" w:rsidRDefault="003C1CA0" w:rsidP="00054EAB">
            <w:pPr>
              <w:spacing w:after="60"/>
              <w:rPr>
                <w:rFonts w:cs="Arial"/>
                <w:szCs w:val="22"/>
              </w:rPr>
            </w:pPr>
            <w:r>
              <w:rPr>
                <w:rFonts w:cs="Arial"/>
                <w:szCs w:val="22"/>
              </w:rPr>
              <w:t xml:space="preserve">The provisions, as set out in 2.9 of this policy for maternity leave equally applies to those returning from </w:t>
            </w:r>
            <w:r w:rsidR="008204D5">
              <w:rPr>
                <w:rFonts w:cs="Arial"/>
                <w:szCs w:val="22"/>
              </w:rPr>
              <w:t>SPL</w:t>
            </w:r>
            <w:r>
              <w:rPr>
                <w:rFonts w:cs="Arial"/>
                <w:szCs w:val="22"/>
              </w:rPr>
              <w:t>.</w:t>
            </w:r>
          </w:p>
        </w:tc>
      </w:tr>
      <w:tr w:rsidR="000B2589" w:rsidRPr="00DC3F08" w:rsidTr="00EF7766">
        <w:trPr>
          <w:trHeight w:val="283"/>
        </w:trPr>
        <w:tc>
          <w:tcPr>
            <w:tcW w:w="1020" w:type="dxa"/>
          </w:tcPr>
          <w:p w:rsidR="000B2589" w:rsidRPr="00DC3F08" w:rsidRDefault="000B2589" w:rsidP="00406386">
            <w:pPr>
              <w:spacing w:after="60"/>
              <w:rPr>
                <w:sz w:val="12"/>
                <w:szCs w:val="12"/>
              </w:rPr>
            </w:pPr>
          </w:p>
        </w:tc>
        <w:tc>
          <w:tcPr>
            <w:tcW w:w="8619" w:type="dxa"/>
          </w:tcPr>
          <w:p w:rsidR="000B2589" w:rsidRDefault="000B2589" w:rsidP="00406386">
            <w:pPr>
              <w:spacing w:after="60"/>
              <w:rPr>
                <w:rFonts w:cs="Arial"/>
                <w:sz w:val="12"/>
                <w:szCs w:val="12"/>
              </w:rPr>
            </w:pPr>
          </w:p>
          <w:p w:rsidR="00F718BE" w:rsidRPr="00DC3F08" w:rsidRDefault="00F718BE" w:rsidP="00406386">
            <w:pPr>
              <w:spacing w:after="60"/>
              <w:rPr>
                <w:rFonts w:cs="Arial"/>
                <w:sz w:val="12"/>
                <w:szCs w:val="12"/>
              </w:rPr>
            </w:pPr>
          </w:p>
        </w:tc>
      </w:tr>
      <w:tr w:rsidR="00622586" w:rsidRPr="009745C3" w:rsidTr="00EF7766">
        <w:trPr>
          <w:trHeight w:val="283"/>
        </w:trPr>
        <w:tc>
          <w:tcPr>
            <w:tcW w:w="1020" w:type="dxa"/>
          </w:tcPr>
          <w:p w:rsidR="00622586" w:rsidRPr="009745C3" w:rsidRDefault="00622586" w:rsidP="00622586">
            <w:pPr>
              <w:spacing w:after="60"/>
              <w:rPr>
                <w:b/>
                <w:sz w:val="24"/>
                <w:szCs w:val="24"/>
              </w:rPr>
            </w:pPr>
            <w:r>
              <w:rPr>
                <w:b/>
                <w:sz w:val="24"/>
                <w:szCs w:val="24"/>
              </w:rPr>
              <w:t>6.7</w:t>
            </w:r>
          </w:p>
        </w:tc>
        <w:tc>
          <w:tcPr>
            <w:tcW w:w="8619" w:type="dxa"/>
          </w:tcPr>
          <w:p w:rsidR="00622586" w:rsidRPr="009745C3" w:rsidRDefault="00622586" w:rsidP="00F718BE">
            <w:pPr>
              <w:spacing w:after="120"/>
              <w:rPr>
                <w:b/>
                <w:sz w:val="24"/>
                <w:szCs w:val="24"/>
              </w:rPr>
            </w:pPr>
            <w:r>
              <w:rPr>
                <w:rFonts w:cs="Arial"/>
                <w:b/>
                <w:sz w:val="24"/>
                <w:szCs w:val="24"/>
              </w:rPr>
              <w:t>Complications during Shared Parental Leave</w:t>
            </w:r>
          </w:p>
        </w:tc>
      </w:tr>
      <w:tr w:rsidR="00060E86" w:rsidRPr="009745C3" w:rsidTr="00EF7766">
        <w:trPr>
          <w:trHeight w:val="283"/>
        </w:trPr>
        <w:tc>
          <w:tcPr>
            <w:tcW w:w="1020" w:type="dxa"/>
          </w:tcPr>
          <w:p w:rsidR="00060E86" w:rsidRPr="009745C3" w:rsidRDefault="00060E86" w:rsidP="00060E86">
            <w:pPr>
              <w:spacing w:after="60"/>
              <w:rPr>
                <w:szCs w:val="22"/>
              </w:rPr>
            </w:pPr>
            <w:r>
              <w:rPr>
                <w:szCs w:val="22"/>
              </w:rPr>
              <w:t>6.7.1</w:t>
            </w:r>
          </w:p>
        </w:tc>
        <w:tc>
          <w:tcPr>
            <w:tcW w:w="8619" w:type="dxa"/>
          </w:tcPr>
          <w:p w:rsidR="00060E86" w:rsidRPr="00E41BAA" w:rsidRDefault="00060E86" w:rsidP="00060E86">
            <w:pPr>
              <w:spacing w:after="60"/>
              <w:rPr>
                <w:rFonts w:cs="Arial"/>
                <w:szCs w:val="22"/>
              </w:rPr>
            </w:pPr>
            <w:r>
              <w:rPr>
                <w:rFonts w:eastAsiaTheme="majorEastAsia" w:cs="Arial"/>
                <w:bCs/>
              </w:rPr>
              <w:t xml:space="preserve">Where a child dies the employee can take any period of shared parental leave that is already booked. </w:t>
            </w:r>
          </w:p>
        </w:tc>
      </w:tr>
    </w:tbl>
    <w:p w:rsidR="00EF7766" w:rsidRDefault="00EF7766">
      <w:r>
        <w:br w:type="page"/>
      </w:r>
    </w:p>
    <w:tbl>
      <w:tblPr>
        <w:tblW w:w="9751" w:type="dxa"/>
        <w:tblLook w:val="0000" w:firstRow="0" w:lastRow="0" w:firstColumn="0" w:lastColumn="0" w:noHBand="0" w:noVBand="0"/>
      </w:tblPr>
      <w:tblGrid>
        <w:gridCol w:w="1020"/>
        <w:gridCol w:w="8619"/>
        <w:gridCol w:w="112"/>
      </w:tblGrid>
      <w:tr w:rsidR="00C62985" w:rsidRPr="009745C3" w:rsidTr="00C62985">
        <w:trPr>
          <w:gridAfter w:val="1"/>
          <w:wAfter w:w="112" w:type="dxa"/>
          <w:trHeight w:val="283"/>
        </w:trPr>
        <w:tc>
          <w:tcPr>
            <w:tcW w:w="1020" w:type="dxa"/>
          </w:tcPr>
          <w:p w:rsidR="00C62985" w:rsidRPr="00C62985" w:rsidRDefault="00C62985" w:rsidP="00060E86">
            <w:pPr>
              <w:spacing w:after="60"/>
              <w:rPr>
                <w:sz w:val="12"/>
                <w:szCs w:val="12"/>
              </w:rPr>
            </w:pPr>
          </w:p>
        </w:tc>
        <w:tc>
          <w:tcPr>
            <w:tcW w:w="8619" w:type="dxa"/>
          </w:tcPr>
          <w:p w:rsidR="00C62985" w:rsidRPr="00C62985" w:rsidRDefault="00C62985" w:rsidP="00060E86">
            <w:pPr>
              <w:spacing w:after="60"/>
              <w:rPr>
                <w:rFonts w:eastAsiaTheme="majorEastAsia" w:cs="Arial"/>
                <w:bCs/>
                <w:sz w:val="12"/>
                <w:szCs w:val="12"/>
              </w:rPr>
            </w:pPr>
          </w:p>
        </w:tc>
      </w:tr>
      <w:tr w:rsidR="00AC436C" w:rsidTr="00C62985">
        <w:trPr>
          <w:trHeight w:val="283"/>
        </w:trPr>
        <w:tc>
          <w:tcPr>
            <w:tcW w:w="1020" w:type="dxa"/>
          </w:tcPr>
          <w:p w:rsidR="00AC436C" w:rsidRDefault="00AC436C" w:rsidP="00E128FC">
            <w:pPr>
              <w:rPr>
                <w:b/>
                <w:bCs/>
                <w:sz w:val="28"/>
              </w:rPr>
            </w:pPr>
            <w:r>
              <w:rPr>
                <w:b/>
                <w:bCs/>
                <w:sz w:val="28"/>
              </w:rPr>
              <w:t>7.0</w:t>
            </w:r>
          </w:p>
        </w:tc>
        <w:tc>
          <w:tcPr>
            <w:tcW w:w="8731" w:type="dxa"/>
            <w:gridSpan w:val="2"/>
          </w:tcPr>
          <w:p w:rsidR="00AC436C" w:rsidRDefault="00E7233D" w:rsidP="00E7233D">
            <w:pPr>
              <w:pStyle w:val="Heading2"/>
            </w:pPr>
            <w:r>
              <w:t>Neonatal Care</w:t>
            </w:r>
            <w:r w:rsidR="00AC436C">
              <w:t xml:space="preserve"> Leave</w:t>
            </w:r>
          </w:p>
        </w:tc>
      </w:tr>
      <w:tr w:rsidR="00AC436C" w:rsidRPr="009D0524" w:rsidTr="00C62985">
        <w:trPr>
          <w:trHeight w:val="283"/>
        </w:trPr>
        <w:tc>
          <w:tcPr>
            <w:tcW w:w="1020" w:type="dxa"/>
          </w:tcPr>
          <w:p w:rsidR="00AC436C" w:rsidRPr="009D0524" w:rsidRDefault="00AC436C" w:rsidP="00E128FC">
            <w:pPr>
              <w:spacing w:after="60"/>
              <w:rPr>
                <w:szCs w:val="22"/>
              </w:rPr>
            </w:pPr>
          </w:p>
        </w:tc>
        <w:tc>
          <w:tcPr>
            <w:tcW w:w="8731" w:type="dxa"/>
            <w:gridSpan w:val="2"/>
          </w:tcPr>
          <w:p w:rsidR="00AC436C" w:rsidRPr="009D0524" w:rsidRDefault="00AC436C" w:rsidP="00E128FC">
            <w:pPr>
              <w:spacing w:after="60"/>
              <w:rPr>
                <w:szCs w:val="22"/>
              </w:rPr>
            </w:pPr>
          </w:p>
        </w:tc>
      </w:tr>
      <w:tr w:rsidR="00AC436C" w:rsidRPr="00B12523" w:rsidTr="00C62985">
        <w:trPr>
          <w:trHeight w:val="283"/>
        </w:trPr>
        <w:tc>
          <w:tcPr>
            <w:tcW w:w="1020" w:type="dxa"/>
          </w:tcPr>
          <w:p w:rsidR="00AC436C" w:rsidRPr="00B12523" w:rsidRDefault="00AC436C" w:rsidP="00E128FC">
            <w:pPr>
              <w:spacing w:after="60"/>
              <w:rPr>
                <w:b/>
                <w:sz w:val="24"/>
                <w:szCs w:val="24"/>
              </w:rPr>
            </w:pPr>
            <w:r>
              <w:rPr>
                <w:b/>
                <w:sz w:val="24"/>
                <w:szCs w:val="24"/>
              </w:rPr>
              <w:t>7.1</w:t>
            </w:r>
          </w:p>
        </w:tc>
        <w:tc>
          <w:tcPr>
            <w:tcW w:w="8731" w:type="dxa"/>
            <w:gridSpan w:val="2"/>
          </w:tcPr>
          <w:p w:rsidR="00AC436C" w:rsidRPr="00B12523" w:rsidRDefault="00AC436C" w:rsidP="00E7233D">
            <w:pPr>
              <w:spacing w:after="120"/>
              <w:rPr>
                <w:rFonts w:cs="Arial"/>
                <w:b/>
                <w:sz w:val="24"/>
                <w:szCs w:val="24"/>
              </w:rPr>
            </w:pPr>
            <w:r>
              <w:rPr>
                <w:rFonts w:cs="Arial"/>
                <w:b/>
                <w:sz w:val="24"/>
                <w:szCs w:val="24"/>
              </w:rPr>
              <w:t xml:space="preserve">Entitlement to take </w:t>
            </w:r>
            <w:r w:rsidR="00E7233D">
              <w:rPr>
                <w:rFonts w:cs="Arial"/>
                <w:b/>
                <w:sz w:val="24"/>
                <w:szCs w:val="24"/>
              </w:rPr>
              <w:t>Neonatal Care</w:t>
            </w:r>
            <w:r>
              <w:rPr>
                <w:rFonts w:cs="Arial"/>
                <w:b/>
                <w:sz w:val="24"/>
                <w:szCs w:val="24"/>
              </w:rPr>
              <w:t xml:space="preserve"> Leave</w:t>
            </w:r>
            <w:r w:rsidR="002237A7">
              <w:rPr>
                <w:rFonts w:cs="Arial"/>
                <w:b/>
                <w:sz w:val="24"/>
                <w:szCs w:val="24"/>
              </w:rPr>
              <w:t xml:space="preserve"> and Pay</w:t>
            </w:r>
          </w:p>
        </w:tc>
      </w:tr>
      <w:tr w:rsidR="004D33C1" w:rsidRPr="009745C3" w:rsidTr="00C62985">
        <w:trPr>
          <w:trHeight w:val="283"/>
        </w:trPr>
        <w:tc>
          <w:tcPr>
            <w:tcW w:w="1020" w:type="dxa"/>
          </w:tcPr>
          <w:p w:rsidR="004D33C1" w:rsidRDefault="004D33C1" w:rsidP="004D33C1">
            <w:pPr>
              <w:spacing w:after="60"/>
              <w:rPr>
                <w:szCs w:val="22"/>
              </w:rPr>
            </w:pPr>
            <w:r>
              <w:rPr>
                <w:szCs w:val="22"/>
              </w:rPr>
              <w:t>7.1.1</w:t>
            </w:r>
          </w:p>
          <w:p w:rsidR="001B6FEA" w:rsidRDefault="001B6FEA" w:rsidP="004D33C1">
            <w:pPr>
              <w:spacing w:after="60"/>
              <w:rPr>
                <w:szCs w:val="22"/>
              </w:rPr>
            </w:pPr>
          </w:p>
          <w:p w:rsidR="001B6FEA" w:rsidRPr="009745C3" w:rsidRDefault="001B6FEA" w:rsidP="004D33C1">
            <w:pPr>
              <w:spacing w:after="60"/>
              <w:rPr>
                <w:szCs w:val="22"/>
              </w:rPr>
            </w:pPr>
            <w:r>
              <w:rPr>
                <w:szCs w:val="22"/>
              </w:rPr>
              <w:t>7.1.2</w:t>
            </w:r>
          </w:p>
        </w:tc>
        <w:tc>
          <w:tcPr>
            <w:tcW w:w="8731" w:type="dxa"/>
            <w:gridSpan w:val="2"/>
          </w:tcPr>
          <w:p w:rsidR="004D33C1" w:rsidRDefault="00E7233D" w:rsidP="001B6FEA">
            <w:pPr>
              <w:spacing w:after="60"/>
              <w:rPr>
                <w:rFonts w:cs="Arial"/>
                <w:color w:val="000000"/>
                <w:szCs w:val="24"/>
                <w:shd w:val="clear" w:color="auto" w:fill="FFFFFF"/>
              </w:rPr>
            </w:pPr>
            <w:r>
              <w:rPr>
                <w:rFonts w:cs="Arial"/>
                <w:color w:val="000000"/>
                <w:szCs w:val="24"/>
                <w:shd w:val="clear" w:color="auto" w:fill="FFFFFF"/>
              </w:rPr>
              <w:t>Neonatal Care Leave</w:t>
            </w:r>
            <w:r w:rsidR="00EF7766">
              <w:rPr>
                <w:rFonts w:cs="Arial"/>
                <w:color w:val="000000"/>
                <w:szCs w:val="24"/>
                <w:shd w:val="clear" w:color="auto" w:fill="FFFFFF"/>
              </w:rPr>
              <w:t xml:space="preserve"> (</w:t>
            </w:r>
            <w:r>
              <w:rPr>
                <w:rFonts w:cs="Arial"/>
                <w:color w:val="000000"/>
                <w:szCs w:val="24"/>
                <w:shd w:val="clear" w:color="auto" w:fill="FFFFFF"/>
              </w:rPr>
              <w:t>NC</w:t>
            </w:r>
            <w:r w:rsidR="004D33C1">
              <w:rPr>
                <w:rFonts w:cs="Arial"/>
                <w:color w:val="000000"/>
                <w:szCs w:val="24"/>
                <w:shd w:val="clear" w:color="auto" w:fill="FFFFFF"/>
              </w:rPr>
              <w:t>L</w:t>
            </w:r>
            <w:r w:rsidR="00EF7766">
              <w:rPr>
                <w:rFonts w:cs="Arial"/>
                <w:color w:val="000000"/>
                <w:szCs w:val="24"/>
                <w:shd w:val="clear" w:color="auto" w:fill="FFFFFF"/>
              </w:rPr>
              <w:t>)</w:t>
            </w:r>
            <w:r w:rsidR="004D33C1" w:rsidRPr="002E1B41">
              <w:rPr>
                <w:rFonts w:cs="Arial"/>
                <w:color w:val="000000"/>
                <w:szCs w:val="24"/>
                <w:shd w:val="clear" w:color="auto" w:fill="FFFFFF"/>
              </w:rPr>
              <w:t xml:space="preserve"> is </w:t>
            </w:r>
            <w:r w:rsidR="004D33C1">
              <w:rPr>
                <w:rFonts w:cs="Arial"/>
                <w:color w:val="000000"/>
                <w:szCs w:val="24"/>
                <w:shd w:val="clear" w:color="auto" w:fill="FFFFFF"/>
              </w:rPr>
              <w:t>a statutory entitlement for employee</w:t>
            </w:r>
            <w:r w:rsidR="001B6FEA">
              <w:rPr>
                <w:rFonts w:cs="Arial"/>
                <w:color w:val="000000"/>
                <w:szCs w:val="24"/>
                <w:shd w:val="clear" w:color="auto" w:fill="FFFFFF"/>
              </w:rPr>
              <w:t>s</w:t>
            </w:r>
            <w:r w:rsidR="00FC139B">
              <w:rPr>
                <w:rFonts w:cs="Arial"/>
                <w:color w:val="000000"/>
                <w:szCs w:val="24"/>
                <w:shd w:val="clear" w:color="auto" w:fill="FFFFFF"/>
              </w:rPr>
              <w:t xml:space="preserve"> </w:t>
            </w:r>
            <w:r w:rsidR="001B6FEA">
              <w:rPr>
                <w:rFonts w:cs="Arial"/>
                <w:color w:val="000000"/>
                <w:szCs w:val="24"/>
                <w:shd w:val="clear" w:color="auto" w:fill="FFFFFF"/>
              </w:rPr>
              <w:t>wh</w:t>
            </w:r>
            <w:r>
              <w:rPr>
                <w:rFonts w:cs="Arial"/>
                <w:color w:val="000000"/>
                <w:szCs w:val="24"/>
                <w:shd w:val="clear" w:color="auto" w:fill="FFFFFF"/>
              </w:rPr>
              <w:t xml:space="preserve">ere they are responsible </w:t>
            </w:r>
            <w:r w:rsidR="002D4126">
              <w:rPr>
                <w:rFonts w:cs="Arial"/>
                <w:color w:val="000000"/>
                <w:szCs w:val="24"/>
                <w:shd w:val="clear" w:color="auto" w:fill="FFFFFF"/>
              </w:rPr>
              <w:t xml:space="preserve">for a baby receiving neonatal care. </w:t>
            </w:r>
          </w:p>
          <w:p w:rsidR="001B6FEA" w:rsidRPr="00B06D0A" w:rsidRDefault="001B6FEA" w:rsidP="001B6FEA">
            <w:pPr>
              <w:spacing w:after="60"/>
              <w:rPr>
                <w:rFonts w:cs="Arial"/>
                <w:color w:val="000000" w:themeColor="text1"/>
                <w:szCs w:val="24"/>
              </w:rPr>
            </w:pPr>
            <w:r>
              <w:rPr>
                <w:rFonts w:cs="Arial"/>
                <w:color w:val="000000" w:themeColor="text1"/>
                <w:szCs w:val="24"/>
              </w:rPr>
              <w:t>Employees are eligible from the first day of employment.</w:t>
            </w:r>
          </w:p>
        </w:tc>
      </w:tr>
      <w:tr w:rsidR="004D33C1" w:rsidRPr="009745C3" w:rsidTr="00C62985">
        <w:trPr>
          <w:trHeight w:val="283"/>
        </w:trPr>
        <w:tc>
          <w:tcPr>
            <w:tcW w:w="1020" w:type="dxa"/>
          </w:tcPr>
          <w:p w:rsidR="004D33C1" w:rsidRPr="009745C3" w:rsidRDefault="004D33C1" w:rsidP="004D33C1">
            <w:pPr>
              <w:spacing w:after="60"/>
              <w:rPr>
                <w:szCs w:val="22"/>
              </w:rPr>
            </w:pPr>
            <w:r>
              <w:rPr>
                <w:szCs w:val="22"/>
              </w:rPr>
              <w:t>7.1.2</w:t>
            </w:r>
          </w:p>
        </w:tc>
        <w:tc>
          <w:tcPr>
            <w:tcW w:w="8731" w:type="dxa"/>
            <w:gridSpan w:val="2"/>
          </w:tcPr>
          <w:p w:rsidR="004D33C1" w:rsidRDefault="002D4126" w:rsidP="00FC139B">
            <w:pPr>
              <w:spacing w:after="60"/>
              <w:rPr>
                <w:rFonts w:cs="Arial"/>
                <w:color w:val="000000"/>
                <w:szCs w:val="24"/>
                <w:shd w:val="clear" w:color="auto" w:fill="FFFFFF"/>
              </w:rPr>
            </w:pPr>
            <w:r>
              <w:rPr>
                <w:rFonts w:cs="Arial"/>
                <w:color w:val="000000"/>
                <w:szCs w:val="24"/>
                <w:shd w:val="clear" w:color="auto" w:fill="FFFFFF"/>
              </w:rPr>
              <w:t>NCL</w:t>
            </w:r>
            <w:r w:rsidR="004D33C1">
              <w:rPr>
                <w:rFonts w:cs="Arial"/>
                <w:color w:val="000000"/>
                <w:szCs w:val="24"/>
                <w:shd w:val="clear" w:color="auto" w:fill="FFFFFF"/>
              </w:rPr>
              <w:t xml:space="preserve"> is an unpaid leave of absence although in most case</w:t>
            </w:r>
            <w:r w:rsidR="00EF7766">
              <w:rPr>
                <w:rFonts w:cs="Arial"/>
                <w:color w:val="000000"/>
                <w:szCs w:val="24"/>
                <w:shd w:val="clear" w:color="auto" w:fill="FFFFFF"/>
              </w:rPr>
              <w:t>s</w:t>
            </w:r>
            <w:r w:rsidR="004D33C1">
              <w:rPr>
                <w:rFonts w:cs="Arial"/>
                <w:color w:val="000000"/>
                <w:szCs w:val="24"/>
                <w:shd w:val="clear" w:color="auto" w:fill="FFFFFF"/>
              </w:rPr>
              <w:t xml:space="preserve">, employees will be entitled to receive </w:t>
            </w:r>
            <w:r>
              <w:rPr>
                <w:rFonts w:cs="Arial"/>
                <w:color w:val="000000"/>
                <w:szCs w:val="24"/>
                <w:shd w:val="clear" w:color="auto" w:fill="FFFFFF"/>
              </w:rPr>
              <w:t xml:space="preserve">statutory </w:t>
            </w:r>
            <w:r w:rsidR="00FC139B">
              <w:rPr>
                <w:rFonts w:cs="Arial"/>
                <w:color w:val="000000"/>
                <w:szCs w:val="24"/>
                <w:shd w:val="clear" w:color="auto" w:fill="FFFFFF"/>
              </w:rPr>
              <w:t>NCL</w:t>
            </w:r>
            <w:r>
              <w:rPr>
                <w:rFonts w:cs="Arial"/>
                <w:color w:val="000000"/>
                <w:szCs w:val="24"/>
                <w:shd w:val="clear" w:color="auto" w:fill="FFFFFF"/>
              </w:rPr>
              <w:t xml:space="preserve"> p</w:t>
            </w:r>
            <w:r w:rsidR="004D33C1">
              <w:rPr>
                <w:rFonts w:cs="Arial"/>
                <w:color w:val="000000"/>
                <w:szCs w:val="24"/>
                <w:shd w:val="clear" w:color="auto" w:fill="FFFFFF"/>
              </w:rPr>
              <w:t>ay.</w:t>
            </w:r>
          </w:p>
        </w:tc>
      </w:tr>
      <w:tr w:rsidR="004D33C1" w:rsidRPr="009745C3" w:rsidTr="00C62985">
        <w:trPr>
          <w:trHeight w:val="283"/>
        </w:trPr>
        <w:tc>
          <w:tcPr>
            <w:tcW w:w="1020" w:type="dxa"/>
          </w:tcPr>
          <w:p w:rsidR="004D33C1" w:rsidRPr="009745C3" w:rsidRDefault="004D33C1" w:rsidP="004D33C1">
            <w:pPr>
              <w:spacing w:after="60"/>
              <w:rPr>
                <w:szCs w:val="22"/>
              </w:rPr>
            </w:pPr>
            <w:r>
              <w:rPr>
                <w:szCs w:val="22"/>
              </w:rPr>
              <w:t>7.1.3</w:t>
            </w:r>
          </w:p>
        </w:tc>
        <w:tc>
          <w:tcPr>
            <w:tcW w:w="8731" w:type="dxa"/>
            <w:gridSpan w:val="2"/>
          </w:tcPr>
          <w:p w:rsidR="004D33C1" w:rsidRDefault="002D4126" w:rsidP="00EF7766">
            <w:pPr>
              <w:spacing w:after="60"/>
              <w:rPr>
                <w:rFonts w:cs="Arial"/>
                <w:color w:val="000000"/>
                <w:szCs w:val="24"/>
                <w:shd w:val="clear" w:color="auto" w:fill="FFFFFF"/>
              </w:rPr>
            </w:pPr>
            <w:r>
              <w:rPr>
                <w:rFonts w:cs="Arial"/>
                <w:color w:val="000000"/>
                <w:szCs w:val="24"/>
                <w:shd w:val="clear" w:color="auto" w:fill="FFFFFF"/>
              </w:rPr>
              <w:t>NC</w:t>
            </w:r>
            <w:r w:rsidR="004D33C1">
              <w:rPr>
                <w:rFonts w:cs="Arial"/>
                <w:color w:val="000000"/>
                <w:szCs w:val="24"/>
                <w:shd w:val="clear" w:color="auto" w:fill="FFFFFF"/>
              </w:rPr>
              <w:t xml:space="preserve">L does not affect an employee’s entitlement to paid compassionate leave, </w:t>
            </w:r>
            <w:r w:rsidR="00EF7766">
              <w:rPr>
                <w:rFonts w:cs="Arial"/>
                <w:color w:val="000000"/>
                <w:szCs w:val="24"/>
                <w:shd w:val="clear" w:color="auto" w:fill="FFFFFF"/>
              </w:rPr>
              <w:t xml:space="preserve">and </w:t>
            </w:r>
            <w:r w:rsidR="004D33C1">
              <w:rPr>
                <w:rFonts w:cs="Arial"/>
                <w:color w:val="000000"/>
                <w:szCs w:val="24"/>
                <w:shd w:val="clear" w:color="auto" w:fill="FFFFFF"/>
              </w:rPr>
              <w:t xml:space="preserve">can be taken in addition to this as well as any other leave as stated in this </w:t>
            </w:r>
            <w:r w:rsidR="00EF7766">
              <w:rPr>
                <w:rFonts w:cs="Arial"/>
                <w:color w:val="000000"/>
                <w:szCs w:val="24"/>
                <w:shd w:val="clear" w:color="auto" w:fill="FFFFFF"/>
              </w:rPr>
              <w:t>policy</w:t>
            </w:r>
            <w:r w:rsidR="004D33C1">
              <w:rPr>
                <w:rFonts w:cs="Arial"/>
                <w:color w:val="000000"/>
                <w:szCs w:val="24"/>
                <w:shd w:val="clear" w:color="auto" w:fill="FFFFFF"/>
              </w:rPr>
              <w:t>.</w:t>
            </w:r>
          </w:p>
        </w:tc>
      </w:tr>
      <w:tr w:rsidR="004D33C1" w:rsidRPr="002E1B41" w:rsidTr="00C62985">
        <w:trPr>
          <w:trHeight w:val="283"/>
        </w:trPr>
        <w:tc>
          <w:tcPr>
            <w:tcW w:w="1020" w:type="dxa"/>
          </w:tcPr>
          <w:p w:rsidR="004D33C1" w:rsidRPr="002E1B41" w:rsidRDefault="004D33C1" w:rsidP="004D33C1">
            <w:pPr>
              <w:spacing w:after="60"/>
              <w:rPr>
                <w:rFonts w:cs="Arial"/>
                <w:szCs w:val="24"/>
              </w:rPr>
            </w:pPr>
            <w:r>
              <w:rPr>
                <w:rFonts w:cs="Arial"/>
                <w:szCs w:val="24"/>
              </w:rPr>
              <w:t>7.1.4</w:t>
            </w:r>
          </w:p>
        </w:tc>
        <w:tc>
          <w:tcPr>
            <w:tcW w:w="8731" w:type="dxa"/>
            <w:gridSpan w:val="2"/>
          </w:tcPr>
          <w:p w:rsidR="004D33C1" w:rsidRDefault="004D33C1" w:rsidP="0063298E">
            <w:pPr>
              <w:spacing w:after="60"/>
              <w:rPr>
                <w:rFonts w:cs="Arial"/>
                <w:szCs w:val="24"/>
              </w:rPr>
            </w:pPr>
            <w:r>
              <w:rPr>
                <w:rFonts w:cs="Arial"/>
                <w:szCs w:val="24"/>
              </w:rPr>
              <w:t xml:space="preserve">The leave must be taken in full weeks, </w:t>
            </w:r>
            <w:r w:rsidR="002D4126">
              <w:rPr>
                <w:rFonts w:cs="Arial"/>
                <w:szCs w:val="24"/>
              </w:rPr>
              <w:t xml:space="preserve">with one week of </w:t>
            </w:r>
            <w:r w:rsidR="0063298E">
              <w:rPr>
                <w:rFonts w:cs="Arial"/>
                <w:szCs w:val="24"/>
              </w:rPr>
              <w:t>NCL</w:t>
            </w:r>
            <w:r w:rsidR="007351E7">
              <w:rPr>
                <w:rFonts w:cs="Arial"/>
                <w:szCs w:val="24"/>
              </w:rPr>
              <w:t xml:space="preserve"> for each consecutive </w:t>
            </w:r>
            <w:proofErr w:type="gramStart"/>
            <w:r w:rsidR="007351E7">
              <w:rPr>
                <w:rFonts w:cs="Arial"/>
                <w:szCs w:val="24"/>
              </w:rPr>
              <w:t>seven day</w:t>
            </w:r>
            <w:proofErr w:type="gramEnd"/>
            <w:r w:rsidR="007351E7">
              <w:rPr>
                <w:rFonts w:cs="Arial"/>
                <w:szCs w:val="24"/>
              </w:rPr>
              <w:t xml:space="preserve"> period that the baby is receiving neonatal care, up to a maximum of 12 weeks.</w:t>
            </w:r>
            <w:r>
              <w:rPr>
                <w:rFonts w:cs="Arial"/>
                <w:szCs w:val="24"/>
              </w:rPr>
              <w:t xml:space="preserve"> </w:t>
            </w:r>
          </w:p>
        </w:tc>
      </w:tr>
      <w:tr w:rsidR="004D33C1" w:rsidRPr="002E1B41" w:rsidTr="00C62985">
        <w:trPr>
          <w:trHeight w:val="283"/>
        </w:trPr>
        <w:tc>
          <w:tcPr>
            <w:tcW w:w="1020" w:type="dxa"/>
          </w:tcPr>
          <w:p w:rsidR="004D33C1" w:rsidRPr="002E1B41" w:rsidRDefault="004D33C1" w:rsidP="004D33C1">
            <w:pPr>
              <w:spacing w:after="60"/>
              <w:rPr>
                <w:rFonts w:cs="Arial"/>
              </w:rPr>
            </w:pPr>
          </w:p>
        </w:tc>
        <w:tc>
          <w:tcPr>
            <w:tcW w:w="8731" w:type="dxa"/>
            <w:gridSpan w:val="2"/>
          </w:tcPr>
          <w:p w:rsidR="004D33C1" w:rsidRPr="00D95E37" w:rsidRDefault="004D33C1" w:rsidP="004D33C1">
            <w:pPr>
              <w:spacing w:after="60"/>
              <w:rPr>
                <w:rFonts w:cs="Arial"/>
              </w:rPr>
            </w:pPr>
          </w:p>
        </w:tc>
      </w:tr>
      <w:tr w:rsidR="004D33C1" w:rsidRPr="00231578" w:rsidTr="00C62985">
        <w:trPr>
          <w:trHeight w:val="283"/>
        </w:trPr>
        <w:tc>
          <w:tcPr>
            <w:tcW w:w="1020" w:type="dxa"/>
          </w:tcPr>
          <w:p w:rsidR="004D33C1" w:rsidRPr="00231578" w:rsidRDefault="004D33C1" w:rsidP="004D33C1">
            <w:pPr>
              <w:spacing w:after="60"/>
              <w:rPr>
                <w:sz w:val="12"/>
                <w:szCs w:val="12"/>
              </w:rPr>
            </w:pPr>
          </w:p>
        </w:tc>
        <w:tc>
          <w:tcPr>
            <w:tcW w:w="8731" w:type="dxa"/>
            <w:gridSpan w:val="2"/>
          </w:tcPr>
          <w:p w:rsidR="004D33C1" w:rsidRPr="00231578" w:rsidRDefault="004D33C1" w:rsidP="004D33C1">
            <w:pPr>
              <w:spacing w:after="60"/>
              <w:rPr>
                <w:sz w:val="12"/>
                <w:szCs w:val="12"/>
              </w:rPr>
            </w:pPr>
          </w:p>
        </w:tc>
      </w:tr>
      <w:tr w:rsidR="004D33C1" w:rsidRPr="00B12523" w:rsidTr="00C62985">
        <w:trPr>
          <w:trHeight w:val="283"/>
        </w:trPr>
        <w:tc>
          <w:tcPr>
            <w:tcW w:w="1020" w:type="dxa"/>
          </w:tcPr>
          <w:p w:rsidR="004D33C1" w:rsidRPr="00B12523" w:rsidRDefault="004D33C1" w:rsidP="004D33C1">
            <w:pPr>
              <w:spacing w:after="60"/>
              <w:rPr>
                <w:b/>
                <w:sz w:val="24"/>
                <w:szCs w:val="24"/>
              </w:rPr>
            </w:pPr>
            <w:r>
              <w:rPr>
                <w:b/>
                <w:sz w:val="24"/>
                <w:szCs w:val="24"/>
              </w:rPr>
              <w:t>7.2</w:t>
            </w:r>
          </w:p>
        </w:tc>
        <w:tc>
          <w:tcPr>
            <w:tcW w:w="8731" w:type="dxa"/>
            <w:gridSpan w:val="2"/>
          </w:tcPr>
          <w:p w:rsidR="004D33C1" w:rsidRPr="00B12523" w:rsidRDefault="004D33C1" w:rsidP="007351E7">
            <w:pPr>
              <w:spacing w:after="120"/>
              <w:rPr>
                <w:rFonts w:cs="Arial"/>
                <w:b/>
                <w:sz w:val="24"/>
                <w:szCs w:val="24"/>
              </w:rPr>
            </w:pPr>
            <w:r>
              <w:rPr>
                <w:rFonts w:cs="Arial"/>
                <w:b/>
                <w:sz w:val="24"/>
                <w:szCs w:val="24"/>
              </w:rPr>
              <w:t xml:space="preserve">Eligibility to take </w:t>
            </w:r>
            <w:r w:rsidR="007351E7">
              <w:rPr>
                <w:rFonts w:cs="Arial"/>
                <w:b/>
                <w:sz w:val="24"/>
                <w:szCs w:val="24"/>
              </w:rPr>
              <w:t xml:space="preserve">Neonatal Care </w:t>
            </w:r>
            <w:r>
              <w:rPr>
                <w:rFonts w:cs="Arial"/>
                <w:b/>
                <w:sz w:val="24"/>
                <w:szCs w:val="24"/>
              </w:rPr>
              <w:t>Leave</w:t>
            </w:r>
          </w:p>
        </w:tc>
      </w:tr>
      <w:tr w:rsidR="004D33C1" w:rsidRPr="002E1B41" w:rsidTr="00C62985">
        <w:trPr>
          <w:trHeight w:val="283"/>
        </w:trPr>
        <w:tc>
          <w:tcPr>
            <w:tcW w:w="1020" w:type="dxa"/>
          </w:tcPr>
          <w:p w:rsidR="004D33C1" w:rsidRPr="002E1B41" w:rsidRDefault="004D33C1" w:rsidP="004D33C1">
            <w:pPr>
              <w:spacing w:after="60"/>
              <w:rPr>
                <w:rFonts w:cs="Arial"/>
                <w:szCs w:val="24"/>
              </w:rPr>
            </w:pPr>
            <w:r>
              <w:rPr>
                <w:rFonts w:cs="Arial"/>
                <w:szCs w:val="24"/>
              </w:rPr>
              <w:t>7.2.1</w:t>
            </w:r>
          </w:p>
        </w:tc>
        <w:tc>
          <w:tcPr>
            <w:tcW w:w="8731" w:type="dxa"/>
            <w:gridSpan w:val="2"/>
          </w:tcPr>
          <w:p w:rsidR="008A7C85" w:rsidRDefault="007351E7" w:rsidP="008A7C85">
            <w:pPr>
              <w:spacing w:after="60"/>
              <w:rPr>
                <w:rFonts w:cs="Arial"/>
                <w:color w:val="000000"/>
                <w:szCs w:val="24"/>
                <w:shd w:val="clear" w:color="auto" w:fill="FFFFFF"/>
              </w:rPr>
            </w:pPr>
            <w:r>
              <w:rPr>
                <w:rFonts w:cs="Arial"/>
                <w:color w:val="000000"/>
                <w:szCs w:val="24"/>
                <w:shd w:val="clear" w:color="auto" w:fill="FFFFFF"/>
              </w:rPr>
              <w:t>To qualify for NC</w:t>
            </w:r>
            <w:r w:rsidR="004D33C1">
              <w:rPr>
                <w:rFonts w:cs="Arial"/>
                <w:color w:val="000000"/>
                <w:szCs w:val="24"/>
                <w:shd w:val="clear" w:color="auto" w:fill="FFFFFF"/>
              </w:rPr>
              <w:t xml:space="preserve">L an employee must have </w:t>
            </w:r>
            <w:r>
              <w:rPr>
                <w:rFonts w:cs="Arial"/>
                <w:color w:val="000000"/>
                <w:szCs w:val="24"/>
                <w:shd w:val="clear" w:color="auto" w:fill="FFFFFF"/>
              </w:rPr>
              <w:t xml:space="preserve">parental or other prescribed responsibility </w:t>
            </w:r>
            <w:r w:rsidR="008A7C85">
              <w:rPr>
                <w:rFonts w:cs="Arial"/>
                <w:color w:val="000000"/>
                <w:szCs w:val="24"/>
                <w:shd w:val="clear" w:color="auto" w:fill="FFFFFF"/>
              </w:rPr>
              <w:t>for a baby who is receiving or who has received neonatal care</w:t>
            </w:r>
            <w:r w:rsidR="00B67921">
              <w:rPr>
                <w:rFonts w:cs="Arial"/>
                <w:color w:val="000000"/>
                <w:szCs w:val="24"/>
                <w:shd w:val="clear" w:color="auto" w:fill="FFFFFF"/>
              </w:rPr>
              <w:t>, within 28 days of birth or spent at least seven consecutive days in neonatal care</w:t>
            </w:r>
            <w:r w:rsidR="008A7C85">
              <w:rPr>
                <w:rFonts w:cs="Arial"/>
                <w:color w:val="000000"/>
                <w:szCs w:val="24"/>
                <w:shd w:val="clear" w:color="auto" w:fill="FFFFFF"/>
              </w:rPr>
              <w:t>. This applies where the employee is</w:t>
            </w:r>
            <w:r w:rsidR="004D33C1">
              <w:rPr>
                <w:rFonts w:cs="Arial"/>
                <w:color w:val="000000"/>
                <w:szCs w:val="24"/>
                <w:shd w:val="clear" w:color="auto" w:fill="FFFFFF"/>
              </w:rPr>
              <w:t>:</w:t>
            </w:r>
          </w:p>
          <w:p w:rsidR="004D33C1" w:rsidRPr="002E1B41" w:rsidRDefault="004D33C1" w:rsidP="008A7C85">
            <w:pPr>
              <w:spacing w:after="60"/>
              <w:rPr>
                <w:rFonts w:cs="Arial"/>
                <w:szCs w:val="24"/>
              </w:rPr>
            </w:pPr>
            <w:r w:rsidRPr="002E1B41">
              <w:rPr>
                <w:rFonts w:cs="Arial"/>
                <w:color w:val="000000"/>
                <w:szCs w:val="24"/>
                <w:shd w:val="clear" w:color="auto" w:fill="FFFFFF"/>
              </w:rPr>
              <w:t xml:space="preserve"> </w:t>
            </w:r>
          </w:p>
        </w:tc>
      </w:tr>
      <w:tr w:rsidR="008A7C85" w:rsidRPr="002E1B41" w:rsidTr="00C62985">
        <w:trPr>
          <w:trHeight w:val="283"/>
        </w:trPr>
        <w:tc>
          <w:tcPr>
            <w:tcW w:w="1020" w:type="dxa"/>
          </w:tcPr>
          <w:p w:rsidR="008A7C85" w:rsidRPr="002E1B41" w:rsidRDefault="008A7C85" w:rsidP="008A7C85">
            <w:pPr>
              <w:spacing w:after="60"/>
              <w:rPr>
                <w:rFonts w:cs="Arial"/>
                <w:szCs w:val="24"/>
              </w:rPr>
            </w:pPr>
          </w:p>
        </w:tc>
        <w:tc>
          <w:tcPr>
            <w:tcW w:w="8731" w:type="dxa"/>
            <w:gridSpan w:val="2"/>
          </w:tcPr>
          <w:p w:rsidR="008A7C85" w:rsidRPr="0003693D" w:rsidRDefault="008A7C85" w:rsidP="009D7E32">
            <w:pPr>
              <w:pStyle w:val="ListParagraph"/>
              <w:numPr>
                <w:ilvl w:val="0"/>
                <w:numId w:val="17"/>
              </w:numPr>
              <w:adjustRightInd w:val="0"/>
              <w:contextualSpacing/>
              <w:rPr>
                <w:rFonts w:cs="Arial"/>
              </w:rPr>
            </w:pPr>
            <w:r w:rsidRPr="0003693D">
              <w:rPr>
                <w:rFonts w:cs="Arial"/>
              </w:rPr>
              <w:t>the child’s parent, intended parent, or partner of the child’s mother at the date of birth</w:t>
            </w:r>
          </w:p>
        </w:tc>
      </w:tr>
      <w:tr w:rsidR="008A7C85" w:rsidRPr="002E1B41" w:rsidTr="00C62985">
        <w:trPr>
          <w:trHeight w:val="283"/>
        </w:trPr>
        <w:tc>
          <w:tcPr>
            <w:tcW w:w="1020" w:type="dxa"/>
          </w:tcPr>
          <w:p w:rsidR="008A7C85" w:rsidRPr="002E1B41" w:rsidRDefault="008A7C85" w:rsidP="008A7C85">
            <w:pPr>
              <w:spacing w:after="60"/>
              <w:rPr>
                <w:rFonts w:cs="Arial"/>
                <w:szCs w:val="24"/>
              </w:rPr>
            </w:pPr>
          </w:p>
        </w:tc>
        <w:tc>
          <w:tcPr>
            <w:tcW w:w="8731" w:type="dxa"/>
            <w:gridSpan w:val="2"/>
          </w:tcPr>
          <w:p w:rsidR="008A7C85" w:rsidRPr="0003693D" w:rsidRDefault="008A7C85" w:rsidP="009D7E32">
            <w:pPr>
              <w:pStyle w:val="ListParagraph"/>
              <w:numPr>
                <w:ilvl w:val="0"/>
                <w:numId w:val="17"/>
              </w:numPr>
              <w:adjustRightInd w:val="0"/>
              <w:contextualSpacing/>
              <w:rPr>
                <w:rFonts w:cs="Arial"/>
              </w:rPr>
            </w:pPr>
            <w:r w:rsidRPr="0003693D">
              <w:rPr>
                <w:rFonts w:cs="Arial"/>
              </w:rPr>
              <w:t>in cases of adoption, the child’s adopter, prospective adopter, or the partner of either, at the date the child is placed.</w:t>
            </w:r>
          </w:p>
        </w:tc>
      </w:tr>
      <w:tr w:rsidR="008A7C85" w:rsidRPr="002E1B41" w:rsidTr="00C62985">
        <w:trPr>
          <w:trHeight w:val="283"/>
        </w:trPr>
        <w:tc>
          <w:tcPr>
            <w:tcW w:w="1020" w:type="dxa"/>
          </w:tcPr>
          <w:p w:rsidR="008A7C85" w:rsidRPr="002E1B41" w:rsidRDefault="008A7C85" w:rsidP="008A7C85">
            <w:pPr>
              <w:spacing w:after="60"/>
              <w:rPr>
                <w:rFonts w:cs="Arial"/>
                <w:szCs w:val="24"/>
              </w:rPr>
            </w:pPr>
          </w:p>
        </w:tc>
        <w:tc>
          <w:tcPr>
            <w:tcW w:w="8731" w:type="dxa"/>
            <w:gridSpan w:val="2"/>
          </w:tcPr>
          <w:p w:rsidR="008A7C85" w:rsidRPr="0003693D" w:rsidRDefault="008A7C85" w:rsidP="008A7C85">
            <w:pPr>
              <w:pStyle w:val="ListParagraph"/>
              <w:adjustRightInd w:val="0"/>
              <w:contextualSpacing/>
              <w:rPr>
                <w:rFonts w:cs="Arial"/>
              </w:rPr>
            </w:pPr>
          </w:p>
        </w:tc>
      </w:tr>
      <w:tr w:rsidR="004D33C1" w:rsidRPr="00D95E37" w:rsidTr="00C62985">
        <w:trPr>
          <w:trHeight w:val="283"/>
        </w:trPr>
        <w:tc>
          <w:tcPr>
            <w:tcW w:w="1020" w:type="dxa"/>
          </w:tcPr>
          <w:p w:rsidR="004D33C1" w:rsidRPr="00D95E37" w:rsidRDefault="004D33C1" w:rsidP="004D33C1">
            <w:pPr>
              <w:spacing w:after="60"/>
              <w:rPr>
                <w:rFonts w:cs="Arial"/>
              </w:rPr>
            </w:pPr>
            <w:r>
              <w:rPr>
                <w:rFonts w:cs="Arial"/>
              </w:rPr>
              <w:t>7.2.2</w:t>
            </w:r>
          </w:p>
        </w:tc>
        <w:tc>
          <w:tcPr>
            <w:tcW w:w="8731" w:type="dxa"/>
            <w:gridSpan w:val="2"/>
          </w:tcPr>
          <w:p w:rsidR="008A7C85" w:rsidRPr="008A7C85" w:rsidRDefault="008A7C85" w:rsidP="008A7C85">
            <w:pPr>
              <w:adjustRightInd w:val="0"/>
              <w:rPr>
                <w:rFonts w:cs="Arial"/>
                <w:sz w:val="24"/>
                <w:szCs w:val="22"/>
              </w:rPr>
            </w:pPr>
            <w:r>
              <w:rPr>
                <w:rFonts w:cs="Arial"/>
                <w:sz w:val="24"/>
                <w:szCs w:val="22"/>
              </w:rPr>
              <w:t>“</w:t>
            </w:r>
            <w:r w:rsidRPr="008A7C85">
              <w:rPr>
                <w:rFonts w:cs="Arial"/>
                <w:sz w:val="24"/>
                <w:szCs w:val="22"/>
              </w:rPr>
              <w:t xml:space="preserve">Neonatal care” is defined in law as care of a medical or palliative kind lasting for at least seven consecutive days which starts within 28 days </w:t>
            </w:r>
            <w:r w:rsidR="00B82328">
              <w:rPr>
                <w:rFonts w:cs="Arial"/>
                <w:sz w:val="24"/>
                <w:szCs w:val="22"/>
              </w:rPr>
              <w:t xml:space="preserve">commencing </w:t>
            </w:r>
            <w:r w:rsidRPr="008A7C85">
              <w:rPr>
                <w:rFonts w:cs="Arial"/>
                <w:sz w:val="24"/>
                <w:szCs w:val="22"/>
              </w:rPr>
              <w:t>the day after the child’s birth. The medical care may be received in hospital, or out of hospital providing the child was originally an inpatient and the care is under the direction of a consultant. Neonatal care also covers babies receiving palliative or end of life care.</w:t>
            </w:r>
          </w:p>
          <w:p w:rsidR="004D33C1" w:rsidRPr="00D95E37" w:rsidRDefault="004D33C1" w:rsidP="004D33C1">
            <w:pPr>
              <w:spacing w:after="60"/>
              <w:rPr>
                <w:rFonts w:cs="Arial"/>
              </w:rPr>
            </w:pPr>
          </w:p>
        </w:tc>
      </w:tr>
      <w:tr w:rsidR="00C62985" w:rsidRPr="00D95E37" w:rsidTr="00C62985">
        <w:trPr>
          <w:trHeight w:val="283"/>
        </w:trPr>
        <w:tc>
          <w:tcPr>
            <w:tcW w:w="1020" w:type="dxa"/>
          </w:tcPr>
          <w:p w:rsidR="00C62985" w:rsidRPr="00C62985" w:rsidRDefault="00C62985" w:rsidP="004D33C1">
            <w:pPr>
              <w:spacing w:after="60"/>
              <w:rPr>
                <w:rFonts w:cs="Arial"/>
                <w:sz w:val="12"/>
                <w:szCs w:val="12"/>
              </w:rPr>
            </w:pPr>
          </w:p>
        </w:tc>
        <w:tc>
          <w:tcPr>
            <w:tcW w:w="8731" w:type="dxa"/>
            <w:gridSpan w:val="2"/>
          </w:tcPr>
          <w:p w:rsidR="00C62985" w:rsidRPr="00C62985" w:rsidRDefault="00C62985" w:rsidP="004D33C1">
            <w:pPr>
              <w:spacing w:after="60"/>
              <w:rPr>
                <w:rFonts w:cs="Arial"/>
                <w:sz w:val="12"/>
                <w:szCs w:val="12"/>
              </w:rPr>
            </w:pPr>
          </w:p>
        </w:tc>
      </w:tr>
      <w:tr w:rsidR="004D33C1" w:rsidRPr="00B12523" w:rsidTr="00C62985">
        <w:trPr>
          <w:trHeight w:val="283"/>
        </w:trPr>
        <w:tc>
          <w:tcPr>
            <w:tcW w:w="1020" w:type="dxa"/>
          </w:tcPr>
          <w:p w:rsidR="004D33C1" w:rsidRPr="00B12523" w:rsidRDefault="004D33C1" w:rsidP="004D33C1">
            <w:pPr>
              <w:spacing w:after="60"/>
              <w:rPr>
                <w:b/>
                <w:sz w:val="24"/>
                <w:szCs w:val="24"/>
              </w:rPr>
            </w:pPr>
            <w:r>
              <w:rPr>
                <w:b/>
                <w:sz w:val="24"/>
                <w:szCs w:val="24"/>
              </w:rPr>
              <w:t>7.3</w:t>
            </w:r>
          </w:p>
        </w:tc>
        <w:tc>
          <w:tcPr>
            <w:tcW w:w="8731" w:type="dxa"/>
            <w:gridSpan w:val="2"/>
          </w:tcPr>
          <w:p w:rsidR="004D33C1" w:rsidRPr="00B12523" w:rsidRDefault="004D33C1" w:rsidP="004D33C1">
            <w:pPr>
              <w:spacing w:after="120"/>
              <w:rPr>
                <w:rFonts w:cs="Arial"/>
                <w:b/>
                <w:sz w:val="24"/>
                <w:szCs w:val="24"/>
              </w:rPr>
            </w:pPr>
            <w:r>
              <w:rPr>
                <w:rFonts w:cs="Arial"/>
                <w:b/>
                <w:sz w:val="24"/>
                <w:szCs w:val="24"/>
              </w:rPr>
              <w:t>Ap</w:t>
            </w:r>
            <w:r w:rsidR="008A7C85">
              <w:rPr>
                <w:rFonts w:cs="Arial"/>
                <w:b/>
                <w:sz w:val="24"/>
                <w:szCs w:val="24"/>
              </w:rPr>
              <w:t xml:space="preserve">plying for Neonatal Care </w:t>
            </w:r>
            <w:r>
              <w:rPr>
                <w:rFonts w:cs="Arial"/>
                <w:b/>
                <w:sz w:val="24"/>
                <w:szCs w:val="24"/>
              </w:rPr>
              <w:t>Leave</w:t>
            </w:r>
          </w:p>
        </w:tc>
      </w:tr>
      <w:tr w:rsidR="004D33C1" w:rsidRPr="009745C3" w:rsidTr="00C62985">
        <w:trPr>
          <w:trHeight w:val="283"/>
        </w:trPr>
        <w:tc>
          <w:tcPr>
            <w:tcW w:w="1020" w:type="dxa"/>
          </w:tcPr>
          <w:p w:rsidR="004D33C1" w:rsidRPr="009745C3" w:rsidRDefault="004D33C1" w:rsidP="004D33C1">
            <w:pPr>
              <w:spacing w:after="60"/>
              <w:rPr>
                <w:szCs w:val="22"/>
              </w:rPr>
            </w:pPr>
            <w:r>
              <w:rPr>
                <w:szCs w:val="22"/>
              </w:rPr>
              <w:t>7.3.1</w:t>
            </w:r>
          </w:p>
        </w:tc>
        <w:tc>
          <w:tcPr>
            <w:tcW w:w="8731" w:type="dxa"/>
            <w:gridSpan w:val="2"/>
          </w:tcPr>
          <w:p w:rsidR="00680033" w:rsidRDefault="004D33C1" w:rsidP="004D33C1">
            <w:pPr>
              <w:rPr>
                <w:rFonts w:cs="Arial"/>
              </w:rPr>
            </w:pPr>
            <w:r w:rsidRPr="00DE4E8B">
              <w:rPr>
                <w:rFonts w:cs="Arial"/>
              </w:rPr>
              <w:t xml:space="preserve">The employee is required to </w:t>
            </w:r>
            <w:r>
              <w:rPr>
                <w:rFonts w:cs="Arial"/>
              </w:rPr>
              <w:t xml:space="preserve">tell the school (give ‘notice’) </w:t>
            </w:r>
            <w:r w:rsidR="00680033">
              <w:rPr>
                <w:rFonts w:cs="Arial"/>
              </w:rPr>
              <w:t>that they will be taking NCL. The notice must specify:</w:t>
            </w:r>
          </w:p>
          <w:p w:rsidR="00680033" w:rsidRDefault="00680033" w:rsidP="004D33C1">
            <w:pPr>
              <w:rPr>
                <w:rFonts w:cs="Arial"/>
              </w:rPr>
            </w:pPr>
          </w:p>
          <w:p w:rsidR="00680033" w:rsidRPr="00680033" w:rsidRDefault="00680033" w:rsidP="009D7E32">
            <w:pPr>
              <w:numPr>
                <w:ilvl w:val="0"/>
                <w:numId w:val="18"/>
              </w:numPr>
              <w:adjustRightInd w:val="0"/>
              <w:contextualSpacing/>
              <w:rPr>
                <w:rFonts w:cs="Arial"/>
                <w:sz w:val="24"/>
                <w:szCs w:val="22"/>
              </w:rPr>
            </w:pPr>
            <w:r>
              <w:rPr>
                <w:rFonts w:cs="Arial"/>
                <w:sz w:val="24"/>
                <w:szCs w:val="22"/>
              </w:rPr>
              <w:t>the employees</w:t>
            </w:r>
            <w:r w:rsidRPr="00680033">
              <w:rPr>
                <w:rFonts w:cs="Arial"/>
                <w:sz w:val="24"/>
                <w:szCs w:val="22"/>
              </w:rPr>
              <w:t xml:space="preserve"> name</w:t>
            </w:r>
          </w:p>
          <w:p w:rsidR="00680033" w:rsidRPr="00680033" w:rsidRDefault="00680033" w:rsidP="009D7E32">
            <w:pPr>
              <w:numPr>
                <w:ilvl w:val="0"/>
                <w:numId w:val="18"/>
              </w:numPr>
              <w:adjustRightInd w:val="0"/>
              <w:contextualSpacing/>
              <w:rPr>
                <w:rFonts w:cs="Arial"/>
                <w:sz w:val="24"/>
                <w:szCs w:val="22"/>
              </w:rPr>
            </w:pPr>
            <w:r w:rsidRPr="00680033">
              <w:rPr>
                <w:rFonts w:cs="Arial"/>
                <w:sz w:val="24"/>
                <w:szCs w:val="22"/>
              </w:rPr>
              <w:t>the child’s date of birth and date of placement if adoption</w:t>
            </w:r>
          </w:p>
          <w:p w:rsidR="00680033" w:rsidRPr="00680033" w:rsidRDefault="00680033" w:rsidP="009D7E32">
            <w:pPr>
              <w:numPr>
                <w:ilvl w:val="0"/>
                <w:numId w:val="18"/>
              </w:numPr>
              <w:adjustRightInd w:val="0"/>
              <w:contextualSpacing/>
              <w:rPr>
                <w:rFonts w:cs="Arial"/>
                <w:sz w:val="24"/>
                <w:szCs w:val="22"/>
              </w:rPr>
            </w:pPr>
            <w:r w:rsidRPr="00680033">
              <w:rPr>
                <w:rFonts w:cs="Arial"/>
                <w:sz w:val="24"/>
                <w:szCs w:val="22"/>
              </w:rPr>
              <w:t>the date(s) the child started receiving neonatal care</w:t>
            </w:r>
          </w:p>
          <w:p w:rsidR="00680033" w:rsidRPr="00680033" w:rsidRDefault="00680033" w:rsidP="009D7E32">
            <w:pPr>
              <w:numPr>
                <w:ilvl w:val="0"/>
                <w:numId w:val="18"/>
              </w:numPr>
              <w:adjustRightInd w:val="0"/>
              <w:contextualSpacing/>
              <w:rPr>
                <w:rFonts w:cs="Arial"/>
                <w:sz w:val="24"/>
                <w:szCs w:val="22"/>
              </w:rPr>
            </w:pPr>
            <w:r w:rsidRPr="00680033">
              <w:rPr>
                <w:rFonts w:cs="Arial"/>
                <w:sz w:val="24"/>
                <w:szCs w:val="22"/>
              </w:rPr>
              <w:t>the date neonatal care ended if the child is no longer receiving it</w:t>
            </w:r>
          </w:p>
          <w:p w:rsidR="00680033" w:rsidRPr="00680033" w:rsidRDefault="00680033" w:rsidP="009D7E32">
            <w:pPr>
              <w:numPr>
                <w:ilvl w:val="0"/>
                <w:numId w:val="18"/>
              </w:numPr>
              <w:adjustRightInd w:val="0"/>
              <w:contextualSpacing/>
              <w:rPr>
                <w:rFonts w:cs="Arial"/>
                <w:sz w:val="24"/>
                <w:szCs w:val="22"/>
              </w:rPr>
            </w:pPr>
            <w:r w:rsidRPr="00680033">
              <w:rPr>
                <w:rFonts w:cs="Arial"/>
                <w:sz w:val="24"/>
                <w:szCs w:val="22"/>
              </w:rPr>
              <w:t xml:space="preserve">the date the leave </w:t>
            </w:r>
            <w:r w:rsidR="004001A3">
              <w:rPr>
                <w:rFonts w:cs="Arial"/>
                <w:sz w:val="24"/>
                <w:szCs w:val="22"/>
              </w:rPr>
              <w:t xml:space="preserve">is </w:t>
            </w:r>
            <w:r w:rsidRPr="00680033">
              <w:rPr>
                <w:rFonts w:cs="Arial"/>
                <w:sz w:val="24"/>
                <w:szCs w:val="22"/>
              </w:rPr>
              <w:t>to begin</w:t>
            </w:r>
          </w:p>
          <w:p w:rsidR="00680033" w:rsidRPr="00680033" w:rsidRDefault="00680033" w:rsidP="009D7E32">
            <w:pPr>
              <w:numPr>
                <w:ilvl w:val="0"/>
                <w:numId w:val="18"/>
              </w:numPr>
              <w:adjustRightInd w:val="0"/>
              <w:contextualSpacing/>
              <w:rPr>
                <w:rFonts w:cs="Arial"/>
                <w:sz w:val="24"/>
                <w:szCs w:val="22"/>
              </w:rPr>
            </w:pPr>
            <w:r w:rsidRPr="00680033">
              <w:rPr>
                <w:rFonts w:cs="Arial"/>
                <w:sz w:val="24"/>
                <w:szCs w:val="22"/>
              </w:rPr>
              <w:t xml:space="preserve">the number of weeks’ leave </w:t>
            </w:r>
            <w:r w:rsidR="004001A3">
              <w:rPr>
                <w:rFonts w:cs="Arial"/>
                <w:sz w:val="24"/>
                <w:szCs w:val="22"/>
              </w:rPr>
              <w:t>the employee</w:t>
            </w:r>
            <w:r w:rsidRPr="00680033">
              <w:rPr>
                <w:rFonts w:cs="Arial"/>
                <w:sz w:val="24"/>
                <w:szCs w:val="22"/>
              </w:rPr>
              <w:t xml:space="preserve"> want</w:t>
            </w:r>
            <w:r w:rsidR="004001A3">
              <w:rPr>
                <w:rFonts w:cs="Arial"/>
                <w:sz w:val="24"/>
                <w:szCs w:val="22"/>
              </w:rPr>
              <w:t>s</w:t>
            </w:r>
            <w:r w:rsidRPr="00680033">
              <w:rPr>
                <w:rFonts w:cs="Arial"/>
                <w:sz w:val="24"/>
                <w:szCs w:val="22"/>
              </w:rPr>
              <w:t xml:space="preserve"> to take</w:t>
            </w:r>
          </w:p>
          <w:p w:rsidR="00680033" w:rsidRPr="00680033" w:rsidRDefault="00680033" w:rsidP="009D7E32">
            <w:pPr>
              <w:numPr>
                <w:ilvl w:val="0"/>
                <w:numId w:val="18"/>
              </w:numPr>
              <w:adjustRightInd w:val="0"/>
              <w:contextualSpacing/>
              <w:rPr>
                <w:rFonts w:cs="Arial"/>
                <w:sz w:val="24"/>
                <w:szCs w:val="22"/>
              </w:rPr>
            </w:pPr>
            <w:r w:rsidRPr="00680033">
              <w:rPr>
                <w:rFonts w:cs="Arial"/>
                <w:sz w:val="24"/>
                <w:szCs w:val="22"/>
              </w:rPr>
              <w:t xml:space="preserve">the declaration that </w:t>
            </w:r>
            <w:r w:rsidR="004001A3">
              <w:rPr>
                <w:rFonts w:cs="Arial"/>
                <w:sz w:val="24"/>
                <w:szCs w:val="22"/>
              </w:rPr>
              <w:t xml:space="preserve">the employee is taking </w:t>
            </w:r>
            <w:r w:rsidRPr="00680033">
              <w:rPr>
                <w:rFonts w:cs="Arial"/>
                <w:sz w:val="24"/>
                <w:szCs w:val="22"/>
              </w:rPr>
              <w:t>the leave to care for the child</w:t>
            </w:r>
          </w:p>
          <w:p w:rsidR="00680033" w:rsidRPr="00680033" w:rsidRDefault="00680033" w:rsidP="009D7E32">
            <w:pPr>
              <w:numPr>
                <w:ilvl w:val="0"/>
                <w:numId w:val="18"/>
              </w:numPr>
              <w:adjustRightInd w:val="0"/>
              <w:contextualSpacing/>
              <w:rPr>
                <w:rFonts w:cs="Arial"/>
                <w:sz w:val="24"/>
                <w:szCs w:val="22"/>
              </w:rPr>
            </w:pPr>
            <w:r w:rsidRPr="00680033">
              <w:rPr>
                <w:rFonts w:cs="Arial"/>
                <w:sz w:val="24"/>
                <w:szCs w:val="22"/>
              </w:rPr>
              <w:t xml:space="preserve">the declaration that </w:t>
            </w:r>
            <w:r w:rsidR="004001A3">
              <w:rPr>
                <w:rFonts w:cs="Arial"/>
                <w:sz w:val="24"/>
                <w:szCs w:val="22"/>
              </w:rPr>
              <w:t xml:space="preserve">the employee </w:t>
            </w:r>
            <w:r w:rsidRPr="00680033">
              <w:rPr>
                <w:rFonts w:cs="Arial"/>
                <w:sz w:val="24"/>
                <w:szCs w:val="22"/>
              </w:rPr>
              <w:t>meet</w:t>
            </w:r>
            <w:r w:rsidR="004001A3">
              <w:rPr>
                <w:rFonts w:cs="Arial"/>
                <w:sz w:val="24"/>
                <w:szCs w:val="22"/>
              </w:rPr>
              <w:t>s</w:t>
            </w:r>
            <w:r w:rsidRPr="00680033">
              <w:rPr>
                <w:rFonts w:cs="Arial"/>
                <w:sz w:val="24"/>
                <w:szCs w:val="22"/>
              </w:rPr>
              <w:t xml:space="preserve"> the eligibility requirements.</w:t>
            </w:r>
          </w:p>
          <w:p w:rsidR="004D33C1" w:rsidRPr="00A81E67" w:rsidRDefault="004D33C1" w:rsidP="004D33C1">
            <w:pPr>
              <w:rPr>
                <w:rFonts w:cs="Arial"/>
                <w:szCs w:val="22"/>
              </w:rPr>
            </w:pPr>
          </w:p>
        </w:tc>
      </w:tr>
      <w:tr w:rsidR="003115B6" w:rsidRPr="009745C3" w:rsidTr="00C62985">
        <w:trPr>
          <w:trHeight w:val="283"/>
        </w:trPr>
        <w:tc>
          <w:tcPr>
            <w:tcW w:w="1020" w:type="dxa"/>
          </w:tcPr>
          <w:p w:rsidR="003115B6" w:rsidRPr="009745C3" w:rsidRDefault="003115B6" w:rsidP="003115B6">
            <w:pPr>
              <w:spacing w:after="60"/>
              <w:rPr>
                <w:szCs w:val="22"/>
              </w:rPr>
            </w:pPr>
            <w:r>
              <w:rPr>
                <w:szCs w:val="22"/>
              </w:rPr>
              <w:lastRenderedPageBreak/>
              <w:t>7.3.2</w:t>
            </w:r>
          </w:p>
        </w:tc>
        <w:tc>
          <w:tcPr>
            <w:tcW w:w="8731" w:type="dxa"/>
            <w:gridSpan w:val="2"/>
          </w:tcPr>
          <w:p w:rsidR="003115B6" w:rsidRPr="00FF0963" w:rsidRDefault="003115B6" w:rsidP="003115B6">
            <w:pPr>
              <w:adjustRightInd w:val="0"/>
              <w:rPr>
                <w:rFonts w:cs="Arial"/>
              </w:rPr>
            </w:pPr>
            <w:r>
              <w:rPr>
                <w:rFonts w:cs="Arial"/>
              </w:rPr>
              <w:t xml:space="preserve">Employees can take </w:t>
            </w:r>
            <w:r w:rsidRPr="00FF0963">
              <w:rPr>
                <w:rFonts w:cs="Arial"/>
              </w:rPr>
              <w:t>neonat</w:t>
            </w:r>
            <w:r w:rsidR="005E3077">
              <w:rPr>
                <w:rFonts w:cs="Arial"/>
              </w:rPr>
              <w:t xml:space="preserve">al care leave in </w:t>
            </w:r>
            <w:r w:rsidR="00E36506">
              <w:rPr>
                <w:rFonts w:cs="Arial"/>
              </w:rPr>
              <w:t>two tiers</w:t>
            </w:r>
            <w:r w:rsidRPr="00FF0963">
              <w:rPr>
                <w:rFonts w:cs="Arial"/>
              </w:rPr>
              <w:t>:</w:t>
            </w:r>
          </w:p>
        </w:tc>
      </w:tr>
      <w:tr w:rsidR="003115B6" w:rsidRPr="009745C3" w:rsidTr="00C62985">
        <w:trPr>
          <w:trHeight w:val="283"/>
        </w:trPr>
        <w:tc>
          <w:tcPr>
            <w:tcW w:w="1020" w:type="dxa"/>
          </w:tcPr>
          <w:p w:rsidR="003115B6" w:rsidRPr="009745C3" w:rsidRDefault="003115B6" w:rsidP="003115B6">
            <w:pPr>
              <w:spacing w:after="60"/>
              <w:rPr>
                <w:szCs w:val="22"/>
              </w:rPr>
            </w:pPr>
          </w:p>
        </w:tc>
        <w:tc>
          <w:tcPr>
            <w:tcW w:w="8731" w:type="dxa"/>
            <w:gridSpan w:val="2"/>
          </w:tcPr>
          <w:p w:rsidR="003115B6" w:rsidRPr="00FF0963" w:rsidRDefault="003115B6" w:rsidP="003115B6">
            <w:pPr>
              <w:adjustRightInd w:val="0"/>
              <w:rPr>
                <w:rFonts w:cs="Arial"/>
              </w:rPr>
            </w:pPr>
          </w:p>
        </w:tc>
      </w:tr>
      <w:tr w:rsidR="003115B6" w:rsidRPr="009745C3" w:rsidTr="003115B6">
        <w:trPr>
          <w:trHeight w:val="2128"/>
        </w:trPr>
        <w:tc>
          <w:tcPr>
            <w:tcW w:w="1020" w:type="dxa"/>
          </w:tcPr>
          <w:p w:rsidR="003115B6" w:rsidRPr="009745C3" w:rsidRDefault="003115B6" w:rsidP="003115B6">
            <w:pPr>
              <w:spacing w:after="60"/>
              <w:rPr>
                <w:szCs w:val="22"/>
              </w:rPr>
            </w:pPr>
          </w:p>
        </w:tc>
        <w:tc>
          <w:tcPr>
            <w:tcW w:w="8731" w:type="dxa"/>
            <w:gridSpan w:val="2"/>
          </w:tcPr>
          <w:p w:rsidR="00606C64" w:rsidRPr="00606C64" w:rsidRDefault="00606C64" w:rsidP="00606C64">
            <w:pPr>
              <w:adjustRightInd w:val="0"/>
              <w:contextualSpacing/>
              <w:rPr>
                <w:rFonts w:cs="Arial"/>
                <w:b/>
                <w:szCs w:val="22"/>
              </w:rPr>
            </w:pPr>
            <w:r w:rsidRPr="00606C64">
              <w:rPr>
                <w:rFonts w:cs="Arial"/>
                <w:b/>
                <w:szCs w:val="22"/>
              </w:rPr>
              <w:t xml:space="preserve">Tier 1: Immediate, flexible leave </w:t>
            </w:r>
          </w:p>
          <w:p w:rsidR="00606C64" w:rsidRPr="00606C64" w:rsidRDefault="00606C64" w:rsidP="003115B6">
            <w:pPr>
              <w:adjustRightInd w:val="0"/>
              <w:contextualSpacing/>
              <w:rPr>
                <w:rFonts w:cs="Arial"/>
                <w:szCs w:val="22"/>
                <w:lang w:eastAsia="en-GB"/>
              </w:rPr>
            </w:pPr>
          </w:p>
          <w:p w:rsidR="00606C64" w:rsidRPr="00606C64" w:rsidRDefault="00606C64" w:rsidP="00606C64">
            <w:pPr>
              <w:pStyle w:val="ListParagraph"/>
              <w:numPr>
                <w:ilvl w:val="1"/>
                <w:numId w:val="25"/>
              </w:numPr>
              <w:adjustRightInd w:val="0"/>
              <w:ind w:left="433"/>
              <w:contextualSpacing/>
              <w:rPr>
                <w:rFonts w:cs="Arial"/>
                <w:sz w:val="22"/>
                <w:szCs w:val="22"/>
              </w:rPr>
            </w:pPr>
            <w:r w:rsidRPr="00606C64">
              <w:rPr>
                <w:rFonts w:cs="Arial"/>
                <w:sz w:val="22"/>
                <w:szCs w:val="22"/>
              </w:rPr>
              <w:t xml:space="preserve">Can be taken while the baby is still receiving care, and up to a week post discharge. </w:t>
            </w:r>
          </w:p>
          <w:p w:rsidR="00606C64" w:rsidRPr="00606C64" w:rsidRDefault="00606C64" w:rsidP="00606C64">
            <w:pPr>
              <w:pStyle w:val="ListParagraph"/>
              <w:numPr>
                <w:ilvl w:val="1"/>
                <w:numId w:val="25"/>
              </w:numPr>
              <w:adjustRightInd w:val="0"/>
              <w:ind w:left="433"/>
              <w:contextualSpacing/>
              <w:rPr>
                <w:rFonts w:cs="Arial"/>
                <w:sz w:val="22"/>
                <w:szCs w:val="22"/>
              </w:rPr>
            </w:pPr>
            <w:r w:rsidRPr="00606C64">
              <w:rPr>
                <w:rFonts w:cs="Arial"/>
                <w:sz w:val="22"/>
                <w:szCs w:val="22"/>
              </w:rPr>
              <w:t>Can be taken in non-consecutive blocks of a minimum of one week at a time and can be taken around other pre-booked leave types.</w:t>
            </w:r>
          </w:p>
          <w:p w:rsidR="00606C64" w:rsidRPr="00606C64" w:rsidRDefault="00606C64" w:rsidP="00606C64">
            <w:pPr>
              <w:pStyle w:val="ListParagraph"/>
              <w:numPr>
                <w:ilvl w:val="1"/>
                <w:numId w:val="25"/>
              </w:numPr>
              <w:adjustRightInd w:val="0"/>
              <w:ind w:left="433"/>
              <w:contextualSpacing/>
              <w:rPr>
                <w:rFonts w:cs="Arial"/>
                <w:sz w:val="22"/>
                <w:szCs w:val="22"/>
              </w:rPr>
            </w:pPr>
            <w:r w:rsidRPr="00606C64">
              <w:rPr>
                <w:rFonts w:cs="Arial"/>
                <w:sz w:val="22"/>
                <w:szCs w:val="22"/>
              </w:rPr>
              <w:t xml:space="preserve">The Tier 1 period leave ends on the 7th day after the day the baby stops receiving neonatal care. </w:t>
            </w:r>
          </w:p>
          <w:p w:rsidR="00606C64" w:rsidRPr="00606C64" w:rsidRDefault="00606C64" w:rsidP="00606C64">
            <w:pPr>
              <w:pStyle w:val="ListParagraph"/>
              <w:numPr>
                <w:ilvl w:val="1"/>
                <w:numId w:val="25"/>
              </w:numPr>
              <w:adjustRightInd w:val="0"/>
              <w:ind w:left="433"/>
              <w:contextualSpacing/>
              <w:rPr>
                <w:rFonts w:cs="Arial"/>
                <w:sz w:val="22"/>
                <w:szCs w:val="22"/>
              </w:rPr>
            </w:pPr>
            <w:r w:rsidRPr="00606C64">
              <w:rPr>
                <w:rFonts w:cs="Arial"/>
                <w:sz w:val="22"/>
                <w:szCs w:val="22"/>
              </w:rPr>
              <w:t xml:space="preserve">Is typically used by the partner of the mother, (or person other than the mother with parental responsibility), or where there is pre-booked shared parental leave. </w:t>
            </w:r>
          </w:p>
          <w:p w:rsidR="00606C64" w:rsidRPr="00606C64" w:rsidRDefault="00606C64" w:rsidP="00606C64">
            <w:pPr>
              <w:adjustRightInd w:val="0"/>
              <w:ind w:left="433"/>
              <w:contextualSpacing/>
              <w:rPr>
                <w:rFonts w:cs="Arial"/>
                <w:szCs w:val="22"/>
                <w:lang w:eastAsia="en-GB"/>
              </w:rPr>
            </w:pPr>
          </w:p>
          <w:p w:rsidR="00606C64" w:rsidRDefault="00606C64" w:rsidP="00606C64">
            <w:pPr>
              <w:adjustRightInd w:val="0"/>
              <w:contextualSpacing/>
              <w:rPr>
                <w:rFonts w:cs="Arial"/>
                <w:b/>
                <w:szCs w:val="22"/>
                <w:lang w:eastAsia="en-GB"/>
              </w:rPr>
            </w:pPr>
            <w:r w:rsidRPr="00606C64">
              <w:rPr>
                <w:rFonts w:cs="Arial"/>
                <w:b/>
                <w:szCs w:val="22"/>
                <w:lang w:eastAsia="en-GB"/>
              </w:rPr>
              <w:t xml:space="preserve">Tier 2: Planned leave post-discharge </w:t>
            </w:r>
          </w:p>
          <w:p w:rsidR="00606C64" w:rsidRPr="00606C64" w:rsidRDefault="00606C64" w:rsidP="00606C64">
            <w:pPr>
              <w:adjustRightInd w:val="0"/>
              <w:contextualSpacing/>
              <w:rPr>
                <w:rFonts w:cs="Arial"/>
                <w:b/>
                <w:szCs w:val="22"/>
                <w:lang w:eastAsia="en-GB"/>
              </w:rPr>
            </w:pPr>
          </w:p>
          <w:p w:rsidR="00606C64" w:rsidRDefault="00606C64" w:rsidP="00606C64">
            <w:pPr>
              <w:pStyle w:val="ListParagraph"/>
              <w:numPr>
                <w:ilvl w:val="0"/>
                <w:numId w:val="26"/>
              </w:numPr>
              <w:adjustRightInd w:val="0"/>
              <w:contextualSpacing/>
              <w:rPr>
                <w:rFonts w:cs="Arial"/>
                <w:szCs w:val="22"/>
              </w:rPr>
            </w:pPr>
            <w:r w:rsidRPr="00606C64">
              <w:rPr>
                <w:rFonts w:cs="Arial"/>
                <w:szCs w:val="22"/>
              </w:rPr>
              <w:t xml:space="preserve">The tier 2 period is any remaining period that </w:t>
            </w:r>
            <w:r>
              <w:rPr>
                <w:rFonts w:cs="Arial"/>
                <w:szCs w:val="22"/>
              </w:rPr>
              <w:t>is not part of the tier 1 leave</w:t>
            </w:r>
            <w:r w:rsidRPr="00606C64">
              <w:rPr>
                <w:rFonts w:cs="Arial"/>
                <w:szCs w:val="22"/>
              </w:rPr>
              <w:t>.</w:t>
            </w:r>
          </w:p>
          <w:p w:rsidR="00606C64" w:rsidRDefault="00606C64" w:rsidP="00606C64">
            <w:pPr>
              <w:pStyle w:val="ListParagraph"/>
              <w:numPr>
                <w:ilvl w:val="0"/>
                <w:numId w:val="26"/>
              </w:numPr>
              <w:adjustRightInd w:val="0"/>
              <w:contextualSpacing/>
              <w:rPr>
                <w:rFonts w:cs="Arial"/>
                <w:szCs w:val="22"/>
              </w:rPr>
            </w:pPr>
            <w:r w:rsidRPr="00606C64">
              <w:rPr>
                <w:rFonts w:cs="Arial"/>
                <w:szCs w:val="22"/>
              </w:rPr>
              <w:t xml:space="preserve">Must be taken in one continuous block. </w:t>
            </w:r>
          </w:p>
          <w:p w:rsidR="003115B6" w:rsidRPr="00606C64" w:rsidRDefault="00606C64" w:rsidP="00606C64">
            <w:pPr>
              <w:pStyle w:val="ListParagraph"/>
              <w:numPr>
                <w:ilvl w:val="0"/>
                <w:numId w:val="26"/>
              </w:numPr>
              <w:adjustRightInd w:val="0"/>
              <w:contextualSpacing/>
              <w:rPr>
                <w:rFonts w:cs="Arial"/>
                <w:szCs w:val="22"/>
              </w:rPr>
            </w:pPr>
            <w:r w:rsidRPr="00606C64">
              <w:rPr>
                <w:rFonts w:cs="Arial"/>
                <w:szCs w:val="22"/>
              </w:rPr>
              <w:t>Is typically used after pre-booked maternity/adoption leave.</w:t>
            </w:r>
          </w:p>
        </w:tc>
      </w:tr>
      <w:tr w:rsidR="004D33C1" w:rsidRPr="009745C3" w:rsidTr="00C62985">
        <w:trPr>
          <w:trHeight w:val="283"/>
        </w:trPr>
        <w:tc>
          <w:tcPr>
            <w:tcW w:w="1020" w:type="dxa"/>
          </w:tcPr>
          <w:p w:rsidR="00606C64" w:rsidRDefault="00606C64" w:rsidP="004D33C1">
            <w:pPr>
              <w:spacing w:after="60"/>
              <w:rPr>
                <w:szCs w:val="22"/>
              </w:rPr>
            </w:pPr>
          </w:p>
          <w:p w:rsidR="00606C64" w:rsidRDefault="00606C64" w:rsidP="004D33C1">
            <w:pPr>
              <w:spacing w:after="60"/>
              <w:rPr>
                <w:szCs w:val="22"/>
              </w:rPr>
            </w:pPr>
          </w:p>
          <w:p w:rsidR="004D33C1" w:rsidRDefault="004D33C1" w:rsidP="004D33C1">
            <w:pPr>
              <w:spacing w:after="60"/>
              <w:rPr>
                <w:szCs w:val="22"/>
              </w:rPr>
            </w:pPr>
            <w:r>
              <w:rPr>
                <w:szCs w:val="22"/>
              </w:rPr>
              <w:t>7.3.3</w:t>
            </w:r>
          </w:p>
          <w:p w:rsidR="0011057A" w:rsidRDefault="0011057A" w:rsidP="004D33C1">
            <w:pPr>
              <w:spacing w:after="60"/>
              <w:rPr>
                <w:szCs w:val="22"/>
              </w:rPr>
            </w:pPr>
          </w:p>
          <w:p w:rsidR="0011057A" w:rsidRDefault="0011057A" w:rsidP="004D33C1">
            <w:pPr>
              <w:spacing w:after="60"/>
              <w:rPr>
                <w:szCs w:val="22"/>
              </w:rPr>
            </w:pPr>
          </w:p>
          <w:p w:rsidR="0011057A" w:rsidRDefault="0011057A" w:rsidP="004D33C1">
            <w:pPr>
              <w:spacing w:after="60"/>
              <w:rPr>
                <w:szCs w:val="22"/>
              </w:rPr>
            </w:pPr>
          </w:p>
          <w:p w:rsidR="0011057A" w:rsidRDefault="0011057A" w:rsidP="004D33C1">
            <w:pPr>
              <w:spacing w:after="60"/>
              <w:rPr>
                <w:szCs w:val="22"/>
              </w:rPr>
            </w:pPr>
            <w:r>
              <w:rPr>
                <w:szCs w:val="22"/>
              </w:rPr>
              <w:t>7.3.4</w:t>
            </w:r>
          </w:p>
          <w:p w:rsidR="00A647D3" w:rsidRDefault="00A647D3" w:rsidP="004D33C1">
            <w:pPr>
              <w:spacing w:after="60"/>
              <w:rPr>
                <w:szCs w:val="22"/>
              </w:rPr>
            </w:pPr>
          </w:p>
          <w:p w:rsidR="00A647D3" w:rsidRDefault="00A647D3" w:rsidP="004D33C1">
            <w:pPr>
              <w:spacing w:after="60"/>
              <w:rPr>
                <w:szCs w:val="22"/>
              </w:rPr>
            </w:pPr>
          </w:p>
          <w:p w:rsidR="00A647D3" w:rsidRDefault="00A647D3" w:rsidP="004D33C1">
            <w:pPr>
              <w:spacing w:after="60"/>
              <w:rPr>
                <w:szCs w:val="22"/>
              </w:rPr>
            </w:pPr>
          </w:p>
          <w:p w:rsidR="00A647D3" w:rsidRDefault="00A647D3" w:rsidP="004D33C1">
            <w:pPr>
              <w:spacing w:after="60"/>
              <w:rPr>
                <w:szCs w:val="22"/>
              </w:rPr>
            </w:pPr>
          </w:p>
          <w:p w:rsidR="00A647D3" w:rsidRDefault="00A647D3" w:rsidP="004D33C1">
            <w:pPr>
              <w:spacing w:after="60"/>
              <w:rPr>
                <w:szCs w:val="22"/>
              </w:rPr>
            </w:pPr>
          </w:p>
          <w:p w:rsidR="00A647D3" w:rsidRDefault="00A647D3" w:rsidP="004D33C1">
            <w:pPr>
              <w:spacing w:after="60"/>
              <w:rPr>
                <w:szCs w:val="22"/>
              </w:rPr>
            </w:pPr>
          </w:p>
          <w:p w:rsidR="00A647D3" w:rsidRDefault="00A647D3" w:rsidP="004D33C1">
            <w:pPr>
              <w:spacing w:after="60"/>
              <w:rPr>
                <w:szCs w:val="22"/>
              </w:rPr>
            </w:pPr>
            <w:r>
              <w:rPr>
                <w:szCs w:val="22"/>
              </w:rPr>
              <w:t>7.3.5</w:t>
            </w:r>
          </w:p>
          <w:p w:rsidR="00A647D3" w:rsidRDefault="00A647D3" w:rsidP="004D33C1">
            <w:pPr>
              <w:spacing w:after="60"/>
              <w:rPr>
                <w:szCs w:val="22"/>
              </w:rPr>
            </w:pPr>
          </w:p>
          <w:p w:rsidR="00A647D3" w:rsidRDefault="00A647D3" w:rsidP="004D33C1">
            <w:pPr>
              <w:spacing w:after="60"/>
              <w:rPr>
                <w:szCs w:val="22"/>
              </w:rPr>
            </w:pPr>
          </w:p>
          <w:p w:rsidR="00A647D3" w:rsidRDefault="00A647D3" w:rsidP="004D33C1">
            <w:pPr>
              <w:spacing w:after="60"/>
              <w:rPr>
                <w:szCs w:val="22"/>
              </w:rPr>
            </w:pPr>
            <w:r>
              <w:rPr>
                <w:szCs w:val="22"/>
              </w:rPr>
              <w:t>7.3.6</w:t>
            </w:r>
          </w:p>
          <w:p w:rsidR="00005124" w:rsidRDefault="00005124" w:rsidP="004D33C1">
            <w:pPr>
              <w:spacing w:after="60"/>
              <w:rPr>
                <w:szCs w:val="22"/>
              </w:rPr>
            </w:pPr>
          </w:p>
          <w:p w:rsidR="00005124" w:rsidRDefault="00005124" w:rsidP="004D33C1">
            <w:pPr>
              <w:spacing w:after="60"/>
              <w:rPr>
                <w:szCs w:val="22"/>
              </w:rPr>
            </w:pPr>
          </w:p>
          <w:p w:rsidR="00005124" w:rsidRDefault="00005124" w:rsidP="004D33C1">
            <w:pPr>
              <w:spacing w:after="60"/>
              <w:rPr>
                <w:szCs w:val="22"/>
              </w:rPr>
            </w:pPr>
            <w:r>
              <w:rPr>
                <w:szCs w:val="22"/>
              </w:rPr>
              <w:t>7.4</w:t>
            </w:r>
          </w:p>
          <w:p w:rsidR="00005124" w:rsidRDefault="00005124" w:rsidP="004D33C1">
            <w:pPr>
              <w:spacing w:after="60"/>
              <w:rPr>
                <w:szCs w:val="22"/>
              </w:rPr>
            </w:pPr>
          </w:p>
          <w:p w:rsidR="00005124" w:rsidRDefault="00005124" w:rsidP="004D33C1">
            <w:pPr>
              <w:spacing w:after="60"/>
              <w:rPr>
                <w:szCs w:val="22"/>
              </w:rPr>
            </w:pPr>
            <w:r>
              <w:rPr>
                <w:szCs w:val="22"/>
              </w:rPr>
              <w:t>7.4.1</w:t>
            </w:r>
          </w:p>
          <w:p w:rsidR="00005124" w:rsidRDefault="00005124" w:rsidP="004D33C1">
            <w:pPr>
              <w:spacing w:after="60"/>
              <w:rPr>
                <w:szCs w:val="22"/>
              </w:rPr>
            </w:pPr>
          </w:p>
          <w:p w:rsidR="00005124" w:rsidRDefault="00005124" w:rsidP="004D33C1">
            <w:pPr>
              <w:spacing w:after="60"/>
              <w:rPr>
                <w:szCs w:val="22"/>
              </w:rPr>
            </w:pPr>
          </w:p>
          <w:p w:rsidR="00005124" w:rsidRDefault="00005124" w:rsidP="004D33C1">
            <w:pPr>
              <w:spacing w:after="60"/>
              <w:rPr>
                <w:szCs w:val="22"/>
              </w:rPr>
            </w:pPr>
          </w:p>
          <w:p w:rsidR="00005124" w:rsidRDefault="00005124" w:rsidP="004D33C1">
            <w:pPr>
              <w:spacing w:after="60"/>
              <w:rPr>
                <w:szCs w:val="22"/>
              </w:rPr>
            </w:pPr>
            <w:r>
              <w:rPr>
                <w:szCs w:val="22"/>
              </w:rPr>
              <w:t>7.4.2</w:t>
            </w:r>
          </w:p>
          <w:p w:rsidR="00005124" w:rsidRDefault="00005124" w:rsidP="004D33C1">
            <w:pPr>
              <w:spacing w:after="60"/>
              <w:rPr>
                <w:szCs w:val="22"/>
              </w:rPr>
            </w:pPr>
          </w:p>
          <w:p w:rsidR="00005124" w:rsidRDefault="00005124" w:rsidP="004D33C1">
            <w:pPr>
              <w:spacing w:after="60"/>
              <w:rPr>
                <w:szCs w:val="22"/>
              </w:rPr>
            </w:pPr>
          </w:p>
          <w:p w:rsidR="00005124" w:rsidRDefault="00005124" w:rsidP="004D33C1">
            <w:pPr>
              <w:spacing w:after="60"/>
              <w:rPr>
                <w:szCs w:val="22"/>
              </w:rPr>
            </w:pPr>
          </w:p>
          <w:p w:rsidR="00005124" w:rsidRDefault="00005124" w:rsidP="004D33C1">
            <w:pPr>
              <w:spacing w:after="60"/>
              <w:rPr>
                <w:szCs w:val="22"/>
              </w:rPr>
            </w:pPr>
          </w:p>
          <w:p w:rsidR="00005124" w:rsidRDefault="00005124" w:rsidP="004D33C1">
            <w:pPr>
              <w:spacing w:after="60"/>
              <w:rPr>
                <w:szCs w:val="22"/>
              </w:rPr>
            </w:pPr>
          </w:p>
          <w:p w:rsidR="00082DD3" w:rsidRDefault="00082DD3" w:rsidP="004D33C1">
            <w:pPr>
              <w:spacing w:after="60"/>
              <w:rPr>
                <w:szCs w:val="22"/>
              </w:rPr>
            </w:pPr>
          </w:p>
          <w:p w:rsidR="00082DD3" w:rsidRDefault="00082DD3" w:rsidP="004D33C1">
            <w:pPr>
              <w:spacing w:after="60"/>
              <w:rPr>
                <w:szCs w:val="22"/>
              </w:rPr>
            </w:pPr>
          </w:p>
          <w:p w:rsidR="00082DD3" w:rsidRDefault="00082DD3" w:rsidP="004D33C1">
            <w:pPr>
              <w:spacing w:after="60"/>
              <w:rPr>
                <w:szCs w:val="22"/>
              </w:rPr>
            </w:pPr>
          </w:p>
          <w:p w:rsidR="00005124" w:rsidRDefault="00005124" w:rsidP="004D33C1">
            <w:pPr>
              <w:spacing w:after="60"/>
              <w:rPr>
                <w:szCs w:val="22"/>
              </w:rPr>
            </w:pPr>
            <w:r>
              <w:rPr>
                <w:szCs w:val="22"/>
              </w:rPr>
              <w:t>7.5</w:t>
            </w:r>
          </w:p>
          <w:p w:rsidR="0015007B" w:rsidRDefault="0015007B" w:rsidP="004D33C1">
            <w:pPr>
              <w:spacing w:after="60"/>
              <w:rPr>
                <w:szCs w:val="22"/>
              </w:rPr>
            </w:pPr>
          </w:p>
          <w:p w:rsidR="0015007B" w:rsidRDefault="0015007B" w:rsidP="004D33C1">
            <w:pPr>
              <w:spacing w:after="60"/>
              <w:rPr>
                <w:szCs w:val="22"/>
              </w:rPr>
            </w:pPr>
          </w:p>
          <w:p w:rsidR="0015007B" w:rsidRDefault="0015007B" w:rsidP="004D33C1">
            <w:pPr>
              <w:spacing w:after="60"/>
              <w:rPr>
                <w:szCs w:val="22"/>
              </w:rPr>
            </w:pPr>
          </w:p>
          <w:p w:rsidR="0015007B" w:rsidRDefault="0015007B" w:rsidP="004D33C1">
            <w:pPr>
              <w:spacing w:after="60"/>
              <w:rPr>
                <w:szCs w:val="22"/>
              </w:rPr>
            </w:pPr>
          </w:p>
          <w:p w:rsidR="0015007B" w:rsidRDefault="0015007B" w:rsidP="004D33C1">
            <w:pPr>
              <w:spacing w:after="60"/>
              <w:rPr>
                <w:szCs w:val="22"/>
              </w:rPr>
            </w:pPr>
          </w:p>
          <w:p w:rsidR="0015007B" w:rsidRDefault="0015007B" w:rsidP="004D33C1">
            <w:pPr>
              <w:spacing w:after="60"/>
              <w:rPr>
                <w:szCs w:val="22"/>
              </w:rPr>
            </w:pPr>
          </w:p>
          <w:p w:rsidR="0015007B" w:rsidRDefault="0015007B" w:rsidP="004D33C1">
            <w:pPr>
              <w:spacing w:after="60"/>
              <w:rPr>
                <w:szCs w:val="22"/>
              </w:rPr>
            </w:pPr>
          </w:p>
          <w:p w:rsidR="0015007B" w:rsidRDefault="0015007B" w:rsidP="004D33C1">
            <w:pPr>
              <w:spacing w:after="60"/>
              <w:rPr>
                <w:szCs w:val="22"/>
              </w:rPr>
            </w:pPr>
          </w:p>
          <w:p w:rsidR="0015007B" w:rsidRDefault="0015007B" w:rsidP="004D33C1">
            <w:pPr>
              <w:spacing w:after="60"/>
              <w:rPr>
                <w:szCs w:val="22"/>
              </w:rPr>
            </w:pPr>
          </w:p>
          <w:p w:rsidR="0015007B" w:rsidRDefault="0015007B" w:rsidP="004D33C1">
            <w:pPr>
              <w:spacing w:after="60"/>
              <w:rPr>
                <w:szCs w:val="22"/>
              </w:rPr>
            </w:pPr>
          </w:p>
          <w:p w:rsidR="0015007B" w:rsidRDefault="0015007B" w:rsidP="004D33C1">
            <w:pPr>
              <w:spacing w:after="60"/>
              <w:rPr>
                <w:szCs w:val="22"/>
              </w:rPr>
            </w:pPr>
            <w:r>
              <w:rPr>
                <w:szCs w:val="22"/>
              </w:rPr>
              <w:t>7.5.1</w:t>
            </w:r>
          </w:p>
          <w:p w:rsidR="0015007B" w:rsidRDefault="0015007B" w:rsidP="004D33C1">
            <w:pPr>
              <w:spacing w:after="60"/>
              <w:rPr>
                <w:szCs w:val="22"/>
              </w:rPr>
            </w:pPr>
          </w:p>
          <w:p w:rsidR="0015007B" w:rsidRDefault="0015007B" w:rsidP="004D33C1">
            <w:pPr>
              <w:spacing w:after="60"/>
              <w:rPr>
                <w:szCs w:val="22"/>
              </w:rPr>
            </w:pPr>
          </w:p>
          <w:p w:rsidR="0015007B" w:rsidRDefault="0015007B" w:rsidP="004D33C1">
            <w:pPr>
              <w:spacing w:after="60"/>
              <w:rPr>
                <w:szCs w:val="22"/>
              </w:rPr>
            </w:pPr>
          </w:p>
          <w:p w:rsidR="0015007B" w:rsidRDefault="0015007B" w:rsidP="004D33C1">
            <w:pPr>
              <w:spacing w:after="60"/>
              <w:rPr>
                <w:szCs w:val="22"/>
              </w:rPr>
            </w:pPr>
            <w:r>
              <w:rPr>
                <w:szCs w:val="22"/>
              </w:rPr>
              <w:t>7.5.2</w:t>
            </w:r>
          </w:p>
          <w:p w:rsidR="0015007B" w:rsidRDefault="0015007B" w:rsidP="004D33C1">
            <w:pPr>
              <w:spacing w:after="60"/>
              <w:rPr>
                <w:szCs w:val="22"/>
              </w:rPr>
            </w:pPr>
          </w:p>
          <w:p w:rsidR="0015007B" w:rsidRDefault="0015007B" w:rsidP="004D33C1">
            <w:pPr>
              <w:spacing w:after="60"/>
              <w:rPr>
                <w:szCs w:val="22"/>
              </w:rPr>
            </w:pPr>
          </w:p>
          <w:p w:rsidR="0015007B" w:rsidRDefault="0015007B" w:rsidP="004D33C1">
            <w:pPr>
              <w:spacing w:after="60"/>
              <w:rPr>
                <w:szCs w:val="22"/>
              </w:rPr>
            </w:pPr>
          </w:p>
          <w:p w:rsidR="0015007B" w:rsidRDefault="0015007B" w:rsidP="004D33C1">
            <w:pPr>
              <w:spacing w:after="60"/>
              <w:rPr>
                <w:szCs w:val="22"/>
              </w:rPr>
            </w:pPr>
          </w:p>
          <w:p w:rsidR="0015007B" w:rsidRDefault="0015007B" w:rsidP="004D33C1">
            <w:pPr>
              <w:spacing w:after="60"/>
              <w:rPr>
                <w:szCs w:val="22"/>
              </w:rPr>
            </w:pPr>
            <w:r>
              <w:rPr>
                <w:szCs w:val="22"/>
              </w:rPr>
              <w:t>7.5.3</w:t>
            </w:r>
          </w:p>
          <w:p w:rsidR="0015007B" w:rsidRDefault="0015007B" w:rsidP="004D33C1">
            <w:pPr>
              <w:spacing w:after="60"/>
              <w:rPr>
                <w:szCs w:val="22"/>
              </w:rPr>
            </w:pPr>
          </w:p>
          <w:p w:rsidR="0015007B" w:rsidRDefault="0015007B" w:rsidP="004D33C1">
            <w:pPr>
              <w:spacing w:after="60"/>
              <w:rPr>
                <w:szCs w:val="22"/>
              </w:rPr>
            </w:pPr>
          </w:p>
          <w:p w:rsidR="0015007B" w:rsidRDefault="0015007B" w:rsidP="004D33C1">
            <w:pPr>
              <w:spacing w:after="60"/>
              <w:rPr>
                <w:szCs w:val="22"/>
              </w:rPr>
            </w:pPr>
          </w:p>
          <w:p w:rsidR="0015007B" w:rsidRDefault="0015007B" w:rsidP="004D33C1">
            <w:pPr>
              <w:spacing w:after="60"/>
              <w:rPr>
                <w:szCs w:val="22"/>
              </w:rPr>
            </w:pPr>
            <w:r>
              <w:rPr>
                <w:szCs w:val="22"/>
              </w:rPr>
              <w:t>7.5.4</w:t>
            </w:r>
          </w:p>
          <w:p w:rsidR="0015007B" w:rsidRDefault="0015007B" w:rsidP="004D33C1">
            <w:pPr>
              <w:spacing w:after="60"/>
              <w:rPr>
                <w:szCs w:val="22"/>
              </w:rPr>
            </w:pPr>
          </w:p>
          <w:p w:rsidR="0015007B" w:rsidRDefault="0015007B" w:rsidP="004D33C1">
            <w:pPr>
              <w:spacing w:after="60"/>
              <w:rPr>
                <w:szCs w:val="22"/>
              </w:rPr>
            </w:pPr>
          </w:p>
          <w:p w:rsidR="0015007B" w:rsidRDefault="0015007B" w:rsidP="004D33C1">
            <w:pPr>
              <w:spacing w:after="60"/>
              <w:rPr>
                <w:szCs w:val="22"/>
              </w:rPr>
            </w:pPr>
            <w:r>
              <w:rPr>
                <w:szCs w:val="22"/>
              </w:rPr>
              <w:t>7.5.5</w:t>
            </w:r>
          </w:p>
          <w:p w:rsidR="0015007B" w:rsidRDefault="0015007B" w:rsidP="004D33C1">
            <w:pPr>
              <w:spacing w:after="60"/>
              <w:rPr>
                <w:szCs w:val="22"/>
              </w:rPr>
            </w:pPr>
          </w:p>
          <w:p w:rsidR="0015007B" w:rsidRDefault="0015007B" w:rsidP="004D33C1">
            <w:pPr>
              <w:spacing w:after="60"/>
              <w:rPr>
                <w:szCs w:val="22"/>
              </w:rPr>
            </w:pPr>
          </w:p>
          <w:p w:rsidR="0015007B" w:rsidRDefault="0015007B" w:rsidP="004D33C1">
            <w:pPr>
              <w:spacing w:after="60"/>
              <w:rPr>
                <w:szCs w:val="22"/>
              </w:rPr>
            </w:pPr>
          </w:p>
          <w:p w:rsidR="0015007B" w:rsidRDefault="0015007B" w:rsidP="004D33C1">
            <w:pPr>
              <w:spacing w:after="60"/>
              <w:rPr>
                <w:szCs w:val="22"/>
              </w:rPr>
            </w:pPr>
          </w:p>
          <w:p w:rsidR="0015007B" w:rsidRDefault="0015007B" w:rsidP="004D33C1">
            <w:pPr>
              <w:spacing w:after="60"/>
              <w:rPr>
                <w:szCs w:val="22"/>
              </w:rPr>
            </w:pPr>
            <w:r>
              <w:rPr>
                <w:szCs w:val="22"/>
              </w:rPr>
              <w:t>7.5.6</w:t>
            </w:r>
          </w:p>
          <w:p w:rsidR="00005124" w:rsidRDefault="00005124" w:rsidP="004D33C1">
            <w:pPr>
              <w:spacing w:after="60"/>
              <w:rPr>
                <w:szCs w:val="22"/>
              </w:rPr>
            </w:pPr>
          </w:p>
          <w:p w:rsidR="00005124" w:rsidRDefault="00005124" w:rsidP="004D33C1">
            <w:pPr>
              <w:spacing w:after="60"/>
              <w:rPr>
                <w:szCs w:val="22"/>
              </w:rPr>
            </w:pPr>
          </w:p>
          <w:p w:rsidR="00005124" w:rsidRPr="009745C3" w:rsidRDefault="00005124" w:rsidP="004D33C1">
            <w:pPr>
              <w:spacing w:after="60"/>
              <w:rPr>
                <w:szCs w:val="22"/>
              </w:rPr>
            </w:pPr>
          </w:p>
        </w:tc>
        <w:tc>
          <w:tcPr>
            <w:tcW w:w="8731" w:type="dxa"/>
            <w:gridSpan w:val="2"/>
          </w:tcPr>
          <w:p w:rsidR="00606C64" w:rsidRDefault="00606C64" w:rsidP="0011057A">
            <w:pPr>
              <w:adjustRightInd w:val="0"/>
              <w:rPr>
                <w:rFonts w:cs="Arial"/>
                <w:sz w:val="24"/>
                <w:szCs w:val="22"/>
              </w:rPr>
            </w:pPr>
          </w:p>
          <w:p w:rsidR="00606C64" w:rsidRDefault="00606C64" w:rsidP="0011057A">
            <w:pPr>
              <w:adjustRightInd w:val="0"/>
              <w:rPr>
                <w:rFonts w:cs="Arial"/>
                <w:sz w:val="24"/>
                <w:szCs w:val="22"/>
              </w:rPr>
            </w:pPr>
          </w:p>
          <w:p w:rsidR="0011057A" w:rsidRDefault="0011057A" w:rsidP="0011057A">
            <w:pPr>
              <w:adjustRightInd w:val="0"/>
              <w:rPr>
                <w:rFonts w:cs="Arial"/>
                <w:sz w:val="24"/>
                <w:szCs w:val="22"/>
              </w:rPr>
            </w:pPr>
            <w:r>
              <w:rPr>
                <w:rFonts w:cs="Arial"/>
                <w:sz w:val="24"/>
                <w:szCs w:val="22"/>
              </w:rPr>
              <w:t xml:space="preserve">If the employee </w:t>
            </w:r>
            <w:r w:rsidRPr="0011057A">
              <w:rPr>
                <w:rFonts w:cs="Arial"/>
                <w:sz w:val="24"/>
                <w:szCs w:val="22"/>
              </w:rPr>
              <w:t>wish</w:t>
            </w:r>
            <w:r>
              <w:rPr>
                <w:rFonts w:cs="Arial"/>
                <w:sz w:val="24"/>
                <w:szCs w:val="22"/>
              </w:rPr>
              <w:t>es</w:t>
            </w:r>
            <w:r w:rsidRPr="0011057A">
              <w:rPr>
                <w:rFonts w:cs="Arial"/>
                <w:sz w:val="24"/>
                <w:szCs w:val="22"/>
              </w:rPr>
              <w:t xml:space="preserve"> to take </w:t>
            </w:r>
            <w:r w:rsidR="0063298E">
              <w:rPr>
                <w:rFonts w:cs="Arial"/>
                <w:sz w:val="24"/>
                <w:szCs w:val="22"/>
              </w:rPr>
              <w:t>NCL</w:t>
            </w:r>
            <w:r w:rsidR="00FB56A1">
              <w:rPr>
                <w:rFonts w:cs="Arial"/>
                <w:sz w:val="24"/>
                <w:szCs w:val="22"/>
              </w:rPr>
              <w:t xml:space="preserve"> in the tier 1</w:t>
            </w:r>
            <w:r>
              <w:rPr>
                <w:rFonts w:cs="Arial"/>
                <w:sz w:val="24"/>
                <w:szCs w:val="22"/>
              </w:rPr>
              <w:t xml:space="preserve"> period they </w:t>
            </w:r>
            <w:r w:rsidRPr="0011057A">
              <w:rPr>
                <w:rFonts w:cs="Arial"/>
                <w:sz w:val="24"/>
                <w:szCs w:val="22"/>
              </w:rPr>
              <w:t xml:space="preserve">must give </w:t>
            </w:r>
            <w:r>
              <w:rPr>
                <w:rFonts w:cs="Arial"/>
                <w:sz w:val="24"/>
                <w:szCs w:val="22"/>
              </w:rPr>
              <w:t>the school the required notice before they</w:t>
            </w:r>
            <w:r w:rsidRPr="0011057A">
              <w:rPr>
                <w:rFonts w:cs="Arial"/>
                <w:sz w:val="24"/>
                <w:szCs w:val="22"/>
              </w:rPr>
              <w:t xml:space="preserve"> are due to start work on the first day of absence, unless it is not reasonably practicable to do so</w:t>
            </w:r>
            <w:r>
              <w:rPr>
                <w:rFonts w:cs="Arial"/>
                <w:sz w:val="24"/>
                <w:szCs w:val="22"/>
              </w:rPr>
              <w:t xml:space="preserve">. </w:t>
            </w:r>
          </w:p>
          <w:p w:rsidR="0011057A" w:rsidRPr="0011057A" w:rsidRDefault="0011057A" w:rsidP="0011057A">
            <w:pPr>
              <w:adjustRightInd w:val="0"/>
              <w:rPr>
                <w:rFonts w:cs="Arial"/>
                <w:sz w:val="24"/>
                <w:szCs w:val="22"/>
              </w:rPr>
            </w:pPr>
          </w:p>
          <w:p w:rsidR="00A647D3" w:rsidRDefault="0011057A" w:rsidP="0011057A">
            <w:pPr>
              <w:adjustRightInd w:val="0"/>
              <w:rPr>
                <w:rFonts w:cs="Arial"/>
                <w:sz w:val="24"/>
                <w:szCs w:val="22"/>
              </w:rPr>
            </w:pPr>
            <w:r>
              <w:rPr>
                <w:rFonts w:cs="Arial"/>
                <w:sz w:val="24"/>
                <w:szCs w:val="22"/>
              </w:rPr>
              <w:t>If the employee</w:t>
            </w:r>
            <w:r w:rsidRPr="0011057A">
              <w:rPr>
                <w:rFonts w:cs="Arial"/>
                <w:sz w:val="24"/>
                <w:szCs w:val="22"/>
              </w:rPr>
              <w:t xml:space="preserve"> wish</w:t>
            </w:r>
            <w:r>
              <w:rPr>
                <w:rFonts w:cs="Arial"/>
                <w:sz w:val="24"/>
                <w:szCs w:val="22"/>
              </w:rPr>
              <w:t>es</w:t>
            </w:r>
            <w:r w:rsidRPr="0011057A">
              <w:rPr>
                <w:rFonts w:cs="Arial"/>
                <w:sz w:val="24"/>
                <w:szCs w:val="22"/>
              </w:rPr>
              <w:t xml:space="preserve"> to take </w:t>
            </w:r>
            <w:r w:rsidR="0063298E">
              <w:rPr>
                <w:rFonts w:cs="Arial"/>
                <w:sz w:val="24"/>
                <w:szCs w:val="22"/>
              </w:rPr>
              <w:t>NCL</w:t>
            </w:r>
            <w:r w:rsidR="00FB56A1">
              <w:rPr>
                <w:rFonts w:cs="Arial"/>
                <w:sz w:val="24"/>
                <w:szCs w:val="22"/>
              </w:rPr>
              <w:t xml:space="preserve"> in the tier 2</w:t>
            </w:r>
            <w:r w:rsidRPr="0011057A">
              <w:rPr>
                <w:rFonts w:cs="Arial"/>
                <w:sz w:val="24"/>
                <w:szCs w:val="22"/>
              </w:rPr>
              <w:t xml:space="preserve"> period,</w:t>
            </w:r>
            <w:r w:rsidR="00A647D3">
              <w:rPr>
                <w:rFonts w:cs="Arial"/>
                <w:sz w:val="24"/>
                <w:szCs w:val="22"/>
              </w:rPr>
              <w:t xml:space="preserve"> they must give the school</w:t>
            </w:r>
            <w:r w:rsidRPr="0011057A">
              <w:rPr>
                <w:rFonts w:cs="Arial"/>
                <w:sz w:val="24"/>
                <w:szCs w:val="22"/>
              </w:rPr>
              <w:t xml:space="preserve"> the required notice</w:t>
            </w:r>
            <w:r w:rsidR="00A647D3">
              <w:rPr>
                <w:rFonts w:cs="Arial"/>
                <w:sz w:val="24"/>
                <w:szCs w:val="22"/>
              </w:rPr>
              <w:t>:</w:t>
            </w:r>
          </w:p>
          <w:p w:rsidR="00A647D3" w:rsidRDefault="00A647D3" w:rsidP="0011057A">
            <w:pPr>
              <w:adjustRightInd w:val="0"/>
              <w:rPr>
                <w:rFonts w:cs="Arial"/>
                <w:sz w:val="24"/>
                <w:szCs w:val="22"/>
              </w:rPr>
            </w:pPr>
          </w:p>
          <w:p w:rsidR="00A647D3" w:rsidRDefault="0011057A" w:rsidP="009D7E32">
            <w:pPr>
              <w:pStyle w:val="ListParagraph"/>
              <w:numPr>
                <w:ilvl w:val="0"/>
                <w:numId w:val="24"/>
              </w:numPr>
              <w:adjustRightInd w:val="0"/>
              <w:rPr>
                <w:rFonts w:cs="Arial"/>
                <w:szCs w:val="22"/>
              </w:rPr>
            </w:pPr>
            <w:r w:rsidRPr="00A647D3">
              <w:rPr>
                <w:rFonts w:cs="Arial"/>
                <w:szCs w:val="22"/>
              </w:rPr>
              <w:t>no later than 15 days before the first day of leave when taking a single week,</w:t>
            </w:r>
          </w:p>
          <w:p w:rsidR="0011057A" w:rsidRPr="00A647D3" w:rsidRDefault="0011057A" w:rsidP="009D7E32">
            <w:pPr>
              <w:pStyle w:val="ListParagraph"/>
              <w:numPr>
                <w:ilvl w:val="0"/>
                <w:numId w:val="24"/>
              </w:numPr>
              <w:adjustRightInd w:val="0"/>
              <w:rPr>
                <w:rFonts w:cs="Arial"/>
                <w:szCs w:val="22"/>
              </w:rPr>
            </w:pPr>
            <w:r w:rsidRPr="00A647D3">
              <w:rPr>
                <w:rFonts w:cs="Arial"/>
                <w:szCs w:val="22"/>
              </w:rPr>
              <w:t>or no later than 28 days before the first day of leave when taking two or more weeks.</w:t>
            </w:r>
          </w:p>
          <w:p w:rsidR="0011057A" w:rsidRPr="0011057A" w:rsidRDefault="0011057A" w:rsidP="0011057A">
            <w:pPr>
              <w:adjustRightInd w:val="0"/>
              <w:rPr>
                <w:rFonts w:cs="Arial"/>
                <w:sz w:val="24"/>
                <w:szCs w:val="22"/>
              </w:rPr>
            </w:pPr>
          </w:p>
          <w:p w:rsidR="0011057A" w:rsidRPr="0011057A" w:rsidRDefault="00A647D3" w:rsidP="0011057A">
            <w:pPr>
              <w:adjustRightInd w:val="0"/>
              <w:rPr>
                <w:rFonts w:cs="Arial"/>
                <w:sz w:val="24"/>
                <w:szCs w:val="22"/>
              </w:rPr>
            </w:pPr>
            <w:r>
              <w:rPr>
                <w:rFonts w:cs="Arial"/>
                <w:sz w:val="24"/>
                <w:szCs w:val="22"/>
              </w:rPr>
              <w:t xml:space="preserve">If the employee </w:t>
            </w:r>
            <w:r w:rsidR="0011057A" w:rsidRPr="0011057A">
              <w:rPr>
                <w:rFonts w:cs="Arial"/>
                <w:sz w:val="24"/>
                <w:szCs w:val="22"/>
              </w:rPr>
              <w:t>change</w:t>
            </w:r>
            <w:r>
              <w:rPr>
                <w:rFonts w:cs="Arial"/>
                <w:sz w:val="24"/>
                <w:szCs w:val="22"/>
              </w:rPr>
              <w:t>s</w:t>
            </w:r>
            <w:r w:rsidR="0011057A" w:rsidRPr="0011057A">
              <w:rPr>
                <w:rFonts w:cs="Arial"/>
                <w:sz w:val="24"/>
                <w:szCs w:val="22"/>
              </w:rPr>
              <w:t xml:space="preserve"> </w:t>
            </w:r>
            <w:r>
              <w:rPr>
                <w:rFonts w:cs="Arial"/>
                <w:sz w:val="24"/>
                <w:szCs w:val="22"/>
              </w:rPr>
              <w:t>their</w:t>
            </w:r>
            <w:r w:rsidR="0011057A" w:rsidRPr="0011057A">
              <w:rPr>
                <w:rFonts w:cs="Arial"/>
                <w:sz w:val="24"/>
                <w:szCs w:val="22"/>
              </w:rPr>
              <w:t xml:space="preserve"> mind about taking </w:t>
            </w:r>
            <w:r w:rsidR="0063298E">
              <w:rPr>
                <w:rFonts w:cs="Arial"/>
                <w:sz w:val="24"/>
                <w:szCs w:val="22"/>
              </w:rPr>
              <w:t>NCL</w:t>
            </w:r>
            <w:r w:rsidR="0011057A" w:rsidRPr="0011057A">
              <w:rPr>
                <w:rFonts w:cs="Arial"/>
                <w:sz w:val="24"/>
                <w:szCs w:val="22"/>
              </w:rPr>
              <w:t xml:space="preserve">, </w:t>
            </w:r>
            <w:r>
              <w:rPr>
                <w:rFonts w:cs="Arial"/>
                <w:sz w:val="24"/>
                <w:szCs w:val="22"/>
              </w:rPr>
              <w:t xml:space="preserve">they can withdraw the </w:t>
            </w:r>
            <w:r w:rsidR="0011057A" w:rsidRPr="0011057A">
              <w:rPr>
                <w:rFonts w:cs="Arial"/>
                <w:sz w:val="24"/>
                <w:szCs w:val="22"/>
              </w:rPr>
              <w:t>notice by following the same notice periods as above.</w:t>
            </w:r>
          </w:p>
          <w:p w:rsidR="0011057A" w:rsidRPr="0011057A" w:rsidRDefault="0011057A" w:rsidP="0011057A">
            <w:pPr>
              <w:adjustRightInd w:val="0"/>
              <w:rPr>
                <w:rFonts w:cs="Arial"/>
                <w:sz w:val="24"/>
                <w:szCs w:val="22"/>
              </w:rPr>
            </w:pPr>
          </w:p>
          <w:p w:rsidR="0011057A" w:rsidRPr="0011057A" w:rsidRDefault="00A647D3" w:rsidP="0011057A">
            <w:pPr>
              <w:adjustRightInd w:val="0"/>
              <w:rPr>
                <w:rFonts w:cs="Arial"/>
                <w:sz w:val="24"/>
                <w:szCs w:val="22"/>
              </w:rPr>
            </w:pPr>
            <w:r>
              <w:rPr>
                <w:rFonts w:cs="Arial"/>
                <w:sz w:val="24"/>
                <w:szCs w:val="22"/>
              </w:rPr>
              <w:t>The</w:t>
            </w:r>
            <w:r w:rsidR="0011057A" w:rsidRPr="0011057A">
              <w:rPr>
                <w:rFonts w:cs="Arial"/>
                <w:sz w:val="24"/>
                <w:szCs w:val="22"/>
              </w:rPr>
              <w:t xml:space="preserve"> </w:t>
            </w:r>
            <w:r w:rsidR="0063298E">
              <w:rPr>
                <w:rFonts w:cs="Arial"/>
                <w:sz w:val="24"/>
                <w:szCs w:val="22"/>
              </w:rPr>
              <w:t>NCL</w:t>
            </w:r>
            <w:r w:rsidR="0011057A" w:rsidRPr="0011057A">
              <w:rPr>
                <w:rFonts w:cs="Arial"/>
                <w:sz w:val="24"/>
                <w:szCs w:val="22"/>
              </w:rPr>
              <w:t xml:space="preserve"> will st</w:t>
            </w:r>
            <w:r>
              <w:rPr>
                <w:rFonts w:cs="Arial"/>
                <w:sz w:val="24"/>
                <w:szCs w:val="22"/>
              </w:rPr>
              <w:t xml:space="preserve">art on the day specified </w:t>
            </w:r>
            <w:r w:rsidR="0011057A" w:rsidRPr="0011057A">
              <w:rPr>
                <w:rFonts w:cs="Arial"/>
                <w:sz w:val="24"/>
                <w:szCs w:val="22"/>
              </w:rPr>
              <w:t xml:space="preserve">unless the leave is due to start on the same day as the notice is given, or </w:t>
            </w:r>
            <w:r>
              <w:rPr>
                <w:rFonts w:cs="Arial"/>
                <w:sz w:val="24"/>
                <w:szCs w:val="22"/>
              </w:rPr>
              <w:t xml:space="preserve">the employee is </w:t>
            </w:r>
            <w:r w:rsidR="0011057A" w:rsidRPr="0011057A">
              <w:rPr>
                <w:rFonts w:cs="Arial"/>
                <w:sz w:val="24"/>
                <w:szCs w:val="22"/>
              </w:rPr>
              <w:t>at work on that day, then it will start the day after.</w:t>
            </w:r>
          </w:p>
          <w:p w:rsidR="0011057A" w:rsidRPr="0011057A" w:rsidRDefault="0011057A" w:rsidP="0011057A">
            <w:pPr>
              <w:adjustRightInd w:val="0"/>
              <w:rPr>
                <w:rFonts w:cs="Arial"/>
                <w:sz w:val="24"/>
                <w:szCs w:val="22"/>
              </w:rPr>
            </w:pPr>
          </w:p>
          <w:p w:rsidR="0011057A" w:rsidRPr="0011057A" w:rsidRDefault="0011057A" w:rsidP="0011057A">
            <w:pPr>
              <w:adjustRightInd w:val="0"/>
              <w:rPr>
                <w:rFonts w:cs="Arial"/>
                <w:b/>
                <w:bCs/>
                <w:sz w:val="28"/>
                <w:szCs w:val="24"/>
              </w:rPr>
            </w:pPr>
            <w:r w:rsidRPr="0011057A">
              <w:rPr>
                <w:rFonts w:cs="Arial"/>
                <w:b/>
                <w:bCs/>
                <w:sz w:val="28"/>
                <w:szCs w:val="24"/>
              </w:rPr>
              <w:t>Taking leave</w:t>
            </w:r>
          </w:p>
          <w:p w:rsidR="0011057A" w:rsidRPr="0011057A" w:rsidRDefault="0011057A" w:rsidP="0011057A">
            <w:pPr>
              <w:adjustRightInd w:val="0"/>
              <w:rPr>
                <w:rFonts w:cs="Arial"/>
                <w:b/>
                <w:bCs/>
                <w:sz w:val="28"/>
                <w:szCs w:val="24"/>
              </w:rPr>
            </w:pPr>
          </w:p>
          <w:p w:rsidR="0011057A" w:rsidRPr="0011057A" w:rsidRDefault="00005124" w:rsidP="0011057A">
            <w:pPr>
              <w:adjustRightInd w:val="0"/>
              <w:rPr>
                <w:rFonts w:cs="Arial"/>
                <w:sz w:val="24"/>
                <w:szCs w:val="22"/>
              </w:rPr>
            </w:pPr>
            <w:r>
              <w:rPr>
                <w:rFonts w:cs="Arial"/>
                <w:sz w:val="24"/>
                <w:szCs w:val="22"/>
              </w:rPr>
              <w:t>The employee</w:t>
            </w:r>
            <w:r w:rsidR="0011057A" w:rsidRPr="0011057A">
              <w:rPr>
                <w:rFonts w:cs="Arial"/>
                <w:sz w:val="24"/>
                <w:szCs w:val="22"/>
              </w:rPr>
              <w:t xml:space="preserve"> must take the leave before the end of a period of 68 weeks beginning with the child’s date of birth or date of placement in cases of adoption.</w:t>
            </w:r>
          </w:p>
          <w:p w:rsidR="0011057A" w:rsidRPr="0011057A" w:rsidRDefault="0011057A" w:rsidP="0011057A">
            <w:pPr>
              <w:adjustRightInd w:val="0"/>
              <w:rPr>
                <w:rFonts w:cs="Arial"/>
                <w:sz w:val="24"/>
                <w:szCs w:val="22"/>
              </w:rPr>
            </w:pPr>
          </w:p>
          <w:p w:rsidR="0011057A" w:rsidRPr="0011057A" w:rsidRDefault="00005124" w:rsidP="0011057A">
            <w:pPr>
              <w:adjustRightInd w:val="0"/>
              <w:rPr>
                <w:rFonts w:cs="Arial"/>
                <w:sz w:val="24"/>
                <w:szCs w:val="22"/>
              </w:rPr>
            </w:pPr>
            <w:r>
              <w:rPr>
                <w:rFonts w:cs="Arial"/>
                <w:sz w:val="24"/>
                <w:szCs w:val="22"/>
              </w:rPr>
              <w:t>If the employee</w:t>
            </w:r>
            <w:r w:rsidR="0011057A" w:rsidRPr="0011057A">
              <w:rPr>
                <w:rFonts w:cs="Arial"/>
                <w:sz w:val="24"/>
                <w:szCs w:val="22"/>
              </w:rPr>
              <w:t xml:space="preserve"> accrue</w:t>
            </w:r>
            <w:r>
              <w:rPr>
                <w:rFonts w:cs="Arial"/>
                <w:sz w:val="24"/>
                <w:szCs w:val="22"/>
              </w:rPr>
              <w:t>s</w:t>
            </w:r>
            <w:r w:rsidR="0011057A" w:rsidRPr="0011057A">
              <w:rPr>
                <w:rFonts w:cs="Arial"/>
                <w:sz w:val="24"/>
                <w:szCs w:val="22"/>
              </w:rPr>
              <w:t xml:space="preserve"> </w:t>
            </w:r>
            <w:r w:rsidR="0063298E">
              <w:rPr>
                <w:rFonts w:cs="Arial"/>
                <w:sz w:val="24"/>
                <w:szCs w:val="22"/>
              </w:rPr>
              <w:t>NCL</w:t>
            </w:r>
            <w:r w:rsidR="0011057A" w:rsidRPr="0011057A">
              <w:rPr>
                <w:rFonts w:cs="Arial"/>
                <w:sz w:val="24"/>
                <w:szCs w:val="22"/>
              </w:rPr>
              <w:t xml:space="preserve"> after already starting another period of statutory family leave, such as maternity or paternity leave, then </w:t>
            </w:r>
            <w:r w:rsidR="0063298E">
              <w:rPr>
                <w:rFonts w:cs="Arial"/>
                <w:sz w:val="24"/>
                <w:szCs w:val="22"/>
              </w:rPr>
              <w:t>they</w:t>
            </w:r>
            <w:r w:rsidR="0011057A" w:rsidRPr="0011057A">
              <w:rPr>
                <w:rFonts w:cs="Arial"/>
                <w:sz w:val="24"/>
                <w:szCs w:val="22"/>
              </w:rPr>
              <w:t xml:space="preserve"> can take the </w:t>
            </w:r>
            <w:r w:rsidR="0063298E">
              <w:rPr>
                <w:rFonts w:cs="Arial"/>
                <w:sz w:val="24"/>
                <w:szCs w:val="22"/>
              </w:rPr>
              <w:t>NCL</w:t>
            </w:r>
            <w:r w:rsidR="0011057A" w:rsidRPr="0011057A">
              <w:rPr>
                <w:rFonts w:cs="Arial"/>
                <w:sz w:val="24"/>
                <w:szCs w:val="22"/>
              </w:rPr>
              <w:t xml:space="preserve"> after the end of the statutory family leave, providing it is within 68 weeks beginning on the child’s date of birth or placement.</w:t>
            </w:r>
          </w:p>
          <w:p w:rsidR="0011057A" w:rsidRPr="0011057A" w:rsidRDefault="0011057A" w:rsidP="0011057A">
            <w:pPr>
              <w:adjustRightInd w:val="0"/>
              <w:rPr>
                <w:rFonts w:cs="Arial"/>
                <w:sz w:val="24"/>
                <w:szCs w:val="22"/>
              </w:rPr>
            </w:pPr>
          </w:p>
          <w:p w:rsidR="00005124" w:rsidRDefault="00005124" w:rsidP="0011057A">
            <w:pPr>
              <w:adjustRightInd w:val="0"/>
              <w:rPr>
                <w:rFonts w:cs="Arial"/>
                <w:b/>
                <w:bCs/>
                <w:sz w:val="28"/>
                <w:szCs w:val="24"/>
              </w:rPr>
            </w:pPr>
          </w:p>
          <w:p w:rsidR="00005124" w:rsidRDefault="00005124" w:rsidP="0011057A">
            <w:pPr>
              <w:adjustRightInd w:val="0"/>
              <w:rPr>
                <w:rFonts w:cs="Arial"/>
                <w:b/>
                <w:bCs/>
                <w:sz w:val="28"/>
                <w:szCs w:val="24"/>
              </w:rPr>
            </w:pPr>
          </w:p>
          <w:p w:rsidR="00082DD3" w:rsidRDefault="00082DD3" w:rsidP="0011057A">
            <w:pPr>
              <w:adjustRightInd w:val="0"/>
              <w:rPr>
                <w:rFonts w:cs="Arial"/>
                <w:b/>
                <w:bCs/>
                <w:sz w:val="28"/>
                <w:szCs w:val="24"/>
              </w:rPr>
            </w:pPr>
          </w:p>
          <w:p w:rsidR="00082DD3" w:rsidRDefault="00082DD3" w:rsidP="0011057A">
            <w:pPr>
              <w:adjustRightInd w:val="0"/>
              <w:rPr>
                <w:rFonts w:cs="Arial"/>
                <w:b/>
                <w:bCs/>
                <w:sz w:val="28"/>
                <w:szCs w:val="24"/>
              </w:rPr>
            </w:pPr>
          </w:p>
          <w:p w:rsidR="0011057A" w:rsidRPr="0011057A" w:rsidRDefault="0011057A" w:rsidP="0011057A">
            <w:pPr>
              <w:adjustRightInd w:val="0"/>
              <w:rPr>
                <w:rFonts w:cs="Arial"/>
                <w:b/>
                <w:bCs/>
                <w:sz w:val="28"/>
                <w:szCs w:val="24"/>
              </w:rPr>
            </w:pPr>
            <w:r w:rsidRPr="0011057A">
              <w:rPr>
                <w:rFonts w:cs="Arial"/>
                <w:b/>
                <w:bCs/>
                <w:sz w:val="28"/>
                <w:szCs w:val="24"/>
              </w:rPr>
              <w:t>Pay during leave</w:t>
            </w:r>
          </w:p>
          <w:p w:rsidR="0011057A" w:rsidRPr="0011057A" w:rsidRDefault="0011057A" w:rsidP="0011057A">
            <w:pPr>
              <w:adjustRightInd w:val="0"/>
              <w:rPr>
                <w:rFonts w:cs="Arial"/>
                <w:sz w:val="24"/>
                <w:szCs w:val="22"/>
              </w:rPr>
            </w:pPr>
          </w:p>
          <w:p w:rsidR="0011057A" w:rsidRPr="0011057A" w:rsidRDefault="00005124" w:rsidP="0011057A">
            <w:pPr>
              <w:adjustRightInd w:val="0"/>
              <w:rPr>
                <w:rFonts w:cs="Arial"/>
                <w:sz w:val="24"/>
                <w:szCs w:val="22"/>
              </w:rPr>
            </w:pPr>
            <w:r>
              <w:rPr>
                <w:rFonts w:cs="Arial"/>
                <w:sz w:val="24"/>
                <w:szCs w:val="22"/>
              </w:rPr>
              <w:t>Employees</w:t>
            </w:r>
            <w:r w:rsidR="0011057A" w:rsidRPr="0011057A">
              <w:rPr>
                <w:rFonts w:cs="Arial"/>
                <w:sz w:val="24"/>
                <w:szCs w:val="22"/>
              </w:rPr>
              <w:t xml:space="preserve"> are entitled to Statutory Neonatal Care Pay during neonata</w:t>
            </w:r>
            <w:r>
              <w:rPr>
                <w:rFonts w:cs="Arial"/>
                <w:sz w:val="24"/>
                <w:szCs w:val="22"/>
              </w:rPr>
              <w:t>l care leave if they</w:t>
            </w:r>
            <w:r w:rsidR="0011057A" w:rsidRPr="0011057A">
              <w:rPr>
                <w:rFonts w:cs="Arial"/>
                <w:sz w:val="24"/>
                <w:szCs w:val="22"/>
              </w:rPr>
              <w:t>:</w:t>
            </w:r>
          </w:p>
          <w:p w:rsidR="0011057A" w:rsidRPr="0011057A" w:rsidRDefault="0011057A" w:rsidP="0011057A">
            <w:pPr>
              <w:adjustRightInd w:val="0"/>
              <w:rPr>
                <w:rFonts w:cs="Arial"/>
                <w:sz w:val="24"/>
                <w:szCs w:val="22"/>
              </w:rPr>
            </w:pPr>
          </w:p>
          <w:p w:rsidR="0011057A" w:rsidRPr="0011057A" w:rsidRDefault="0011057A" w:rsidP="009D7E32">
            <w:pPr>
              <w:numPr>
                <w:ilvl w:val="0"/>
                <w:numId w:val="21"/>
              </w:numPr>
              <w:adjustRightInd w:val="0"/>
              <w:contextualSpacing/>
              <w:rPr>
                <w:rFonts w:cs="Arial"/>
                <w:sz w:val="24"/>
                <w:szCs w:val="22"/>
              </w:rPr>
            </w:pPr>
            <w:r w:rsidRPr="0011057A">
              <w:rPr>
                <w:rFonts w:cs="Arial"/>
                <w:sz w:val="24"/>
                <w:szCs w:val="22"/>
              </w:rPr>
              <w:t>are eligible for statutory neonatal care leave</w:t>
            </w:r>
          </w:p>
          <w:p w:rsidR="0011057A" w:rsidRPr="0011057A" w:rsidRDefault="0011057A" w:rsidP="009D7E32">
            <w:pPr>
              <w:numPr>
                <w:ilvl w:val="0"/>
                <w:numId w:val="21"/>
              </w:numPr>
              <w:adjustRightInd w:val="0"/>
              <w:contextualSpacing/>
              <w:rPr>
                <w:rFonts w:cs="Arial"/>
                <w:sz w:val="24"/>
                <w:szCs w:val="22"/>
              </w:rPr>
            </w:pPr>
            <w:r w:rsidRPr="0011057A">
              <w:rPr>
                <w:rFonts w:cs="Arial"/>
                <w:sz w:val="24"/>
                <w:szCs w:val="22"/>
              </w:rPr>
              <w:t>have 26 weeks’ continuous service by the week immediately preceding the one in which neonatal care starts</w:t>
            </w:r>
          </w:p>
          <w:p w:rsidR="0011057A" w:rsidRPr="0011057A" w:rsidRDefault="0011057A" w:rsidP="009D7E32">
            <w:pPr>
              <w:numPr>
                <w:ilvl w:val="0"/>
                <w:numId w:val="21"/>
              </w:numPr>
              <w:adjustRightInd w:val="0"/>
              <w:contextualSpacing/>
              <w:rPr>
                <w:rFonts w:cs="Arial"/>
                <w:sz w:val="24"/>
                <w:szCs w:val="22"/>
              </w:rPr>
            </w:pPr>
            <w:r w:rsidRPr="0011057A">
              <w:rPr>
                <w:rFonts w:cs="Arial"/>
                <w:sz w:val="24"/>
                <w:szCs w:val="22"/>
              </w:rPr>
              <w:t>earn at least the lower earnings limit on average calculated over the period of eight weeks ending with the week before neonatal care starts</w:t>
            </w:r>
          </w:p>
          <w:p w:rsidR="0011057A" w:rsidRPr="0011057A" w:rsidRDefault="0011057A" w:rsidP="009D7E32">
            <w:pPr>
              <w:numPr>
                <w:ilvl w:val="0"/>
                <w:numId w:val="21"/>
              </w:numPr>
              <w:adjustRightInd w:val="0"/>
              <w:contextualSpacing/>
              <w:rPr>
                <w:rFonts w:cs="Arial"/>
                <w:sz w:val="24"/>
                <w:szCs w:val="22"/>
              </w:rPr>
            </w:pPr>
            <w:r w:rsidRPr="0011057A">
              <w:rPr>
                <w:rFonts w:cs="Arial"/>
                <w:sz w:val="24"/>
                <w:szCs w:val="22"/>
              </w:rPr>
              <w:t>are still in employment in the week before neonatal care starts.</w:t>
            </w:r>
          </w:p>
          <w:p w:rsidR="0011057A" w:rsidRPr="0011057A" w:rsidRDefault="0011057A" w:rsidP="0011057A">
            <w:pPr>
              <w:adjustRightInd w:val="0"/>
              <w:rPr>
                <w:rFonts w:cs="Arial"/>
                <w:sz w:val="24"/>
                <w:szCs w:val="22"/>
              </w:rPr>
            </w:pPr>
          </w:p>
          <w:p w:rsidR="0011057A" w:rsidRPr="0011057A" w:rsidRDefault="0015007B" w:rsidP="0011057A">
            <w:pPr>
              <w:adjustRightInd w:val="0"/>
              <w:rPr>
                <w:rFonts w:cs="Arial"/>
                <w:sz w:val="24"/>
                <w:szCs w:val="22"/>
              </w:rPr>
            </w:pPr>
            <w:r>
              <w:rPr>
                <w:rFonts w:cs="Arial"/>
                <w:sz w:val="24"/>
                <w:szCs w:val="22"/>
              </w:rPr>
              <w:t>If the employee is eligible, they</w:t>
            </w:r>
            <w:r w:rsidR="0011057A" w:rsidRPr="0011057A">
              <w:rPr>
                <w:rFonts w:cs="Arial"/>
                <w:sz w:val="24"/>
                <w:szCs w:val="22"/>
              </w:rPr>
              <w:t xml:space="preserve"> are entitled to a maximum of 12 weeks’ Statutory Neonatal Care Pay, paid at one week per every seven uninterrupted days of care the child receives.</w:t>
            </w:r>
          </w:p>
          <w:p w:rsidR="0011057A" w:rsidRPr="0011057A" w:rsidRDefault="0011057A" w:rsidP="0011057A">
            <w:pPr>
              <w:adjustRightInd w:val="0"/>
              <w:rPr>
                <w:rFonts w:cs="Arial"/>
                <w:sz w:val="24"/>
                <w:szCs w:val="22"/>
              </w:rPr>
            </w:pPr>
          </w:p>
          <w:p w:rsidR="0015007B" w:rsidRDefault="0015007B" w:rsidP="0011057A">
            <w:pPr>
              <w:adjustRightInd w:val="0"/>
              <w:rPr>
                <w:rFonts w:cs="Arial"/>
                <w:sz w:val="24"/>
                <w:szCs w:val="22"/>
              </w:rPr>
            </w:pPr>
          </w:p>
          <w:p w:rsidR="0011057A" w:rsidRPr="0011057A" w:rsidRDefault="0011057A" w:rsidP="0011057A">
            <w:pPr>
              <w:adjustRightInd w:val="0"/>
              <w:rPr>
                <w:rFonts w:cs="Arial"/>
                <w:sz w:val="24"/>
                <w:szCs w:val="22"/>
              </w:rPr>
            </w:pPr>
            <w:r w:rsidRPr="0011057A">
              <w:rPr>
                <w:rFonts w:cs="Arial"/>
                <w:sz w:val="24"/>
                <w:szCs w:val="22"/>
              </w:rPr>
              <w:t>The weekly rate of Statutory Neonatal Care Pay is the lower of:</w:t>
            </w:r>
          </w:p>
          <w:p w:rsidR="0011057A" w:rsidRPr="0011057A" w:rsidRDefault="0011057A" w:rsidP="0011057A">
            <w:pPr>
              <w:adjustRightInd w:val="0"/>
              <w:rPr>
                <w:rFonts w:cs="Arial"/>
                <w:sz w:val="24"/>
                <w:szCs w:val="22"/>
              </w:rPr>
            </w:pPr>
          </w:p>
          <w:p w:rsidR="0011057A" w:rsidRPr="0011057A" w:rsidRDefault="0011057A" w:rsidP="009D7E32">
            <w:pPr>
              <w:numPr>
                <w:ilvl w:val="0"/>
                <w:numId w:val="22"/>
              </w:numPr>
              <w:adjustRightInd w:val="0"/>
              <w:contextualSpacing/>
              <w:rPr>
                <w:rFonts w:cs="Arial"/>
                <w:sz w:val="24"/>
                <w:szCs w:val="22"/>
              </w:rPr>
            </w:pPr>
            <w:r w:rsidRPr="0011057A">
              <w:rPr>
                <w:rFonts w:cs="Arial"/>
                <w:sz w:val="24"/>
                <w:szCs w:val="22"/>
              </w:rPr>
              <w:t xml:space="preserve">the current statutory rate </w:t>
            </w:r>
          </w:p>
          <w:p w:rsidR="0011057A" w:rsidRPr="0011057A" w:rsidRDefault="0011057A" w:rsidP="009D7E32">
            <w:pPr>
              <w:numPr>
                <w:ilvl w:val="0"/>
                <w:numId w:val="22"/>
              </w:numPr>
              <w:adjustRightInd w:val="0"/>
              <w:contextualSpacing/>
              <w:rPr>
                <w:rFonts w:cs="Arial"/>
                <w:sz w:val="24"/>
                <w:szCs w:val="22"/>
              </w:rPr>
            </w:pPr>
            <w:r w:rsidRPr="0011057A">
              <w:rPr>
                <w:rFonts w:cs="Arial"/>
                <w:sz w:val="24"/>
                <w:szCs w:val="22"/>
              </w:rPr>
              <w:t>90% of your normal weekly earnings.</w:t>
            </w:r>
          </w:p>
          <w:p w:rsidR="0011057A" w:rsidRPr="0011057A" w:rsidRDefault="0011057A" w:rsidP="0011057A">
            <w:pPr>
              <w:adjustRightInd w:val="0"/>
              <w:rPr>
                <w:rFonts w:cs="Arial"/>
                <w:sz w:val="24"/>
                <w:szCs w:val="22"/>
              </w:rPr>
            </w:pPr>
          </w:p>
          <w:p w:rsidR="0011057A" w:rsidRPr="0011057A" w:rsidRDefault="0015007B" w:rsidP="0011057A">
            <w:pPr>
              <w:adjustRightInd w:val="0"/>
              <w:rPr>
                <w:rFonts w:cs="Arial"/>
                <w:sz w:val="24"/>
                <w:szCs w:val="22"/>
              </w:rPr>
            </w:pPr>
            <w:r>
              <w:rPr>
                <w:rFonts w:cs="Arial"/>
                <w:sz w:val="24"/>
                <w:szCs w:val="22"/>
              </w:rPr>
              <w:t xml:space="preserve">If </w:t>
            </w:r>
            <w:r w:rsidR="0011057A" w:rsidRPr="0011057A">
              <w:rPr>
                <w:rFonts w:cs="Arial"/>
                <w:sz w:val="24"/>
                <w:szCs w:val="22"/>
              </w:rPr>
              <w:t>eligible for Statutory Neonatal Care Pay</w:t>
            </w:r>
            <w:r>
              <w:rPr>
                <w:rFonts w:cs="Arial"/>
                <w:sz w:val="24"/>
                <w:szCs w:val="22"/>
              </w:rPr>
              <w:t>, the employee</w:t>
            </w:r>
            <w:r w:rsidR="0011057A" w:rsidRPr="0011057A">
              <w:rPr>
                <w:rFonts w:cs="Arial"/>
                <w:sz w:val="24"/>
                <w:szCs w:val="22"/>
              </w:rPr>
              <w:t xml:space="preserve"> need</w:t>
            </w:r>
            <w:r>
              <w:rPr>
                <w:rFonts w:cs="Arial"/>
                <w:sz w:val="24"/>
                <w:szCs w:val="22"/>
              </w:rPr>
              <w:t xml:space="preserve">s to give the school </w:t>
            </w:r>
            <w:r w:rsidR="0011057A" w:rsidRPr="0011057A">
              <w:rPr>
                <w:rFonts w:cs="Arial"/>
                <w:sz w:val="24"/>
                <w:szCs w:val="22"/>
              </w:rPr>
              <w:t xml:space="preserve">notice in writing of </w:t>
            </w:r>
            <w:r>
              <w:rPr>
                <w:rFonts w:cs="Arial"/>
                <w:sz w:val="24"/>
                <w:szCs w:val="22"/>
              </w:rPr>
              <w:t xml:space="preserve">the </w:t>
            </w:r>
            <w:r w:rsidR="0011057A" w:rsidRPr="0011057A">
              <w:rPr>
                <w:rFonts w:cs="Arial"/>
                <w:sz w:val="24"/>
                <w:szCs w:val="22"/>
              </w:rPr>
              <w:t>intention to claim it alongside</w:t>
            </w:r>
            <w:r>
              <w:rPr>
                <w:rFonts w:cs="Arial"/>
                <w:sz w:val="24"/>
                <w:szCs w:val="22"/>
              </w:rPr>
              <w:t xml:space="preserve"> the</w:t>
            </w:r>
            <w:r w:rsidR="0011057A" w:rsidRPr="0011057A">
              <w:rPr>
                <w:rFonts w:cs="Arial"/>
                <w:sz w:val="24"/>
                <w:szCs w:val="22"/>
              </w:rPr>
              <w:t xml:space="preserve"> notice of intention to take neonatal care leave.</w:t>
            </w:r>
          </w:p>
          <w:p w:rsidR="0011057A" w:rsidRPr="0011057A" w:rsidRDefault="0011057A" w:rsidP="0011057A">
            <w:pPr>
              <w:adjustRightInd w:val="0"/>
              <w:rPr>
                <w:rFonts w:cs="Arial"/>
                <w:sz w:val="24"/>
                <w:szCs w:val="22"/>
              </w:rPr>
            </w:pPr>
          </w:p>
          <w:p w:rsidR="0011057A" w:rsidRPr="0011057A" w:rsidRDefault="0015007B" w:rsidP="0011057A">
            <w:pPr>
              <w:adjustRightInd w:val="0"/>
              <w:rPr>
                <w:rFonts w:cs="Arial"/>
                <w:sz w:val="24"/>
                <w:szCs w:val="22"/>
              </w:rPr>
            </w:pPr>
            <w:r>
              <w:rPr>
                <w:rFonts w:cs="Arial"/>
                <w:sz w:val="24"/>
                <w:szCs w:val="22"/>
              </w:rPr>
              <w:t>Where the employee is</w:t>
            </w:r>
            <w:r w:rsidR="0011057A" w:rsidRPr="0011057A">
              <w:rPr>
                <w:rFonts w:cs="Arial"/>
                <w:sz w:val="24"/>
                <w:szCs w:val="22"/>
              </w:rPr>
              <w:t xml:space="preserve"> claiming Statutory Neonatal Care Pay in the tier one</w:t>
            </w:r>
            <w:r>
              <w:rPr>
                <w:rFonts w:cs="Arial"/>
                <w:sz w:val="24"/>
                <w:szCs w:val="22"/>
              </w:rPr>
              <w:t xml:space="preserve"> period, they </w:t>
            </w:r>
            <w:r w:rsidR="0011057A" w:rsidRPr="0011057A">
              <w:rPr>
                <w:rFonts w:cs="Arial"/>
                <w:sz w:val="24"/>
                <w:szCs w:val="22"/>
              </w:rPr>
              <w:t>must provide notice before the end of 28 days after the first day of the pay week the notice refers to.</w:t>
            </w:r>
          </w:p>
          <w:p w:rsidR="0011057A" w:rsidRPr="0011057A" w:rsidRDefault="0011057A" w:rsidP="0011057A">
            <w:pPr>
              <w:adjustRightInd w:val="0"/>
              <w:rPr>
                <w:rFonts w:cs="Arial"/>
                <w:sz w:val="24"/>
                <w:szCs w:val="22"/>
              </w:rPr>
            </w:pPr>
          </w:p>
          <w:p w:rsidR="0011057A" w:rsidRPr="0011057A" w:rsidRDefault="0015007B" w:rsidP="0011057A">
            <w:pPr>
              <w:adjustRightInd w:val="0"/>
              <w:rPr>
                <w:rFonts w:cs="Arial"/>
                <w:sz w:val="24"/>
                <w:szCs w:val="22"/>
              </w:rPr>
            </w:pPr>
            <w:r>
              <w:rPr>
                <w:rFonts w:cs="Arial"/>
                <w:sz w:val="24"/>
                <w:szCs w:val="22"/>
              </w:rPr>
              <w:t>If the employee</w:t>
            </w:r>
            <w:r w:rsidR="0011057A" w:rsidRPr="0011057A">
              <w:rPr>
                <w:rFonts w:cs="Arial"/>
                <w:sz w:val="24"/>
                <w:szCs w:val="22"/>
              </w:rPr>
              <w:t xml:space="preserve"> claiming Statutory Neonatal Care Pay in the tier two </w:t>
            </w:r>
            <w:r>
              <w:rPr>
                <w:rFonts w:cs="Arial"/>
                <w:sz w:val="24"/>
                <w:szCs w:val="22"/>
              </w:rPr>
              <w:t xml:space="preserve">period, they </w:t>
            </w:r>
            <w:r w:rsidR="0011057A" w:rsidRPr="0011057A">
              <w:rPr>
                <w:rFonts w:cs="Arial"/>
                <w:sz w:val="24"/>
                <w:szCs w:val="22"/>
              </w:rPr>
              <w:t>must provide notice no later than 15 days before the first day of the relevant pay week when taking a single week, or no later than 28 days before the first day of the first relevant pay week when taking two or more weeks.</w:t>
            </w:r>
          </w:p>
          <w:p w:rsidR="0011057A" w:rsidRPr="0011057A" w:rsidRDefault="0011057A" w:rsidP="0011057A">
            <w:pPr>
              <w:adjustRightInd w:val="0"/>
              <w:rPr>
                <w:rFonts w:cs="Arial"/>
                <w:sz w:val="24"/>
                <w:szCs w:val="22"/>
              </w:rPr>
            </w:pPr>
          </w:p>
          <w:p w:rsidR="0015007B" w:rsidRDefault="0015007B" w:rsidP="0011057A">
            <w:pPr>
              <w:adjustRightInd w:val="0"/>
              <w:rPr>
                <w:rFonts w:cs="Arial"/>
                <w:sz w:val="24"/>
                <w:szCs w:val="22"/>
              </w:rPr>
            </w:pPr>
          </w:p>
          <w:p w:rsidR="0011057A" w:rsidRPr="0011057A" w:rsidRDefault="0011057A" w:rsidP="0011057A">
            <w:pPr>
              <w:adjustRightInd w:val="0"/>
              <w:rPr>
                <w:rFonts w:cs="Arial"/>
                <w:sz w:val="24"/>
                <w:szCs w:val="22"/>
              </w:rPr>
            </w:pPr>
            <w:r w:rsidRPr="0011057A">
              <w:rPr>
                <w:rFonts w:cs="Arial"/>
                <w:sz w:val="24"/>
                <w:szCs w:val="22"/>
              </w:rPr>
              <w:t>The notice must include:</w:t>
            </w:r>
          </w:p>
          <w:p w:rsidR="0011057A" w:rsidRPr="0011057A" w:rsidRDefault="0011057A" w:rsidP="0011057A">
            <w:pPr>
              <w:adjustRightInd w:val="0"/>
              <w:rPr>
                <w:rFonts w:cs="Arial"/>
                <w:sz w:val="24"/>
                <w:szCs w:val="22"/>
              </w:rPr>
            </w:pPr>
          </w:p>
          <w:p w:rsidR="0011057A" w:rsidRPr="0011057A" w:rsidRDefault="0015007B" w:rsidP="009D7E32">
            <w:pPr>
              <w:numPr>
                <w:ilvl w:val="0"/>
                <w:numId w:val="23"/>
              </w:numPr>
              <w:adjustRightInd w:val="0"/>
              <w:contextualSpacing/>
              <w:rPr>
                <w:rFonts w:cs="Arial"/>
                <w:sz w:val="24"/>
                <w:szCs w:val="22"/>
              </w:rPr>
            </w:pPr>
            <w:r>
              <w:rPr>
                <w:rFonts w:cs="Arial"/>
                <w:sz w:val="24"/>
                <w:szCs w:val="22"/>
              </w:rPr>
              <w:t xml:space="preserve">The employees </w:t>
            </w:r>
            <w:r w:rsidR="0011057A" w:rsidRPr="0011057A">
              <w:rPr>
                <w:rFonts w:cs="Arial"/>
                <w:sz w:val="24"/>
                <w:szCs w:val="22"/>
              </w:rPr>
              <w:t>name</w:t>
            </w:r>
          </w:p>
          <w:p w:rsidR="0011057A" w:rsidRPr="0011057A" w:rsidRDefault="0011057A" w:rsidP="009D7E32">
            <w:pPr>
              <w:numPr>
                <w:ilvl w:val="0"/>
                <w:numId w:val="23"/>
              </w:numPr>
              <w:adjustRightInd w:val="0"/>
              <w:contextualSpacing/>
              <w:rPr>
                <w:rFonts w:cs="Arial"/>
                <w:sz w:val="24"/>
                <w:szCs w:val="22"/>
              </w:rPr>
            </w:pPr>
            <w:r w:rsidRPr="0011057A">
              <w:rPr>
                <w:rFonts w:cs="Arial"/>
                <w:sz w:val="24"/>
                <w:szCs w:val="22"/>
              </w:rPr>
              <w:t>the child’s date of birth and date of placement if adoption</w:t>
            </w:r>
          </w:p>
          <w:p w:rsidR="0011057A" w:rsidRPr="0011057A" w:rsidRDefault="0011057A" w:rsidP="009D7E32">
            <w:pPr>
              <w:numPr>
                <w:ilvl w:val="0"/>
                <w:numId w:val="23"/>
              </w:numPr>
              <w:adjustRightInd w:val="0"/>
              <w:contextualSpacing/>
              <w:rPr>
                <w:rFonts w:cs="Arial"/>
                <w:sz w:val="24"/>
                <w:szCs w:val="22"/>
              </w:rPr>
            </w:pPr>
            <w:r w:rsidRPr="0011057A">
              <w:rPr>
                <w:rFonts w:cs="Arial"/>
                <w:sz w:val="24"/>
                <w:szCs w:val="22"/>
              </w:rPr>
              <w:t>the date(s) the child started receiving neonatal care</w:t>
            </w:r>
          </w:p>
          <w:p w:rsidR="0011057A" w:rsidRPr="0011057A" w:rsidRDefault="0011057A" w:rsidP="009D7E32">
            <w:pPr>
              <w:numPr>
                <w:ilvl w:val="0"/>
                <w:numId w:val="23"/>
              </w:numPr>
              <w:adjustRightInd w:val="0"/>
              <w:contextualSpacing/>
              <w:rPr>
                <w:rFonts w:cs="Arial"/>
                <w:sz w:val="24"/>
                <w:szCs w:val="22"/>
              </w:rPr>
            </w:pPr>
            <w:r w:rsidRPr="0011057A">
              <w:rPr>
                <w:rFonts w:cs="Arial"/>
                <w:sz w:val="24"/>
                <w:szCs w:val="22"/>
              </w:rPr>
              <w:t>the date neonatal care ended if the child is no longer receiving it</w:t>
            </w:r>
          </w:p>
          <w:p w:rsidR="0011057A" w:rsidRPr="0011057A" w:rsidRDefault="0011057A" w:rsidP="009D7E32">
            <w:pPr>
              <w:numPr>
                <w:ilvl w:val="0"/>
                <w:numId w:val="23"/>
              </w:numPr>
              <w:adjustRightInd w:val="0"/>
              <w:contextualSpacing/>
              <w:rPr>
                <w:rFonts w:cs="Arial"/>
                <w:sz w:val="24"/>
                <w:szCs w:val="22"/>
              </w:rPr>
            </w:pPr>
            <w:r w:rsidRPr="0011057A">
              <w:rPr>
                <w:rFonts w:cs="Arial"/>
                <w:sz w:val="24"/>
                <w:szCs w:val="22"/>
              </w:rPr>
              <w:t>the declaration that the week you are claiming pay for was taken to care for the child</w:t>
            </w:r>
          </w:p>
          <w:p w:rsidR="0011057A" w:rsidRPr="0011057A" w:rsidRDefault="0011057A" w:rsidP="009D7E32">
            <w:pPr>
              <w:numPr>
                <w:ilvl w:val="0"/>
                <w:numId w:val="23"/>
              </w:numPr>
              <w:adjustRightInd w:val="0"/>
              <w:contextualSpacing/>
              <w:rPr>
                <w:rFonts w:cs="Arial"/>
                <w:sz w:val="24"/>
                <w:szCs w:val="22"/>
              </w:rPr>
            </w:pPr>
            <w:r w:rsidRPr="0011057A">
              <w:rPr>
                <w:rFonts w:cs="Arial"/>
                <w:sz w:val="24"/>
                <w:szCs w:val="22"/>
              </w:rPr>
              <w:t>the declaration that you meet the eligibility requirements.</w:t>
            </w:r>
          </w:p>
          <w:p w:rsidR="0011057A" w:rsidRPr="0011057A" w:rsidRDefault="0011057A" w:rsidP="0011057A">
            <w:pPr>
              <w:adjustRightInd w:val="0"/>
              <w:rPr>
                <w:rFonts w:cs="Arial"/>
                <w:sz w:val="24"/>
                <w:szCs w:val="22"/>
              </w:rPr>
            </w:pPr>
          </w:p>
          <w:p w:rsidR="004D33C1" w:rsidRDefault="004D33C1" w:rsidP="004D33C1">
            <w:pPr>
              <w:spacing w:after="60"/>
              <w:rPr>
                <w:rFonts w:cs="Arial"/>
                <w:szCs w:val="22"/>
              </w:rPr>
            </w:pPr>
          </w:p>
          <w:p w:rsidR="0011057A" w:rsidRDefault="0011057A" w:rsidP="004D33C1">
            <w:pPr>
              <w:spacing w:after="60"/>
              <w:rPr>
                <w:rFonts w:cs="Arial"/>
                <w:szCs w:val="22"/>
              </w:rPr>
            </w:pPr>
          </w:p>
          <w:p w:rsidR="0011057A" w:rsidRDefault="0011057A" w:rsidP="004D33C1">
            <w:pPr>
              <w:spacing w:after="60"/>
              <w:rPr>
                <w:rFonts w:cs="Arial"/>
                <w:szCs w:val="22"/>
              </w:rPr>
            </w:pPr>
          </w:p>
          <w:p w:rsidR="0011057A" w:rsidRPr="00A70D32" w:rsidRDefault="0011057A" w:rsidP="004D33C1">
            <w:pPr>
              <w:spacing w:after="60"/>
              <w:rPr>
                <w:rFonts w:cs="Arial"/>
                <w:szCs w:val="22"/>
              </w:rPr>
            </w:pPr>
          </w:p>
        </w:tc>
      </w:tr>
      <w:tr w:rsidR="004D33C1" w:rsidRPr="000F7963" w:rsidTr="00C62985">
        <w:trPr>
          <w:trHeight w:val="283"/>
        </w:trPr>
        <w:tc>
          <w:tcPr>
            <w:tcW w:w="1020" w:type="dxa"/>
          </w:tcPr>
          <w:p w:rsidR="004D33C1" w:rsidRPr="000F7963" w:rsidRDefault="004D33C1" w:rsidP="004D33C1">
            <w:pPr>
              <w:spacing w:after="60"/>
              <w:rPr>
                <w:sz w:val="12"/>
                <w:szCs w:val="12"/>
              </w:rPr>
            </w:pPr>
          </w:p>
        </w:tc>
        <w:tc>
          <w:tcPr>
            <w:tcW w:w="8731" w:type="dxa"/>
            <w:gridSpan w:val="2"/>
          </w:tcPr>
          <w:p w:rsidR="004D33C1" w:rsidRPr="000F7963" w:rsidRDefault="004D33C1" w:rsidP="004D33C1">
            <w:pPr>
              <w:spacing w:after="60"/>
              <w:rPr>
                <w:rFonts w:cs="Arial"/>
                <w:sz w:val="12"/>
                <w:szCs w:val="12"/>
              </w:rPr>
            </w:pPr>
          </w:p>
        </w:tc>
      </w:tr>
      <w:tr w:rsidR="004D33C1" w:rsidRPr="00B12523" w:rsidTr="00C62985">
        <w:trPr>
          <w:trHeight w:val="283"/>
        </w:trPr>
        <w:tc>
          <w:tcPr>
            <w:tcW w:w="1020" w:type="dxa"/>
          </w:tcPr>
          <w:p w:rsidR="004D33C1" w:rsidRPr="00B12523" w:rsidRDefault="004D33C1" w:rsidP="004D33C1">
            <w:pPr>
              <w:spacing w:after="60"/>
              <w:rPr>
                <w:b/>
                <w:sz w:val="24"/>
                <w:szCs w:val="24"/>
              </w:rPr>
            </w:pPr>
            <w:r>
              <w:rPr>
                <w:b/>
                <w:sz w:val="24"/>
                <w:szCs w:val="24"/>
              </w:rPr>
              <w:t>7.</w:t>
            </w:r>
            <w:r w:rsidR="0015007B">
              <w:rPr>
                <w:b/>
                <w:sz w:val="24"/>
                <w:szCs w:val="24"/>
              </w:rPr>
              <w:t>6</w:t>
            </w:r>
          </w:p>
        </w:tc>
        <w:tc>
          <w:tcPr>
            <w:tcW w:w="8731" w:type="dxa"/>
            <w:gridSpan w:val="2"/>
          </w:tcPr>
          <w:p w:rsidR="004D33C1" w:rsidRPr="00B12523" w:rsidRDefault="004D33C1" w:rsidP="004D33C1">
            <w:pPr>
              <w:spacing w:after="120"/>
              <w:rPr>
                <w:rFonts w:cs="Arial"/>
                <w:b/>
                <w:sz w:val="24"/>
                <w:szCs w:val="24"/>
              </w:rPr>
            </w:pPr>
            <w:r>
              <w:rPr>
                <w:rFonts w:cs="Arial"/>
                <w:b/>
                <w:sz w:val="24"/>
                <w:szCs w:val="24"/>
              </w:rPr>
              <w:t>Application of Terms &amp; Conditi</w:t>
            </w:r>
            <w:r w:rsidR="0015007B">
              <w:rPr>
                <w:rFonts w:cs="Arial"/>
                <w:b/>
                <w:sz w:val="24"/>
                <w:szCs w:val="24"/>
              </w:rPr>
              <w:t xml:space="preserve">ons during Neonatal Care </w:t>
            </w:r>
            <w:r>
              <w:rPr>
                <w:rFonts w:cs="Arial"/>
                <w:b/>
                <w:sz w:val="24"/>
                <w:szCs w:val="24"/>
              </w:rPr>
              <w:t>Leave</w:t>
            </w:r>
          </w:p>
        </w:tc>
      </w:tr>
      <w:tr w:rsidR="004D33C1" w:rsidRPr="009745C3" w:rsidTr="00C62985">
        <w:trPr>
          <w:trHeight w:val="283"/>
        </w:trPr>
        <w:tc>
          <w:tcPr>
            <w:tcW w:w="1020" w:type="dxa"/>
          </w:tcPr>
          <w:p w:rsidR="009D7E32" w:rsidRDefault="009D7E32" w:rsidP="004D33C1">
            <w:pPr>
              <w:spacing w:after="60"/>
              <w:rPr>
                <w:szCs w:val="22"/>
              </w:rPr>
            </w:pPr>
          </w:p>
          <w:p w:rsidR="004D33C1" w:rsidRDefault="004D33C1" w:rsidP="009D7E32">
            <w:pPr>
              <w:spacing w:after="60"/>
              <w:rPr>
                <w:szCs w:val="22"/>
              </w:rPr>
            </w:pPr>
            <w:r>
              <w:rPr>
                <w:szCs w:val="22"/>
              </w:rPr>
              <w:t>7.</w:t>
            </w:r>
            <w:r w:rsidR="009D7E32">
              <w:rPr>
                <w:szCs w:val="22"/>
              </w:rPr>
              <w:t>6</w:t>
            </w:r>
            <w:r>
              <w:rPr>
                <w:szCs w:val="22"/>
              </w:rPr>
              <w:t>.1</w:t>
            </w:r>
          </w:p>
          <w:p w:rsidR="00AE3DE3" w:rsidRDefault="00AE3DE3" w:rsidP="009D7E32">
            <w:pPr>
              <w:spacing w:after="60"/>
              <w:rPr>
                <w:szCs w:val="22"/>
              </w:rPr>
            </w:pPr>
          </w:p>
          <w:p w:rsidR="00AE3DE3" w:rsidRDefault="00AE3DE3" w:rsidP="009D7E32">
            <w:pPr>
              <w:spacing w:after="60"/>
              <w:rPr>
                <w:b/>
                <w:szCs w:val="22"/>
              </w:rPr>
            </w:pPr>
          </w:p>
          <w:p w:rsidR="00AE3DE3" w:rsidRDefault="00AE3DE3" w:rsidP="009D7E32">
            <w:pPr>
              <w:spacing w:after="60"/>
              <w:rPr>
                <w:b/>
                <w:szCs w:val="22"/>
              </w:rPr>
            </w:pPr>
            <w:r w:rsidRPr="00AE3DE3">
              <w:rPr>
                <w:b/>
                <w:szCs w:val="22"/>
              </w:rPr>
              <w:t>7.7</w:t>
            </w:r>
          </w:p>
          <w:p w:rsidR="00AE3DE3" w:rsidRDefault="00AE3DE3" w:rsidP="009D7E32">
            <w:pPr>
              <w:spacing w:after="60"/>
              <w:rPr>
                <w:b/>
                <w:szCs w:val="22"/>
              </w:rPr>
            </w:pPr>
          </w:p>
          <w:p w:rsidR="00AE3DE3" w:rsidRDefault="00AE3DE3" w:rsidP="009D7E32">
            <w:pPr>
              <w:spacing w:after="60"/>
              <w:rPr>
                <w:szCs w:val="22"/>
              </w:rPr>
            </w:pPr>
            <w:r w:rsidRPr="00AE3DE3">
              <w:rPr>
                <w:szCs w:val="22"/>
              </w:rPr>
              <w:t>7.71</w:t>
            </w:r>
          </w:p>
          <w:p w:rsidR="00AE3DE3" w:rsidRDefault="00AE3DE3" w:rsidP="009D7E32">
            <w:pPr>
              <w:spacing w:after="60"/>
              <w:rPr>
                <w:szCs w:val="22"/>
              </w:rPr>
            </w:pPr>
          </w:p>
          <w:p w:rsidR="00AE3DE3" w:rsidRDefault="00AE3DE3" w:rsidP="009D7E32">
            <w:pPr>
              <w:spacing w:after="60"/>
              <w:rPr>
                <w:szCs w:val="22"/>
              </w:rPr>
            </w:pPr>
          </w:p>
          <w:p w:rsidR="00AE3DE3" w:rsidRDefault="00AE3DE3" w:rsidP="009D7E32">
            <w:pPr>
              <w:spacing w:after="60"/>
              <w:rPr>
                <w:szCs w:val="22"/>
              </w:rPr>
            </w:pPr>
          </w:p>
          <w:p w:rsidR="00AE3DE3" w:rsidRDefault="00AE3DE3" w:rsidP="009D7E32">
            <w:pPr>
              <w:spacing w:after="60"/>
              <w:rPr>
                <w:szCs w:val="22"/>
              </w:rPr>
            </w:pPr>
          </w:p>
          <w:p w:rsidR="00AE3DE3" w:rsidRDefault="00AE3DE3" w:rsidP="009D7E32">
            <w:pPr>
              <w:spacing w:after="60"/>
              <w:rPr>
                <w:szCs w:val="22"/>
              </w:rPr>
            </w:pPr>
          </w:p>
          <w:p w:rsidR="00AE3DE3" w:rsidRDefault="00AE3DE3" w:rsidP="009D7E32">
            <w:pPr>
              <w:spacing w:after="60"/>
              <w:rPr>
                <w:szCs w:val="22"/>
              </w:rPr>
            </w:pPr>
            <w:r>
              <w:rPr>
                <w:szCs w:val="22"/>
              </w:rPr>
              <w:t>7.72</w:t>
            </w:r>
          </w:p>
          <w:p w:rsidR="00AE3DE3" w:rsidRDefault="00AE3DE3" w:rsidP="009D7E32">
            <w:pPr>
              <w:spacing w:after="60"/>
              <w:rPr>
                <w:szCs w:val="22"/>
              </w:rPr>
            </w:pPr>
          </w:p>
          <w:p w:rsidR="00AE3DE3" w:rsidRDefault="00AE3DE3" w:rsidP="009D7E32">
            <w:pPr>
              <w:spacing w:after="60"/>
              <w:rPr>
                <w:szCs w:val="22"/>
              </w:rPr>
            </w:pPr>
          </w:p>
          <w:p w:rsidR="00AE3DE3" w:rsidRPr="00AE3DE3" w:rsidRDefault="00AE3DE3" w:rsidP="009D7E32">
            <w:pPr>
              <w:spacing w:after="60"/>
              <w:rPr>
                <w:szCs w:val="22"/>
              </w:rPr>
            </w:pPr>
            <w:r>
              <w:rPr>
                <w:szCs w:val="22"/>
              </w:rPr>
              <w:t>7.73</w:t>
            </w:r>
          </w:p>
        </w:tc>
        <w:tc>
          <w:tcPr>
            <w:tcW w:w="8731" w:type="dxa"/>
            <w:gridSpan w:val="2"/>
          </w:tcPr>
          <w:p w:rsidR="009D7E32" w:rsidRDefault="009D7E32" w:rsidP="004D33C1">
            <w:pPr>
              <w:spacing w:after="60"/>
              <w:rPr>
                <w:rFonts w:cs="Arial"/>
                <w:szCs w:val="22"/>
              </w:rPr>
            </w:pPr>
          </w:p>
          <w:p w:rsidR="004D33C1" w:rsidRDefault="004D33C1" w:rsidP="009D7E32">
            <w:pPr>
              <w:spacing w:after="60"/>
              <w:rPr>
                <w:rFonts w:cs="Arial"/>
                <w:szCs w:val="22"/>
              </w:rPr>
            </w:pPr>
            <w:r>
              <w:rPr>
                <w:rFonts w:cs="Arial"/>
                <w:szCs w:val="22"/>
              </w:rPr>
              <w:t xml:space="preserve">During </w:t>
            </w:r>
            <w:r w:rsidR="0063298E">
              <w:rPr>
                <w:rFonts w:cs="Arial"/>
                <w:szCs w:val="22"/>
              </w:rPr>
              <w:t>NCL</w:t>
            </w:r>
            <w:r>
              <w:rPr>
                <w:rFonts w:cs="Arial"/>
                <w:szCs w:val="22"/>
              </w:rPr>
              <w:t>, employees are entitled to benefit from all normal terms and conditions of employment, except for those regarding remuneration.</w:t>
            </w:r>
          </w:p>
          <w:p w:rsidR="00AE3DE3" w:rsidRDefault="00AE3DE3" w:rsidP="009D7E32">
            <w:pPr>
              <w:spacing w:after="60"/>
              <w:rPr>
                <w:rFonts w:cs="Arial"/>
                <w:szCs w:val="22"/>
              </w:rPr>
            </w:pPr>
          </w:p>
          <w:p w:rsidR="00AE3DE3" w:rsidRPr="00AE3DE3" w:rsidRDefault="00AE3DE3" w:rsidP="009D7E32">
            <w:pPr>
              <w:spacing w:after="60"/>
              <w:rPr>
                <w:b/>
              </w:rPr>
            </w:pPr>
            <w:r w:rsidRPr="00AE3DE3">
              <w:rPr>
                <w:b/>
              </w:rPr>
              <w:t>Death of a child in neonatal care</w:t>
            </w:r>
          </w:p>
          <w:p w:rsidR="00AE3DE3" w:rsidRDefault="00AE3DE3" w:rsidP="009D7E32">
            <w:pPr>
              <w:spacing w:after="60"/>
            </w:pPr>
          </w:p>
          <w:p w:rsidR="00AE3DE3" w:rsidRDefault="00AE3DE3" w:rsidP="00AE3DE3">
            <w:pPr>
              <w:spacing w:after="60"/>
            </w:pPr>
            <w:r>
              <w:t xml:space="preserve">If the child sadly dies, the employee might still be eligible to take neonatal care leave if their child was in neonatal care for 7 consecutive days or more and they provided notice for NCL. </w:t>
            </w:r>
          </w:p>
          <w:p w:rsidR="00AE3DE3" w:rsidRDefault="00AE3DE3" w:rsidP="00AE3DE3">
            <w:pPr>
              <w:spacing w:after="60"/>
            </w:pPr>
          </w:p>
          <w:p w:rsidR="00AE3DE3" w:rsidRDefault="00AE3DE3" w:rsidP="00AE3DE3">
            <w:pPr>
              <w:spacing w:after="60"/>
            </w:pPr>
          </w:p>
          <w:p w:rsidR="00AE3DE3" w:rsidRDefault="00AE3DE3" w:rsidP="00AE3DE3">
            <w:pPr>
              <w:spacing w:after="60"/>
            </w:pPr>
            <w:r>
              <w:t>The neonatal care leave can start the day after the child dies. If other leave has already been booked, for example maternity, adoption or paternity, that leave must be taken first.</w:t>
            </w:r>
          </w:p>
          <w:p w:rsidR="00AE3DE3" w:rsidRDefault="00AE3DE3" w:rsidP="00AE3DE3">
            <w:pPr>
              <w:spacing w:after="60"/>
            </w:pPr>
          </w:p>
          <w:p w:rsidR="00AE3DE3" w:rsidRDefault="00AE3DE3" w:rsidP="00AE3DE3">
            <w:pPr>
              <w:spacing w:after="60"/>
            </w:pPr>
          </w:p>
          <w:p w:rsidR="00AE3DE3" w:rsidRDefault="00AE3DE3" w:rsidP="00AE3DE3">
            <w:pPr>
              <w:spacing w:after="60"/>
            </w:pPr>
            <w:r>
              <w:t>This is in addition to parental bereavement leave.</w:t>
            </w:r>
          </w:p>
          <w:p w:rsidR="00AE3DE3" w:rsidRPr="00A70D32" w:rsidRDefault="00AE3DE3" w:rsidP="00AE3DE3">
            <w:pPr>
              <w:spacing w:after="60"/>
              <w:rPr>
                <w:rFonts w:cs="Arial"/>
                <w:szCs w:val="22"/>
              </w:rPr>
            </w:pPr>
          </w:p>
        </w:tc>
      </w:tr>
    </w:tbl>
    <w:p w:rsidR="001E559F" w:rsidRDefault="001E559F">
      <w:pPr>
        <w:pStyle w:val="Header"/>
        <w:tabs>
          <w:tab w:val="clear" w:pos="4153"/>
          <w:tab w:val="clear" w:pos="8306"/>
        </w:tabs>
        <w:jc w:val="both"/>
      </w:pPr>
    </w:p>
    <w:tbl>
      <w:tblPr>
        <w:tblW w:w="9751" w:type="dxa"/>
        <w:tblLook w:val="0000" w:firstRow="0" w:lastRow="0" w:firstColumn="0" w:lastColumn="0" w:noHBand="0" w:noVBand="0"/>
      </w:tblPr>
      <w:tblGrid>
        <w:gridCol w:w="1020"/>
        <w:gridCol w:w="8619"/>
        <w:gridCol w:w="112"/>
      </w:tblGrid>
      <w:tr w:rsidR="00E7233D" w:rsidRPr="009745C3" w:rsidTr="00E7233D">
        <w:trPr>
          <w:gridAfter w:val="1"/>
          <w:wAfter w:w="112" w:type="dxa"/>
          <w:trHeight w:val="283"/>
        </w:trPr>
        <w:tc>
          <w:tcPr>
            <w:tcW w:w="1020" w:type="dxa"/>
          </w:tcPr>
          <w:p w:rsidR="00E7233D" w:rsidRPr="00C62985" w:rsidRDefault="00E7233D" w:rsidP="00E7233D">
            <w:pPr>
              <w:spacing w:after="60"/>
              <w:rPr>
                <w:sz w:val="12"/>
                <w:szCs w:val="12"/>
              </w:rPr>
            </w:pPr>
          </w:p>
        </w:tc>
        <w:tc>
          <w:tcPr>
            <w:tcW w:w="8619" w:type="dxa"/>
          </w:tcPr>
          <w:p w:rsidR="00E7233D" w:rsidRPr="00C62985" w:rsidRDefault="00E7233D" w:rsidP="00E7233D">
            <w:pPr>
              <w:spacing w:after="60"/>
              <w:rPr>
                <w:rFonts w:eastAsiaTheme="majorEastAsia" w:cs="Arial"/>
                <w:bCs/>
                <w:sz w:val="12"/>
                <w:szCs w:val="12"/>
              </w:rPr>
            </w:pPr>
          </w:p>
        </w:tc>
      </w:tr>
      <w:tr w:rsidR="00E7233D" w:rsidTr="00E7233D">
        <w:trPr>
          <w:trHeight w:val="283"/>
        </w:trPr>
        <w:tc>
          <w:tcPr>
            <w:tcW w:w="1020" w:type="dxa"/>
          </w:tcPr>
          <w:p w:rsidR="00E7233D" w:rsidRDefault="009D7E32" w:rsidP="00E7233D">
            <w:pPr>
              <w:rPr>
                <w:b/>
                <w:bCs/>
                <w:sz w:val="28"/>
              </w:rPr>
            </w:pPr>
            <w:r>
              <w:rPr>
                <w:b/>
                <w:bCs/>
                <w:sz w:val="28"/>
              </w:rPr>
              <w:t>8</w:t>
            </w:r>
            <w:r w:rsidR="00E7233D">
              <w:rPr>
                <w:b/>
                <w:bCs/>
                <w:sz w:val="28"/>
              </w:rPr>
              <w:t>.0</w:t>
            </w:r>
          </w:p>
        </w:tc>
        <w:tc>
          <w:tcPr>
            <w:tcW w:w="8731" w:type="dxa"/>
            <w:gridSpan w:val="2"/>
          </w:tcPr>
          <w:p w:rsidR="00E7233D" w:rsidRDefault="00E7233D" w:rsidP="00E7233D">
            <w:pPr>
              <w:pStyle w:val="Heading2"/>
            </w:pPr>
            <w:r>
              <w:t>Parental Bereavement Leave</w:t>
            </w:r>
          </w:p>
        </w:tc>
      </w:tr>
      <w:tr w:rsidR="00E7233D" w:rsidRPr="009D0524" w:rsidTr="00E7233D">
        <w:trPr>
          <w:trHeight w:val="283"/>
        </w:trPr>
        <w:tc>
          <w:tcPr>
            <w:tcW w:w="1020" w:type="dxa"/>
          </w:tcPr>
          <w:p w:rsidR="00E7233D" w:rsidRPr="009D0524" w:rsidRDefault="00E7233D" w:rsidP="00E7233D">
            <w:pPr>
              <w:spacing w:after="60"/>
              <w:rPr>
                <w:szCs w:val="22"/>
              </w:rPr>
            </w:pPr>
          </w:p>
        </w:tc>
        <w:tc>
          <w:tcPr>
            <w:tcW w:w="8731" w:type="dxa"/>
            <w:gridSpan w:val="2"/>
          </w:tcPr>
          <w:p w:rsidR="00E7233D" w:rsidRPr="009D0524" w:rsidRDefault="00E7233D" w:rsidP="00E7233D">
            <w:pPr>
              <w:spacing w:after="60"/>
              <w:rPr>
                <w:szCs w:val="22"/>
              </w:rPr>
            </w:pPr>
          </w:p>
        </w:tc>
      </w:tr>
      <w:tr w:rsidR="00E7233D" w:rsidRPr="00B12523" w:rsidTr="00E7233D">
        <w:trPr>
          <w:trHeight w:val="283"/>
        </w:trPr>
        <w:tc>
          <w:tcPr>
            <w:tcW w:w="1020" w:type="dxa"/>
          </w:tcPr>
          <w:p w:rsidR="00E7233D" w:rsidRPr="00B12523" w:rsidRDefault="009D7E32" w:rsidP="00E7233D">
            <w:pPr>
              <w:spacing w:after="60"/>
              <w:rPr>
                <w:b/>
                <w:sz w:val="24"/>
                <w:szCs w:val="24"/>
              </w:rPr>
            </w:pPr>
            <w:r>
              <w:rPr>
                <w:b/>
                <w:sz w:val="24"/>
                <w:szCs w:val="24"/>
              </w:rPr>
              <w:t>8</w:t>
            </w:r>
            <w:r w:rsidR="00E7233D">
              <w:rPr>
                <w:b/>
                <w:sz w:val="24"/>
                <w:szCs w:val="24"/>
              </w:rPr>
              <w:t>.1</w:t>
            </w:r>
          </w:p>
        </w:tc>
        <w:tc>
          <w:tcPr>
            <w:tcW w:w="8731" w:type="dxa"/>
            <w:gridSpan w:val="2"/>
          </w:tcPr>
          <w:p w:rsidR="00E7233D" w:rsidRPr="00B12523" w:rsidRDefault="00E7233D" w:rsidP="00E7233D">
            <w:pPr>
              <w:spacing w:after="120"/>
              <w:rPr>
                <w:rFonts w:cs="Arial"/>
                <w:b/>
                <w:sz w:val="24"/>
                <w:szCs w:val="24"/>
              </w:rPr>
            </w:pPr>
            <w:r>
              <w:rPr>
                <w:rFonts w:cs="Arial"/>
                <w:b/>
                <w:sz w:val="24"/>
                <w:szCs w:val="24"/>
              </w:rPr>
              <w:t>Entitlement to take Parental Bereavement Leave and Pay</w:t>
            </w:r>
          </w:p>
        </w:tc>
      </w:tr>
      <w:tr w:rsidR="00E7233D" w:rsidRPr="009745C3" w:rsidTr="00E7233D">
        <w:trPr>
          <w:trHeight w:val="283"/>
        </w:trPr>
        <w:tc>
          <w:tcPr>
            <w:tcW w:w="1020" w:type="dxa"/>
          </w:tcPr>
          <w:p w:rsidR="00E7233D" w:rsidRPr="009745C3" w:rsidRDefault="009D7E32" w:rsidP="00E7233D">
            <w:pPr>
              <w:spacing w:after="60"/>
              <w:rPr>
                <w:szCs w:val="22"/>
              </w:rPr>
            </w:pPr>
            <w:r>
              <w:rPr>
                <w:szCs w:val="22"/>
              </w:rPr>
              <w:t>8</w:t>
            </w:r>
            <w:r w:rsidR="00E7233D">
              <w:rPr>
                <w:szCs w:val="22"/>
              </w:rPr>
              <w:t>.1.1</w:t>
            </w:r>
          </w:p>
        </w:tc>
        <w:tc>
          <w:tcPr>
            <w:tcW w:w="8731" w:type="dxa"/>
            <w:gridSpan w:val="2"/>
          </w:tcPr>
          <w:p w:rsidR="00E7233D" w:rsidRPr="00B06D0A" w:rsidRDefault="00E7233D" w:rsidP="00E7233D">
            <w:pPr>
              <w:spacing w:after="60"/>
              <w:rPr>
                <w:rFonts w:cs="Arial"/>
                <w:color w:val="000000" w:themeColor="text1"/>
                <w:szCs w:val="24"/>
              </w:rPr>
            </w:pPr>
            <w:r>
              <w:rPr>
                <w:rFonts w:cs="Arial"/>
                <w:color w:val="000000"/>
                <w:szCs w:val="24"/>
                <w:shd w:val="clear" w:color="auto" w:fill="FFFFFF"/>
              </w:rPr>
              <w:t>Parental Bereavement Leave (PBL)</w:t>
            </w:r>
            <w:r w:rsidRPr="002E1B41">
              <w:rPr>
                <w:rFonts w:cs="Arial"/>
                <w:color w:val="000000"/>
                <w:szCs w:val="24"/>
                <w:shd w:val="clear" w:color="auto" w:fill="FFFFFF"/>
              </w:rPr>
              <w:t xml:space="preserve"> is </w:t>
            </w:r>
            <w:r>
              <w:rPr>
                <w:rFonts w:cs="Arial"/>
                <w:color w:val="000000"/>
                <w:szCs w:val="24"/>
                <w:shd w:val="clear" w:color="auto" w:fill="FFFFFF"/>
              </w:rPr>
              <w:t>a statutory entitlement for employees who are the bereaved parent of a child to be absent from work for up two weeks.</w:t>
            </w:r>
          </w:p>
        </w:tc>
      </w:tr>
      <w:tr w:rsidR="00E7233D" w:rsidRPr="009745C3" w:rsidTr="00E7233D">
        <w:trPr>
          <w:trHeight w:val="283"/>
        </w:trPr>
        <w:tc>
          <w:tcPr>
            <w:tcW w:w="1020" w:type="dxa"/>
          </w:tcPr>
          <w:p w:rsidR="00E7233D" w:rsidRPr="009745C3" w:rsidRDefault="009D7E32" w:rsidP="00E7233D">
            <w:pPr>
              <w:spacing w:after="60"/>
              <w:rPr>
                <w:szCs w:val="22"/>
              </w:rPr>
            </w:pPr>
            <w:r>
              <w:rPr>
                <w:szCs w:val="22"/>
              </w:rPr>
              <w:t>8</w:t>
            </w:r>
            <w:r w:rsidR="00E7233D">
              <w:rPr>
                <w:szCs w:val="22"/>
              </w:rPr>
              <w:t>.1.2</w:t>
            </w:r>
          </w:p>
        </w:tc>
        <w:tc>
          <w:tcPr>
            <w:tcW w:w="8731" w:type="dxa"/>
            <w:gridSpan w:val="2"/>
          </w:tcPr>
          <w:p w:rsidR="00E7233D" w:rsidRDefault="00E7233D" w:rsidP="00E7233D">
            <w:pPr>
              <w:spacing w:after="60"/>
              <w:rPr>
                <w:rFonts w:cs="Arial"/>
                <w:color w:val="000000"/>
                <w:szCs w:val="24"/>
                <w:shd w:val="clear" w:color="auto" w:fill="FFFFFF"/>
              </w:rPr>
            </w:pPr>
            <w:r>
              <w:rPr>
                <w:rFonts w:cs="Arial"/>
                <w:color w:val="000000"/>
                <w:szCs w:val="24"/>
                <w:shd w:val="clear" w:color="auto" w:fill="FFFFFF"/>
              </w:rPr>
              <w:t>PBL is an unpaid leave of absence although in most cases, employees will be entitled to receive statutory parental bereavement pay.</w:t>
            </w:r>
          </w:p>
        </w:tc>
      </w:tr>
      <w:tr w:rsidR="00E7233D" w:rsidRPr="009745C3" w:rsidTr="00E7233D">
        <w:trPr>
          <w:trHeight w:val="283"/>
        </w:trPr>
        <w:tc>
          <w:tcPr>
            <w:tcW w:w="1020" w:type="dxa"/>
          </w:tcPr>
          <w:p w:rsidR="00E7233D" w:rsidRPr="009745C3" w:rsidRDefault="009D7E32" w:rsidP="00E7233D">
            <w:pPr>
              <w:spacing w:after="60"/>
              <w:rPr>
                <w:szCs w:val="22"/>
              </w:rPr>
            </w:pPr>
            <w:r>
              <w:rPr>
                <w:szCs w:val="22"/>
              </w:rPr>
              <w:t>8</w:t>
            </w:r>
            <w:r w:rsidR="00E7233D">
              <w:rPr>
                <w:szCs w:val="22"/>
              </w:rPr>
              <w:t>.1.3</w:t>
            </w:r>
          </w:p>
        </w:tc>
        <w:tc>
          <w:tcPr>
            <w:tcW w:w="8731" w:type="dxa"/>
            <w:gridSpan w:val="2"/>
          </w:tcPr>
          <w:p w:rsidR="00E7233D" w:rsidRDefault="00E7233D" w:rsidP="00E7233D">
            <w:pPr>
              <w:spacing w:after="60"/>
              <w:rPr>
                <w:rFonts w:cs="Arial"/>
                <w:color w:val="000000"/>
                <w:szCs w:val="24"/>
                <w:shd w:val="clear" w:color="auto" w:fill="FFFFFF"/>
              </w:rPr>
            </w:pPr>
            <w:r>
              <w:rPr>
                <w:rFonts w:cs="Arial"/>
                <w:color w:val="000000"/>
                <w:szCs w:val="24"/>
                <w:shd w:val="clear" w:color="auto" w:fill="FFFFFF"/>
              </w:rPr>
              <w:t>PBL does not affect an employee’s entitlement to paid compassionate leave, and can be taken in addition to this as well as any other leave as stated in this policy.</w:t>
            </w:r>
          </w:p>
        </w:tc>
      </w:tr>
      <w:tr w:rsidR="00E7233D" w:rsidRPr="002E1B41" w:rsidTr="00E7233D">
        <w:trPr>
          <w:trHeight w:val="283"/>
        </w:trPr>
        <w:tc>
          <w:tcPr>
            <w:tcW w:w="1020" w:type="dxa"/>
          </w:tcPr>
          <w:p w:rsidR="00E7233D" w:rsidRPr="002E1B41" w:rsidRDefault="009D7E32" w:rsidP="00E7233D">
            <w:pPr>
              <w:spacing w:after="60"/>
              <w:rPr>
                <w:rFonts w:cs="Arial"/>
                <w:szCs w:val="24"/>
              </w:rPr>
            </w:pPr>
            <w:r>
              <w:rPr>
                <w:rFonts w:cs="Arial"/>
                <w:szCs w:val="24"/>
              </w:rPr>
              <w:t>8</w:t>
            </w:r>
            <w:r w:rsidR="00E7233D">
              <w:rPr>
                <w:rFonts w:cs="Arial"/>
                <w:szCs w:val="24"/>
              </w:rPr>
              <w:t>.1.4</w:t>
            </w:r>
          </w:p>
        </w:tc>
        <w:tc>
          <w:tcPr>
            <w:tcW w:w="8731" w:type="dxa"/>
            <w:gridSpan w:val="2"/>
          </w:tcPr>
          <w:p w:rsidR="00E7233D" w:rsidRDefault="00E7233D" w:rsidP="00E7233D">
            <w:pPr>
              <w:spacing w:after="60"/>
              <w:rPr>
                <w:rFonts w:cs="Arial"/>
                <w:szCs w:val="24"/>
              </w:rPr>
            </w:pPr>
            <w:r>
              <w:rPr>
                <w:rFonts w:cs="Arial"/>
                <w:szCs w:val="24"/>
              </w:rPr>
              <w:t xml:space="preserve">The leave must be taken in full weeks, as either one or two weeks leave. </w:t>
            </w:r>
          </w:p>
        </w:tc>
      </w:tr>
      <w:tr w:rsidR="00E7233D" w:rsidRPr="002E1B41" w:rsidTr="00E7233D">
        <w:trPr>
          <w:trHeight w:val="283"/>
        </w:trPr>
        <w:tc>
          <w:tcPr>
            <w:tcW w:w="1020" w:type="dxa"/>
          </w:tcPr>
          <w:p w:rsidR="00E7233D" w:rsidRPr="002E1B41" w:rsidRDefault="009D7E32" w:rsidP="00E7233D">
            <w:pPr>
              <w:spacing w:after="60"/>
              <w:rPr>
                <w:rFonts w:cs="Arial"/>
              </w:rPr>
            </w:pPr>
            <w:r>
              <w:rPr>
                <w:rFonts w:cs="Arial"/>
              </w:rPr>
              <w:t>8</w:t>
            </w:r>
            <w:r w:rsidR="00E7233D">
              <w:rPr>
                <w:rFonts w:cs="Arial"/>
              </w:rPr>
              <w:t>.1.5</w:t>
            </w:r>
          </w:p>
        </w:tc>
        <w:tc>
          <w:tcPr>
            <w:tcW w:w="8731" w:type="dxa"/>
            <w:gridSpan w:val="2"/>
          </w:tcPr>
          <w:p w:rsidR="00E7233D" w:rsidRPr="00D95E37" w:rsidRDefault="00E7233D" w:rsidP="00E7233D">
            <w:pPr>
              <w:spacing w:after="60"/>
              <w:rPr>
                <w:rFonts w:cs="Arial"/>
              </w:rPr>
            </w:pPr>
            <w:r>
              <w:rPr>
                <w:rFonts w:cs="Arial"/>
              </w:rPr>
              <w:t xml:space="preserve">Where </w:t>
            </w:r>
            <w:r w:rsidRPr="000133B5">
              <w:rPr>
                <w:rFonts w:cs="Arial"/>
              </w:rPr>
              <w:t xml:space="preserve">more than </w:t>
            </w:r>
            <w:r>
              <w:rPr>
                <w:rFonts w:cs="Arial"/>
              </w:rPr>
              <w:t>one</w:t>
            </w:r>
            <w:r w:rsidRPr="000133B5">
              <w:rPr>
                <w:rFonts w:cs="Arial"/>
              </w:rPr>
              <w:t xml:space="preserve"> child dies, the employee is entitled to </w:t>
            </w:r>
            <w:r>
              <w:rPr>
                <w:rFonts w:cs="Arial"/>
              </w:rPr>
              <w:t xml:space="preserve">two </w:t>
            </w:r>
            <w:r w:rsidRPr="000133B5">
              <w:rPr>
                <w:rFonts w:cs="Arial"/>
              </w:rPr>
              <w:t xml:space="preserve">weeks' </w:t>
            </w:r>
            <w:r>
              <w:rPr>
                <w:rFonts w:cs="Arial"/>
              </w:rPr>
              <w:t>PBL in respect of</w:t>
            </w:r>
            <w:r w:rsidRPr="000133B5">
              <w:rPr>
                <w:rFonts w:cs="Arial"/>
              </w:rPr>
              <w:t xml:space="preserve"> each child.</w:t>
            </w:r>
            <w:r w:rsidRPr="00D95E37">
              <w:rPr>
                <w:rFonts w:cs="Arial"/>
              </w:rPr>
              <w:t xml:space="preserve"> </w:t>
            </w:r>
          </w:p>
        </w:tc>
      </w:tr>
      <w:tr w:rsidR="00E7233D" w:rsidRPr="00231578" w:rsidTr="00E7233D">
        <w:trPr>
          <w:trHeight w:val="283"/>
        </w:trPr>
        <w:tc>
          <w:tcPr>
            <w:tcW w:w="1020" w:type="dxa"/>
          </w:tcPr>
          <w:p w:rsidR="00E7233D" w:rsidRPr="00231578" w:rsidRDefault="00E7233D" w:rsidP="00E7233D">
            <w:pPr>
              <w:spacing w:after="60"/>
              <w:rPr>
                <w:sz w:val="12"/>
                <w:szCs w:val="12"/>
              </w:rPr>
            </w:pPr>
          </w:p>
        </w:tc>
        <w:tc>
          <w:tcPr>
            <w:tcW w:w="8731" w:type="dxa"/>
            <w:gridSpan w:val="2"/>
          </w:tcPr>
          <w:p w:rsidR="00E7233D" w:rsidRPr="00231578" w:rsidRDefault="00E7233D" w:rsidP="00E7233D">
            <w:pPr>
              <w:spacing w:after="60"/>
              <w:rPr>
                <w:sz w:val="12"/>
                <w:szCs w:val="12"/>
              </w:rPr>
            </w:pPr>
          </w:p>
        </w:tc>
      </w:tr>
      <w:tr w:rsidR="00E7233D" w:rsidRPr="00B12523" w:rsidTr="00E7233D">
        <w:trPr>
          <w:trHeight w:val="283"/>
        </w:trPr>
        <w:tc>
          <w:tcPr>
            <w:tcW w:w="1020" w:type="dxa"/>
          </w:tcPr>
          <w:p w:rsidR="00E7233D" w:rsidRPr="00B12523" w:rsidRDefault="009D7E32" w:rsidP="00E7233D">
            <w:pPr>
              <w:spacing w:after="60"/>
              <w:rPr>
                <w:b/>
                <w:sz w:val="24"/>
                <w:szCs w:val="24"/>
              </w:rPr>
            </w:pPr>
            <w:r>
              <w:rPr>
                <w:b/>
                <w:sz w:val="24"/>
                <w:szCs w:val="24"/>
              </w:rPr>
              <w:t>8</w:t>
            </w:r>
            <w:r w:rsidR="00E7233D">
              <w:rPr>
                <w:b/>
                <w:sz w:val="24"/>
                <w:szCs w:val="24"/>
              </w:rPr>
              <w:t>.2</w:t>
            </w:r>
          </w:p>
        </w:tc>
        <w:tc>
          <w:tcPr>
            <w:tcW w:w="8731" w:type="dxa"/>
            <w:gridSpan w:val="2"/>
          </w:tcPr>
          <w:p w:rsidR="00E7233D" w:rsidRPr="00B12523" w:rsidRDefault="00E7233D" w:rsidP="00E7233D">
            <w:pPr>
              <w:spacing w:after="120"/>
              <w:rPr>
                <w:rFonts w:cs="Arial"/>
                <w:b/>
                <w:sz w:val="24"/>
                <w:szCs w:val="24"/>
              </w:rPr>
            </w:pPr>
            <w:r>
              <w:rPr>
                <w:rFonts w:cs="Arial"/>
                <w:b/>
                <w:sz w:val="24"/>
                <w:szCs w:val="24"/>
              </w:rPr>
              <w:t>Eligibility to take Parental Bereavement Leave</w:t>
            </w:r>
          </w:p>
        </w:tc>
      </w:tr>
      <w:tr w:rsidR="00E7233D" w:rsidRPr="002E1B41" w:rsidTr="00E7233D">
        <w:trPr>
          <w:trHeight w:val="283"/>
        </w:trPr>
        <w:tc>
          <w:tcPr>
            <w:tcW w:w="1020" w:type="dxa"/>
          </w:tcPr>
          <w:p w:rsidR="00E7233D" w:rsidRPr="002E1B41" w:rsidRDefault="009D7E32" w:rsidP="00E7233D">
            <w:pPr>
              <w:spacing w:after="60"/>
              <w:rPr>
                <w:rFonts w:cs="Arial"/>
                <w:szCs w:val="24"/>
              </w:rPr>
            </w:pPr>
            <w:r>
              <w:rPr>
                <w:rFonts w:cs="Arial"/>
                <w:szCs w:val="24"/>
              </w:rPr>
              <w:t>8</w:t>
            </w:r>
            <w:r w:rsidR="00E7233D">
              <w:rPr>
                <w:rFonts w:cs="Arial"/>
                <w:szCs w:val="24"/>
              </w:rPr>
              <w:t>.2.1</w:t>
            </w:r>
          </w:p>
        </w:tc>
        <w:tc>
          <w:tcPr>
            <w:tcW w:w="8731" w:type="dxa"/>
            <w:gridSpan w:val="2"/>
          </w:tcPr>
          <w:p w:rsidR="00E7233D" w:rsidRPr="002E1B41" w:rsidRDefault="00E7233D" w:rsidP="00E7233D">
            <w:pPr>
              <w:spacing w:after="60"/>
              <w:rPr>
                <w:rFonts w:cs="Arial"/>
                <w:szCs w:val="24"/>
              </w:rPr>
            </w:pPr>
            <w:r>
              <w:rPr>
                <w:rFonts w:cs="Arial"/>
                <w:color w:val="000000"/>
                <w:szCs w:val="24"/>
                <w:shd w:val="clear" w:color="auto" w:fill="FFFFFF"/>
              </w:rPr>
              <w:t>To qualify for PBL an employee must have one of the following relationships with a child under 18 years of age:</w:t>
            </w:r>
            <w:r w:rsidRPr="002E1B41">
              <w:rPr>
                <w:rFonts w:cs="Arial"/>
                <w:color w:val="000000"/>
                <w:szCs w:val="24"/>
                <w:shd w:val="clear" w:color="auto" w:fill="FFFFFF"/>
              </w:rPr>
              <w:t xml:space="preserve"> </w:t>
            </w:r>
          </w:p>
        </w:tc>
      </w:tr>
      <w:tr w:rsidR="00E7233D" w:rsidRPr="002E1B41" w:rsidTr="00E7233D">
        <w:trPr>
          <w:trHeight w:val="283"/>
        </w:trPr>
        <w:tc>
          <w:tcPr>
            <w:tcW w:w="1020" w:type="dxa"/>
          </w:tcPr>
          <w:p w:rsidR="00E7233D" w:rsidRPr="002E1B41" w:rsidRDefault="00E7233D" w:rsidP="00E7233D">
            <w:pPr>
              <w:spacing w:after="60"/>
              <w:rPr>
                <w:rFonts w:cs="Arial"/>
                <w:szCs w:val="24"/>
              </w:rPr>
            </w:pPr>
          </w:p>
        </w:tc>
        <w:tc>
          <w:tcPr>
            <w:tcW w:w="8731" w:type="dxa"/>
            <w:gridSpan w:val="2"/>
          </w:tcPr>
          <w:p w:rsidR="00E7233D" w:rsidRPr="00F718BE" w:rsidRDefault="00E7233D" w:rsidP="009D7E32">
            <w:pPr>
              <w:pStyle w:val="ListParagraph"/>
              <w:numPr>
                <w:ilvl w:val="0"/>
                <w:numId w:val="15"/>
              </w:numPr>
              <w:spacing w:after="60"/>
              <w:ind w:left="357" w:hanging="357"/>
              <w:contextualSpacing/>
              <w:rPr>
                <w:rFonts w:cs="Arial"/>
                <w:sz w:val="22"/>
                <w:szCs w:val="22"/>
              </w:rPr>
            </w:pPr>
            <w:r w:rsidRPr="00F718BE">
              <w:rPr>
                <w:rFonts w:cs="Arial"/>
                <w:sz w:val="22"/>
                <w:szCs w:val="22"/>
              </w:rPr>
              <w:t>Biological parent.</w:t>
            </w:r>
          </w:p>
        </w:tc>
      </w:tr>
      <w:tr w:rsidR="00E7233D" w:rsidRPr="002E1B41" w:rsidTr="00E7233D">
        <w:trPr>
          <w:trHeight w:val="283"/>
        </w:trPr>
        <w:tc>
          <w:tcPr>
            <w:tcW w:w="1020" w:type="dxa"/>
          </w:tcPr>
          <w:p w:rsidR="00E7233D" w:rsidRPr="002E1B41" w:rsidRDefault="00E7233D" w:rsidP="00E7233D">
            <w:pPr>
              <w:spacing w:after="60"/>
              <w:rPr>
                <w:rFonts w:cs="Arial"/>
                <w:szCs w:val="24"/>
              </w:rPr>
            </w:pPr>
          </w:p>
        </w:tc>
        <w:tc>
          <w:tcPr>
            <w:tcW w:w="8731" w:type="dxa"/>
            <w:gridSpan w:val="2"/>
          </w:tcPr>
          <w:p w:rsidR="00E7233D" w:rsidRPr="00F718BE" w:rsidRDefault="00E7233D" w:rsidP="009D7E32">
            <w:pPr>
              <w:pStyle w:val="ListParagraph"/>
              <w:numPr>
                <w:ilvl w:val="0"/>
                <w:numId w:val="15"/>
              </w:numPr>
              <w:spacing w:after="60"/>
              <w:ind w:left="357" w:hanging="357"/>
              <w:contextualSpacing/>
              <w:rPr>
                <w:rFonts w:cs="Arial"/>
                <w:sz w:val="22"/>
                <w:szCs w:val="22"/>
              </w:rPr>
            </w:pPr>
            <w:r w:rsidRPr="00F718BE">
              <w:rPr>
                <w:rFonts w:cs="Arial"/>
                <w:sz w:val="22"/>
                <w:szCs w:val="22"/>
              </w:rPr>
              <w:t>The partner of a deceased child’s parent, as long as they live in an “enduring family relationship” with the child and their parent.</w:t>
            </w:r>
          </w:p>
        </w:tc>
      </w:tr>
      <w:tr w:rsidR="00E7233D" w:rsidRPr="002E1B41" w:rsidTr="00E7233D">
        <w:trPr>
          <w:trHeight w:val="283"/>
        </w:trPr>
        <w:tc>
          <w:tcPr>
            <w:tcW w:w="1020" w:type="dxa"/>
          </w:tcPr>
          <w:p w:rsidR="00E7233D" w:rsidRPr="002E1B41" w:rsidRDefault="00E7233D" w:rsidP="00E7233D">
            <w:pPr>
              <w:spacing w:after="60"/>
              <w:rPr>
                <w:rFonts w:cs="Arial"/>
                <w:szCs w:val="24"/>
              </w:rPr>
            </w:pPr>
          </w:p>
        </w:tc>
        <w:tc>
          <w:tcPr>
            <w:tcW w:w="8731" w:type="dxa"/>
            <w:gridSpan w:val="2"/>
          </w:tcPr>
          <w:p w:rsidR="00E7233D" w:rsidRPr="00F718BE" w:rsidRDefault="00E7233D" w:rsidP="009D7E32">
            <w:pPr>
              <w:pStyle w:val="ListParagraph"/>
              <w:numPr>
                <w:ilvl w:val="0"/>
                <w:numId w:val="15"/>
              </w:numPr>
              <w:spacing w:after="60"/>
              <w:ind w:left="357" w:hanging="357"/>
              <w:contextualSpacing/>
              <w:rPr>
                <w:rFonts w:cs="Arial"/>
                <w:sz w:val="22"/>
                <w:szCs w:val="22"/>
              </w:rPr>
            </w:pPr>
            <w:r w:rsidRPr="00F718BE">
              <w:rPr>
                <w:rFonts w:cs="Arial"/>
                <w:sz w:val="22"/>
                <w:szCs w:val="22"/>
              </w:rPr>
              <w:t>Who for a continuous period of at least four weeks before the child dies, lived with the child and had “day-to-da</w:t>
            </w:r>
            <w:r>
              <w:rPr>
                <w:rFonts w:cs="Arial"/>
                <w:sz w:val="22"/>
                <w:szCs w:val="22"/>
              </w:rPr>
              <w:t xml:space="preserve">y responsibility” for the child. </w:t>
            </w:r>
          </w:p>
        </w:tc>
      </w:tr>
      <w:tr w:rsidR="00E7233D" w:rsidRPr="002E1B41" w:rsidTr="00E7233D">
        <w:trPr>
          <w:trHeight w:val="283"/>
        </w:trPr>
        <w:tc>
          <w:tcPr>
            <w:tcW w:w="1020" w:type="dxa"/>
          </w:tcPr>
          <w:p w:rsidR="00E7233D" w:rsidRPr="002E1B41" w:rsidRDefault="00E7233D" w:rsidP="00E7233D">
            <w:pPr>
              <w:spacing w:after="60"/>
              <w:rPr>
                <w:rFonts w:cs="Arial"/>
                <w:szCs w:val="24"/>
              </w:rPr>
            </w:pPr>
          </w:p>
        </w:tc>
        <w:tc>
          <w:tcPr>
            <w:tcW w:w="8731" w:type="dxa"/>
            <w:gridSpan w:val="2"/>
          </w:tcPr>
          <w:p w:rsidR="00E7233D" w:rsidRPr="00F718BE" w:rsidRDefault="00E7233D" w:rsidP="009D7E32">
            <w:pPr>
              <w:pStyle w:val="ListParagraph"/>
              <w:numPr>
                <w:ilvl w:val="0"/>
                <w:numId w:val="15"/>
              </w:numPr>
              <w:spacing w:after="60"/>
              <w:ind w:left="357" w:hanging="357"/>
              <w:contextualSpacing/>
              <w:rPr>
                <w:rFonts w:cs="Arial"/>
                <w:sz w:val="22"/>
                <w:szCs w:val="22"/>
              </w:rPr>
            </w:pPr>
            <w:r w:rsidRPr="00F718BE">
              <w:rPr>
                <w:rFonts w:cs="Arial"/>
                <w:sz w:val="22"/>
                <w:szCs w:val="22"/>
              </w:rPr>
              <w:t>Adoptive parent.</w:t>
            </w:r>
          </w:p>
        </w:tc>
      </w:tr>
      <w:tr w:rsidR="00E7233D" w:rsidRPr="002E1B41" w:rsidTr="00E7233D">
        <w:trPr>
          <w:trHeight w:val="283"/>
        </w:trPr>
        <w:tc>
          <w:tcPr>
            <w:tcW w:w="1020" w:type="dxa"/>
          </w:tcPr>
          <w:p w:rsidR="00E7233D" w:rsidRPr="002E1B41" w:rsidRDefault="00E7233D" w:rsidP="00E7233D">
            <w:pPr>
              <w:spacing w:after="60"/>
              <w:rPr>
                <w:rFonts w:cs="Arial"/>
                <w:szCs w:val="24"/>
              </w:rPr>
            </w:pPr>
          </w:p>
        </w:tc>
        <w:tc>
          <w:tcPr>
            <w:tcW w:w="8731" w:type="dxa"/>
            <w:gridSpan w:val="2"/>
          </w:tcPr>
          <w:p w:rsidR="00E7233D" w:rsidRPr="00F718BE" w:rsidRDefault="00E7233D" w:rsidP="009D7E32">
            <w:pPr>
              <w:pStyle w:val="ListParagraph"/>
              <w:numPr>
                <w:ilvl w:val="0"/>
                <w:numId w:val="15"/>
              </w:numPr>
              <w:spacing w:after="60"/>
              <w:ind w:left="357" w:hanging="357"/>
              <w:contextualSpacing/>
              <w:rPr>
                <w:rFonts w:cs="Arial"/>
                <w:sz w:val="22"/>
                <w:szCs w:val="22"/>
              </w:rPr>
            </w:pPr>
            <w:r w:rsidRPr="00F718BE">
              <w:rPr>
                <w:rFonts w:cs="Arial"/>
                <w:sz w:val="22"/>
                <w:szCs w:val="22"/>
              </w:rPr>
              <w:t>Surrogate parent.</w:t>
            </w:r>
          </w:p>
        </w:tc>
      </w:tr>
      <w:tr w:rsidR="00E7233D" w:rsidRPr="002E1B41" w:rsidTr="00E7233D">
        <w:trPr>
          <w:trHeight w:val="283"/>
        </w:trPr>
        <w:tc>
          <w:tcPr>
            <w:tcW w:w="1020" w:type="dxa"/>
          </w:tcPr>
          <w:p w:rsidR="00E7233D" w:rsidRPr="002E1B41" w:rsidRDefault="00E7233D" w:rsidP="00E7233D">
            <w:pPr>
              <w:spacing w:after="60"/>
              <w:rPr>
                <w:rFonts w:cs="Arial"/>
                <w:szCs w:val="24"/>
              </w:rPr>
            </w:pPr>
          </w:p>
        </w:tc>
        <w:tc>
          <w:tcPr>
            <w:tcW w:w="8731" w:type="dxa"/>
            <w:gridSpan w:val="2"/>
          </w:tcPr>
          <w:p w:rsidR="00E7233D" w:rsidRPr="00F718BE" w:rsidRDefault="00E7233D" w:rsidP="009D7E32">
            <w:pPr>
              <w:pStyle w:val="ListParagraph"/>
              <w:numPr>
                <w:ilvl w:val="0"/>
                <w:numId w:val="15"/>
              </w:numPr>
              <w:spacing w:after="60"/>
              <w:ind w:left="357" w:hanging="357"/>
              <w:contextualSpacing/>
              <w:rPr>
                <w:rFonts w:cs="Arial"/>
                <w:sz w:val="22"/>
                <w:szCs w:val="22"/>
              </w:rPr>
            </w:pPr>
            <w:r w:rsidRPr="00F718BE">
              <w:rPr>
                <w:rFonts w:cs="Arial"/>
                <w:sz w:val="22"/>
                <w:szCs w:val="22"/>
              </w:rPr>
              <w:t>The “natura</w:t>
            </w:r>
            <w:r>
              <w:rPr>
                <w:rFonts w:cs="Arial"/>
                <w:sz w:val="22"/>
                <w:szCs w:val="22"/>
              </w:rPr>
              <w:t>l parent” of an adopted child who has</w:t>
            </w:r>
            <w:r w:rsidRPr="00F718BE">
              <w:rPr>
                <w:rFonts w:cs="Arial"/>
                <w:sz w:val="22"/>
                <w:szCs w:val="22"/>
              </w:rPr>
              <w:t xml:space="preserve"> been granted some court-ordered contact.</w:t>
            </w:r>
          </w:p>
        </w:tc>
      </w:tr>
      <w:tr w:rsidR="00E7233D" w:rsidRPr="002E1B41" w:rsidTr="00E7233D">
        <w:trPr>
          <w:trHeight w:val="283"/>
        </w:trPr>
        <w:tc>
          <w:tcPr>
            <w:tcW w:w="1020" w:type="dxa"/>
          </w:tcPr>
          <w:p w:rsidR="00E7233D" w:rsidRPr="002E1B41" w:rsidRDefault="00E7233D" w:rsidP="00E7233D">
            <w:pPr>
              <w:spacing w:after="60"/>
              <w:rPr>
                <w:rFonts w:cs="Arial"/>
                <w:szCs w:val="24"/>
              </w:rPr>
            </w:pPr>
          </w:p>
        </w:tc>
        <w:tc>
          <w:tcPr>
            <w:tcW w:w="8731" w:type="dxa"/>
            <w:gridSpan w:val="2"/>
          </w:tcPr>
          <w:p w:rsidR="00E7233D" w:rsidRPr="00F718BE" w:rsidRDefault="00E7233D" w:rsidP="009D7E32">
            <w:pPr>
              <w:pStyle w:val="ListParagraph"/>
              <w:numPr>
                <w:ilvl w:val="0"/>
                <w:numId w:val="15"/>
              </w:numPr>
              <w:spacing w:after="60"/>
              <w:ind w:left="357" w:hanging="357"/>
              <w:contextualSpacing/>
              <w:rPr>
                <w:rFonts w:cs="Arial"/>
                <w:sz w:val="22"/>
                <w:szCs w:val="22"/>
              </w:rPr>
            </w:pPr>
            <w:r w:rsidRPr="00F718BE">
              <w:rPr>
                <w:rFonts w:cs="Arial"/>
                <w:sz w:val="22"/>
                <w:szCs w:val="22"/>
              </w:rPr>
              <w:t>Biological parent whose child was stillborn after 24 weeks of pregnancy.</w:t>
            </w:r>
          </w:p>
        </w:tc>
      </w:tr>
      <w:tr w:rsidR="00E7233D" w:rsidRPr="00D95E37" w:rsidTr="00E7233D">
        <w:trPr>
          <w:trHeight w:val="283"/>
        </w:trPr>
        <w:tc>
          <w:tcPr>
            <w:tcW w:w="1020" w:type="dxa"/>
          </w:tcPr>
          <w:p w:rsidR="00E7233D" w:rsidRPr="00D95E37" w:rsidRDefault="009D7E32" w:rsidP="00E7233D">
            <w:pPr>
              <w:spacing w:after="60"/>
              <w:rPr>
                <w:rFonts w:cs="Arial"/>
              </w:rPr>
            </w:pPr>
            <w:r>
              <w:rPr>
                <w:rFonts w:cs="Arial"/>
              </w:rPr>
              <w:t>8</w:t>
            </w:r>
            <w:r w:rsidR="00E7233D">
              <w:rPr>
                <w:rFonts w:cs="Arial"/>
              </w:rPr>
              <w:t>.2.2</w:t>
            </w:r>
          </w:p>
        </w:tc>
        <w:tc>
          <w:tcPr>
            <w:tcW w:w="8731" w:type="dxa"/>
            <w:gridSpan w:val="2"/>
          </w:tcPr>
          <w:p w:rsidR="00E7233D" w:rsidRPr="00D95E37" w:rsidRDefault="00E7233D" w:rsidP="00E7233D">
            <w:pPr>
              <w:spacing w:after="60"/>
              <w:rPr>
                <w:rFonts w:cs="Arial"/>
              </w:rPr>
            </w:pPr>
            <w:r w:rsidRPr="00D95E37">
              <w:rPr>
                <w:rFonts w:cs="Arial"/>
              </w:rPr>
              <w:t xml:space="preserve">Employees have this right </w:t>
            </w:r>
            <w:r>
              <w:rPr>
                <w:rFonts w:cs="Arial"/>
              </w:rPr>
              <w:t xml:space="preserve">to take PBL </w:t>
            </w:r>
            <w:r w:rsidRPr="00D95E37">
              <w:rPr>
                <w:rFonts w:cs="Arial"/>
              </w:rPr>
              <w:t>fr</w:t>
            </w:r>
            <w:r>
              <w:rPr>
                <w:rFonts w:cs="Arial"/>
              </w:rPr>
              <w:t>om their first day of employment with the school and consequently the right to take PBL also extends to casual workers.</w:t>
            </w:r>
          </w:p>
        </w:tc>
      </w:tr>
      <w:tr w:rsidR="00E7233D" w:rsidRPr="00D95E37" w:rsidTr="00E7233D">
        <w:trPr>
          <w:trHeight w:val="283"/>
        </w:trPr>
        <w:tc>
          <w:tcPr>
            <w:tcW w:w="1020" w:type="dxa"/>
          </w:tcPr>
          <w:p w:rsidR="00E7233D" w:rsidRPr="00C62985" w:rsidRDefault="00E7233D" w:rsidP="00E7233D">
            <w:pPr>
              <w:spacing w:after="60"/>
              <w:rPr>
                <w:rFonts w:cs="Arial"/>
                <w:sz w:val="12"/>
                <w:szCs w:val="12"/>
              </w:rPr>
            </w:pPr>
          </w:p>
        </w:tc>
        <w:tc>
          <w:tcPr>
            <w:tcW w:w="8731" w:type="dxa"/>
            <w:gridSpan w:val="2"/>
          </w:tcPr>
          <w:p w:rsidR="00E7233D" w:rsidRPr="00C62985" w:rsidRDefault="00E7233D" w:rsidP="00E7233D">
            <w:pPr>
              <w:spacing w:after="60"/>
              <w:rPr>
                <w:rFonts w:cs="Arial"/>
                <w:sz w:val="12"/>
                <w:szCs w:val="12"/>
              </w:rPr>
            </w:pPr>
          </w:p>
        </w:tc>
      </w:tr>
      <w:tr w:rsidR="00E7233D" w:rsidRPr="00B12523" w:rsidTr="00E7233D">
        <w:trPr>
          <w:trHeight w:val="283"/>
        </w:trPr>
        <w:tc>
          <w:tcPr>
            <w:tcW w:w="1020" w:type="dxa"/>
          </w:tcPr>
          <w:p w:rsidR="00E7233D" w:rsidRPr="00B12523" w:rsidRDefault="009D7E32" w:rsidP="00E7233D">
            <w:pPr>
              <w:spacing w:after="60"/>
              <w:rPr>
                <w:b/>
                <w:sz w:val="24"/>
                <w:szCs w:val="24"/>
              </w:rPr>
            </w:pPr>
            <w:r>
              <w:rPr>
                <w:b/>
                <w:sz w:val="24"/>
                <w:szCs w:val="24"/>
              </w:rPr>
              <w:t>8</w:t>
            </w:r>
            <w:r w:rsidR="00E7233D">
              <w:rPr>
                <w:b/>
                <w:sz w:val="24"/>
                <w:szCs w:val="24"/>
              </w:rPr>
              <w:t>.3</w:t>
            </w:r>
          </w:p>
        </w:tc>
        <w:tc>
          <w:tcPr>
            <w:tcW w:w="8731" w:type="dxa"/>
            <w:gridSpan w:val="2"/>
          </w:tcPr>
          <w:p w:rsidR="00E7233D" w:rsidRPr="00B12523" w:rsidRDefault="00E7233D" w:rsidP="00E7233D">
            <w:pPr>
              <w:spacing w:after="120"/>
              <w:rPr>
                <w:rFonts w:cs="Arial"/>
                <w:b/>
                <w:sz w:val="24"/>
                <w:szCs w:val="24"/>
              </w:rPr>
            </w:pPr>
            <w:r>
              <w:rPr>
                <w:rFonts w:cs="Arial"/>
                <w:b/>
                <w:sz w:val="24"/>
                <w:szCs w:val="24"/>
              </w:rPr>
              <w:t>Applying for Parental Bereavement Leave</w:t>
            </w:r>
          </w:p>
        </w:tc>
      </w:tr>
      <w:tr w:rsidR="00E7233D" w:rsidRPr="009745C3" w:rsidTr="00E7233D">
        <w:trPr>
          <w:trHeight w:val="283"/>
        </w:trPr>
        <w:tc>
          <w:tcPr>
            <w:tcW w:w="1020" w:type="dxa"/>
          </w:tcPr>
          <w:p w:rsidR="00E7233D" w:rsidRPr="009745C3" w:rsidRDefault="009D7E32" w:rsidP="00E7233D">
            <w:pPr>
              <w:spacing w:after="60"/>
              <w:rPr>
                <w:szCs w:val="22"/>
              </w:rPr>
            </w:pPr>
            <w:r>
              <w:rPr>
                <w:szCs w:val="22"/>
              </w:rPr>
              <w:t>8</w:t>
            </w:r>
            <w:r w:rsidR="00E7233D">
              <w:rPr>
                <w:szCs w:val="22"/>
              </w:rPr>
              <w:t>.3.1</w:t>
            </w:r>
          </w:p>
        </w:tc>
        <w:tc>
          <w:tcPr>
            <w:tcW w:w="8731" w:type="dxa"/>
            <w:gridSpan w:val="2"/>
          </w:tcPr>
          <w:p w:rsidR="00E7233D" w:rsidRPr="00A81E67" w:rsidRDefault="00E7233D" w:rsidP="00E7233D">
            <w:pPr>
              <w:rPr>
                <w:rFonts w:cs="Arial"/>
                <w:szCs w:val="22"/>
              </w:rPr>
            </w:pPr>
            <w:r w:rsidRPr="00DE4E8B">
              <w:rPr>
                <w:rFonts w:cs="Arial"/>
              </w:rPr>
              <w:t xml:space="preserve">The employee is required to </w:t>
            </w:r>
            <w:r>
              <w:rPr>
                <w:rFonts w:cs="Arial"/>
              </w:rPr>
              <w:t>tell the school (give ‘notice’) that they will be taking PBL, notifying</w:t>
            </w:r>
            <w:r w:rsidRPr="004662DA">
              <w:rPr>
                <w:rFonts w:cs="Arial"/>
              </w:rPr>
              <w:t xml:space="preserve"> the school:</w:t>
            </w:r>
          </w:p>
        </w:tc>
      </w:tr>
      <w:tr w:rsidR="00E7233D" w:rsidRPr="009745C3" w:rsidTr="00E7233D">
        <w:trPr>
          <w:trHeight w:val="283"/>
        </w:trPr>
        <w:tc>
          <w:tcPr>
            <w:tcW w:w="1020" w:type="dxa"/>
          </w:tcPr>
          <w:p w:rsidR="00E7233D" w:rsidRPr="009745C3" w:rsidRDefault="00E7233D" w:rsidP="00E7233D">
            <w:pPr>
              <w:spacing w:after="60"/>
              <w:rPr>
                <w:szCs w:val="22"/>
              </w:rPr>
            </w:pPr>
          </w:p>
        </w:tc>
        <w:tc>
          <w:tcPr>
            <w:tcW w:w="8731" w:type="dxa"/>
            <w:gridSpan w:val="2"/>
          </w:tcPr>
          <w:p w:rsidR="00E7233D" w:rsidRPr="00C370D7" w:rsidRDefault="00E7233D" w:rsidP="009D7E32">
            <w:pPr>
              <w:pStyle w:val="ListParagraph"/>
              <w:numPr>
                <w:ilvl w:val="0"/>
                <w:numId w:val="16"/>
              </w:numPr>
              <w:ind w:left="357" w:hanging="357"/>
              <w:textAlignment w:val="baseline"/>
              <w:rPr>
                <w:rFonts w:cs="Arial"/>
                <w:sz w:val="22"/>
                <w:szCs w:val="22"/>
              </w:rPr>
            </w:pPr>
            <w:r w:rsidRPr="00C370D7">
              <w:rPr>
                <w:rFonts w:cs="Arial"/>
                <w:sz w:val="22"/>
                <w:szCs w:val="22"/>
              </w:rPr>
              <w:t>When they want the leave to start.</w:t>
            </w:r>
          </w:p>
        </w:tc>
      </w:tr>
      <w:tr w:rsidR="00E7233D" w:rsidRPr="009745C3" w:rsidTr="00E7233D">
        <w:trPr>
          <w:trHeight w:val="283"/>
        </w:trPr>
        <w:tc>
          <w:tcPr>
            <w:tcW w:w="1020" w:type="dxa"/>
          </w:tcPr>
          <w:p w:rsidR="00E7233D" w:rsidRPr="009745C3" w:rsidRDefault="00E7233D" w:rsidP="00E7233D">
            <w:pPr>
              <w:spacing w:after="60"/>
              <w:rPr>
                <w:szCs w:val="22"/>
              </w:rPr>
            </w:pPr>
          </w:p>
        </w:tc>
        <w:tc>
          <w:tcPr>
            <w:tcW w:w="8731" w:type="dxa"/>
            <w:gridSpan w:val="2"/>
          </w:tcPr>
          <w:p w:rsidR="00E7233D" w:rsidRPr="00C370D7" w:rsidRDefault="00E7233D" w:rsidP="009D7E32">
            <w:pPr>
              <w:pStyle w:val="ListParagraph"/>
              <w:numPr>
                <w:ilvl w:val="0"/>
                <w:numId w:val="16"/>
              </w:numPr>
              <w:ind w:left="357" w:hanging="357"/>
              <w:textAlignment w:val="baseline"/>
              <w:rPr>
                <w:rFonts w:cs="Arial"/>
                <w:sz w:val="22"/>
                <w:szCs w:val="22"/>
              </w:rPr>
            </w:pPr>
            <w:r w:rsidRPr="00C370D7">
              <w:rPr>
                <w:rFonts w:cs="Arial"/>
                <w:sz w:val="22"/>
                <w:szCs w:val="22"/>
              </w:rPr>
              <w:t>Whether they want to take one or two weeks leave.</w:t>
            </w:r>
          </w:p>
        </w:tc>
      </w:tr>
      <w:tr w:rsidR="00E7233D" w:rsidRPr="009745C3" w:rsidTr="00E7233D">
        <w:trPr>
          <w:trHeight w:val="283"/>
        </w:trPr>
        <w:tc>
          <w:tcPr>
            <w:tcW w:w="1020" w:type="dxa"/>
          </w:tcPr>
          <w:p w:rsidR="00E7233D" w:rsidRPr="009745C3" w:rsidRDefault="00E7233D" w:rsidP="00E7233D">
            <w:pPr>
              <w:spacing w:after="60"/>
              <w:rPr>
                <w:szCs w:val="22"/>
              </w:rPr>
            </w:pPr>
          </w:p>
        </w:tc>
        <w:tc>
          <w:tcPr>
            <w:tcW w:w="8731" w:type="dxa"/>
            <w:gridSpan w:val="2"/>
          </w:tcPr>
          <w:p w:rsidR="00E7233D" w:rsidRPr="00C62985" w:rsidRDefault="00E7233D" w:rsidP="009D7E32">
            <w:pPr>
              <w:pStyle w:val="ListParagraph"/>
              <w:numPr>
                <w:ilvl w:val="0"/>
                <w:numId w:val="16"/>
              </w:numPr>
              <w:spacing w:after="60"/>
              <w:ind w:left="357" w:hanging="357"/>
              <w:rPr>
                <w:rFonts w:cs="Arial"/>
                <w:sz w:val="22"/>
                <w:szCs w:val="22"/>
              </w:rPr>
            </w:pPr>
            <w:r w:rsidRPr="00C370D7">
              <w:rPr>
                <w:rFonts w:cs="Arial"/>
                <w:sz w:val="22"/>
                <w:szCs w:val="22"/>
              </w:rPr>
              <w:t>The date of the child’s death or stillbirth.</w:t>
            </w:r>
          </w:p>
        </w:tc>
      </w:tr>
      <w:tr w:rsidR="00E7233D" w:rsidRPr="009745C3" w:rsidTr="00E7233D">
        <w:trPr>
          <w:trHeight w:val="283"/>
        </w:trPr>
        <w:tc>
          <w:tcPr>
            <w:tcW w:w="1020" w:type="dxa"/>
          </w:tcPr>
          <w:p w:rsidR="00E7233D" w:rsidRPr="009745C3" w:rsidRDefault="009D7E32" w:rsidP="00E7233D">
            <w:pPr>
              <w:spacing w:after="60"/>
              <w:rPr>
                <w:szCs w:val="22"/>
              </w:rPr>
            </w:pPr>
            <w:r>
              <w:rPr>
                <w:szCs w:val="22"/>
              </w:rPr>
              <w:t>8</w:t>
            </w:r>
            <w:r w:rsidR="00E7233D">
              <w:rPr>
                <w:szCs w:val="22"/>
              </w:rPr>
              <w:t>.3.2</w:t>
            </w:r>
          </w:p>
        </w:tc>
        <w:tc>
          <w:tcPr>
            <w:tcW w:w="8731" w:type="dxa"/>
            <w:gridSpan w:val="2"/>
          </w:tcPr>
          <w:p w:rsidR="00E7233D" w:rsidRPr="00A81E67" w:rsidRDefault="00E7233D" w:rsidP="00E7233D">
            <w:pPr>
              <w:rPr>
                <w:rFonts w:cs="Arial"/>
              </w:rPr>
            </w:pPr>
            <w:r>
              <w:rPr>
                <w:rFonts w:cs="Arial"/>
              </w:rPr>
              <w:t>Reasonable notice should be given, but the minimum required notice is as follows:</w:t>
            </w:r>
          </w:p>
        </w:tc>
      </w:tr>
      <w:tr w:rsidR="00E7233D" w:rsidRPr="009745C3" w:rsidTr="00E7233D">
        <w:trPr>
          <w:trHeight w:val="283"/>
        </w:trPr>
        <w:tc>
          <w:tcPr>
            <w:tcW w:w="1020" w:type="dxa"/>
          </w:tcPr>
          <w:p w:rsidR="00E7233D" w:rsidRPr="009745C3" w:rsidRDefault="00E7233D" w:rsidP="00E7233D">
            <w:pPr>
              <w:spacing w:after="60"/>
              <w:rPr>
                <w:szCs w:val="22"/>
              </w:rPr>
            </w:pPr>
          </w:p>
        </w:tc>
        <w:tc>
          <w:tcPr>
            <w:tcW w:w="8731" w:type="dxa"/>
            <w:gridSpan w:val="2"/>
          </w:tcPr>
          <w:p w:rsidR="00E7233D" w:rsidRPr="00C370D7" w:rsidRDefault="00E7233D" w:rsidP="009D7E32">
            <w:pPr>
              <w:pStyle w:val="ListParagraph"/>
              <w:numPr>
                <w:ilvl w:val="0"/>
                <w:numId w:val="16"/>
              </w:numPr>
              <w:tabs>
                <w:tab w:val="left" w:pos="357"/>
              </w:tabs>
              <w:spacing w:after="60"/>
              <w:ind w:left="357" w:hanging="357"/>
              <w:contextualSpacing/>
              <w:rPr>
                <w:rFonts w:cs="Arial"/>
                <w:sz w:val="22"/>
                <w:szCs w:val="22"/>
              </w:rPr>
            </w:pPr>
            <w:r w:rsidRPr="00C370D7">
              <w:rPr>
                <w:rFonts w:cs="Arial"/>
                <w:color w:val="000000"/>
                <w:sz w:val="22"/>
                <w:szCs w:val="22"/>
                <w:shd w:val="clear" w:color="auto" w:fill="FFFFFF"/>
              </w:rPr>
              <w:t>If the leave is to be taken within 56 calendar days of the death or stillbirth, an employee can start their leave as soon as they give notice, which can be on the first day of leave as long it is before they were due to start work.</w:t>
            </w:r>
          </w:p>
        </w:tc>
      </w:tr>
      <w:tr w:rsidR="00E7233D" w:rsidRPr="009745C3" w:rsidTr="00E7233D">
        <w:trPr>
          <w:trHeight w:val="283"/>
        </w:trPr>
        <w:tc>
          <w:tcPr>
            <w:tcW w:w="1020" w:type="dxa"/>
          </w:tcPr>
          <w:p w:rsidR="00E7233D" w:rsidRPr="009745C3" w:rsidRDefault="00E7233D" w:rsidP="00E7233D">
            <w:pPr>
              <w:spacing w:after="60"/>
              <w:rPr>
                <w:szCs w:val="22"/>
              </w:rPr>
            </w:pPr>
          </w:p>
        </w:tc>
        <w:tc>
          <w:tcPr>
            <w:tcW w:w="8731" w:type="dxa"/>
            <w:gridSpan w:val="2"/>
          </w:tcPr>
          <w:p w:rsidR="00E7233D" w:rsidRPr="00781169" w:rsidRDefault="00E7233D" w:rsidP="009D7E32">
            <w:pPr>
              <w:pStyle w:val="ListParagraph"/>
              <w:numPr>
                <w:ilvl w:val="0"/>
                <w:numId w:val="16"/>
              </w:numPr>
              <w:spacing w:after="60"/>
              <w:ind w:left="357" w:hanging="357"/>
              <w:rPr>
                <w:rFonts w:cs="Arial"/>
                <w:sz w:val="22"/>
                <w:szCs w:val="22"/>
              </w:rPr>
            </w:pPr>
            <w:r w:rsidRPr="00C370D7">
              <w:rPr>
                <w:rFonts w:cs="Arial"/>
                <w:color w:val="000000"/>
                <w:sz w:val="22"/>
                <w:szCs w:val="22"/>
                <w:shd w:val="clear" w:color="auto" w:fill="FFFFFF"/>
              </w:rPr>
              <w:t>If leave is to be t</w:t>
            </w:r>
            <w:r>
              <w:rPr>
                <w:rFonts w:cs="Arial"/>
                <w:color w:val="000000"/>
                <w:sz w:val="22"/>
                <w:szCs w:val="22"/>
                <w:shd w:val="clear" w:color="auto" w:fill="FFFFFF"/>
              </w:rPr>
              <w:t>aken more than 56 calendar days</w:t>
            </w:r>
            <w:r w:rsidRPr="00C370D7">
              <w:rPr>
                <w:rFonts w:cs="Arial"/>
                <w:color w:val="000000"/>
                <w:sz w:val="22"/>
                <w:szCs w:val="22"/>
                <w:shd w:val="clear" w:color="auto" w:fill="FFFFFF"/>
              </w:rPr>
              <w:t xml:space="preserve"> following the death or stillbirth, the employee must give the school one week’s notice before the start of the leave.</w:t>
            </w:r>
          </w:p>
          <w:p w:rsidR="00E7233D" w:rsidRPr="00C370D7" w:rsidRDefault="00E7233D" w:rsidP="009D7E32">
            <w:pPr>
              <w:pStyle w:val="ListParagraph"/>
              <w:numPr>
                <w:ilvl w:val="0"/>
                <w:numId w:val="16"/>
              </w:numPr>
              <w:spacing w:after="60"/>
              <w:ind w:left="357" w:hanging="357"/>
              <w:rPr>
                <w:rFonts w:cs="Arial"/>
                <w:sz w:val="22"/>
                <w:szCs w:val="22"/>
              </w:rPr>
            </w:pPr>
            <w:r>
              <w:rPr>
                <w:rFonts w:cs="Arial"/>
                <w:sz w:val="22"/>
                <w:szCs w:val="22"/>
              </w:rPr>
              <w:t>The leave can be taken at any time within 56 weeks of bereavement.</w:t>
            </w:r>
          </w:p>
        </w:tc>
      </w:tr>
      <w:tr w:rsidR="00E7233D" w:rsidRPr="009745C3" w:rsidTr="00E7233D">
        <w:trPr>
          <w:trHeight w:val="283"/>
        </w:trPr>
        <w:tc>
          <w:tcPr>
            <w:tcW w:w="1020" w:type="dxa"/>
          </w:tcPr>
          <w:p w:rsidR="00E7233D" w:rsidRPr="009745C3" w:rsidRDefault="009D7E32" w:rsidP="00E7233D">
            <w:pPr>
              <w:spacing w:after="60"/>
              <w:rPr>
                <w:szCs w:val="22"/>
              </w:rPr>
            </w:pPr>
            <w:r>
              <w:rPr>
                <w:szCs w:val="22"/>
              </w:rPr>
              <w:t>8</w:t>
            </w:r>
            <w:r w:rsidR="00E7233D">
              <w:rPr>
                <w:szCs w:val="22"/>
              </w:rPr>
              <w:t>.3.3</w:t>
            </w:r>
          </w:p>
        </w:tc>
        <w:tc>
          <w:tcPr>
            <w:tcW w:w="8731" w:type="dxa"/>
            <w:gridSpan w:val="2"/>
          </w:tcPr>
          <w:p w:rsidR="00E7233D" w:rsidRPr="00A70D32" w:rsidRDefault="00E7233D" w:rsidP="00E7233D">
            <w:pPr>
              <w:spacing w:after="60"/>
              <w:rPr>
                <w:rFonts w:cs="Arial"/>
                <w:szCs w:val="22"/>
              </w:rPr>
            </w:pPr>
            <w:r>
              <w:rPr>
                <w:rFonts w:cs="Arial"/>
              </w:rPr>
              <w:t>In giving notice, employees do not have to provide evidence of their child’s death (such as a copy of a death certificate or a letter from the child’s doctor). As such, the School should not, under any circumstances, require an employee to provide evidence that their child has died.</w:t>
            </w:r>
          </w:p>
        </w:tc>
      </w:tr>
      <w:tr w:rsidR="00E7233D" w:rsidRPr="000F7963" w:rsidTr="00E7233D">
        <w:trPr>
          <w:trHeight w:val="283"/>
        </w:trPr>
        <w:tc>
          <w:tcPr>
            <w:tcW w:w="1020" w:type="dxa"/>
          </w:tcPr>
          <w:p w:rsidR="00E7233D" w:rsidRPr="000F7963" w:rsidRDefault="00E7233D" w:rsidP="00E7233D">
            <w:pPr>
              <w:spacing w:after="60"/>
              <w:rPr>
                <w:sz w:val="12"/>
                <w:szCs w:val="12"/>
              </w:rPr>
            </w:pPr>
          </w:p>
        </w:tc>
        <w:tc>
          <w:tcPr>
            <w:tcW w:w="8731" w:type="dxa"/>
            <w:gridSpan w:val="2"/>
          </w:tcPr>
          <w:p w:rsidR="00E7233D" w:rsidRPr="000F7963" w:rsidRDefault="00E7233D" w:rsidP="00E7233D">
            <w:pPr>
              <w:spacing w:after="60"/>
              <w:rPr>
                <w:rFonts w:cs="Arial"/>
                <w:sz w:val="12"/>
                <w:szCs w:val="12"/>
              </w:rPr>
            </w:pPr>
          </w:p>
        </w:tc>
      </w:tr>
      <w:tr w:rsidR="00E7233D" w:rsidRPr="00B12523" w:rsidTr="00E7233D">
        <w:trPr>
          <w:trHeight w:val="283"/>
        </w:trPr>
        <w:tc>
          <w:tcPr>
            <w:tcW w:w="1020" w:type="dxa"/>
          </w:tcPr>
          <w:p w:rsidR="00E7233D" w:rsidRPr="00B12523" w:rsidRDefault="009D7E32" w:rsidP="009D7E32">
            <w:pPr>
              <w:spacing w:after="60"/>
              <w:rPr>
                <w:b/>
                <w:sz w:val="24"/>
                <w:szCs w:val="24"/>
              </w:rPr>
            </w:pPr>
            <w:r>
              <w:rPr>
                <w:b/>
                <w:sz w:val="24"/>
                <w:szCs w:val="24"/>
              </w:rPr>
              <w:t>8</w:t>
            </w:r>
            <w:r w:rsidR="00E7233D">
              <w:rPr>
                <w:b/>
                <w:sz w:val="24"/>
                <w:szCs w:val="24"/>
              </w:rPr>
              <w:t>.4</w:t>
            </w:r>
          </w:p>
        </w:tc>
        <w:tc>
          <w:tcPr>
            <w:tcW w:w="8731" w:type="dxa"/>
            <w:gridSpan w:val="2"/>
          </w:tcPr>
          <w:p w:rsidR="00E7233D" w:rsidRPr="00B12523" w:rsidRDefault="00E7233D" w:rsidP="00E7233D">
            <w:pPr>
              <w:spacing w:after="120"/>
              <w:rPr>
                <w:rFonts w:cs="Arial"/>
                <w:b/>
                <w:sz w:val="24"/>
                <w:szCs w:val="24"/>
              </w:rPr>
            </w:pPr>
            <w:r>
              <w:rPr>
                <w:rFonts w:cs="Arial"/>
                <w:b/>
                <w:sz w:val="24"/>
                <w:szCs w:val="24"/>
              </w:rPr>
              <w:t>Application of Terms &amp; Conditions during Parental Bereavement Leave</w:t>
            </w:r>
          </w:p>
        </w:tc>
      </w:tr>
      <w:tr w:rsidR="00E7233D" w:rsidRPr="009745C3" w:rsidTr="00E7233D">
        <w:trPr>
          <w:trHeight w:val="283"/>
        </w:trPr>
        <w:tc>
          <w:tcPr>
            <w:tcW w:w="1020" w:type="dxa"/>
          </w:tcPr>
          <w:p w:rsidR="00E7233D" w:rsidRPr="009745C3" w:rsidRDefault="009D7E32" w:rsidP="00E7233D">
            <w:pPr>
              <w:spacing w:after="60"/>
              <w:rPr>
                <w:szCs w:val="22"/>
              </w:rPr>
            </w:pPr>
            <w:r>
              <w:rPr>
                <w:szCs w:val="22"/>
              </w:rPr>
              <w:t>8</w:t>
            </w:r>
            <w:r w:rsidR="00E7233D">
              <w:rPr>
                <w:szCs w:val="22"/>
              </w:rPr>
              <w:t>.4.1</w:t>
            </w:r>
          </w:p>
        </w:tc>
        <w:tc>
          <w:tcPr>
            <w:tcW w:w="8731" w:type="dxa"/>
            <w:gridSpan w:val="2"/>
          </w:tcPr>
          <w:p w:rsidR="00E7233D" w:rsidRPr="00A70D32" w:rsidRDefault="00E7233D" w:rsidP="00E7233D">
            <w:pPr>
              <w:spacing w:after="60"/>
              <w:rPr>
                <w:rFonts w:cs="Arial"/>
                <w:szCs w:val="22"/>
              </w:rPr>
            </w:pPr>
            <w:r>
              <w:rPr>
                <w:rFonts w:cs="Arial"/>
                <w:szCs w:val="22"/>
              </w:rPr>
              <w:t>During parental bereavement leave, employees are entitled to benefit from all normal terms and conditions of employment, except for those regarding remuneration.</w:t>
            </w:r>
          </w:p>
        </w:tc>
      </w:tr>
    </w:tbl>
    <w:p w:rsidR="00E7233D" w:rsidRDefault="00E7233D">
      <w:pPr>
        <w:pStyle w:val="Header"/>
        <w:tabs>
          <w:tab w:val="clear" w:pos="4153"/>
          <w:tab w:val="clear" w:pos="8306"/>
        </w:tabs>
        <w:jc w:val="both"/>
      </w:pPr>
    </w:p>
    <w:sectPr w:rsidR="00E7233D" w:rsidSect="007C0A8E">
      <w:headerReference w:type="default" r:id="rId8"/>
      <w:footerReference w:type="default" r:id="rId9"/>
      <w:pgSz w:w="11907" w:h="16840" w:code="9"/>
      <w:pgMar w:top="1418" w:right="1134" w:bottom="1276" w:left="1134" w:header="567" w:footer="567" w:gutter="0"/>
      <w:paperSrc w:first="1" w:other="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3DE3" w:rsidRDefault="00AE3DE3">
      <w:r>
        <w:separator/>
      </w:r>
    </w:p>
  </w:endnote>
  <w:endnote w:type="continuationSeparator" w:id="0">
    <w:p w:rsidR="00AE3DE3" w:rsidRDefault="00AE3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3DE3" w:rsidRDefault="00AE3DE3">
    <w:pPr>
      <w:pStyle w:val="Footer"/>
      <w:jc w:val="center"/>
      <w:rPr>
        <w:rStyle w:val="PageNumber"/>
        <w:sz w:val="16"/>
      </w:rPr>
    </w:pPr>
    <w:r>
      <w:rPr>
        <w:sz w:val="16"/>
      </w:rPr>
      <w:t xml:space="preserve">Page </w:t>
    </w:r>
    <w:r>
      <w:rPr>
        <w:rStyle w:val="PageNumber"/>
        <w:sz w:val="16"/>
      </w:rPr>
      <w:fldChar w:fldCharType="begin"/>
    </w:r>
    <w:r>
      <w:rPr>
        <w:rStyle w:val="PageNumber"/>
        <w:sz w:val="16"/>
      </w:rPr>
      <w:instrText xml:space="preserve"> PAGE </w:instrText>
    </w:r>
    <w:r>
      <w:rPr>
        <w:rStyle w:val="PageNumber"/>
        <w:sz w:val="16"/>
      </w:rPr>
      <w:fldChar w:fldCharType="separate"/>
    </w:r>
    <w:r w:rsidR="00DB65B4">
      <w:rPr>
        <w:rStyle w:val="PageNumber"/>
        <w:noProof/>
        <w:sz w:val="16"/>
      </w:rPr>
      <w:t>18</w:t>
    </w:r>
    <w:r>
      <w:rPr>
        <w:rStyle w:val="PageNumber"/>
        <w:sz w:val="16"/>
      </w:rPr>
      <w:fldChar w:fldCharType="end"/>
    </w:r>
    <w:r>
      <w:rPr>
        <w:rStyle w:val="PageNumber"/>
        <w:sz w:val="16"/>
      </w:rPr>
      <w:t xml:space="preserve"> of </w:t>
    </w:r>
    <w:r>
      <w:rPr>
        <w:rStyle w:val="PageNumber"/>
        <w:sz w:val="16"/>
      </w:rPr>
      <w:fldChar w:fldCharType="begin"/>
    </w:r>
    <w:r>
      <w:rPr>
        <w:rStyle w:val="PageNumber"/>
        <w:sz w:val="16"/>
      </w:rPr>
      <w:instrText xml:space="preserve"> NUMPAGES </w:instrText>
    </w:r>
    <w:r>
      <w:rPr>
        <w:rStyle w:val="PageNumber"/>
        <w:sz w:val="16"/>
      </w:rPr>
      <w:fldChar w:fldCharType="separate"/>
    </w:r>
    <w:r w:rsidR="00DB65B4">
      <w:rPr>
        <w:rStyle w:val="PageNumber"/>
        <w:noProof/>
        <w:sz w:val="16"/>
      </w:rPr>
      <w:t>18</w:t>
    </w:r>
    <w:r>
      <w:rPr>
        <w:rStyle w:val="PageNumber"/>
        <w:sz w:val="16"/>
      </w:rPr>
      <w:fldChar w:fldCharType="end"/>
    </w:r>
  </w:p>
  <w:p w:rsidR="00AE3DE3" w:rsidRPr="00CD67C0" w:rsidRDefault="00AE3DE3" w:rsidP="002237A7">
    <w:pPr>
      <w:pStyle w:val="Footer"/>
      <w:tabs>
        <w:tab w:val="clear" w:pos="8306"/>
        <w:tab w:val="right" w:pos="7938"/>
      </w:tabs>
      <w:rPr>
        <w:rFonts w:cs="Arial"/>
        <w:sz w:val="16"/>
        <w:szCs w:val="16"/>
      </w:rPr>
    </w:pPr>
    <w:r w:rsidRPr="00E00AD5">
      <w:rPr>
        <w:rFonts w:cs="Arial"/>
        <w:bCs/>
        <w:i/>
        <w:sz w:val="16"/>
        <w:szCs w:val="16"/>
      </w:rPr>
      <w:t xml:space="preserve">HES HR                                                        </w:t>
    </w:r>
    <w:r>
      <w:rPr>
        <w:rFonts w:cs="Arial"/>
        <w:bCs/>
        <w:i/>
        <w:sz w:val="16"/>
        <w:szCs w:val="16"/>
      </w:rPr>
      <w:t xml:space="preserve">                  </w:t>
    </w:r>
    <w:r w:rsidRPr="00E00AD5">
      <w:rPr>
        <w:rFonts w:cs="Arial"/>
        <w:bCs/>
        <w:i/>
        <w:sz w:val="16"/>
        <w:szCs w:val="16"/>
      </w:rPr>
      <w:t xml:space="preserve">                                                                                    </w:t>
    </w:r>
    <w:r>
      <w:rPr>
        <w:rFonts w:cs="Arial"/>
        <w:bCs/>
        <w:i/>
        <w:sz w:val="16"/>
        <w:szCs w:val="16"/>
      </w:rPr>
      <w:t xml:space="preserve">                September 2025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3DE3" w:rsidRDefault="00AE3DE3">
      <w:r>
        <w:separator/>
      </w:r>
    </w:p>
  </w:footnote>
  <w:footnote w:type="continuationSeparator" w:id="0">
    <w:p w:rsidR="00AE3DE3" w:rsidRDefault="00AE3D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3DE3" w:rsidRDefault="00AE3DE3" w:rsidP="005B1079">
    <w:pPr>
      <w:jc w:val="center"/>
      <w:rPr>
        <w:rFonts w:cs="Arial"/>
        <w:b/>
        <w:sz w:val="24"/>
        <w:szCs w:val="24"/>
      </w:rPr>
    </w:pPr>
    <w:r>
      <w:rPr>
        <w:rFonts w:cs="Arial"/>
        <w:b/>
        <w:sz w:val="24"/>
        <w:szCs w:val="24"/>
      </w:rPr>
      <w:t>HES HR Model Family Leave Policy</w:t>
    </w:r>
  </w:p>
  <w:p w:rsidR="00AE3DE3" w:rsidRPr="00D011D7" w:rsidRDefault="00AE3DE3" w:rsidP="005B1079">
    <w:pPr>
      <w:jc w:val="center"/>
      <w:rPr>
        <w:rFonts w:cs="Arial"/>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17F63"/>
    <w:multiLevelType w:val="hybridMultilevel"/>
    <w:tmpl w:val="80468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C955C5"/>
    <w:multiLevelType w:val="hybridMultilevel"/>
    <w:tmpl w:val="499E97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CD733AC"/>
    <w:multiLevelType w:val="hybridMultilevel"/>
    <w:tmpl w:val="8E9A4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9C7187"/>
    <w:multiLevelType w:val="hybridMultilevel"/>
    <w:tmpl w:val="157A35CC"/>
    <w:lvl w:ilvl="0" w:tplc="08090003">
      <w:start w:val="1"/>
      <w:numFmt w:val="bullet"/>
      <w:lvlText w:val="o"/>
      <w:lvlJc w:val="left"/>
      <w:pPr>
        <w:ind w:left="717" w:hanging="360"/>
      </w:pPr>
      <w:rPr>
        <w:rFonts w:ascii="Courier New" w:hAnsi="Courier New" w:cs="Courier New"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4" w15:restartNumberingAfterBreak="0">
    <w:nsid w:val="22A8438A"/>
    <w:multiLevelType w:val="hybridMultilevel"/>
    <w:tmpl w:val="91B0A158"/>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429692E"/>
    <w:multiLevelType w:val="hybridMultilevel"/>
    <w:tmpl w:val="B32E6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1A2954"/>
    <w:multiLevelType w:val="hybridMultilevel"/>
    <w:tmpl w:val="F688554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BD063EA"/>
    <w:multiLevelType w:val="hybridMultilevel"/>
    <w:tmpl w:val="B77CC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16469F"/>
    <w:multiLevelType w:val="hybridMultilevel"/>
    <w:tmpl w:val="0226DEBA"/>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9" w15:restartNumberingAfterBreak="0">
    <w:nsid w:val="3CBF314F"/>
    <w:multiLevelType w:val="hybridMultilevel"/>
    <w:tmpl w:val="FD0C74E0"/>
    <w:lvl w:ilvl="0" w:tplc="08090001">
      <w:start w:val="1"/>
      <w:numFmt w:val="bullet"/>
      <w:lvlText w:val=""/>
      <w:lvlJc w:val="left"/>
      <w:pPr>
        <w:ind w:left="720" w:hanging="360"/>
      </w:pPr>
      <w:rPr>
        <w:rFonts w:ascii="Symbol" w:hAnsi="Symbol" w:hint="default"/>
      </w:rPr>
    </w:lvl>
    <w:lvl w:ilvl="1" w:tplc="3D66D734">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F9127C"/>
    <w:multiLevelType w:val="hybridMultilevel"/>
    <w:tmpl w:val="89B44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045D9A"/>
    <w:multiLevelType w:val="hybridMultilevel"/>
    <w:tmpl w:val="373EB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1F57F0"/>
    <w:multiLevelType w:val="hybridMultilevel"/>
    <w:tmpl w:val="A94C7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E253FB"/>
    <w:multiLevelType w:val="hybridMultilevel"/>
    <w:tmpl w:val="287A4896"/>
    <w:lvl w:ilvl="0" w:tplc="08090003">
      <w:start w:val="1"/>
      <w:numFmt w:val="bullet"/>
      <w:lvlText w:val="o"/>
      <w:lvlJc w:val="left"/>
      <w:pPr>
        <w:ind w:left="717" w:hanging="360"/>
      </w:pPr>
      <w:rPr>
        <w:rFonts w:ascii="Courier New" w:hAnsi="Courier New" w:cs="Courier New" w:hint="default"/>
      </w:rPr>
    </w:lvl>
    <w:lvl w:ilvl="1" w:tplc="08090003">
      <w:start w:val="1"/>
      <w:numFmt w:val="bullet"/>
      <w:lvlText w:val="o"/>
      <w:lvlJc w:val="left"/>
      <w:pPr>
        <w:ind w:left="1437" w:hanging="360"/>
      </w:pPr>
      <w:rPr>
        <w:rFonts w:ascii="Courier New" w:hAnsi="Courier New" w:cs="Courier New" w:hint="default"/>
      </w:rPr>
    </w:lvl>
    <w:lvl w:ilvl="2" w:tplc="08090005">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4" w15:restartNumberingAfterBreak="0">
    <w:nsid w:val="561B1AB0"/>
    <w:multiLevelType w:val="hybridMultilevel"/>
    <w:tmpl w:val="2BB07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EE2C3D"/>
    <w:multiLevelType w:val="hybridMultilevel"/>
    <w:tmpl w:val="D92E4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A94050"/>
    <w:multiLevelType w:val="hybridMultilevel"/>
    <w:tmpl w:val="0E787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FB72E49"/>
    <w:multiLevelType w:val="hybridMultilevel"/>
    <w:tmpl w:val="D0AAC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F376DA"/>
    <w:multiLevelType w:val="hybridMultilevel"/>
    <w:tmpl w:val="A46EA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D9122B9"/>
    <w:multiLevelType w:val="hybridMultilevel"/>
    <w:tmpl w:val="7F64B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823881"/>
    <w:multiLevelType w:val="hybridMultilevel"/>
    <w:tmpl w:val="F788E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FEF6E38"/>
    <w:multiLevelType w:val="hybridMultilevel"/>
    <w:tmpl w:val="6254C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1005221"/>
    <w:multiLevelType w:val="hybridMultilevel"/>
    <w:tmpl w:val="24F88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5CB4114"/>
    <w:multiLevelType w:val="hybridMultilevel"/>
    <w:tmpl w:val="DF3A4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9381C31"/>
    <w:multiLevelType w:val="hybridMultilevel"/>
    <w:tmpl w:val="7A00D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ECB02ED"/>
    <w:multiLevelType w:val="hybridMultilevel"/>
    <w:tmpl w:val="EA94CD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17"/>
  </w:num>
  <w:num w:numId="4">
    <w:abstractNumId w:val="12"/>
  </w:num>
  <w:num w:numId="5">
    <w:abstractNumId w:val="15"/>
  </w:num>
  <w:num w:numId="6">
    <w:abstractNumId w:val="24"/>
  </w:num>
  <w:num w:numId="7">
    <w:abstractNumId w:val="16"/>
  </w:num>
  <w:num w:numId="8">
    <w:abstractNumId w:val="11"/>
  </w:num>
  <w:num w:numId="9">
    <w:abstractNumId w:val="22"/>
  </w:num>
  <w:num w:numId="10">
    <w:abstractNumId w:val="0"/>
  </w:num>
  <w:num w:numId="11">
    <w:abstractNumId w:val="13"/>
  </w:num>
  <w:num w:numId="12">
    <w:abstractNumId w:val="7"/>
  </w:num>
  <w:num w:numId="13">
    <w:abstractNumId w:val="3"/>
  </w:num>
  <w:num w:numId="14">
    <w:abstractNumId w:val="20"/>
  </w:num>
  <w:num w:numId="15">
    <w:abstractNumId w:val="14"/>
  </w:num>
  <w:num w:numId="16">
    <w:abstractNumId w:val="2"/>
  </w:num>
  <w:num w:numId="17">
    <w:abstractNumId w:val="5"/>
  </w:num>
  <w:num w:numId="18">
    <w:abstractNumId w:val="21"/>
  </w:num>
  <w:num w:numId="19">
    <w:abstractNumId w:val="6"/>
  </w:num>
  <w:num w:numId="20">
    <w:abstractNumId w:val="25"/>
  </w:num>
  <w:num w:numId="21">
    <w:abstractNumId w:val="10"/>
  </w:num>
  <w:num w:numId="22">
    <w:abstractNumId w:val="19"/>
  </w:num>
  <w:num w:numId="23">
    <w:abstractNumId w:val="18"/>
  </w:num>
  <w:num w:numId="24">
    <w:abstractNumId w:val="8"/>
  </w:num>
  <w:num w:numId="25">
    <w:abstractNumId w:val="9"/>
  </w:num>
  <w:num w:numId="26">
    <w:abstractNumId w:val="2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57"/>
  <w:drawingGridHorizontalSpacing w:val="120"/>
  <w:displayHorizontalDrawingGridEvery w:val="2"/>
  <w:displayVertic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F05"/>
    <w:rsid w:val="0000240E"/>
    <w:rsid w:val="00005124"/>
    <w:rsid w:val="00020D89"/>
    <w:rsid w:val="00021489"/>
    <w:rsid w:val="00033ACC"/>
    <w:rsid w:val="00034D75"/>
    <w:rsid w:val="0004142E"/>
    <w:rsid w:val="00054EAB"/>
    <w:rsid w:val="00056E89"/>
    <w:rsid w:val="00060E86"/>
    <w:rsid w:val="00062124"/>
    <w:rsid w:val="00064689"/>
    <w:rsid w:val="00077A80"/>
    <w:rsid w:val="00082DD3"/>
    <w:rsid w:val="000A2242"/>
    <w:rsid w:val="000A5B8E"/>
    <w:rsid w:val="000B2589"/>
    <w:rsid w:val="000C1FC8"/>
    <w:rsid w:val="000E4C60"/>
    <w:rsid w:val="000E6BB2"/>
    <w:rsid w:val="000F27F4"/>
    <w:rsid w:val="000F47C1"/>
    <w:rsid w:val="000F5B55"/>
    <w:rsid w:val="000F7963"/>
    <w:rsid w:val="0011057A"/>
    <w:rsid w:val="001122FD"/>
    <w:rsid w:val="0011249E"/>
    <w:rsid w:val="001413F2"/>
    <w:rsid w:val="0015007B"/>
    <w:rsid w:val="001527F6"/>
    <w:rsid w:val="00164A51"/>
    <w:rsid w:val="0018120F"/>
    <w:rsid w:val="001971BE"/>
    <w:rsid w:val="001A1DBE"/>
    <w:rsid w:val="001B23CD"/>
    <w:rsid w:val="001B6FEA"/>
    <w:rsid w:val="001C0555"/>
    <w:rsid w:val="001D1BD0"/>
    <w:rsid w:val="001E559F"/>
    <w:rsid w:val="001F3FCA"/>
    <w:rsid w:val="00206BCF"/>
    <w:rsid w:val="00211ECA"/>
    <w:rsid w:val="00221EDF"/>
    <w:rsid w:val="002237A7"/>
    <w:rsid w:val="002270A0"/>
    <w:rsid w:val="00230E27"/>
    <w:rsid w:val="00231578"/>
    <w:rsid w:val="00241930"/>
    <w:rsid w:val="0024419F"/>
    <w:rsid w:val="0025080F"/>
    <w:rsid w:val="002539A5"/>
    <w:rsid w:val="0025514C"/>
    <w:rsid w:val="00264AC6"/>
    <w:rsid w:val="002807DF"/>
    <w:rsid w:val="002809D7"/>
    <w:rsid w:val="00291D3C"/>
    <w:rsid w:val="002D4126"/>
    <w:rsid w:val="002E1DCD"/>
    <w:rsid w:val="002F6A78"/>
    <w:rsid w:val="003028BE"/>
    <w:rsid w:val="003051C0"/>
    <w:rsid w:val="003115B6"/>
    <w:rsid w:val="00327683"/>
    <w:rsid w:val="003304BC"/>
    <w:rsid w:val="00376063"/>
    <w:rsid w:val="00376129"/>
    <w:rsid w:val="00377B2E"/>
    <w:rsid w:val="00386FB1"/>
    <w:rsid w:val="00387648"/>
    <w:rsid w:val="003A16F8"/>
    <w:rsid w:val="003C1CA0"/>
    <w:rsid w:val="003D68CC"/>
    <w:rsid w:val="003E72BA"/>
    <w:rsid w:val="003F0916"/>
    <w:rsid w:val="003F3293"/>
    <w:rsid w:val="003F6B06"/>
    <w:rsid w:val="003F6EA7"/>
    <w:rsid w:val="003F78E4"/>
    <w:rsid w:val="004001A3"/>
    <w:rsid w:val="0040443B"/>
    <w:rsid w:val="00406386"/>
    <w:rsid w:val="00412391"/>
    <w:rsid w:val="00415D97"/>
    <w:rsid w:val="00433896"/>
    <w:rsid w:val="00436E9B"/>
    <w:rsid w:val="00441296"/>
    <w:rsid w:val="00446DE2"/>
    <w:rsid w:val="00452139"/>
    <w:rsid w:val="004557B7"/>
    <w:rsid w:val="004740D2"/>
    <w:rsid w:val="00475646"/>
    <w:rsid w:val="00477D04"/>
    <w:rsid w:val="004C5424"/>
    <w:rsid w:val="004D33C1"/>
    <w:rsid w:val="004D3579"/>
    <w:rsid w:val="004E2479"/>
    <w:rsid w:val="004E2D87"/>
    <w:rsid w:val="004E672A"/>
    <w:rsid w:val="004F02B5"/>
    <w:rsid w:val="004F2FBF"/>
    <w:rsid w:val="005047EF"/>
    <w:rsid w:val="00524922"/>
    <w:rsid w:val="00536335"/>
    <w:rsid w:val="00544D6D"/>
    <w:rsid w:val="00546E26"/>
    <w:rsid w:val="005770D9"/>
    <w:rsid w:val="005858D2"/>
    <w:rsid w:val="00590A2D"/>
    <w:rsid w:val="0059541D"/>
    <w:rsid w:val="005A325B"/>
    <w:rsid w:val="005B1079"/>
    <w:rsid w:val="005B418B"/>
    <w:rsid w:val="005C02F0"/>
    <w:rsid w:val="005C306F"/>
    <w:rsid w:val="005C4819"/>
    <w:rsid w:val="005C5277"/>
    <w:rsid w:val="005C6EC7"/>
    <w:rsid w:val="005C7552"/>
    <w:rsid w:val="005C79FA"/>
    <w:rsid w:val="005D313C"/>
    <w:rsid w:val="005E1826"/>
    <w:rsid w:val="005E3077"/>
    <w:rsid w:val="00601F64"/>
    <w:rsid w:val="00606C64"/>
    <w:rsid w:val="0060719E"/>
    <w:rsid w:val="00612ADB"/>
    <w:rsid w:val="00622586"/>
    <w:rsid w:val="00624BF8"/>
    <w:rsid w:val="0063298E"/>
    <w:rsid w:val="006409F0"/>
    <w:rsid w:val="00647A52"/>
    <w:rsid w:val="006560D8"/>
    <w:rsid w:val="00662496"/>
    <w:rsid w:val="006763ED"/>
    <w:rsid w:val="00680033"/>
    <w:rsid w:val="00692236"/>
    <w:rsid w:val="006C0ECE"/>
    <w:rsid w:val="006F0E53"/>
    <w:rsid w:val="006F41DF"/>
    <w:rsid w:val="00711685"/>
    <w:rsid w:val="00726451"/>
    <w:rsid w:val="00732DA4"/>
    <w:rsid w:val="007351E7"/>
    <w:rsid w:val="00736558"/>
    <w:rsid w:val="00741A8E"/>
    <w:rsid w:val="007551FF"/>
    <w:rsid w:val="00762E7D"/>
    <w:rsid w:val="0077286B"/>
    <w:rsid w:val="00781169"/>
    <w:rsid w:val="007845D9"/>
    <w:rsid w:val="007A2FC4"/>
    <w:rsid w:val="007A7B90"/>
    <w:rsid w:val="007B2504"/>
    <w:rsid w:val="007C0A8E"/>
    <w:rsid w:val="007F0D16"/>
    <w:rsid w:val="007F3020"/>
    <w:rsid w:val="008015C9"/>
    <w:rsid w:val="00807CF5"/>
    <w:rsid w:val="008136EC"/>
    <w:rsid w:val="008204D5"/>
    <w:rsid w:val="008350C7"/>
    <w:rsid w:val="00842FE6"/>
    <w:rsid w:val="00844B92"/>
    <w:rsid w:val="00844D2E"/>
    <w:rsid w:val="00847F07"/>
    <w:rsid w:val="008559AE"/>
    <w:rsid w:val="00873D38"/>
    <w:rsid w:val="00876578"/>
    <w:rsid w:val="0088460E"/>
    <w:rsid w:val="008A6C38"/>
    <w:rsid w:val="008A7C85"/>
    <w:rsid w:val="008D56F8"/>
    <w:rsid w:val="008F387A"/>
    <w:rsid w:val="008F6353"/>
    <w:rsid w:val="00921BC8"/>
    <w:rsid w:val="0092298C"/>
    <w:rsid w:val="00925A22"/>
    <w:rsid w:val="009745C3"/>
    <w:rsid w:val="009760B2"/>
    <w:rsid w:val="009D0524"/>
    <w:rsid w:val="009D2D37"/>
    <w:rsid w:val="009D7E32"/>
    <w:rsid w:val="00A06969"/>
    <w:rsid w:val="00A15AE6"/>
    <w:rsid w:val="00A27B49"/>
    <w:rsid w:val="00A376E8"/>
    <w:rsid w:val="00A4136C"/>
    <w:rsid w:val="00A45A70"/>
    <w:rsid w:val="00A516AF"/>
    <w:rsid w:val="00A549CD"/>
    <w:rsid w:val="00A55058"/>
    <w:rsid w:val="00A55C3D"/>
    <w:rsid w:val="00A647D3"/>
    <w:rsid w:val="00A64C5A"/>
    <w:rsid w:val="00A660CA"/>
    <w:rsid w:val="00A777FD"/>
    <w:rsid w:val="00A81E67"/>
    <w:rsid w:val="00A9146F"/>
    <w:rsid w:val="00A92326"/>
    <w:rsid w:val="00A92922"/>
    <w:rsid w:val="00AA1041"/>
    <w:rsid w:val="00AC0F92"/>
    <w:rsid w:val="00AC436C"/>
    <w:rsid w:val="00AD0E39"/>
    <w:rsid w:val="00AD472B"/>
    <w:rsid w:val="00AE3DE3"/>
    <w:rsid w:val="00AE5B93"/>
    <w:rsid w:val="00B12523"/>
    <w:rsid w:val="00B133E8"/>
    <w:rsid w:val="00B1699B"/>
    <w:rsid w:val="00B3699A"/>
    <w:rsid w:val="00B400DD"/>
    <w:rsid w:val="00B40E24"/>
    <w:rsid w:val="00B53F05"/>
    <w:rsid w:val="00B57210"/>
    <w:rsid w:val="00B67921"/>
    <w:rsid w:val="00B73B52"/>
    <w:rsid w:val="00B82328"/>
    <w:rsid w:val="00B90DBB"/>
    <w:rsid w:val="00BB55B8"/>
    <w:rsid w:val="00BC6DD8"/>
    <w:rsid w:val="00BD386E"/>
    <w:rsid w:val="00BE3A99"/>
    <w:rsid w:val="00C042E1"/>
    <w:rsid w:val="00C15007"/>
    <w:rsid w:val="00C275F8"/>
    <w:rsid w:val="00C36F90"/>
    <w:rsid w:val="00C370D7"/>
    <w:rsid w:val="00C429D6"/>
    <w:rsid w:val="00C43C3E"/>
    <w:rsid w:val="00C447F9"/>
    <w:rsid w:val="00C54FA1"/>
    <w:rsid w:val="00C627CC"/>
    <w:rsid w:val="00C62985"/>
    <w:rsid w:val="00C70535"/>
    <w:rsid w:val="00C77C23"/>
    <w:rsid w:val="00C86E86"/>
    <w:rsid w:val="00CA595F"/>
    <w:rsid w:val="00CA5C0A"/>
    <w:rsid w:val="00CB09E9"/>
    <w:rsid w:val="00CB229A"/>
    <w:rsid w:val="00CB6DD9"/>
    <w:rsid w:val="00CD28FA"/>
    <w:rsid w:val="00CF32FB"/>
    <w:rsid w:val="00CF3DAE"/>
    <w:rsid w:val="00D06EF8"/>
    <w:rsid w:val="00D07576"/>
    <w:rsid w:val="00D21270"/>
    <w:rsid w:val="00D23DCD"/>
    <w:rsid w:val="00D27318"/>
    <w:rsid w:val="00D47D4C"/>
    <w:rsid w:val="00D54D4A"/>
    <w:rsid w:val="00D643F0"/>
    <w:rsid w:val="00DA079F"/>
    <w:rsid w:val="00DB65B4"/>
    <w:rsid w:val="00DC3184"/>
    <w:rsid w:val="00DC3F08"/>
    <w:rsid w:val="00DD0A2F"/>
    <w:rsid w:val="00DD2119"/>
    <w:rsid w:val="00DD285A"/>
    <w:rsid w:val="00DD3B34"/>
    <w:rsid w:val="00DE046F"/>
    <w:rsid w:val="00DE5CCB"/>
    <w:rsid w:val="00DF04DE"/>
    <w:rsid w:val="00DF180C"/>
    <w:rsid w:val="00DF1B1B"/>
    <w:rsid w:val="00E00DE0"/>
    <w:rsid w:val="00E128FC"/>
    <w:rsid w:val="00E3048C"/>
    <w:rsid w:val="00E31B33"/>
    <w:rsid w:val="00E36506"/>
    <w:rsid w:val="00E37BCE"/>
    <w:rsid w:val="00E41109"/>
    <w:rsid w:val="00E41BAA"/>
    <w:rsid w:val="00E7233D"/>
    <w:rsid w:val="00E82486"/>
    <w:rsid w:val="00E84D18"/>
    <w:rsid w:val="00E8681F"/>
    <w:rsid w:val="00E9559E"/>
    <w:rsid w:val="00EA5002"/>
    <w:rsid w:val="00EB27AC"/>
    <w:rsid w:val="00EC1ED0"/>
    <w:rsid w:val="00EC2DD7"/>
    <w:rsid w:val="00EC3944"/>
    <w:rsid w:val="00ED3491"/>
    <w:rsid w:val="00ED3E3A"/>
    <w:rsid w:val="00ED6CF3"/>
    <w:rsid w:val="00EE59FC"/>
    <w:rsid w:val="00EF404C"/>
    <w:rsid w:val="00EF7766"/>
    <w:rsid w:val="00F00C42"/>
    <w:rsid w:val="00F0504A"/>
    <w:rsid w:val="00F13C26"/>
    <w:rsid w:val="00F16D49"/>
    <w:rsid w:val="00F24FDE"/>
    <w:rsid w:val="00F305A7"/>
    <w:rsid w:val="00F70433"/>
    <w:rsid w:val="00F718BE"/>
    <w:rsid w:val="00F732A7"/>
    <w:rsid w:val="00F75F76"/>
    <w:rsid w:val="00F87752"/>
    <w:rsid w:val="00F90233"/>
    <w:rsid w:val="00F90760"/>
    <w:rsid w:val="00F917E2"/>
    <w:rsid w:val="00F93686"/>
    <w:rsid w:val="00F947C2"/>
    <w:rsid w:val="00FA2BAB"/>
    <w:rsid w:val="00FA2E09"/>
    <w:rsid w:val="00FB56A1"/>
    <w:rsid w:val="00FC0265"/>
    <w:rsid w:val="00FC139B"/>
    <w:rsid w:val="00FC51EC"/>
    <w:rsid w:val="00FD26E9"/>
    <w:rsid w:val="00FD325C"/>
    <w:rsid w:val="00FF4A96"/>
    <w:rsid w:val="00FF74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5000420C-78E7-4219-B5A4-3C501B9FF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3896"/>
    <w:rPr>
      <w:rFonts w:ascii="Arial" w:hAnsi="Arial"/>
      <w:sz w:val="22"/>
      <w:lang w:val="en-GB"/>
    </w:rPr>
  </w:style>
  <w:style w:type="paragraph" w:styleId="Heading1">
    <w:name w:val="heading 1"/>
    <w:basedOn w:val="Normal"/>
    <w:next w:val="Normal"/>
    <w:qFormat/>
    <w:rsid w:val="00433896"/>
    <w:pPr>
      <w:keepNext/>
      <w:outlineLvl w:val="0"/>
    </w:pPr>
    <w:rPr>
      <w:b/>
      <w:bCs/>
    </w:rPr>
  </w:style>
  <w:style w:type="paragraph" w:styleId="Heading2">
    <w:name w:val="heading 2"/>
    <w:basedOn w:val="Normal"/>
    <w:next w:val="Normal"/>
    <w:qFormat/>
    <w:rsid w:val="00433896"/>
    <w:pPr>
      <w:keepNext/>
      <w:outlineLvl w:val="1"/>
    </w:pPr>
    <w:rPr>
      <w:b/>
      <w:bCs/>
      <w:sz w:val="28"/>
    </w:rPr>
  </w:style>
  <w:style w:type="paragraph" w:styleId="Heading4">
    <w:name w:val="heading 4"/>
    <w:basedOn w:val="Normal"/>
    <w:next w:val="Normal"/>
    <w:qFormat/>
    <w:rsid w:val="00433896"/>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33896"/>
    <w:pPr>
      <w:tabs>
        <w:tab w:val="center" w:pos="4153"/>
        <w:tab w:val="right" w:pos="8306"/>
      </w:tabs>
    </w:pPr>
  </w:style>
  <w:style w:type="paragraph" w:styleId="Footer">
    <w:name w:val="footer"/>
    <w:basedOn w:val="Normal"/>
    <w:link w:val="FooterChar"/>
    <w:uiPriority w:val="99"/>
    <w:rsid w:val="00433896"/>
    <w:pPr>
      <w:tabs>
        <w:tab w:val="center" w:pos="4153"/>
        <w:tab w:val="right" w:pos="8306"/>
      </w:tabs>
    </w:pPr>
  </w:style>
  <w:style w:type="character" w:styleId="PageNumber">
    <w:name w:val="page number"/>
    <w:basedOn w:val="DefaultParagraphFont"/>
    <w:rsid w:val="00433896"/>
  </w:style>
  <w:style w:type="paragraph" w:styleId="BalloonText">
    <w:name w:val="Balloon Text"/>
    <w:basedOn w:val="Normal"/>
    <w:semiHidden/>
    <w:rsid w:val="00433896"/>
    <w:rPr>
      <w:rFonts w:ascii="Tahoma" w:hAnsi="Tahoma" w:cs="Tahoma"/>
      <w:sz w:val="16"/>
      <w:szCs w:val="16"/>
    </w:rPr>
  </w:style>
  <w:style w:type="character" w:styleId="Hyperlink">
    <w:name w:val="Hyperlink"/>
    <w:basedOn w:val="DefaultParagraphFont"/>
    <w:rsid w:val="00433896"/>
    <w:rPr>
      <w:color w:val="0000FF"/>
      <w:u w:val="single"/>
    </w:rPr>
  </w:style>
  <w:style w:type="paragraph" w:styleId="NormalWeb">
    <w:name w:val="Normal (Web)"/>
    <w:basedOn w:val="Normal"/>
    <w:uiPriority w:val="99"/>
    <w:rsid w:val="00433896"/>
    <w:pPr>
      <w:spacing w:before="100" w:beforeAutospacing="1" w:after="100" w:afterAutospacing="1"/>
    </w:pPr>
    <w:rPr>
      <w:rFonts w:ascii="Times New Roman" w:hAnsi="Times New Roman"/>
      <w:sz w:val="24"/>
      <w:szCs w:val="24"/>
      <w:lang w:val="en-US"/>
    </w:rPr>
  </w:style>
  <w:style w:type="paragraph" w:customStyle="1" w:styleId="DiscHeading1">
    <w:name w:val="Disc Heading 1"/>
    <w:rsid w:val="005B1079"/>
    <w:pPr>
      <w:autoSpaceDE w:val="0"/>
      <w:autoSpaceDN w:val="0"/>
      <w:adjustRightInd w:val="0"/>
    </w:pPr>
    <w:rPr>
      <w:rFonts w:ascii="Arial" w:hAnsi="Arial" w:cs="Arial"/>
      <w:color w:val="000000"/>
      <w:sz w:val="24"/>
      <w:szCs w:val="24"/>
      <w:lang w:val="en-GB" w:eastAsia="en-GB"/>
    </w:rPr>
  </w:style>
  <w:style w:type="paragraph" w:styleId="ListParagraph">
    <w:name w:val="List Paragraph"/>
    <w:basedOn w:val="Normal"/>
    <w:uiPriority w:val="34"/>
    <w:qFormat/>
    <w:rsid w:val="009745C3"/>
    <w:pPr>
      <w:ind w:left="720"/>
    </w:pPr>
    <w:rPr>
      <w:sz w:val="24"/>
      <w:lang w:eastAsia="en-GB"/>
    </w:rPr>
  </w:style>
  <w:style w:type="character" w:customStyle="1" w:styleId="FooterChar">
    <w:name w:val="Footer Char"/>
    <w:basedOn w:val="DefaultParagraphFont"/>
    <w:link w:val="Footer"/>
    <w:uiPriority w:val="99"/>
    <w:rsid w:val="0059541D"/>
    <w:rPr>
      <w:rFonts w:ascii="Arial" w:hAnsi="Arial"/>
      <w:sz w:val="22"/>
      <w:lang w:val="en-GB"/>
    </w:rPr>
  </w:style>
  <w:style w:type="character" w:customStyle="1" w:styleId="HeaderChar">
    <w:name w:val="Header Char"/>
    <w:basedOn w:val="DefaultParagraphFont"/>
    <w:link w:val="Header"/>
    <w:rsid w:val="0024419F"/>
    <w:rPr>
      <w:rFonts w:ascii="Arial" w:hAnsi="Arial"/>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7440885">
      <w:bodyDiv w:val="1"/>
      <w:marLeft w:val="0"/>
      <w:marRight w:val="0"/>
      <w:marTop w:val="0"/>
      <w:marBottom w:val="0"/>
      <w:divBdr>
        <w:top w:val="none" w:sz="0" w:space="0" w:color="auto"/>
        <w:left w:val="none" w:sz="0" w:space="0" w:color="auto"/>
        <w:bottom w:val="none" w:sz="0" w:space="0" w:color="auto"/>
        <w:right w:val="none" w:sz="0" w:space="0" w:color="auto"/>
      </w:divBdr>
      <w:divsChild>
        <w:div w:id="359478019">
          <w:marLeft w:val="0"/>
          <w:marRight w:val="0"/>
          <w:marTop w:val="0"/>
          <w:marBottom w:val="0"/>
          <w:divBdr>
            <w:top w:val="none" w:sz="0" w:space="0" w:color="auto"/>
            <w:left w:val="none" w:sz="0" w:space="0" w:color="auto"/>
            <w:bottom w:val="none" w:sz="0" w:space="0" w:color="auto"/>
            <w:right w:val="none" w:sz="0" w:space="0" w:color="auto"/>
          </w:divBdr>
          <w:divsChild>
            <w:div w:id="794563436">
              <w:marLeft w:val="0"/>
              <w:marRight w:val="0"/>
              <w:marTop w:val="0"/>
              <w:marBottom w:val="0"/>
              <w:divBdr>
                <w:top w:val="none" w:sz="0" w:space="0" w:color="auto"/>
                <w:left w:val="none" w:sz="0" w:space="0" w:color="auto"/>
                <w:bottom w:val="none" w:sz="0" w:space="0" w:color="auto"/>
                <w:right w:val="none" w:sz="0" w:space="0" w:color="auto"/>
              </w:divBdr>
              <w:divsChild>
                <w:div w:id="1544713038">
                  <w:marLeft w:val="0"/>
                  <w:marRight w:val="0"/>
                  <w:marTop w:val="0"/>
                  <w:marBottom w:val="0"/>
                  <w:divBdr>
                    <w:top w:val="none" w:sz="0" w:space="0" w:color="auto"/>
                    <w:left w:val="none" w:sz="0" w:space="0" w:color="auto"/>
                    <w:bottom w:val="none" w:sz="0" w:space="0" w:color="auto"/>
                    <w:right w:val="none" w:sz="0" w:space="0" w:color="auto"/>
                  </w:divBdr>
                  <w:divsChild>
                    <w:div w:id="118713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258444">
      <w:bodyDiv w:val="1"/>
      <w:marLeft w:val="0"/>
      <w:marRight w:val="0"/>
      <w:marTop w:val="0"/>
      <w:marBottom w:val="0"/>
      <w:divBdr>
        <w:top w:val="none" w:sz="0" w:space="0" w:color="auto"/>
        <w:left w:val="none" w:sz="0" w:space="0" w:color="auto"/>
        <w:bottom w:val="none" w:sz="0" w:space="0" w:color="auto"/>
        <w:right w:val="none" w:sz="0" w:space="0" w:color="auto"/>
      </w:divBdr>
      <w:divsChild>
        <w:div w:id="271863678">
          <w:marLeft w:val="0"/>
          <w:marRight w:val="0"/>
          <w:marTop w:val="0"/>
          <w:marBottom w:val="0"/>
          <w:divBdr>
            <w:top w:val="none" w:sz="0" w:space="0" w:color="auto"/>
            <w:left w:val="none" w:sz="0" w:space="0" w:color="auto"/>
            <w:bottom w:val="none" w:sz="0" w:space="0" w:color="auto"/>
            <w:right w:val="none" w:sz="0" w:space="0" w:color="auto"/>
          </w:divBdr>
          <w:divsChild>
            <w:div w:id="1717507491">
              <w:marLeft w:val="0"/>
              <w:marRight w:val="0"/>
              <w:marTop w:val="0"/>
              <w:marBottom w:val="0"/>
              <w:divBdr>
                <w:top w:val="none" w:sz="0" w:space="0" w:color="auto"/>
                <w:left w:val="none" w:sz="0" w:space="0" w:color="auto"/>
                <w:bottom w:val="none" w:sz="0" w:space="0" w:color="auto"/>
                <w:right w:val="none" w:sz="0" w:space="0" w:color="auto"/>
              </w:divBdr>
              <w:divsChild>
                <w:div w:id="1518076937">
                  <w:marLeft w:val="0"/>
                  <w:marRight w:val="0"/>
                  <w:marTop w:val="0"/>
                  <w:marBottom w:val="0"/>
                  <w:divBdr>
                    <w:top w:val="none" w:sz="0" w:space="0" w:color="auto"/>
                    <w:left w:val="none" w:sz="0" w:space="0" w:color="auto"/>
                    <w:bottom w:val="none" w:sz="0" w:space="0" w:color="auto"/>
                    <w:right w:val="none" w:sz="0" w:space="0" w:color="auto"/>
                  </w:divBdr>
                  <w:divsChild>
                    <w:div w:id="31622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839483">
      <w:bodyDiv w:val="1"/>
      <w:marLeft w:val="0"/>
      <w:marRight w:val="0"/>
      <w:marTop w:val="0"/>
      <w:marBottom w:val="0"/>
      <w:divBdr>
        <w:top w:val="none" w:sz="0" w:space="0" w:color="auto"/>
        <w:left w:val="none" w:sz="0" w:space="0" w:color="auto"/>
        <w:bottom w:val="none" w:sz="0" w:space="0" w:color="auto"/>
        <w:right w:val="none" w:sz="0" w:space="0" w:color="auto"/>
      </w:divBdr>
      <w:divsChild>
        <w:div w:id="885142242">
          <w:marLeft w:val="0"/>
          <w:marRight w:val="0"/>
          <w:marTop w:val="0"/>
          <w:marBottom w:val="0"/>
          <w:divBdr>
            <w:top w:val="none" w:sz="0" w:space="0" w:color="auto"/>
            <w:left w:val="none" w:sz="0" w:space="0" w:color="auto"/>
            <w:bottom w:val="none" w:sz="0" w:space="0" w:color="auto"/>
            <w:right w:val="none" w:sz="0" w:space="0" w:color="auto"/>
          </w:divBdr>
          <w:divsChild>
            <w:div w:id="2007591898">
              <w:marLeft w:val="0"/>
              <w:marRight w:val="0"/>
              <w:marTop w:val="0"/>
              <w:marBottom w:val="0"/>
              <w:divBdr>
                <w:top w:val="none" w:sz="0" w:space="0" w:color="auto"/>
                <w:left w:val="none" w:sz="0" w:space="0" w:color="auto"/>
                <w:bottom w:val="none" w:sz="0" w:space="0" w:color="auto"/>
                <w:right w:val="none" w:sz="0" w:space="0" w:color="auto"/>
              </w:divBdr>
              <w:divsChild>
                <w:div w:id="119342110">
                  <w:marLeft w:val="0"/>
                  <w:marRight w:val="0"/>
                  <w:marTop w:val="0"/>
                  <w:marBottom w:val="0"/>
                  <w:divBdr>
                    <w:top w:val="none" w:sz="0" w:space="0" w:color="auto"/>
                    <w:left w:val="none" w:sz="0" w:space="0" w:color="auto"/>
                    <w:bottom w:val="none" w:sz="0" w:space="0" w:color="auto"/>
                    <w:right w:val="none" w:sz="0" w:space="0" w:color="auto"/>
                  </w:divBdr>
                  <w:divsChild>
                    <w:div w:id="2045060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931010">
      <w:marLeft w:val="0"/>
      <w:marRight w:val="0"/>
      <w:marTop w:val="0"/>
      <w:marBottom w:val="0"/>
      <w:divBdr>
        <w:top w:val="none" w:sz="0" w:space="0" w:color="auto"/>
        <w:left w:val="none" w:sz="0" w:space="0" w:color="auto"/>
        <w:bottom w:val="none" w:sz="0" w:space="0" w:color="auto"/>
        <w:right w:val="none" w:sz="0" w:space="0" w:color="auto"/>
      </w:divBdr>
    </w:div>
    <w:div w:id="1516769923">
      <w:marLeft w:val="0"/>
      <w:marRight w:val="0"/>
      <w:marTop w:val="0"/>
      <w:marBottom w:val="0"/>
      <w:divBdr>
        <w:top w:val="none" w:sz="0" w:space="0" w:color="auto"/>
        <w:left w:val="none" w:sz="0" w:space="0" w:color="auto"/>
        <w:bottom w:val="none" w:sz="0" w:space="0" w:color="auto"/>
        <w:right w:val="none" w:sz="0" w:space="0" w:color="auto"/>
      </w:divBdr>
    </w:div>
    <w:div w:id="1790859759">
      <w:marLeft w:val="0"/>
      <w:marRight w:val="0"/>
      <w:marTop w:val="0"/>
      <w:marBottom w:val="0"/>
      <w:divBdr>
        <w:top w:val="none" w:sz="0" w:space="0" w:color="auto"/>
        <w:left w:val="none" w:sz="0" w:space="0" w:color="auto"/>
        <w:bottom w:val="none" w:sz="0" w:space="0" w:color="auto"/>
        <w:right w:val="none" w:sz="0" w:space="0" w:color="auto"/>
      </w:divBdr>
    </w:div>
    <w:div w:id="1891921532">
      <w:bodyDiv w:val="1"/>
      <w:marLeft w:val="0"/>
      <w:marRight w:val="0"/>
      <w:marTop w:val="0"/>
      <w:marBottom w:val="0"/>
      <w:divBdr>
        <w:top w:val="none" w:sz="0" w:space="0" w:color="auto"/>
        <w:left w:val="none" w:sz="0" w:space="0" w:color="auto"/>
        <w:bottom w:val="none" w:sz="0" w:space="0" w:color="auto"/>
        <w:right w:val="none" w:sz="0" w:space="0" w:color="auto"/>
      </w:divBdr>
      <w:divsChild>
        <w:div w:id="755590618">
          <w:marLeft w:val="0"/>
          <w:marRight w:val="0"/>
          <w:marTop w:val="0"/>
          <w:marBottom w:val="0"/>
          <w:divBdr>
            <w:top w:val="none" w:sz="0" w:space="0" w:color="auto"/>
            <w:left w:val="none" w:sz="0" w:space="0" w:color="auto"/>
            <w:bottom w:val="none" w:sz="0" w:space="0" w:color="auto"/>
            <w:right w:val="none" w:sz="0" w:space="0" w:color="auto"/>
          </w:divBdr>
          <w:divsChild>
            <w:div w:id="497814650">
              <w:marLeft w:val="0"/>
              <w:marRight w:val="0"/>
              <w:marTop w:val="0"/>
              <w:marBottom w:val="0"/>
              <w:divBdr>
                <w:top w:val="none" w:sz="0" w:space="0" w:color="auto"/>
                <w:left w:val="none" w:sz="0" w:space="0" w:color="auto"/>
                <w:bottom w:val="none" w:sz="0" w:space="0" w:color="auto"/>
                <w:right w:val="none" w:sz="0" w:space="0" w:color="auto"/>
              </w:divBdr>
              <w:divsChild>
                <w:div w:id="93475700">
                  <w:marLeft w:val="0"/>
                  <w:marRight w:val="0"/>
                  <w:marTop w:val="0"/>
                  <w:marBottom w:val="0"/>
                  <w:divBdr>
                    <w:top w:val="none" w:sz="0" w:space="0" w:color="auto"/>
                    <w:left w:val="none" w:sz="0" w:space="0" w:color="auto"/>
                    <w:bottom w:val="none" w:sz="0" w:space="0" w:color="auto"/>
                    <w:right w:val="none" w:sz="0" w:space="0" w:color="auto"/>
                  </w:divBdr>
                  <w:divsChild>
                    <w:div w:id="191295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8047087">
      <w:bodyDiv w:val="1"/>
      <w:marLeft w:val="0"/>
      <w:marRight w:val="0"/>
      <w:marTop w:val="0"/>
      <w:marBottom w:val="0"/>
      <w:divBdr>
        <w:top w:val="none" w:sz="0" w:space="0" w:color="auto"/>
        <w:left w:val="none" w:sz="0" w:space="0" w:color="auto"/>
        <w:bottom w:val="none" w:sz="0" w:space="0" w:color="auto"/>
        <w:right w:val="none" w:sz="0" w:space="0" w:color="auto"/>
      </w:divBdr>
      <w:divsChild>
        <w:div w:id="1383556116">
          <w:marLeft w:val="0"/>
          <w:marRight w:val="0"/>
          <w:marTop w:val="0"/>
          <w:marBottom w:val="0"/>
          <w:divBdr>
            <w:top w:val="none" w:sz="0" w:space="0" w:color="auto"/>
            <w:left w:val="none" w:sz="0" w:space="0" w:color="auto"/>
            <w:bottom w:val="none" w:sz="0" w:space="0" w:color="auto"/>
            <w:right w:val="none" w:sz="0" w:space="0" w:color="auto"/>
          </w:divBdr>
          <w:divsChild>
            <w:div w:id="951521366">
              <w:marLeft w:val="0"/>
              <w:marRight w:val="0"/>
              <w:marTop w:val="0"/>
              <w:marBottom w:val="0"/>
              <w:divBdr>
                <w:top w:val="none" w:sz="0" w:space="0" w:color="auto"/>
                <w:left w:val="none" w:sz="0" w:space="0" w:color="auto"/>
                <w:bottom w:val="none" w:sz="0" w:space="0" w:color="auto"/>
                <w:right w:val="none" w:sz="0" w:space="0" w:color="auto"/>
              </w:divBdr>
              <w:divsChild>
                <w:div w:id="43407074">
                  <w:marLeft w:val="0"/>
                  <w:marRight w:val="0"/>
                  <w:marTop w:val="0"/>
                  <w:marBottom w:val="0"/>
                  <w:divBdr>
                    <w:top w:val="none" w:sz="0" w:space="0" w:color="auto"/>
                    <w:left w:val="none" w:sz="0" w:space="0" w:color="auto"/>
                    <w:bottom w:val="none" w:sz="0" w:space="0" w:color="auto"/>
                    <w:right w:val="none" w:sz="0" w:space="0" w:color="auto"/>
                  </w:divBdr>
                  <w:divsChild>
                    <w:div w:id="65040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B618B-DE8B-4DF2-82AE-61061BD36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7227</Words>
  <Characters>35194</Characters>
  <Application>Microsoft Office Word</Application>
  <DocSecurity>0</DocSecurity>
  <Lines>293</Lines>
  <Paragraphs>84</Paragraphs>
  <ScaleCrop>false</ScaleCrop>
  <HeadingPairs>
    <vt:vector size="2" baseType="variant">
      <vt:variant>
        <vt:lpstr>Title</vt:lpstr>
      </vt:variant>
      <vt:variant>
        <vt:i4>1</vt:i4>
      </vt:variant>
    </vt:vector>
  </HeadingPairs>
  <TitlesOfParts>
    <vt:vector size="1" baseType="lpstr">
      <vt:lpstr>CEA@Islington Model Personnel Policy</vt:lpstr>
    </vt:vector>
  </TitlesOfParts>
  <Company>London Borough Of Havering</Company>
  <LinksUpToDate>false</LinksUpToDate>
  <CharactersWithSpaces>42337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CEA@Islington Model Personnel Policy</dc:title>
  <dc:creator>User name placeholder</dc:creator>
  <cp:lastModifiedBy>Martin Organisciok</cp:lastModifiedBy>
  <cp:revision>3</cp:revision>
  <cp:lastPrinted>2018-09-21T06:30:00Z</cp:lastPrinted>
  <dcterms:created xsi:type="dcterms:W3CDTF">2025-08-07T14:22:00Z</dcterms:created>
  <dcterms:modified xsi:type="dcterms:W3CDTF">2025-09-01T08:01:00Z</dcterms:modified>
</cp:coreProperties>
</file>