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68CE13" w14:textId="5A49D0E1" w:rsidR="00B516EB" w:rsidRPr="00756F81" w:rsidRDefault="00B516EB" w:rsidP="00B516EB">
      <w:pPr>
        <w:spacing w:after="0" w:line="238" w:lineRule="auto"/>
        <w:ind w:left="0" w:firstLine="0"/>
        <w:jc w:val="both"/>
      </w:pPr>
      <w:r>
        <w:rPr>
          <w:b/>
          <w:sz w:val="22"/>
        </w:rPr>
        <w:t xml:space="preserve">You </w:t>
      </w:r>
      <w:r>
        <w:rPr>
          <w:b/>
          <w:sz w:val="22"/>
          <w:u w:val="single" w:color="000000"/>
        </w:rPr>
        <w:t>must</w:t>
      </w:r>
      <w:r>
        <w:rPr>
          <w:b/>
          <w:sz w:val="22"/>
        </w:rPr>
        <w:t xml:space="preserve"> read these notes carefully before completing the form. An application for special consideration can only be submitted </w:t>
      </w:r>
      <w:r w:rsidRPr="00D20031">
        <w:rPr>
          <w:b/>
          <w:sz w:val="22"/>
          <w:u w:val="single"/>
        </w:rPr>
        <w:t>post-exam</w:t>
      </w:r>
      <w:r>
        <w:rPr>
          <w:b/>
          <w:sz w:val="22"/>
        </w:rPr>
        <w:t xml:space="preserve"> where the correct criteria are met and the appropriate evidence produced. Requests for applications for special consideration must be received by the Exams Office by 12pm on </w:t>
      </w:r>
      <w:r w:rsidR="00221A81">
        <w:rPr>
          <w:b/>
          <w:sz w:val="22"/>
        </w:rPr>
        <w:t>Monday</w:t>
      </w:r>
      <w:r>
        <w:rPr>
          <w:b/>
          <w:sz w:val="22"/>
        </w:rPr>
        <w:t xml:space="preserve"> </w:t>
      </w:r>
      <w:r w:rsidR="005861EA">
        <w:rPr>
          <w:b/>
          <w:sz w:val="22"/>
        </w:rPr>
        <w:t>2</w:t>
      </w:r>
      <w:r w:rsidR="006301EF">
        <w:rPr>
          <w:b/>
          <w:sz w:val="22"/>
        </w:rPr>
        <w:t>3</w:t>
      </w:r>
      <w:r w:rsidR="006301EF" w:rsidRPr="006301EF">
        <w:rPr>
          <w:b/>
          <w:sz w:val="22"/>
          <w:vertAlign w:val="superscript"/>
        </w:rPr>
        <w:t>rd</w:t>
      </w:r>
      <w:r w:rsidR="006301EF">
        <w:rPr>
          <w:b/>
          <w:sz w:val="22"/>
        </w:rPr>
        <w:t xml:space="preserve"> </w:t>
      </w:r>
      <w:r>
        <w:rPr>
          <w:b/>
          <w:sz w:val="22"/>
        </w:rPr>
        <w:t xml:space="preserve">June 2025. </w:t>
      </w:r>
      <w:r>
        <w:rPr>
          <w:b/>
          <w:sz w:val="22"/>
          <w:u w:val="single" w:color="000000"/>
        </w:rPr>
        <w:t>Applications for special consideration will not be accepted after this date.</w:t>
      </w:r>
      <w:r>
        <w:rPr>
          <w:b/>
          <w:sz w:val="22"/>
        </w:rPr>
        <w:t xml:space="preserve"> </w:t>
      </w:r>
    </w:p>
    <w:p w14:paraId="54B6916F" w14:textId="77777777" w:rsidR="00B516EB" w:rsidRPr="00756F81" w:rsidRDefault="00B516EB" w:rsidP="00B516EB">
      <w:pPr>
        <w:spacing w:after="0" w:line="259" w:lineRule="auto"/>
        <w:ind w:left="0" w:firstLine="0"/>
        <w:rPr>
          <w:sz w:val="16"/>
          <w:szCs w:val="16"/>
        </w:rPr>
      </w:pPr>
      <w:r w:rsidRPr="00756F81">
        <w:t xml:space="preserve"> </w:t>
      </w:r>
    </w:p>
    <w:p w14:paraId="7AF623B1" w14:textId="77777777" w:rsidR="00B516EB" w:rsidRPr="00756F81" w:rsidRDefault="00B516EB" w:rsidP="00B516EB">
      <w:pPr>
        <w:numPr>
          <w:ilvl w:val="0"/>
          <w:numId w:val="1"/>
        </w:numPr>
        <w:ind w:hanging="360"/>
        <w:rPr>
          <w:sz w:val="16"/>
          <w:szCs w:val="16"/>
        </w:rPr>
      </w:pPr>
      <w:r w:rsidRPr="00756F81">
        <w:rPr>
          <w:sz w:val="16"/>
          <w:szCs w:val="16"/>
        </w:rPr>
        <w:t xml:space="preserve">Special consideration is a post-examination adjustment, made by the awarding body, to a candidate’s mark or grade to reflect temporary illness, temporary injury or other indisposition at the time of the assessment. Special consideration can only seek to go some way to assist a candidate affected by a potentially wide range of difficulties; </w:t>
      </w:r>
      <w:r w:rsidRPr="00756F81">
        <w:rPr>
          <w:sz w:val="16"/>
          <w:szCs w:val="16"/>
          <w:u w:val="single" w:color="000000"/>
        </w:rPr>
        <w:t>only minor adjustments</w:t>
      </w:r>
      <w:r w:rsidRPr="00756F81">
        <w:rPr>
          <w:sz w:val="16"/>
          <w:szCs w:val="16"/>
        </w:rPr>
        <w:t xml:space="preserve"> can be made to the mark awarded because to do more than this would jeopardize the standard of the examination. </w:t>
      </w:r>
    </w:p>
    <w:p w14:paraId="4FC42B5F" w14:textId="77777777" w:rsidR="00B516EB" w:rsidRPr="006529DF" w:rsidRDefault="00B516EB" w:rsidP="00B516EB">
      <w:pPr>
        <w:spacing w:after="89" w:line="259" w:lineRule="auto"/>
        <w:ind w:left="720" w:firstLine="0"/>
        <w:rPr>
          <w:sz w:val="16"/>
          <w:szCs w:val="16"/>
        </w:rPr>
      </w:pPr>
      <w:r w:rsidRPr="006529DF">
        <w:rPr>
          <w:sz w:val="16"/>
          <w:szCs w:val="16"/>
        </w:rPr>
        <w:t xml:space="preserve"> </w:t>
      </w:r>
    </w:p>
    <w:p w14:paraId="33C0AEE8" w14:textId="77777777" w:rsidR="00B516EB" w:rsidRDefault="00B516EB" w:rsidP="00B516EB">
      <w:pPr>
        <w:numPr>
          <w:ilvl w:val="0"/>
          <w:numId w:val="1"/>
        </w:numPr>
        <w:ind w:hanging="360"/>
        <w:rPr>
          <w:sz w:val="16"/>
          <w:szCs w:val="16"/>
        </w:rPr>
      </w:pPr>
      <w:r w:rsidRPr="006529DF">
        <w:rPr>
          <w:b/>
          <w:sz w:val="16"/>
          <w:szCs w:val="16"/>
        </w:rPr>
        <w:t>Candidates will be eligible for special consideration</w:t>
      </w:r>
      <w:r w:rsidRPr="006529DF">
        <w:rPr>
          <w:sz w:val="16"/>
          <w:szCs w:val="16"/>
        </w:rPr>
        <w:t xml:space="preserve"> if they have been fully prepared and have covered the whole course but performance in the assessment is affected by adverse circumstances beyond their control. These include: </w:t>
      </w:r>
    </w:p>
    <w:p w14:paraId="66730447" w14:textId="77777777" w:rsidR="00756F81" w:rsidRDefault="00756F81" w:rsidP="00756F81">
      <w:pPr>
        <w:pStyle w:val="ListParagraph"/>
        <w:rPr>
          <w:sz w:val="16"/>
          <w:szCs w:val="16"/>
        </w:rPr>
      </w:pPr>
    </w:p>
    <w:p w14:paraId="0202DA7E" w14:textId="77777777" w:rsidR="00B516EB" w:rsidRDefault="00B516EB" w:rsidP="00756F81">
      <w:pPr>
        <w:pStyle w:val="ListParagraph"/>
        <w:numPr>
          <w:ilvl w:val="0"/>
          <w:numId w:val="5"/>
        </w:numPr>
        <w:rPr>
          <w:sz w:val="16"/>
          <w:szCs w:val="16"/>
        </w:rPr>
      </w:pPr>
      <w:r w:rsidRPr="00756F81">
        <w:rPr>
          <w:sz w:val="16"/>
          <w:szCs w:val="16"/>
        </w:rPr>
        <w:t xml:space="preserve">temporary illness or accident/injury </w:t>
      </w:r>
      <w:r w:rsidRPr="00756F81">
        <w:rPr>
          <w:b/>
          <w:sz w:val="16"/>
          <w:szCs w:val="16"/>
        </w:rPr>
        <w:t>at the time of the assessment</w:t>
      </w:r>
      <w:r w:rsidRPr="00756F81">
        <w:rPr>
          <w:sz w:val="16"/>
          <w:szCs w:val="16"/>
        </w:rPr>
        <w:t xml:space="preserve"> </w:t>
      </w:r>
    </w:p>
    <w:p w14:paraId="4284CFF1" w14:textId="77777777" w:rsidR="00B516EB" w:rsidRDefault="00B516EB" w:rsidP="00756F81">
      <w:pPr>
        <w:pStyle w:val="ListParagraph"/>
        <w:numPr>
          <w:ilvl w:val="0"/>
          <w:numId w:val="5"/>
        </w:numPr>
        <w:rPr>
          <w:sz w:val="16"/>
          <w:szCs w:val="16"/>
        </w:rPr>
      </w:pPr>
      <w:r w:rsidRPr="00756F81">
        <w:rPr>
          <w:sz w:val="16"/>
          <w:szCs w:val="16"/>
        </w:rPr>
        <w:t xml:space="preserve">bereavement </w:t>
      </w:r>
      <w:r w:rsidRPr="00756F81">
        <w:rPr>
          <w:b/>
          <w:sz w:val="16"/>
          <w:szCs w:val="16"/>
        </w:rPr>
        <w:t>at the time of the assessment</w:t>
      </w:r>
      <w:r w:rsidRPr="00756F81">
        <w:rPr>
          <w:sz w:val="16"/>
          <w:szCs w:val="16"/>
        </w:rPr>
        <w:t xml:space="preserve">  </w:t>
      </w:r>
    </w:p>
    <w:p w14:paraId="7C2A24EB" w14:textId="77777777" w:rsidR="00B516EB" w:rsidRDefault="00B516EB" w:rsidP="00756F81">
      <w:pPr>
        <w:pStyle w:val="ListParagraph"/>
        <w:numPr>
          <w:ilvl w:val="0"/>
          <w:numId w:val="5"/>
        </w:numPr>
        <w:rPr>
          <w:sz w:val="16"/>
          <w:szCs w:val="16"/>
        </w:rPr>
      </w:pPr>
      <w:r w:rsidRPr="00756F81">
        <w:rPr>
          <w:sz w:val="16"/>
          <w:szCs w:val="16"/>
        </w:rPr>
        <w:t xml:space="preserve">domestic crisis arising </w:t>
      </w:r>
      <w:r w:rsidRPr="00756F81">
        <w:rPr>
          <w:b/>
          <w:sz w:val="16"/>
          <w:szCs w:val="16"/>
        </w:rPr>
        <w:t>at the time of the assessment</w:t>
      </w:r>
      <w:r w:rsidRPr="00756F81">
        <w:rPr>
          <w:sz w:val="16"/>
          <w:szCs w:val="16"/>
        </w:rPr>
        <w:t xml:space="preserve"> </w:t>
      </w:r>
    </w:p>
    <w:p w14:paraId="77D75071" w14:textId="77777777" w:rsidR="00B516EB" w:rsidRPr="00756F81" w:rsidRDefault="00B516EB" w:rsidP="00756F81">
      <w:pPr>
        <w:pStyle w:val="ListParagraph"/>
        <w:numPr>
          <w:ilvl w:val="0"/>
          <w:numId w:val="5"/>
        </w:numPr>
        <w:rPr>
          <w:sz w:val="16"/>
          <w:szCs w:val="16"/>
        </w:rPr>
      </w:pPr>
      <w:r w:rsidRPr="00756F81">
        <w:rPr>
          <w:sz w:val="16"/>
          <w:szCs w:val="16"/>
        </w:rPr>
        <w:t xml:space="preserve">serious disturbance during an examination (e.g. emergency evacuation for fire alarm) </w:t>
      </w:r>
    </w:p>
    <w:p w14:paraId="4C4D82AA" w14:textId="77777777" w:rsidR="00F26EC1" w:rsidRDefault="00F26EC1" w:rsidP="00F26EC1">
      <w:pPr>
        <w:rPr>
          <w:sz w:val="16"/>
          <w:szCs w:val="16"/>
        </w:rPr>
      </w:pPr>
    </w:p>
    <w:p w14:paraId="22384D43" w14:textId="0512AE78" w:rsidR="00B516EB" w:rsidRDefault="00F26EC1" w:rsidP="00F26EC1">
      <w:pPr>
        <w:rPr>
          <w:sz w:val="16"/>
          <w:szCs w:val="16"/>
        </w:rPr>
      </w:pPr>
      <w:r>
        <w:rPr>
          <w:sz w:val="16"/>
          <w:szCs w:val="16"/>
        </w:rPr>
        <w:t xml:space="preserve">3. </w:t>
      </w:r>
      <w:r w:rsidR="00957474">
        <w:rPr>
          <w:b/>
          <w:sz w:val="16"/>
          <w:szCs w:val="16"/>
        </w:rPr>
        <w:t xml:space="preserve">   </w:t>
      </w:r>
      <w:r w:rsidR="00E2076A">
        <w:rPr>
          <w:b/>
          <w:sz w:val="16"/>
          <w:szCs w:val="16"/>
        </w:rPr>
        <w:t xml:space="preserve"> C</w:t>
      </w:r>
      <w:r w:rsidR="00B516EB" w:rsidRPr="006529DF">
        <w:rPr>
          <w:b/>
          <w:sz w:val="16"/>
          <w:szCs w:val="16"/>
        </w:rPr>
        <w:t xml:space="preserve">andidates will NOT be eligible for special consideration </w:t>
      </w:r>
      <w:r w:rsidR="00B516EB" w:rsidRPr="006529DF">
        <w:rPr>
          <w:sz w:val="16"/>
          <w:szCs w:val="16"/>
        </w:rPr>
        <w:t xml:space="preserve">if preparation for or performance in the examination is affected by: </w:t>
      </w:r>
    </w:p>
    <w:p w14:paraId="66A92B2E" w14:textId="77777777" w:rsidR="00756F81" w:rsidRDefault="00756F81" w:rsidP="00F26EC1">
      <w:pPr>
        <w:rPr>
          <w:sz w:val="16"/>
          <w:szCs w:val="16"/>
        </w:rPr>
      </w:pPr>
    </w:p>
    <w:p w14:paraId="64F8CA85" w14:textId="77777777" w:rsidR="00B516EB" w:rsidRDefault="00B516EB" w:rsidP="00756F81">
      <w:pPr>
        <w:pStyle w:val="ListParagraph"/>
        <w:numPr>
          <w:ilvl w:val="0"/>
          <w:numId w:val="8"/>
        </w:numPr>
        <w:rPr>
          <w:sz w:val="16"/>
          <w:szCs w:val="16"/>
        </w:rPr>
      </w:pPr>
      <w:r w:rsidRPr="00756F81">
        <w:rPr>
          <w:sz w:val="16"/>
          <w:szCs w:val="16"/>
        </w:rPr>
        <w:t xml:space="preserve">long term illness or other difficulties during the course affecting revision time </w:t>
      </w:r>
    </w:p>
    <w:p w14:paraId="51ECDEBD" w14:textId="3A4F8337" w:rsidR="00756F81" w:rsidRPr="001B036A" w:rsidRDefault="00756F81" w:rsidP="00756F81">
      <w:pPr>
        <w:pStyle w:val="ListParagraph"/>
        <w:numPr>
          <w:ilvl w:val="0"/>
          <w:numId w:val="8"/>
        </w:numPr>
        <w:rPr>
          <w:sz w:val="16"/>
          <w:szCs w:val="16"/>
        </w:rPr>
      </w:pPr>
      <w:r>
        <w:rPr>
          <w:sz w:val="16"/>
          <w:szCs w:val="16"/>
        </w:rPr>
        <w:t xml:space="preserve">bereavement occurring more than six months before the assessment, </w:t>
      </w:r>
      <w:r w:rsidR="001B036A" w:rsidRPr="006529DF">
        <w:rPr>
          <w:b/>
          <w:sz w:val="16"/>
          <w:szCs w:val="16"/>
        </w:rPr>
        <w:t>unless an anniversary has been reached at the time of the assessment or there are on-going implications</w:t>
      </w:r>
      <w:r w:rsidR="001B036A">
        <w:rPr>
          <w:b/>
          <w:sz w:val="16"/>
          <w:szCs w:val="16"/>
        </w:rPr>
        <w:t xml:space="preserve"> </w:t>
      </w:r>
      <w:r w:rsidR="001B036A">
        <w:rPr>
          <w:bCs/>
          <w:sz w:val="16"/>
          <w:szCs w:val="16"/>
        </w:rPr>
        <w:t>such as an inquest or court case</w:t>
      </w:r>
    </w:p>
    <w:p w14:paraId="015A2D38" w14:textId="77777777" w:rsidR="00B516EB" w:rsidRDefault="00B516EB" w:rsidP="001B036A">
      <w:pPr>
        <w:pStyle w:val="ListParagraph"/>
        <w:numPr>
          <w:ilvl w:val="0"/>
          <w:numId w:val="8"/>
        </w:numPr>
        <w:rPr>
          <w:sz w:val="16"/>
          <w:szCs w:val="16"/>
        </w:rPr>
      </w:pPr>
      <w:r w:rsidRPr="001B036A">
        <w:rPr>
          <w:sz w:val="16"/>
          <w:szCs w:val="16"/>
        </w:rPr>
        <w:t xml:space="preserve">domestic inconvenience, such as moving house, lack of facilities, taking holidays at the time of the assessment  </w:t>
      </w:r>
    </w:p>
    <w:p w14:paraId="7B857B02" w14:textId="77777777" w:rsidR="00B516EB" w:rsidRDefault="00B516EB" w:rsidP="001B036A">
      <w:pPr>
        <w:pStyle w:val="ListParagraph"/>
        <w:numPr>
          <w:ilvl w:val="0"/>
          <w:numId w:val="8"/>
        </w:numPr>
        <w:rPr>
          <w:sz w:val="16"/>
          <w:szCs w:val="16"/>
        </w:rPr>
      </w:pPr>
      <w:r w:rsidRPr="001B036A">
        <w:rPr>
          <w:sz w:val="16"/>
          <w:szCs w:val="16"/>
        </w:rPr>
        <w:t xml:space="preserve">minor disturbance in the examination caused by another candidate, such as momentary bad behaviour or a mobile phone ringing  </w:t>
      </w:r>
    </w:p>
    <w:p w14:paraId="4FCC60E4" w14:textId="77777777" w:rsidR="001B036A" w:rsidRDefault="00B516EB" w:rsidP="001B036A">
      <w:pPr>
        <w:pStyle w:val="ListParagraph"/>
        <w:numPr>
          <w:ilvl w:val="0"/>
          <w:numId w:val="8"/>
        </w:numPr>
        <w:rPr>
          <w:sz w:val="16"/>
          <w:szCs w:val="16"/>
        </w:rPr>
      </w:pPr>
      <w:r w:rsidRPr="001B036A">
        <w:rPr>
          <w:sz w:val="16"/>
          <w:szCs w:val="16"/>
        </w:rPr>
        <w:t xml:space="preserve">misreading the timetable and/or failing to attend at the right time and in the right place </w:t>
      </w:r>
    </w:p>
    <w:p w14:paraId="31FB786D" w14:textId="41E8FE1B" w:rsidR="00B516EB" w:rsidRDefault="00B516EB" w:rsidP="001B036A">
      <w:pPr>
        <w:pStyle w:val="ListParagraph"/>
        <w:numPr>
          <w:ilvl w:val="0"/>
          <w:numId w:val="8"/>
        </w:numPr>
        <w:rPr>
          <w:sz w:val="16"/>
          <w:szCs w:val="16"/>
        </w:rPr>
      </w:pPr>
      <w:r w:rsidRPr="001B036A">
        <w:rPr>
          <w:sz w:val="16"/>
          <w:szCs w:val="16"/>
        </w:rPr>
        <w:t xml:space="preserve"> misreading the instructions of the question paper and answering the wrong questions  </w:t>
      </w:r>
    </w:p>
    <w:p w14:paraId="1747C75D" w14:textId="77777777" w:rsidR="00B516EB" w:rsidRPr="001B036A" w:rsidRDefault="00B516EB" w:rsidP="001B036A">
      <w:pPr>
        <w:pStyle w:val="ListParagraph"/>
        <w:numPr>
          <w:ilvl w:val="0"/>
          <w:numId w:val="8"/>
        </w:numPr>
        <w:rPr>
          <w:sz w:val="16"/>
          <w:szCs w:val="16"/>
        </w:rPr>
      </w:pPr>
      <w:r w:rsidRPr="001B036A">
        <w:rPr>
          <w:sz w:val="16"/>
          <w:szCs w:val="16"/>
        </w:rPr>
        <w:t xml:space="preserve">making personal arrangements such as a wedding or holiday arrangements which conflict with the examination timetable  </w:t>
      </w:r>
    </w:p>
    <w:p w14:paraId="37B8057D" w14:textId="77777777" w:rsidR="00B516EB" w:rsidRPr="006529DF" w:rsidRDefault="00B516EB" w:rsidP="00B516EB">
      <w:pPr>
        <w:spacing w:after="89" w:line="259" w:lineRule="auto"/>
        <w:ind w:left="720" w:firstLine="0"/>
        <w:rPr>
          <w:sz w:val="16"/>
          <w:szCs w:val="16"/>
        </w:rPr>
      </w:pPr>
      <w:r w:rsidRPr="006529DF">
        <w:rPr>
          <w:sz w:val="16"/>
          <w:szCs w:val="16"/>
        </w:rPr>
        <w:t xml:space="preserve"> </w:t>
      </w:r>
    </w:p>
    <w:p w14:paraId="29B769EC" w14:textId="77777777" w:rsidR="00B516EB" w:rsidRPr="006529DF" w:rsidRDefault="00B516EB" w:rsidP="00B516EB">
      <w:pPr>
        <w:numPr>
          <w:ilvl w:val="0"/>
          <w:numId w:val="4"/>
        </w:numPr>
        <w:ind w:hanging="360"/>
        <w:rPr>
          <w:sz w:val="16"/>
          <w:szCs w:val="16"/>
        </w:rPr>
      </w:pPr>
      <w:r w:rsidRPr="006529DF">
        <w:rPr>
          <w:sz w:val="16"/>
          <w:szCs w:val="16"/>
        </w:rPr>
        <w:t xml:space="preserve">Special consideration will normally be given by applying an allowance of marks to each component affected. The size of the allowance depends on the timing, nature and extent of the illness or misfortune and the maximum allowance given is 5% of the total raw marks available e.g.: </w:t>
      </w:r>
    </w:p>
    <w:p w14:paraId="7C675095" w14:textId="77777777" w:rsidR="00B516EB" w:rsidRPr="006529DF" w:rsidRDefault="00B516EB" w:rsidP="00B516EB">
      <w:pPr>
        <w:spacing w:after="127" w:line="259" w:lineRule="auto"/>
        <w:ind w:left="720" w:firstLine="0"/>
        <w:rPr>
          <w:sz w:val="16"/>
          <w:szCs w:val="16"/>
        </w:rPr>
      </w:pPr>
      <w:r w:rsidRPr="006529DF">
        <w:rPr>
          <w:sz w:val="16"/>
          <w:szCs w:val="16"/>
        </w:rPr>
        <w:t xml:space="preserve"> </w:t>
      </w:r>
    </w:p>
    <w:p w14:paraId="228B59C5" w14:textId="4454B06B" w:rsidR="00B516EB" w:rsidRPr="006529DF" w:rsidRDefault="00B516EB" w:rsidP="00B516EB">
      <w:pPr>
        <w:ind w:left="-5"/>
        <w:rPr>
          <w:sz w:val="16"/>
          <w:szCs w:val="16"/>
        </w:rPr>
      </w:pPr>
      <w:r w:rsidRPr="006529DF">
        <w:rPr>
          <w:b/>
          <w:sz w:val="16"/>
          <w:szCs w:val="16"/>
        </w:rPr>
        <w:t xml:space="preserve">        </w:t>
      </w:r>
      <w:r w:rsidRPr="006529DF">
        <w:rPr>
          <w:b/>
          <w:sz w:val="16"/>
          <w:szCs w:val="16"/>
        </w:rPr>
        <w:tab/>
      </w:r>
      <w:r w:rsidR="0063796E">
        <w:rPr>
          <w:b/>
          <w:sz w:val="16"/>
          <w:szCs w:val="16"/>
        </w:rPr>
        <w:tab/>
      </w:r>
      <w:r w:rsidRPr="006529DF">
        <w:rPr>
          <w:b/>
          <w:sz w:val="16"/>
          <w:szCs w:val="16"/>
        </w:rPr>
        <w:t xml:space="preserve">5% Maximum allowance reserved for the most exceptional cases: </w:t>
      </w:r>
      <w:r w:rsidRPr="006529DF">
        <w:rPr>
          <w:sz w:val="16"/>
          <w:szCs w:val="16"/>
        </w:rPr>
        <w:t xml:space="preserve"> </w:t>
      </w:r>
    </w:p>
    <w:p w14:paraId="56FF94EF" w14:textId="77777777" w:rsidR="00B516EB" w:rsidRPr="006529DF" w:rsidRDefault="00B516EB" w:rsidP="00B516EB">
      <w:pPr>
        <w:numPr>
          <w:ilvl w:val="1"/>
          <w:numId w:val="4"/>
        </w:numPr>
        <w:ind w:firstLine="1080"/>
        <w:rPr>
          <w:sz w:val="16"/>
          <w:szCs w:val="16"/>
        </w:rPr>
      </w:pPr>
      <w:r w:rsidRPr="006529DF">
        <w:rPr>
          <w:sz w:val="16"/>
          <w:szCs w:val="16"/>
        </w:rPr>
        <w:t xml:space="preserve">terminal illness of the candidate or parent or carer  </w:t>
      </w:r>
    </w:p>
    <w:p w14:paraId="260181C6" w14:textId="77777777" w:rsidR="00B516EB" w:rsidRPr="006529DF" w:rsidRDefault="00B516EB" w:rsidP="00B516EB">
      <w:pPr>
        <w:numPr>
          <w:ilvl w:val="1"/>
          <w:numId w:val="4"/>
        </w:numPr>
        <w:ind w:firstLine="1080"/>
        <w:rPr>
          <w:sz w:val="16"/>
          <w:szCs w:val="16"/>
        </w:rPr>
      </w:pPr>
      <w:r w:rsidRPr="006529DF">
        <w:rPr>
          <w:sz w:val="16"/>
          <w:szCs w:val="16"/>
        </w:rPr>
        <w:t xml:space="preserve">very recent death of a member of the immediate family  </w:t>
      </w:r>
    </w:p>
    <w:p w14:paraId="22DC4074" w14:textId="77777777" w:rsidR="00B516EB" w:rsidRPr="006529DF" w:rsidRDefault="00B516EB" w:rsidP="00B516EB">
      <w:pPr>
        <w:numPr>
          <w:ilvl w:val="1"/>
          <w:numId w:val="4"/>
        </w:numPr>
        <w:ind w:firstLine="1080"/>
        <w:rPr>
          <w:sz w:val="16"/>
          <w:szCs w:val="16"/>
        </w:rPr>
      </w:pPr>
      <w:r w:rsidRPr="006529DF">
        <w:rPr>
          <w:sz w:val="16"/>
          <w:szCs w:val="16"/>
        </w:rPr>
        <w:t xml:space="preserve">very serious and disruptive domestic crisis leading to acute anxiety about the family </w:t>
      </w:r>
      <w:r w:rsidRPr="006529DF">
        <w:rPr>
          <w:b/>
          <w:sz w:val="16"/>
          <w:szCs w:val="16"/>
        </w:rPr>
        <w:t xml:space="preserve">              </w:t>
      </w:r>
    </w:p>
    <w:p w14:paraId="76A16C77" w14:textId="77777777" w:rsidR="00B516EB" w:rsidRPr="006529DF" w:rsidRDefault="00B516EB" w:rsidP="0063796E">
      <w:pPr>
        <w:ind w:left="730" w:firstLine="710"/>
        <w:rPr>
          <w:sz w:val="16"/>
          <w:szCs w:val="16"/>
        </w:rPr>
      </w:pPr>
      <w:r w:rsidRPr="006529DF">
        <w:rPr>
          <w:b/>
          <w:sz w:val="16"/>
          <w:szCs w:val="16"/>
        </w:rPr>
        <w:t>4% Very serious problems such as</w:t>
      </w:r>
      <w:r w:rsidRPr="006529DF">
        <w:rPr>
          <w:sz w:val="16"/>
          <w:szCs w:val="16"/>
        </w:rPr>
        <w:t xml:space="preserve">:  </w:t>
      </w:r>
    </w:p>
    <w:p w14:paraId="29CB18A1" w14:textId="77777777" w:rsidR="00B516EB" w:rsidRPr="006529DF" w:rsidRDefault="00B516EB" w:rsidP="00B516EB">
      <w:pPr>
        <w:numPr>
          <w:ilvl w:val="1"/>
          <w:numId w:val="4"/>
        </w:numPr>
        <w:ind w:firstLine="1080"/>
        <w:rPr>
          <w:sz w:val="16"/>
          <w:szCs w:val="16"/>
        </w:rPr>
      </w:pPr>
      <w:r w:rsidRPr="006529DF">
        <w:rPr>
          <w:sz w:val="16"/>
          <w:szCs w:val="16"/>
        </w:rPr>
        <w:t xml:space="preserve">life-threatening illness of candidate or member of immediate family  </w:t>
      </w:r>
    </w:p>
    <w:p w14:paraId="6F7C94A7" w14:textId="77777777" w:rsidR="00B516EB" w:rsidRPr="006529DF" w:rsidRDefault="00B516EB" w:rsidP="00B516EB">
      <w:pPr>
        <w:numPr>
          <w:ilvl w:val="1"/>
          <w:numId w:val="4"/>
        </w:numPr>
        <w:ind w:firstLine="1080"/>
        <w:rPr>
          <w:sz w:val="16"/>
          <w:szCs w:val="16"/>
        </w:rPr>
      </w:pPr>
      <w:r w:rsidRPr="006529DF">
        <w:rPr>
          <w:sz w:val="16"/>
          <w:szCs w:val="16"/>
        </w:rPr>
        <w:t xml:space="preserve">major surgery or severe injury at or near the time of the examination  </w:t>
      </w:r>
    </w:p>
    <w:p w14:paraId="195FC567" w14:textId="77777777" w:rsidR="00B516EB" w:rsidRPr="006529DF" w:rsidRDefault="00B516EB" w:rsidP="00B516EB">
      <w:pPr>
        <w:numPr>
          <w:ilvl w:val="1"/>
          <w:numId w:val="4"/>
        </w:numPr>
        <w:ind w:firstLine="1080"/>
        <w:rPr>
          <w:sz w:val="16"/>
          <w:szCs w:val="16"/>
        </w:rPr>
      </w:pPr>
      <w:r w:rsidRPr="006529DF">
        <w:rPr>
          <w:sz w:val="16"/>
          <w:szCs w:val="16"/>
        </w:rPr>
        <w:t xml:space="preserve">very recent death of member of extended family  </w:t>
      </w:r>
    </w:p>
    <w:p w14:paraId="0A24C847" w14:textId="77777777" w:rsidR="00B516EB" w:rsidRPr="006529DF" w:rsidRDefault="00B516EB" w:rsidP="00B516EB">
      <w:pPr>
        <w:numPr>
          <w:ilvl w:val="1"/>
          <w:numId w:val="4"/>
        </w:numPr>
        <w:ind w:firstLine="1080"/>
        <w:rPr>
          <w:sz w:val="16"/>
          <w:szCs w:val="16"/>
        </w:rPr>
      </w:pPr>
      <w:r w:rsidRPr="006529DF">
        <w:rPr>
          <w:sz w:val="16"/>
          <w:szCs w:val="16"/>
        </w:rPr>
        <w:t xml:space="preserve">serious domestic crisis at time of examinations </w:t>
      </w:r>
      <w:r w:rsidRPr="006529DF">
        <w:rPr>
          <w:b/>
          <w:sz w:val="16"/>
          <w:szCs w:val="16"/>
        </w:rPr>
        <w:t xml:space="preserve">              </w:t>
      </w:r>
    </w:p>
    <w:p w14:paraId="402406B0" w14:textId="77777777" w:rsidR="00B516EB" w:rsidRPr="006529DF" w:rsidRDefault="00B516EB" w:rsidP="0063796E">
      <w:pPr>
        <w:ind w:left="730" w:firstLine="710"/>
        <w:rPr>
          <w:sz w:val="16"/>
          <w:szCs w:val="16"/>
        </w:rPr>
      </w:pPr>
      <w:r w:rsidRPr="006529DF">
        <w:rPr>
          <w:b/>
          <w:sz w:val="16"/>
          <w:szCs w:val="16"/>
        </w:rPr>
        <w:t xml:space="preserve">3% A more common category including: </w:t>
      </w:r>
    </w:p>
    <w:p w14:paraId="41215EEF" w14:textId="77777777" w:rsidR="00B516EB" w:rsidRPr="006529DF" w:rsidRDefault="00B516EB" w:rsidP="00B516EB">
      <w:pPr>
        <w:numPr>
          <w:ilvl w:val="1"/>
          <w:numId w:val="4"/>
        </w:numPr>
        <w:ind w:firstLine="1080"/>
        <w:rPr>
          <w:sz w:val="16"/>
          <w:szCs w:val="16"/>
        </w:rPr>
      </w:pPr>
      <w:r w:rsidRPr="006529DF">
        <w:rPr>
          <w:b/>
          <w:sz w:val="16"/>
          <w:szCs w:val="16"/>
        </w:rPr>
        <w:t xml:space="preserve">recent </w:t>
      </w:r>
      <w:r w:rsidRPr="006529DF">
        <w:rPr>
          <w:sz w:val="16"/>
          <w:szCs w:val="16"/>
        </w:rPr>
        <w:t xml:space="preserve">traumatic experience such as death of a close friend or distant relative  </w:t>
      </w:r>
    </w:p>
    <w:p w14:paraId="3843DE3A" w14:textId="77777777" w:rsidR="00B516EB" w:rsidRPr="006529DF" w:rsidRDefault="00B516EB" w:rsidP="00B516EB">
      <w:pPr>
        <w:numPr>
          <w:ilvl w:val="1"/>
          <w:numId w:val="4"/>
        </w:numPr>
        <w:ind w:firstLine="1080"/>
        <w:rPr>
          <w:sz w:val="16"/>
          <w:szCs w:val="16"/>
        </w:rPr>
      </w:pPr>
      <w:r w:rsidRPr="006529DF">
        <w:rPr>
          <w:b/>
          <w:sz w:val="16"/>
          <w:szCs w:val="16"/>
        </w:rPr>
        <w:t xml:space="preserve">recent </w:t>
      </w:r>
      <w:r w:rsidRPr="006529DF">
        <w:rPr>
          <w:sz w:val="16"/>
          <w:szCs w:val="16"/>
        </w:rPr>
        <w:t>serious</w:t>
      </w:r>
      <w:r w:rsidRPr="006529DF">
        <w:rPr>
          <w:b/>
          <w:sz w:val="16"/>
          <w:szCs w:val="16"/>
        </w:rPr>
        <w:t xml:space="preserve"> </w:t>
      </w:r>
      <w:r w:rsidRPr="006529DF">
        <w:rPr>
          <w:sz w:val="16"/>
          <w:szCs w:val="16"/>
        </w:rPr>
        <w:t xml:space="preserve">illness, organ disease or </w:t>
      </w:r>
      <w:r w:rsidRPr="006529DF">
        <w:rPr>
          <w:b/>
          <w:sz w:val="16"/>
          <w:szCs w:val="16"/>
        </w:rPr>
        <w:t>recently</w:t>
      </w:r>
      <w:r w:rsidRPr="006529DF">
        <w:rPr>
          <w:sz w:val="16"/>
          <w:szCs w:val="16"/>
        </w:rPr>
        <w:t xml:space="preserve"> broken limbs  </w:t>
      </w:r>
    </w:p>
    <w:p w14:paraId="1EB12406" w14:textId="77777777" w:rsidR="00B516EB" w:rsidRPr="006529DF" w:rsidRDefault="00B516EB" w:rsidP="00B516EB">
      <w:pPr>
        <w:numPr>
          <w:ilvl w:val="1"/>
          <w:numId w:val="4"/>
        </w:numPr>
        <w:ind w:firstLine="1080"/>
        <w:rPr>
          <w:sz w:val="16"/>
          <w:szCs w:val="16"/>
        </w:rPr>
      </w:pPr>
      <w:r w:rsidRPr="006529DF">
        <w:rPr>
          <w:sz w:val="16"/>
          <w:szCs w:val="16"/>
        </w:rPr>
        <w:t xml:space="preserve">flare-up of severe congenital conditions such as epilepsy, diabetes, severe asthmatic attack  </w:t>
      </w:r>
    </w:p>
    <w:p w14:paraId="0CBFC290" w14:textId="77777777" w:rsidR="00B516EB" w:rsidRPr="006529DF" w:rsidRDefault="00B516EB" w:rsidP="00B516EB">
      <w:pPr>
        <w:ind w:left="2160" w:firstLine="0"/>
        <w:rPr>
          <w:sz w:val="16"/>
          <w:szCs w:val="16"/>
        </w:rPr>
      </w:pPr>
      <w:r w:rsidRPr="006529DF">
        <w:rPr>
          <w:sz w:val="16"/>
          <w:szCs w:val="16"/>
        </w:rPr>
        <w:t xml:space="preserve">- </w:t>
      </w:r>
      <w:r w:rsidRPr="006529DF">
        <w:rPr>
          <w:sz w:val="16"/>
          <w:szCs w:val="16"/>
        </w:rPr>
        <w:tab/>
        <w:t xml:space="preserve">recent domestic crisis  </w:t>
      </w:r>
    </w:p>
    <w:p w14:paraId="3397D39F" w14:textId="77777777" w:rsidR="00B516EB" w:rsidRPr="006529DF" w:rsidRDefault="00B516EB" w:rsidP="00B516EB">
      <w:pPr>
        <w:numPr>
          <w:ilvl w:val="1"/>
          <w:numId w:val="4"/>
        </w:numPr>
        <w:ind w:firstLine="1080"/>
        <w:rPr>
          <w:sz w:val="16"/>
          <w:szCs w:val="16"/>
        </w:rPr>
      </w:pPr>
      <w:r w:rsidRPr="006529DF">
        <w:rPr>
          <w:sz w:val="16"/>
          <w:szCs w:val="16"/>
        </w:rPr>
        <w:t xml:space="preserve">witnessing a distressing event on the day of the examination </w:t>
      </w:r>
    </w:p>
    <w:p w14:paraId="629E5546" w14:textId="3C9A4B07" w:rsidR="00B516EB" w:rsidRPr="006529DF" w:rsidRDefault="00B516EB" w:rsidP="00B516EB">
      <w:pPr>
        <w:ind w:left="-5"/>
        <w:rPr>
          <w:sz w:val="16"/>
          <w:szCs w:val="16"/>
        </w:rPr>
      </w:pPr>
      <w:r w:rsidRPr="006529DF">
        <w:rPr>
          <w:b/>
          <w:sz w:val="16"/>
          <w:szCs w:val="16"/>
        </w:rPr>
        <w:t xml:space="preserve">               </w:t>
      </w:r>
      <w:r w:rsidR="0063796E">
        <w:rPr>
          <w:b/>
          <w:sz w:val="16"/>
          <w:szCs w:val="16"/>
        </w:rPr>
        <w:tab/>
      </w:r>
      <w:r w:rsidR="0063796E">
        <w:rPr>
          <w:b/>
          <w:sz w:val="16"/>
          <w:szCs w:val="16"/>
        </w:rPr>
        <w:tab/>
      </w:r>
      <w:r w:rsidRPr="006529DF">
        <w:rPr>
          <w:b/>
          <w:sz w:val="16"/>
          <w:szCs w:val="16"/>
        </w:rPr>
        <w:t xml:space="preserve">2% The most common category of allowance - the majority of cases will fall within this category: </w:t>
      </w:r>
      <w:r w:rsidRPr="006529DF">
        <w:rPr>
          <w:sz w:val="16"/>
          <w:szCs w:val="16"/>
        </w:rPr>
        <w:t xml:space="preserve"> </w:t>
      </w:r>
    </w:p>
    <w:p w14:paraId="6F3A4873" w14:textId="77777777" w:rsidR="00B516EB" w:rsidRPr="006529DF" w:rsidRDefault="00B516EB" w:rsidP="00B516EB">
      <w:pPr>
        <w:numPr>
          <w:ilvl w:val="1"/>
          <w:numId w:val="4"/>
        </w:numPr>
        <w:ind w:firstLine="1080"/>
        <w:rPr>
          <w:sz w:val="16"/>
          <w:szCs w:val="16"/>
        </w:rPr>
      </w:pPr>
      <w:r w:rsidRPr="006529DF">
        <w:rPr>
          <w:sz w:val="16"/>
          <w:szCs w:val="16"/>
        </w:rPr>
        <w:t xml:space="preserve">illness, recent viral illness, hay fever on the day of an exam  </w:t>
      </w:r>
    </w:p>
    <w:p w14:paraId="29FA64CE" w14:textId="77777777" w:rsidR="00B516EB" w:rsidRPr="006529DF" w:rsidRDefault="00B516EB" w:rsidP="00B516EB">
      <w:pPr>
        <w:numPr>
          <w:ilvl w:val="1"/>
          <w:numId w:val="4"/>
        </w:numPr>
        <w:ind w:firstLine="1080"/>
        <w:rPr>
          <w:sz w:val="16"/>
          <w:szCs w:val="16"/>
        </w:rPr>
      </w:pPr>
      <w:r w:rsidRPr="006529DF">
        <w:rPr>
          <w:sz w:val="16"/>
          <w:szCs w:val="16"/>
        </w:rPr>
        <w:t xml:space="preserve">broken limb on the mend </w:t>
      </w:r>
    </w:p>
    <w:p w14:paraId="05FA0496" w14:textId="77777777" w:rsidR="00B516EB" w:rsidRPr="006529DF" w:rsidRDefault="00B516EB" w:rsidP="00B516EB">
      <w:pPr>
        <w:numPr>
          <w:ilvl w:val="1"/>
          <w:numId w:val="4"/>
        </w:numPr>
        <w:ind w:firstLine="1080"/>
        <w:rPr>
          <w:sz w:val="16"/>
          <w:szCs w:val="16"/>
        </w:rPr>
      </w:pPr>
      <w:r w:rsidRPr="006529DF">
        <w:rPr>
          <w:sz w:val="16"/>
          <w:szCs w:val="16"/>
        </w:rPr>
        <w:t>extreme distress on the day of an examination (</w:t>
      </w:r>
      <w:r w:rsidRPr="006529DF">
        <w:rPr>
          <w:b/>
          <w:sz w:val="16"/>
          <w:szCs w:val="16"/>
          <w:u w:val="single" w:color="000000"/>
        </w:rPr>
        <w:t>not</w:t>
      </w:r>
      <w:r w:rsidRPr="006529DF">
        <w:rPr>
          <w:b/>
          <w:sz w:val="16"/>
          <w:szCs w:val="16"/>
        </w:rPr>
        <w:t xml:space="preserve"> exam related stress</w:t>
      </w:r>
      <w:r w:rsidRPr="006529DF">
        <w:rPr>
          <w:sz w:val="16"/>
          <w:szCs w:val="16"/>
        </w:rPr>
        <w:t xml:space="preserve">)  </w:t>
      </w:r>
      <w:r w:rsidRPr="006529DF">
        <w:rPr>
          <w:b/>
          <w:sz w:val="16"/>
          <w:szCs w:val="16"/>
        </w:rPr>
        <w:t xml:space="preserve">              </w:t>
      </w:r>
    </w:p>
    <w:p w14:paraId="638EA87C" w14:textId="77777777" w:rsidR="00B516EB" w:rsidRPr="006529DF" w:rsidRDefault="00B516EB" w:rsidP="0063796E">
      <w:pPr>
        <w:ind w:left="730" w:firstLine="710"/>
        <w:rPr>
          <w:sz w:val="16"/>
          <w:szCs w:val="16"/>
        </w:rPr>
      </w:pPr>
      <w:r w:rsidRPr="006529DF">
        <w:rPr>
          <w:b/>
          <w:sz w:val="16"/>
          <w:szCs w:val="16"/>
        </w:rPr>
        <w:t xml:space="preserve">1% Reserved for more minor problems: </w:t>
      </w:r>
      <w:r w:rsidRPr="006529DF">
        <w:rPr>
          <w:sz w:val="16"/>
          <w:szCs w:val="16"/>
        </w:rPr>
        <w:t xml:space="preserve"> </w:t>
      </w:r>
    </w:p>
    <w:p w14:paraId="72E28D83" w14:textId="77777777" w:rsidR="00B516EB" w:rsidRPr="006529DF" w:rsidRDefault="00B516EB" w:rsidP="00B516EB">
      <w:pPr>
        <w:numPr>
          <w:ilvl w:val="1"/>
          <w:numId w:val="4"/>
        </w:numPr>
        <w:ind w:firstLine="1080"/>
        <w:rPr>
          <w:sz w:val="16"/>
          <w:szCs w:val="16"/>
        </w:rPr>
      </w:pPr>
      <w:r w:rsidRPr="006529DF">
        <w:rPr>
          <w:sz w:val="16"/>
          <w:szCs w:val="16"/>
        </w:rPr>
        <w:t xml:space="preserve">noise during examination which is more than momentary  </w:t>
      </w:r>
    </w:p>
    <w:p w14:paraId="785BCD14" w14:textId="77777777" w:rsidR="00B516EB" w:rsidRPr="006529DF" w:rsidRDefault="00B516EB" w:rsidP="00B516EB">
      <w:pPr>
        <w:numPr>
          <w:ilvl w:val="1"/>
          <w:numId w:val="4"/>
        </w:numPr>
        <w:ind w:firstLine="1080"/>
        <w:rPr>
          <w:sz w:val="16"/>
          <w:szCs w:val="16"/>
        </w:rPr>
      </w:pPr>
      <w:r w:rsidRPr="006529DF">
        <w:rPr>
          <w:sz w:val="16"/>
          <w:szCs w:val="16"/>
        </w:rPr>
        <w:t xml:space="preserve">stress or anxiety for which medication has been prescribed </w:t>
      </w:r>
    </w:p>
    <w:p w14:paraId="74D76715" w14:textId="77777777" w:rsidR="00B516EB" w:rsidRPr="006529DF" w:rsidRDefault="00B516EB" w:rsidP="00B516EB">
      <w:pPr>
        <w:numPr>
          <w:ilvl w:val="1"/>
          <w:numId w:val="4"/>
        </w:numPr>
        <w:ind w:firstLine="1080"/>
        <w:rPr>
          <w:sz w:val="16"/>
          <w:szCs w:val="16"/>
        </w:rPr>
      </w:pPr>
      <w:r w:rsidRPr="006529DF">
        <w:rPr>
          <w:sz w:val="16"/>
          <w:szCs w:val="16"/>
        </w:rPr>
        <w:t xml:space="preserve">headache, minor ailments </w:t>
      </w:r>
    </w:p>
    <w:p w14:paraId="069A8359" w14:textId="7AE83AF8" w:rsidR="00B516EB" w:rsidRPr="006529DF" w:rsidRDefault="00B516EB" w:rsidP="0063796E">
      <w:pPr>
        <w:ind w:left="1440" w:firstLine="0"/>
        <w:rPr>
          <w:sz w:val="16"/>
          <w:szCs w:val="16"/>
        </w:rPr>
      </w:pPr>
      <w:r w:rsidRPr="006529DF">
        <w:rPr>
          <w:b/>
          <w:sz w:val="16"/>
          <w:szCs w:val="16"/>
        </w:rPr>
        <w:t>0% The application was reviewed but the addition of marks was deemed inappropriate.</w:t>
      </w:r>
      <w:r w:rsidR="0063796E">
        <w:rPr>
          <w:b/>
          <w:sz w:val="16"/>
          <w:szCs w:val="16"/>
        </w:rPr>
        <w:t xml:space="preserve">                                                             </w:t>
      </w:r>
      <w:r w:rsidRPr="006529DF">
        <w:rPr>
          <w:b/>
          <w:sz w:val="16"/>
          <w:szCs w:val="16"/>
        </w:rPr>
        <w:t xml:space="preserve"> </w:t>
      </w:r>
      <w:r w:rsidRPr="006529DF">
        <w:rPr>
          <w:sz w:val="16"/>
          <w:szCs w:val="16"/>
        </w:rPr>
        <w:t>(Where the application fails to meet the</w:t>
      </w:r>
      <w:r w:rsidR="0063796E">
        <w:rPr>
          <w:sz w:val="16"/>
          <w:szCs w:val="16"/>
        </w:rPr>
        <w:t xml:space="preserve"> </w:t>
      </w:r>
      <w:r w:rsidRPr="006529DF">
        <w:rPr>
          <w:sz w:val="16"/>
          <w:szCs w:val="16"/>
        </w:rPr>
        <w:t xml:space="preserve">criteria, it will be rejected.) </w:t>
      </w:r>
    </w:p>
    <w:p w14:paraId="70ADA467" w14:textId="77777777" w:rsidR="00B516EB" w:rsidRPr="006529DF" w:rsidRDefault="00B516EB" w:rsidP="00B516EB">
      <w:pPr>
        <w:spacing w:after="86" w:line="259" w:lineRule="auto"/>
        <w:ind w:left="720" w:firstLine="0"/>
        <w:rPr>
          <w:sz w:val="16"/>
          <w:szCs w:val="16"/>
        </w:rPr>
      </w:pPr>
      <w:r w:rsidRPr="006529DF">
        <w:rPr>
          <w:sz w:val="16"/>
          <w:szCs w:val="16"/>
        </w:rPr>
        <w:t xml:space="preserve"> </w:t>
      </w:r>
    </w:p>
    <w:p w14:paraId="5088F0AA" w14:textId="77777777" w:rsidR="00B516EB" w:rsidRPr="006529DF" w:rsidRDefault="00B516EB" w:rsidP="00B516EB">
      <w:pPr>
        <w:numPr>
          <w:ilvl w:val="0"/>
          <w:numId w:val="4"/>
        </w:numPr>
        <w:ind w:hanging="360"/>
        <w:rPr>
          <w:sz w:val="16"/>
          <w:szCs w:val="16"/>
        </w:rPr>
      </w:pPr>
      <w:r w:rsidRPr="006529DF">
        <w:rPr>
          <w:sz w:val="16"/>
          <w:szCs w:val="16"/>
        </w:rPr>
        <w:t xml:space="preserve">In cases of illness or injury where temporary access arrangements are granted it may not be appropriate to also apply for special consideration.  </w:t>
      </w:r>
    </w:p>
    <w:p w14:paraId="30857D4E" w14:textId="77777777" w:rsidR="00B516EB" w:rsidRPr="006529DF" w:rsidRDefault="00B516EB" w:rsidP="00B516EB">
      <w:pPr>
        <w:spacing w:after="92" w:line="259" w:lineRule="auto"/>
        <w:ind w:left="720" w:firstLine="0"/>
        <w:rPr>
          <w:sz w:val="16"/>
          <w:szCs w:val="16"/>
        </w:rPr>
      </w:pPr>
      <w:r w:rsidRPr="006529DF">
        <w:rPr>
          <w:sz w:val="16"/>
          <w:szCs w:val="16"/>
        </w:rPr>
        <w:t xml:space="preserve"> </w:t>
      </w:r>
    </w:p>
    <w:p w14:paraId="0C24E11F" w14:textId="77777777" w:rsidR="00B516EB" w:rsidRPr="006529DF" w:rsidRDefault="00B516EB" w:rsidP="00B516EB">
      <w:pPr>
        <w:numPr>
          <w:ilvl w:val="0"/>
          <w:numId w:val="4"/>
        </w:numPr>
        <w:ind w:hanging="360"/>
        <w:rPr>
          <w:sz w:val="16"/>
          <w:szCs w:val="16"/>
        </w:rPr>
      </w:pPr>
      <w:r w:rsidRPr="006529DF">
        <w:rPr>
          <w:sz w:val="16"/>
          <w:szCs w:val="16"/>
        </w:rPr>
        <w:t xml:space="preserve">When a candidate has missed a timetabled component/unit for acceptable reasons it may be possible to apply for an ‘enhanced’ overall grade. There are minimum requirements that must be met before an application can be submitted and candidates should be aware that when an application for enhanced grading is accepted </w:t>
      </w:r>
      <w:r w:rsidRPr="006529DF">
        <w:rPr>
          <w:b/>
          <w:sz w:val="16"/>
          <w:szCs w:val="16"/>
        </w:rPr>
        <w:t>it is not necessarily the case that the grade issued will match the estimated/forecast grade</w:t>
      </w:r>
      <w:r w:rsidRPr="006529DF">
        <w:rPr>
          <w:sz w:val="16"/>
          <w:szCs w:val="16"/>
        </w:rPr>
        <w:t xml:space="preserve">.  </w:t>
      </w:r>
    </w:p>
    <w:p w14:paraId="7DDD162F" w14:textId="77777777" w:rsidR="00B516EB" w:rsidRPr="006529DF" w:rsidRDefault="00B516EB" w:rsidP="00B516EB">
      <w:pPr>
        <w:spacing w:after="86" w:line="259" w:lineRule="auto"/>
        <w:ind w:left="0" w:firstLine="0"/>
        <w:rPr>
          <w:sz w:val="16"/>
          <w:szCs w:val="16"/>
        </w:rPr>
      </w:pPr>
      <w:r w:rsidRPr="006529DF">
        <w:rPr>
          <w:sz w:val="16"/>
          <w:szCs w:val="16"/>
        </w:rPr>
        <w:t xml:space="preserve"> </w:t>
      </w:r>
    </w:p>
    <w:p w14:paraId="25A9048F" w14:textId="77777777" w:rsidR="00B516EB" w:rsidRDefault="00B516EB" w:rsidP="00B516EB">
      <w:pPr>
        <w:numPr>
          <w:ilvl w:val="0"/>
          <w:numId w:val="4"/>
        </w:numPr>
        <w:ind w:hanging="360"/>
        <w:rPr>
          <w:sz w:val="16"/>
          <w:szCs w:val="16"/>
        </w:rPr>
      </w:pPr>
      <w:r w:rsidRPr="006529DF">
        <w:rPr>
          <w:sz w:val="16"/>
          <w:szCs w:val="16"/>
        </w:rPr>
        <w:t xml:space="preserve">All requests for applications for special consideration on the grounds of ill health </w:t>
      </w:r>
      <w:r w:rsidRPr="006529DF">
        <w:rPr>
          <w:b/>
          <w:sz w:val="16"/>
          <w:szCs w:val="16"/>
        </w:rPr>
        <w:t>MUST</w:t>
      </w:r>
      <w:r w:rsidRPr="006529DF">
        <w:rPr>
          <w:sz w:val="16"/>
          <w:szCs w:val="16"/>
        </w:rPr>
        <w:t xml:space="preserve"> be accompanied by supporting medical evidence. </w:t>
      </w:r>
    </w:p>
    <w:p w14:paraId="6020A29C" w14:textId="77777777" w:rsidR="00B516EB" w:rsidRDefault="00B516EB" w:rsidP="00B516EB">
      <w:pPr>
        <w:spacing w:after="160" w:line="259" w:lineRule="auto"/>
        <w:ind w:left="0" w:firstLine="0"/>
        <w:rPr>
          <w:sz w:val="16"/>
          <w:szCs w:val="16"/>
        </w:rPr>
      </w:pPr>
      <w:r>
        <w:rPr>
          <w:sz w:val="16"/>
          <w:szCs w:val="16"/>
        </w:rPr>
        <w:br w:type="page"/>
      </w:r>
    </w:p>
    <w:p w14:paraId="63EDBBD1" w14:textId="77777777" w:rsidR="00B516EB" w:rsidRDefault="00B516EB" w:rsidP="00EE4018">
      <w:pPr>
        <w:tabs>
          <w:tab w:val="left" w:pos="8040"/>
        </w:tabs>
        <w:spacing w:after="0" w:line="259" w:lineRule="auto"/>
        <w:ind w:left="55" w:firstLine="0"/>
        <w:rPr>
          <w:b/>
          <w:sz w:val="22"/>
        </w:rPr>
      </w:pPr>
    </w:p>
    <w:p w14:paraId="71F99118" w14:textId="18252449" w:rsidR="00EE4018" w:rsidRDefault="000730E7" w:rsidP="00EE4018">
      <w:pPr>
        <w:tabs>
          <w:tab w:val="left" w:pos="8040"/>
        </w:tabs>
        <w:spacing w:after="0" w:line="259" w:lineRule="auto"/>
        <w:ind w:left="55" w:firstLine="0"/>
        <w:rPr>
          <w:b/>
          <w:sz w:val="22"/>
        </w:rPr>
      </w:pPr>
      <w:r>
        <w:rPr>
          <w:b/>
          <w:sz w:val="22"/>
        </w:rPr>
        <w:t>Summer</w:t>
      </w:r>
      <w:r w:rsidR="00776E2E">
        <w:rPr>
          <w:b/>
          <w:sz w:val="22"/>
        </w:rPr>
        <w:t xml:space="preserve"> </w:t>
      </w:r>
      <w:r w:rsidR="00334C87">
        <w:rPr>
          <w:b/>
          <w:sz w:val="22"/>
        </w:rPr>
        <w:t>202</w:t>
      </w:r>
      <w:r w:rsidR="00A817C7">
        <w:rPr>
          <w:b/>
          <w:sz w:val="22"/>
        </w:rPr>
        <w:t>5</w:t>
      </w:r>
      <w:r w:rsidR="00EE4018">
        <w:rPr>
          <w:b/>
          <w:sz w:val="22"/>
        </w:rPr>
        <w:tab/>
        <w:t>Office Use only:</w:t>
      </w:r>
    </w:p>
    <w:tbl>
      <w:tblPr>
        <w:tblStyle w:val="TableGrid0"/>
        <w:tblpPr w:leftFromText="180" w:rightFromText="180" w:vertAnchor="text" w:horzAnchor="margin" w:tblpXSpec="right" w:tblpY="30"/>
        <w:tblW w:w="0" w:type="auto"/>
        <w:tblLook w:val="04A0" w:firstRow="1" w:lastRow="0" w:firstColumn="1" w:lastColumn="0" w:noHBand="0" w:noVBand="1"/>
      </w:tblPr>
      <w:tblGrid>
        <w:gridCol w:w="2263"/>
        <w:gridCol w:w="1707"/>
      </w:tblGrid>
      <w:tr w:rsidR="00EE4018" w14:paraId="2D8BB848" w14:textId="77777777" w:rsidTr="00EE4018">
        <w:trPr>
          <w:trHeight w:val="301"/>
        </w:trPr>
        <w:tc>
          <w:tcPr>
            <w:tcW w:w="2263" w:type="dxa"/>
          </w:tcPr>
          <w:p w14:paraId="2A6056EB" w14:textId="77777777" w:rsidR="00EE4018" w:rsidRPr="00A348CE" w:rsidRDefault="00EE4018" w:rsidP="00EE4018">
            <w:pPr>
              <w:tabs>
                <w:tab w:val="center" w:pos="5585"/>
                <w:tab w:val="left" w:pos="8142"/>
              </w:tabs>
              <w:spacing w:after="0" w:line="259" w:lineRule="auto"/>
              <w:ind w:left="0" w:firstLine="0"/>
              <w:rPr>
                <w:sz w:val="16"/>
                <w:szCs w:val="16"/>
              </w:rPr>
            </w:pPr>
            <w:r w:rsidRPr="00A348CE">
              <w:rPr>
                <w:sz w:val="16"/>
                <w:szCs w:val="16"/>
              </w:rPr>
              <w:t>Application Number</w:t>
            </w:r>
          </w:p>
        </w:tc>
        <w:tc>
          <w:tcPr>
            <w:tcW w:w="1707" w:type="dxa"/>
          </w:tcPr>
          <w:p w14:paraId="4CF35188" w14:textId="77777777" w:rsidR="00EE4018" w:rsidRDefault="00EE4018" w:rsidP="00EE4018">
            <w:pPr>
              <w:tabs>
                <w:tab w:val="center" w:pos="5585"/>
                <w:tab w:val="left" w:pos="8142"/>
              </w:tabs>
              <w:spacing w:after="0" w:line="259" w:lineRule="auto"/>
              <w:ind w:left="0" w:firstLine="0"/>
            </w:pPr>
          </w:p>
        </w:tc>
      </w:tr>
      <w:tr w:rsidR="00EE4018" w14:paraId="3710C839" w14:textId="77777777" w:rsidTr="00EE4018">
        <w:trPr>
          <w:trHeight w:val="281"/>
        </w:trPr>
        <w:tc>
          <w:tcPr>
            <w:tcW w:w="2263" w:type="dxa"/>
          </w:tcPr>
          <w:p w14:paraId="64296EE2" w14:textId="77777777" w:rsidR="00EE4018" w:rsidRPr="00A348CE" w:rsidRDefault="00EE4018" w:rsidP="00EE4018">
            <w:pPr>
              <w:tabs>
                <w:tab w:val="center" w:pos="5585"/>
                <w:tab w:val="left" w:pos="8142"/>
              </w:tabs>
              <w:spacing w:after="0" w:line="259" w:lineRule="auto"/>
              <w:ind w:left="0" w:firstLine="0"/>
              <w:rPr>
                <w:sz w:val="16"/>
                <w:szCs w:val="16"/>
              </w:rPr>
            </w:pPr>
            <w:r w:rsidRPr="00A348CE">
              <w:rPr>
                <w:sz w:val="16"/>
                <w:szCs w:val="16"/>
              </w:rPr>
              <w:t>Date received</w:t>
            </w:r>
          </w:p>
        </w:tc>
        <w:tc>
          <w:tcPr>
            <w:tcW w:w="1707" w:type="dxa"/>
          </w:tcPr>
          <w:p w14:paraId="248FADF1" w14:textId="77777777" w:rsidR="00EE4018" w:rsidRDefault="00EE4018" w:rsidP="00EE4018">
            <w:pPr>
              <w:tabs>
                <w:tab w:val="center" w:pos="5585"/>
                <w:tab w:val="left" w:pos="8142"/>
              </w:tabs>
              <w:spacing w:after="0" w:line="259" w:lineRule="auto"/>
              <w:ind w:left="0" w:firstLine="0"/>
            </w:pPr>
          </w:p>
        </w:tc>
      </w:tr>
      <w:tr w:rsidR="00EE4018" w14:paraId="173D4774" w14:textId="77777777" w:rsidTr="00EE4018">
        <w:trPr>
          <w:trHeight w:val="301"/>
        </w:trPr>
        <w:tc>
          <w:tcPr>
            <w:tcW w:w="2263" w:type="dxa"/>
          </w:tcPr>
          <w:p w14:paraId="19DE0C19" w14:textId="77777777" w:rsidR="00EE4018" w:rsidRPr="00A348CE" w:rsidRDefault="00EE4018" w:rsidP="00EE4018">
            <w:pPr>
              <w:tabs>
                <w:tab w:val="center" w:pos="5585"/>
                <w:tab w:val="left" w:pos="8142"/>
              </w:tabs>
              <w:spacing w:after="0" w:line="259" w:lineRule="auto"/>
              <w:ind w:left="0" w:firstLine="0"/>
              <w:rPr>
                <w:sz w:val="16"/>
                <w:szCs w:val="16"/>
              </w:rPr>
            </w:pPr>
            <w:r w:rsidRPr="00A348CE">
              <w:rPr>
                <w:sz w:val="16"/>
                <w:szCs w:val="16"/>
              </w:rPr>
              <w:t>Approved by</w:t>
            </w:r>
          </w:p>
        </w:tc>
        <w:tc>
          <w:tcPr>
            <w:tcW w:w="1707" w:type="dxa"/>
          </w:tcPr>
          <w:p w14:paraId="7682E94E" w14:textId="77777777" w:rsidR="00EE4018" w:rsidRDefault="00EE4018" w:rsidP="00EE4018">
            <w:pPr>
              <w:tabs>
                <w:tab w:val="center" w:pos="5585"/>
                <w:tab w:val="left" w:pos="8142"/>
              </w:tabs>
              <w:spacing w:after="0" w:line="259" w:lineRule="auto"/>
              <w:ind w:left="0" w:firstLine="0"/>
            </w:pPr>
          </w:p>
        </w:tc>
      </w:tr>
      <w:tr w:rsidR="00EE4018" w14:paraId="302D3B11" w14:textId="77777777" w:rsidTr="00EE4018">
        <w:trPr>
          <w:trHeight w:val="281"/>
        </w:trPr>
        <w:tc>
          <w:tcPr>
            <w:tcW w:w="2263" w:type="dxa"/>
          </w:tcPr>
          <w:p w14:paraId="24EAF932" w14:textId="77777777" w:rsidR="00EE4018" w:rsidRPr="00A348CE" w:rsidRDefault="00EE4018" w:rsidP="00EE4018">
            <w:pPr>
              <w:tabs>
                <w:tab w:val="center" w:pos="5585"/>
                <w:tab w:val="left" w:pos="8142"/>
              </w:tabs>
              <w:spacing w:after="0" w:line="259" w:lineRule="auto"/>
              <w:ind w:left="0" w:firstLine="0"/>
              <w:rPr>
                <w:sz w:val="16"/>
                <w:szCs w:val="16"/>
              </w:rPr>
            </w:pPr>
            <w:r w:rsidRPr="00A348CE">
              <w:rPr>
                <w:sz w:val="16"/>
                <w:szCs w:val="16"/>
              </w:rPr>
              <w:t>Date application made</w:t>
            </w:r>
          </w:p>
        </w:tc>
        <w:tc>
          <w:tcPr>
            <w:tcW w:w="1707" w:type="dxa"/>
          </w:tcPr>
          <w:p w14:paraId="6566B4A6" w14:textId="77777777" w:rsidR="00EE4018" w:rsidRDefault="00EE4018" w:rsidP="00EE4018">
            <w:pPr>
              <w:tabs>
                <w:tab w:val="center" w:pos="5585"/>
                <w:tab w:val="left" w:pos="8142"/>
              </w:tabs>
              <w:spacing w:after="0" w:line="259" w:lineRule="auto"/>
              <w:ind w:left="0" w:firstLine="0"/>
            </w:pPr>
          </w:p>
        </w:tc>
      </w:tr>
    </w:tbl>
    <w:p w14:paraId="438812C0" w14:textId="5C0CCF4D" w:rsidR="00D972FC" w:rsidRDefault="00D972FC" w:rsidP="00D972FC">
      <w:pPr>
        <w:tabs>
          <w:tab w:val="center" w:pos="5585"/>
          <w:tab w:val="left" w:pos="8142"/>
        </w:tabs>
        <w:spacing w:after="0" w:line="259" w:lineRule="auto"/>
        <w:ind w:left="55" w:firstLine="0"/>
      </w:pPr>
      <w:r>
        <w:rPr>
          <w:b/>
          <w:sz w:val="22"/>
        </w:rPr>
        <w:tab/>
      </w:r>
      <w:r w:rsidR="003423A9">
        <w:rPr>
          <w:b/>
          <w:sz w:val="22"/>
        </w:rPr>
        <w:t xml:space="preserve"> </w:t>
      </w:r>
      <w:r>
        <w:rPr>
          <w:b/>
          <w:sz w:val="22"/>
        </w:rPr>
        <w:tab/>
      </w:r>
    </w:p>
    <w:p w14:paraId="381521B5" w14:textId="4A6840E1" w:rsidR="00E0456D" w:rsidRDefault="003423A9" w:rsidP="0090371F">
      <w:pPr>
        <w:spacing w:after="82" w:line="259" w:lineRule="auto"/>
        <w:ind w:left="0" w:firstLine="0"/>
        <w:jc w:val="center"/>
      </w:pPr>
      <w:r>
        <w:rPr>
          <w:b/>
          <w:sz w:val="22"/>
          <w:u w:val="single" w:color="000000"/>
        </w:rPr>
        <w:t>APPLICATION FOR SPECIAL CONSIDERATION – STUDENT REQUEST FORM</w:t>
      </w:r>
    </w:p>
    <w:p w14:paraId="1DBAEA15" w14:textId="77777777" w:rsidR="00E0456D" w:rsidRDefault="003423A9">
      <w:pPr>
        <w:spacing w:after="65" w:line="259" w:lineRule="auto"/>
        <w:ind w:left="28" w:firstLine="0"/>
        <w:jc w:val="center"/>
      </w:pPr>
      <w:r>
        <w:rPr>
          <w:b/>
          <w:sz w:val="12"/>
        </w:rPr>
        <w:t xml:space="preserve"> </w:t>
      </w:r>
    </w:p>
    <w:p w14:paraId="26B2EC7D" w14:textId="5ED61E9F" w:rsidR="00E0456D" w:rsidRDefault="003423A9">
      <w:pPr>
        <w:spacing w:after="0" w:line="244" w:lineRule="auto"/>
        <w:ind w:left="0" w:firstLine="0"/>
        <w:jc w:val="center"/>
      </w:pPr>
      <w:r>
        <w:rPr>
          <w:sz w:val="20"/>
        </w:rPr>
        <w:t xml:space="preserve">You </w:t>
      </w:r>
      <w:r>
        <w:rPr>
          <w:b/>
          <w:sz w:val="20"/>
          <w:u w:val="single" w:color="000000"/>
        </w:rPr>
        <w:t>must</w:t>
      </w:r>
      <w:r>
        <w:rPr>
          <w:sz w:val="20"/>
        </w:rPr>
        <w:t xml:space="preserve"> read the notes </w:t>
      </w:r>
      <w:r w:rsidR="00BB481F">
        <w:rPr>
          <w:sz w:val="20"/>
        </w:rPr>
        <w:t xml:space="preserve">above </w:t>
      </w:r>
      <w:r>
        <w:rPr>
          <w:sz w:val="20"/>
        </w:rPr>
        <w:t>carefully before completing this form. Completed forms must be returned to the Exams Office</w:t>
      </w:r>
      <w:r w:rsidR="003C7CCE">
        <w:rPr>
          <w:sz w:val="20"/>
        </w:rPr>
        <w:t xml:space="preserve"> in person or by email (</w:t>
      </w:r>
      <w:r w:rsidR="003102E7">
        <w:rPr>
          <w:sz w:val="20"/>
        </w:rPr>
        <w:t>g.conway@priory.lancs.sch.uk</w:t>
      </w:r>
      <w:r w:rsidR="003C7CCE">
        <w:rPr>
          <w:sz w:val="20"/>
        </w:rPr>
        <w:t>)</w:t>
      </w:r>
      <w:r>
        <w:rPr>
          <w:sz w:val="20"/>
        </w:rPr>
        <w:t xml:space="preserve"> </w:t>
      </w:r>
      <w:r w:rsidRPr="008E6228">
        <w:rPr>
          <w:sz w:val="20"/>
        </w:rPr>
        <w:t xml:space="preserve">by </w:t>
      </w:r>
      <w:r w:rsidR="008E6228" w:rsidRPr="008E6228">
        <w:rPr>
          <w:sz w:val="20"/>
        </w:rPr>
        <w:t>the relevant deadline.</w:t>
      </w:r>
    </w:p>
    <w:p w14:paraId="39274E7A" w14:textId="77777777" w:rsidR="00E0456D" w:rsidRDefault="003423A9">
      <w:pPr>
        <w:spacing w:after="0" w:line="259" w:lineRule="auto"/>
        <w:ind w:left="28" w:firstLine="0"/>
        <w:jc w:val="center"/>
      </w:pPr>
      <w:r>
        <w:rPr>
          <w:sz w:val="12"/>
        </w:rPr>
        <w:t xml:space="preserve"> </w:t>
      </w:r>
    </w:p>
    <w:tbl>
      <w:tblPr>
        <w:tblStyle w:val="TableGrid"/>
        <w:tblW w:w="10735" w:type="dxa"/>
        <w:tblInd w:w="-108" w:type="dxa"/>
        <w:tblCellMar>
          <w:top w:w="9" w:type="dxa"/>
          <w:left w:w="108" w:type="dxa"/>
          <w:right w:w="115" w:type="dxa"/>
        </w:tblCellMar>
        <w:tblLook w:val="04A0" w:firstRow="1" w:lastRow="0" w:firstColumn="1" w:lastColumn="0" w:noHBand="0" w:noVBand="1"/>
      </w:tblPr>
      <w:tblGrid>
        <w:gridCol w:w="2938"/>
        <w:gridCol w:w="2977"/>
        <w:gridCol w:w="1843"/>
        <w:gridCol w:w="2977"/>
      </w:tblGrid>
      <w:tr w:rsidR="00BB1ABF" w14:paraId="292581B8" w14:textId="0411EA2D" w:rsidTr="00BB1ABF">
        <w:trPr>
          <w:trHeight w:val="547"/>
        </w:trPr>
        <w:tc>
          <w:tcPr>
            <w:tcW w:w="2938" w:type="dxa"/>
            <w:tcBorders>
              <w:top w:val="single" w:sz="4" w:space="0" w:color="000000"/>
              <w:left w:val="single" w:sz="4" w:space="0" w:color="000000"/>
              <w:bottom w:val="single" w:sz="4" w:space="0" w:color="000000"/>
              <w:right w:val="single" w:sz="4" w:space="0" w:color="000000"/>
            </w:tcBorders>
          </w:tcPr>
          <w:p w14:paraId="33FA7AB5" w14:textId="77777777" w:rsidR="00BB1ABF" w:rsidRDefault="00BB1ABF">
            <w:pPr>
              <w:spacing w:after="103" w:line="259" w:lineRule="auto"/>
              <w:ind w:left="0" w:firstLine="0"/>
            </w:pPr>
            <w:r>
              <w:rPr>
                <w:b/>
                <w:sz w:val="12"/>
              </w:rPr>
              <w:t xml:space="preserve"> </w:t>
            </w:r>
          </w:p>
          <w:p w14:paraId="2B424A2C" w14:textId="37AF55CF" w:rsidR="00BB1ABF" w:rsidRDefault="00F44588">
            <w:pPr>
              <w:spacing w:after="0" w:line="259" w:lineRule="auto"/>
              <w:ind w:left="0" w:firstLine="0"/>
            </w:pPr>
            <w:r>
              <w:rPr>
                <w:b/>
                <w:sz w:val="24"/>
              </w:rPr>
              <w:t xml:space="preserve">STUDENT </w:t>
            </w:r>
            <w:r w:rsidR="00BB1ABF">
              <w:rPr>
                <w:b/>
                <w:sz w:val="24"/>
              </w:rPr>
              <w:t xml:space="preserve">NAME </w:t>
            </w:r>
          </w:p>
          <w:p w14:paraId="29243A59" w14:textId="77777777" w:rsidR="00BB1ABF" w:rsidRDefault="00BB1ABF">
            <w:pPr>
              <w:spacing w:after="0" w:line="259" w:lineRule="auto"/>
              <w:ind w:left="0" w:firstLine="0"/>
            </w:pPr>
            <w:r>
              <w:rPr>
                <w:b/>
                <w:sz w:val="12"/>
              </w:rPr>
              <w:t xml:space="preserve"> </w:t>
            </w:r>
          </w:p>
        </w:tc>
        <w:tc>
          <w:tcPr>
            <w:tcW w:w="2977" w:type="dxa"/>
            <w:tcBorders>
              <w:top w:val="single" w:sz="4" w:space="0" w:color="000000"/>
              <w:left w:val="single" w:sz="4" w:space="0" w:color="000000"/>
              <w:bottom w:val="single" w:sz="4" w:space="0" w:color="000000"/>
              <w:right w:val="single" w:sz="4" w:space="0" w:color="000000"/>
            </w:tcBorders>
          </w:tcPr>
          <w:p w14:paraId="24EDE652" w14:textId="6005A000" w:rsidR="00BB1ABF" w:rsidRPr="003C7CCE" w:rsidRDefault="00BB1ABF">
            <w:pPr>
              <w:spacing w:after="0" w:line="259" w:lineRule="auto"/>
              <w:ind w:left="2" w:firstLine="0"/>
              <w:rPr>
                <w:bCs/>
                <w:sz w:val="24"/>
              </w:rPr>
            </w:pPr>
          </w:p>
        </w:tc>
        <w:tc>
          <w:tcPr>
            <w:tcW w:w="1843" w:type="dxa"/>
            <w:tcBorders>
              <w:top w:val="single" w:sz="4" w:space="0" w:color="000000"/>
              <w:left w:val="single" w:sz="4" w:space="0" w:color="000000"/>
              <w:bottom w:val="single" w:sz="4" w:space="0" w:color="000000"/>
              <w:right w:val="single" w:sz="4" w:space="0" w:color="000000"/>
            </w:tcBorders>
          </w:tcPr>
          <w:p w14:paraId="2E0F4EC6" w14:textId="77777777" w:rsidR="005310E1" w:rsidRDefault="005310E1" w:rsidP="00BB1ABF">
            <w:pPr>
              <w:spacing w:after="0" w:line="259" w:lineRule="auto"/>
              <w:ind w:left="0" w:firstLine="0"/>
              <w:rPr>
                <w:b/>
                <w:sz w:val="24"/>
              </w:rPr>
            </w:pPr>
          </w:p>
          <w:p w14:paraId="03D89646" w14:textId="5CE8272D" w:rsidR="00BB1ABF" w:rsidRDefault="00F44588" w:rsidP="00BB1ABF">
            <w:pPr>
              <w:spacing w:after="0" w:line="259" w:lineRule="auto"/>
              <w:ind w:left="0" w:firstLine="0"/>
            </w:pPr>
            <w:r>
              <w:rPr>
                <w:b/>
                <w:sz w:val="24"/>
              </w:rPr>
              <w:t>Candidate Number</w:t>
            </w:r>
          </w:p>
          <w:p w14:paraId="14E65EA8" w14:textId="77777777" w:rsidR="00BB1ABF" w:rsidRDefault="00BB1ABF">
            <w:pPr>
              <w:spacing w:after="0" w:line="259" w:lineRule="auto"/>
              <w:ind w:left="2" w:firstLine="0"/>
              <w:rPr>
                <w:b/>
                <w:sz w:val="24"/>
              </w:rPr>
            </w:pPr>
          </w:p>
        </w:tc>
        <w:tc>
          <w:tcPr>
            <w:tcW w:w="2977" w:type="dxa"/>
            <w:tcBorders>
              <w:top w:val="single" w:sz="4" w:space="0" w:color="000000"/>
              <w:left w:val="single" w:sz="4" w:space="0" w:color="000000"/>
              <w:bottom w:val="single" w:sz="4" w:space="0" w:color="000000"/>
              <w:right w:val="single" w:sz="4" w:space="0" w:color="000000"/>
            </w:tcBorders>
          </w:tcPr>
          <w:p w14:paraId="3E516750" w14:textId="6C232EC2" w:rsidR="00BB1ABF" w:rsidRPr="003C7CCE" w:rsidRDefault="00BB1ABF">
            <w:pPr>
              <w:spacing w:after="0" w:line="259" w:lineRule="auto"/>
              <w:ind w:left="2" w:firstLine="0"/>
              <w:rPr>
                <w:bCs/>
                <w:sz w:val="24"/>
              </w:rPr>
            </w:pPr>
          </w:p>
        </w:tc>
      </w:tr>
      <w:tr w:rsidR="00BB1ABF" w14:paraId="38AEFC54" w14:textId="59EF4CD5" w:rsidTr="00BB1ABF">
        <w:trPr>
          <w:trHeight w:val="936"/>
        </w:trPr>
        <w:tc>
          <w:tcPr>
            <w:tcW w:w="2938" w:type="dxa"/>
            <w:tcBorders>
              <w:top w:val="single" w:sz="4" w:space="0" w:color="000000"/>
              <w:left w:val="single" w:sz="4" w:space="0" w:color="000000"/>
              <w:bottom w:val="single" w:sz="4" w:space="0" w:color="000000"/>
              <w:right w:val="single" w:sz="4" w:space="0" w:color="000000"/>
            </w:tcBorders>
          </w:tcPr>
          <w:p w14:paraId="13035396" w14:textId="77777777" w:rsidR="00BB1ABF" w:rsidRDefault="00BB1ABF">
            <w:pPr>
              <w:spacing w:after="101" w:line="259" w:lineRule="auto"/>
              <w:ind w:left="0" w:firstLine="0"/>
            </w:pPr>
            <w:r>
              <w:rPr>
                <w:b/>
                <w:sz w:val="12"/>
              </w:rPr>
              <w:t xml:space="preserve"> </w:t>
            </w:r>
          </w:p>
          <w:p w14:paraId="01AA6CF3" w14:textId="77777777" w:rsidR="00BB1ABF" w:rsidRDefault="00BB1ABF">
            <w:pPr>
              <w:spacing w:after="0" w:line="259" w:lineRule="auto"/>
              <w:ind w:left="0" w:firstLine="0"/>
            </w:pPr>
            <w:r>
              <w:rPr>
                <w:b/>
                <w:sz w:val="24"/>
              </w:rPr>
              <w:t xml:space="preserve">Date problem began </w:t>
            </w:r>
          </w:p>
          <w:p w14:paraId="02225663" w14:textId="77777777" w:rsidR="00BB1ABF" w:rsidRDefault="00BB1ABF">
            <w:pPr>
              <w:spacing w:after="0" w:line="259" w:lineRule="auto"/>
              <w:ind w:left="0" w:firstLine="0"/>
            </w:pPr>
            <w:r>
              <w:rPr>
                <w:b/>
                <w:sz w:val="12"/>
              </w:rPr>
              <w:t xml:space="preserve"> </w:t>
            </w:r>
          </w:p>
        </w:tc>
        <w:tc>
          <w:tcPr>
            <w:tcW w:w="2977" w:type="dxa"/>
            <w:tcBorders>
              <w:top w:val="single" w:sz="4" w:space="0" w:color="000000"/>
              <w:left w:val="single" w:sz="4" w:space="0" w:color="000000"/>
              <w:bottom w:val="single" w:sz="4" w:space="0" w:color="000000"/>
              <w:right w:val="single" w:sz="4" w:space="0" w:color="000000"/>
            </w:tcBorders>
          </w:tcPr>
          <w:p w14:paraId="2233BFE3" w14:textId="62929A9C" w:rsidR="008F0EA4" w:rsidRPr="003C7CCE" w:rsidRDefault="008F0EA4">
            <w:pPr>
              <w:spacing w:after="101" w:line="259" w:lineRule="auto"/>
              <w:ind w:left="0" w:firstLine="0"/>
              <w:rPr>
                <w:bCs/>
                <w:sz w:val="24"/>
                <w:szCs w:val="24"/>
              </w:rPr>
            </w:pPr>
          </w:p>
        </w:tc>
        <w:tc>
          <w:tcPr>
            <w:tcW w:w="1843" w:type="dxa"/>
            <w:vMerge w:val="restart"/>
            <w:tcBorders>
              <w:top w:val="single" w:sz="4" w:space="0" w:color="000000"/>
              <w:left w:val="single" w:sz="4" w:space="0" w:color="000000"/>
              <w:right w:val="single" w:sz="4" w:space="0" w:color="000000"/>
            </w:tcBorders>
          </w:tcPr>
          <w:p w14:paraId="706B17F4" w14:textId="77777777" w:rsidR="005310E1" w:rsidRDefault="005310E1" w:rsidP="00BB1ABF">
            <w:pPr>
              <w:spacing w:after="0" w:line="259" w:lineRule="auto"/>
              <w:ind w:left="0" w:firstLine="0"/>
              <w:rPr>
                <w:b/>
                <w:sz w:val="24"/>
              </w:rPr>
            </w:pPr>
          </w:p>
          <w:p w14:paraId="2EA7E621" w14:textId="77777777" w:rsidR="00BB1ABF" w:rsidRDefault="00BB1ABF" w:rsidP="00F44588">
            <w:pPr>
              <w:spacing w:after="0" w:line="259" w:lineRule="auto"/>
              <w:ind w:left="0" w:firstLine="0"/>
              <w:rPr>
                <w:b/>
                <w:sz w:val="12"/>
              </w:rPr>
            </w:pPr>
          </w:p>
        </w:tc>
        <w:tc>
          <w:tcPr>
            <w:tcW w:w="2977" w:type="dxa"/>
            <w:vMerge w:val="restart"/>
            <w:tcBorders>
              <w:top w:val="single" w:sz="4" w:space="0" w:color="000000"/>
              <w:left w:val="single" w:sz="4" w:space="0" w:color="000000"/>
              <w:right w:val="single" w:sz="4" w:space="0" w:color="000000"/>
            </w:tcBorders>
          </w:tcPr>
          <w:p w14:paraId="4C637320" w14:textId="5DA05D2B" w:rsidR="008372A4" w:rsidRPr="003C7CCE" w:rsidRDefault="008372A4">
            <w:pPr>
              <w:spacing w:after="101" w:line="259" w:lineRule="auto"/>
              <w:ind w:left="0" w:firstLine="0"/>
              <w:rPr>
                <w:bCs/>
                <w:sz w:val="24"/>
                <w:szCs w:val="24"/>
              </w:rPr>
            </w:pPr>
          </w:p>
        </w:tc>
      </w:tr>
      <w:tr w:rsidR="00BB1ABF" w14:paraId="3831727A" w14:textId="70B9DF9E" w:rsidTr="00BB1ABF">
        <w:trPr>
          <w:trHeight w:val="815"/>
        </w:trPr>
        <w:tc>
          <w:tcPr>
            <w:tcW w:w="2938" w:type="dxa"/>
            <w:tcBorders>
              <w:top w:val="single" w:sz="4" w:space="0" w:color="000000"/>
              <w:left w:val="single" w:sz="4" w:space="0" w:color="000000"/>
              <w:bottom w:val="single" w:sz="4" w:space="0" w:color="000000"/>
              <w:right w:val="single" w:sz="4" w:space="0" w:color="000000"/>
            </w:tcBorders>
          </w:tcPr>
          <w:p w14:paraId="376F4D90" w14:textId="77777777" w:rsidR="00BB1ABF" w:rsidRDefault="00BB1ABF">
            <w:pPr>
              <w:spacing w:after="101" w:line="259" w:lineRule="auto"/>
              <w:ind w:left="0" w:firstLine="0"/>
            </w:pPr>
            <w:r>
              <w:rPr>
                <w:b/>
                <w:sz w:val="12"/>
              </w:rPr>
              <w:t xml:space="preserve"> </w:t>
            </w:r>
          </w:p>
          <w:p w14:paraId="43FF5F6F" w14:textId="77777777" w:rsidR="00BB1ABF" w:rsidRDefault="00BB1ABF">
            <w:pPr>
              <w:spacing w:after="0" w:line="240" w:lineRule="auto"/>
              <w:ind w:left="0" w:firstLine="0"/>
            </w:pPr>
            <w:r>
              <w:rPr>
                <w:b/>
                <w:sz w:val="24"/>
              </w:rPr>
              <w:t xml:space="preserve">Were you absent from any exams? </w:t>
            </w:r>
          </w:p>
          <w:p w14:paraId="36FD0229" w14:textId="77777777" w:rsidR="00BB1ABF" w:rsidRDefault="00BB1ABF">
            <w:pPr>
              <w:spacing w:after="0" w:line="259" w:lineRule="auto"/>
              <w:ind w:left="0" w:firstLine="0"/>
            </w:pPr>
            <w:r>
              <w:rPr>
                <w:b/>
                <w:sz w:val="12"/>
              </w:rPr>
              <w:t xml:space="preserve"> </w:t>
            </w:r>
          </w:p>
        </w:tc>
        <w:tc>
          <w:tcPr>
            <w:tcW w:w="2977" w:type="dxa"/>
            <w:tcBorders>
              <w:top w:val="single" w:sz="4" w:space="0" w:color="000000"/>
              <w:left w:val="single" w:sz="4" w:space="0" w:color="000000"/>
              <w:bottom w:val="single" w:sz="4" w:space="0" w:color="000000"/>
              <w:right w:val="single" w:sz="4" w:space="0" w:color="000000"/>
            </w:tcBorders>
          </w:tcPr>
          <w:p w14:paraId="04D8A577" w14:textId="2D42355B" w:rsidR="00BB1ABF" w:rsidRPr="003C7CCE" w:rsidRDefault="00BB1ABF">
            <w:pPr>
              <w:spacing w:after="0" w:line="259" w:lineRule="auto"/>
              <w:ind w:left="2" w:firstLine="0"/>
              <w:rPr>
                <w:bCs/>
                <w:sz w:val="24"/>
              </w:rPr>
            </w:pPr>
          </w:p>
        </w:tc>
        <w:tc>
          <w:tcPr>
            <w:tcW w:w="1843" w:type="dxa"/>
            <w:vMerge/>
            <w:tcBorders>
              <w:left w:val="single" w:sz="4" w:space="0" w:color="000000"/>
              <w:bottom w:val="single" w:sz="4" w:space="0" w:color="000000"/>
              <w:right w:val="single" w:sz="4" w:space="0" w:color="000000"/>
            </w:tcBorders>
          </w:tcPr>
          <w:p w14:paraId="63F93637" w14:textId="77777777" w:rsidR="00BB1ABF" w:rsidRDefault="00BB1ABF">
            <w:pPr>
              <w:spacing w:after="0" w:line="259" w:lineRule="auto"/>
              <w:ind w:left="2" w:firstLine="0"/>
              <w:rPr>
                <w:b/>
                <w:sz w:val="24"/>
              </w:rPr>
            </w:pPr>
          </w:p>
        </w:tc>
        <w:tc>
          <w:tcPr>
            <w:tcW w:w="2977" w:type="dxa"/>
            <w:vMerge/>
            <w:tcBorders>
              <w:left w:val="single" w:sz="4" w:space="0" w:color="000000"/>
              <w:bottom w:val="single" w:sz="4" w:space="0" w:color="000000"/>
              <w:right w:val="single" w:sz="4" w:space="0" w:color="000000"/>
            </w:tcBorders>
          </w:tcPr>
          <w:p w14:paraId="25C4B267" w14:textId="77777777" w:rsidR="00BB1ABF" w:rsidRDefault="00BB1ABF">
            <w:pPr>
              <w:spacing w:after="0" w:line="259" w:lineRule="auto"/>
              <w:ind w:left="2" w:firstLine="0"/>
              <w:rPr>
                <w:b/>
                <w:sz w:val="24"/>
              </w:rPr>
            </w:pPr>
          </w:p>
        </w:tc>
      </w:tr>
      <w:tr w:rsidR="00BB1ABF" w14:paraId="797D7B24" w14:textId="4158ED5E" w:rsidTr="00C41341">
        <w:trPr>
          <w:trHeight w:val="2690"/>
        </w:trPr>
        <w:tc>
          <w:tcPr>
            <w:tcW w:w="10735" w:type="dxa"/>
            <w:gridSpan w:val="4"/>
            <w:tcBorders>
              <w:top w:val="single" w:sz="4" w:space="0" w:color="000000"/>
              <w:left w:val="single" w:sz="4" w:space="0" w:color="000000"/>
              <w:bottom w:val="single" w:sz="4" w:space="0" w:color="000000"/>
              <w:right w:val="single" w:sz="4" w:space="0" w:color="000000"/>
            </w:tcBorders>
          </w:tcPr>
          <w:p w14:paraId="50A4A465" w14:textId="77777777" w:rsidR="00BB1ABF" w:rsidRDefault="00BB1ABF" w:rsidP="00CF77BE">
            <w:pPr>
              <w:spacing w:after="99" w:line="259" w:lineRule="auto"/>
              <w:ind w:left="0" w:firstLine="0"/>
              <w:rPr>
                <w:b/>
                <w:sz w:val="20"/>
              </w:rPr>
            </w:pPr>
            <w:r>
              <w:rPr>
                <w:b/>
                <w:sz w:val="20"/>
              </w:rPr>
              <w:t>Please give details of the adverse circumstances affecting your exams:</w:t>
            </w:r>
          </w:p>
          <w:p w14:paraId="69F747C4" w14:textId="77777777" w:rsidR="00BB1ABF" w:rsidRDefault="00BB1ABF" w:rsidP="00CF77BE">
            <w:pPr>
              <w:spacing w:after="99" w:line="259" w:lineRule="auto"/>
              <w:ind w:left="0" w:firstLine="0"/>
              <w:rPr>
                <w:sz w:val="20"/>
              </w:rPr>
            </w:pPr>
          </w:p>
          <w:p w14:paraId="7CB445E7" w14:textId="77777777" w:rsidR="00BB1ABF" w:rsidRDefault="00BB1ABF" w:rsidP="00CF77BE">
            <w:pPr>
              <w:spacing w:after="99" w:line="259" w:lineRule="auto"/>
              <w:ind w:left="0" w:firstLine="0"/>
              <w:rPr>
                <w:sz w:val="20"/>
              </w:rPr>
            </w:pPr>
          </w:p>
          <w:p w14:paraId="061F631A" w14:textId="77777777" w:rsidR="00BB1ABF" w:rsidRDefault="00BB1ABF" w:rsidP="00CF77BE">
            <w:pPr>
              <w:spacing w:after="99" w:line="259" w:lineRule="auto"/>
              <w:ind w:left="0" w:firstLine="0"/>
              <w:rPr>
                <w:sz w:val="20"/>
              </w:rPr>
            </w:pPr>
          </w:p>
          <w:p w14:paraId="3E9181C3" w14:textId="77777777" w:rsidR="00BB1ABF" w:rsidRDefault="00BB1ABF" w:rsidP="00CF77BE">
            <w:pPr>
              <w:spacing w:after="99" w:line="259" w:lineRule="auto"/>
              <w:ind w:left="0" w:firstLine="0"/>
              <w:rPr>
                <w:sz w:val="20"/>
              </w:rPr>
            </w:pPr>
          </w:p>
          <w:p w14:paraId="0071DC19" w14:textId="77777777" w:rsidR="00BB1ABF" w:rsidRDefault="00BB1ABF" w:rsidP="00CF77BE">
            <w:pPr>
              <w:spacing w:after="99" w:line="259" w:lineRule="auto"/>
              <w:ind w:left="0" w:firstLine="0"/>
              <w:rPr>
                <w:sz w:val="20"/>
              </w:rPr>
            </w:pPr>
          </w:p>
          <w:p w14:paraId="6E40E0F7" w14:textId="77777777" w:rsidR="00BB1ABF" w:rsidRDefault="00BB1ABF" w:rsidP="00CF77BE">
            <w:pPr>
              <w:spacing w:after="99" w:line="259" w:lineRule="auto"/>
              <w:ind w:left="0" w:firstLine="0"/>
              <w:rPr>
                <w:sz w:val="20"/>
              </w:rPr>
            </w:pPr>
          </w:p>
          <w:p w14:paraId="7BC94FF3" w14:textId="77777777" w:rsidR="00BB1ABF" w:rsidRDefault="00BB1ABF" w:rsidP="00CF77BE">
            <w:pPr>
              <w:spacing w:after="99" w:line="259" w:lineRule="auto"/>
              <w:ind w:left="0" w:firstLine="0"/>
              <w:rPr>
                <w:sz w:val="20"/>
              </w:rPr>
            </w:pPr>
          </w:p>
          <w:p w14:paraId="2AD8A26F" w14:textId="77777777" w:rsidR="00BB1ABF" w:rsidRDefault="00BB1ABF" w:rsidP="00CF77BE">
            <w:pPr>
              <w:spacing w:after="99" w:line="259" w:lineRule="auto"/>
              <w:ind w:left="0" w:firstLine="0"/>
              <w:rPr>
                <w:sz w:val="20"/>
              </w:rPr>
            </w:pPr>
          </w:p>
          <w:p w14:paraId="0B96F37D" w14:textId="0535796F" w:rsidR="00BB1ABF" w:rsidRPr="00CF77BE" w:rsidRDefault="00BB1ABF" w:rsidP="00CF77BE">
            <w:pPr>
              <w:spacing w:after="99" w:line="259" w:lineRule="auto"/>
              <w:ind w:left="0" w:firstLine="0"/>
            </w:pPr>
          </w:p>
        </w:tc>
      </w:tr>
    </w:tbl>
    <w:p w14:paraId="5DEA1986" w14:textId="77777777" w:rsidR="00E0456D" w:rsidRDefault="003423A9">
      <w:pPr>
        <w:spacing w:after="68" w:line="259" w:lineRule="auto"/>
        <w:ind w:left="0" w:firstLine="0"/>
      </w:pPr>
      <w:r>
        <w:rPr>
          <w:sz w:val="12"/>
        </w:rPr>
        <w:t xml:space="preserve"> </w:t>
      </w:r>
    </w:p>
    <w:p w14:paraId="78E216D9" w14:textId="77777777" w:rsidR="00E0456D" w:rsidRDefault="003423A9">
      <w:pPr>
        <w:spacing w:line="250" w:lineRule="auto"/>
        <w:ind w:left="-5"/>
        <w:rPr>
          <w:rFonts w:ascii="Calibri" w:eastAsia="Calibri" w:hAnsi="Calibri" w:cs="Calibri"/>
          <w:sz w:val="20"/>
        </w:rPr>
      </w:pPr>
      <w:r>
        <w:rPr>
          <w:rFonts w:ascii="Calibri" w:eastAsia="Calibri" w:hAnsi="Calibri" w:cs="Calibri"/>
          <w:b/>
          <w:sz w:val="20"/>
        </w:rPr>
        <w:t>Declaration by candidate:</w:t>
      </w:r>
      <w:r>
        <w:rPr>
          <w:rFonts w:ascii="Calibri" w:eastAsia="Calibri" w:hAnsi="Calibri" w:cs="Calibri"/>
          <w:sz w:val="20"/>
        </w:rPr>
        <w:t xml:space="preserve"> The information given on this form is true and accurate. I understand that giving false information when requesting an application for special consideration is a breach of the JCQ regulations. I understand that my results can be withdrawn or I can be disqualified if I give false information when requesting an application for special consideration. </w:t>
      </w:r>
    </w:p>
    <w:p w14:paraId="221DF2A6" w14:textId="77777777" w:rsidR="009E3BE6" w:rsidRDefault="009E3BE6">
      <w:pPr>
        <w:spacing w:line="250" w:lineRule="auto"/>
        <w:ind w:left="-5"/>
      </w:pPr>
    </w:p>
    <w:p w14:paraId="149375A0" w14:textId="3B536D29" w:rsidR="00E0456D" w:rsidRDefault="003423A9">
      <w:pPr>
        <w:spacing w:after="3" w:line="259" w:lineRule="auto"/>
        <w:ind w:left="-5"/>
        <w:rPr>
          <w:rFonts w:ascii="Calibri" w:eastAsia="Calibri" w:hAnsi="Calibri" w:cs="Calibri"/>
          <w:b/>
          <w:sz w:val="20"/>
        </w:rPr>
      </w:pPr>
      <w:r>
        <w:rPr>
          <w:rFonts w:ascii="Calibri" w:eastAsia="Calibri" w:hAnsi="Calibri" w:cs="Calibri"/>
          <w:b/>
          <w:sz w:val="20"/>
        </w:rPr>
        <w:t xml:space="preserve">Signed by candidate </w:t>
      </w:r>
    </w:p>
    <w:p w14:paraId="0A8F957D" w14:textId="11250288" w:rsidR="007F6D15" w:rsidRDefault="007F6D15">
      <w:pPr>
        <w:spacing w:after="3" w:line="259" w:lineRule="auto"/>
        <w:ind w:left="-5"/>
        <w:rPr>
          <w:rFonts w:ascii="Calibri" w:eastAsia="Calibri" w:hAnsi="Calibri" w:cs="Calibri"/>
          <w:b/>
          <w:sz w:val="20"/>
        </w:rPr>
      </w:pPr>
    </w:p>
    <w:p w14:paraId="189C12C4" w14:textId="77777777" w:rsidR="007F6D15" w:rsidRDefault="007F6D15">
      <w:pPr>
        <w:spacing w:after="3" w:line="259" w:lineRule="auto"/>
        <w:ind w:left="-5"/>
      </w:pPr>
    </w:p>
    <w:p w14:paraId="197CBEA2" w14:textId="17634D31" w:rsidR="00E0456D" w:rsidRDefault="003423A9" w:rsidP="007F6D15">
      <w:pPr>
        <w:spacing w:line="250" w:lineRule="auto"/>
        <w:ind w:left="-5"/>
      </w:pPr>
      <w:r>
        <w:rPr>
          <w:rFonts w:ascii="Calibri" w:eastAsia="Calibri" w:hAnsi="Calibri" w:cs="Calibri"/>
          <w:b/>
          <w:sz w:val="20"/>
        </w:rPr>
        <w:t>Name</w:t>
      </w:r>
      <w:r>
        <w:rPr>
          <w:rFonts w:ascii="Calibri" w:eastAsia="Calibri" w:hAnsi="Calibri" w:cs="Calibri"/>
          <w:sz w:val="20"/>
        </w:rPr>
        <w:t xml:space="preserve"> (Please print)</w:t>
      </w:r>
      <w:r w:rsidR="007F6D15">
        <w:rPr>
          <w:rFonts w:ascii="Calibri" w:eastAsia="Calibri" w:hAnsi="Calibri" w:cs="Calibri"/>
          <w:sz w:val="20"/>
        </w:rPr>
        <w:t>:</w:t>
      </w:r>
    </w:p>
    <w:p w14:paraId="61AA10BC" w14:textId="2B3EABB4" w:rsidR="00E0456D" w:rsidRDefault="003423A9">
      <w:pPr>
        <w:spacing w:after="3" w:line="259" w:lineRule="auto"/>
        <w:ind w:left="-5"/>
        <w:rPr>
          <w:rFonts w:ascii="Calibri" w:eastAsia="Calibri" w:hAnsi="Calibri" w:cs="Calibri"/>
          <w:b/>
          <w:sz w:val="20"/>
        </w:rPr>
      </w:pPr>
      <w:r>
        <w:rPr>
          <w:rFonts w:ascii="Calibri" w:eastAsia="Calibri" w:hAnsi="Calibri" w:cs="Calibri"/>
          <w:b/>
          <w:sz w:val="20"/>
        </w:rPr>
        <w:t>Signature</w:t>
      </w:r>
      <w:r w:rsidR="007F6D15">
        <w:rPr>
          <w:rFonts w:ascii="Calibri" w:eastAsia="Calibri" w:hAnsi="Calibri" w:cs="Calibri"/>
          <w:b/>
          <w:sz w:val="20"/>
        </w:rPr>
        <w:t xml:space="preserve">: </w:t>
      </w:r>
    </w:p>
    <w:p w14:paraId="0F6056BA" w14:textId="687C0203" w:rsidR="00DB1917" w:rsidRDefault="00DB1917">
      <w:pPr>
        <w:spacing w:after="3" w:line="259" w:lineRule="auto"/>
        <w:ind w:left="-5"/>
        <w:rPr>
          <w:rFonts w:ascii="Calibri" w:eastAsia="Calibri" w:hAnsi="Calibri" w:cs="Calibri"/>
          <w:b/>
          <w:sz w:val="20"/>
        </w:rPr>
      </w:pPr>
    </w:p>
    <w:p w14:paraId="64318D09" w14:textId="77777777" w:rsidR="00DB1917" w:rsidRDefault="00DB1917">
      <w:pPr>
        <w:spacing w:after="3" w:line="259" w:lineRule="auto"/>
        <w:ind w:left="-5"/>
        <w:rPr>
          <w:rFonts w:ascii="Calibri" w:eastAsia="Calibri" w:hAnsi="Calibri" w:cs="Calibri"/>
          <w:b/>
          <w:sz w:val="20"/>
        </w:rPr>
      </w:pPr>
    </w:p>
    <w:p w14:paraId="7FDD280B" w14:textId="77777777" w:rsidR="00DB1917" w:rsidRDefault="00DB1917">
      <w:pPr>
        <w:spacing w:after="3" w:line="259" w:lineRule="auto"/>
        <w:ind w:left="-5"/>
      </w:pPr>
    </w:p>
    <w:p w14:paraId="5450EBDD" w14:textId="77777777" w:rsidR="00E0456D" w:rsidRDefault="003423A9">
      <w:pPr>
        <w:spacing w:after="0" w:line="259" w:lineRule="auto"/>
        <w:ind w:left="0" w:firstLine="0"/>
      </w:pPr>
      <w:r>
        <w:rPr>
          <w:b/>
          <w:sz w:val="20"/>
        </w:rPr>
        <w:t xml:space="preserve"> </w:t>
      </w:r>
    </w:p>
    <w:p w14:paraId="3F7568E2" w14:textId="77777777" w:rsidR="00E0456D" w:rsidRDefault="003423A9">
      <w:pPr>
        <w:spacing w:line="250" w:lineRule="auto"/>
        <w:ind w:left="-5"/>
      </w:pPr>
      <w:r>
        <w:rPr>
          <w:rFonts w:ascii="Calibri" w:eastAsia="Calibri" w:hAnsi="Calibri" w:cs="Calibri"/>
          <w:b/>
          <w:sz w:val="20"/>
        </w:rPr>
        <w:t>Declaration by parent/guardian/carer:</w:t>
      </w:r>
      <w:r>
        <w:rPr>
          <w:rFonts w:ascii="Calibri" w:eastAsia="Calibri" w:hAnsi="Calibri" w:cs="Calibri"/>
          <w:sz w:val="20"/>
        </w:rPr>
        <w:t xml:space="preserve"> The information given on this form is true and accurate. I understand that giving false information when requesting an application for special consideration is a breach of the JCQ regulations. I understand that results can be withdrawn and the candidate disqualified if I give false information when requesting an application for special consideration. </w:t>
      </w:r>
    </w:p>
    <w:p w14:paraId="164579A6" w14:textId="3FDA94F2" w:rsidR="00E0456D" w:rsidRDefault="003423A9">
      <w:pPr>
        <w:spacing w:after="3" w:line="259" w:lineRule="auto"/>
        <w:ind w:left="-5"/>
        <w:rPr>
          <w:rFonts w:ascii="Calibri" w:eastAsia="Calibri" w:hAnsi="Calibri" w:cs="Calibri"/>
          <w:b/>
          <w:sz w:val="20"/>
        </w:rPr>
      </w:pPr>
      <w:r>
        <w:rPr>
          <w:rFonts w:ascii="Calibri" w:eastAsia="Calibri" w:hAnsi="Calibri" w:cs="Calibri"/>
          <w:b/>
          <w:sz w:val="20"/>
        </w:rPr>
        <w:t>Signed by parent</w:t>
      </w:r>
      <w:r w:rsidR="00F44588">
        <w:rPr>
          <w:rFonts w:ascii="Calibri" w:eastAsia="Calibri" w:hAnsi="Calibri" w:cs="Calibri"/>
          <w:b/>
          <w:sz w:val="20"/>
        </w:rPr>
        <w:t>/guardian</w:t>
      </w:r>
    </w:p>
    <w:p w14:paraId="30B9E591" w14:textId="77777777" w:rsidR="007F6D15" w:rsidRDefault="007F6D15">
      <w:pPr>
        <w:spacing w:after="3" w:line="259" w:lineRule="auto"/>
        <w:ind w:left="-5"/>
      </w:pPr>
    </w:p>
    <w:p w14:paraId="3C15B247" w14:textId="206083B3" w:rsidR="00E0456D" w:rsidRDefault="003423A9" w:rsidP="007F6D15">
      <w:pPr>
        <w:spacing w:line="250" w:lineRule="auto"/>
        <w:ind w:left="-5"/>
      </w:pPr>
      <w:r>
        <w:rPr>
          <w:rFonts w:ascii="Calibri" w:eastAsia="Calibri" w:hAnsi="Calibri" w:cs="Calibri"/>
          <w:b/>
          <w:sz w:val="20"/>
        </w:rPr>
        <w:t>Name</w:t>
      </w:r>
      <w:r>
        <w:rPr>
          <w:rFonts w:ascii="Calibri" w:eastAsia="Calibri" w:hAnsi="Calibri" w:cs="Calibri"/>
          <w:sz w:val="20"/>
        </w:rPr>
        <w:t xml:space="preserve"> (Please print)</w:t>
      </w:r>
      <w:r w:rsidR="007F6D15">
        <w:rPr>
          <w:rFonts w:ascii="Calibri" w:eastAsia="Calibri" w:hAnsi="Calibri" w:cs="Calibri"/>
          <w:sz w:val="20"/>
        </w:rPr>
        <w:t>:</w:t>
      </w:r>
    </w:p>
    <w:p w14:paraId="27652576" w14:textId="60B4826F" w:rsidR="00E0456D" w:rsidRDefault="003423A9">
      <w:pPr>
        <w:spacing w:after="3" w:line="259" w:lineRule="auto"/>
        <w:ind w:left="-5"/>
        <w:rPr>
          <w:rFonts w:ascii="Calibri" w:eastAsia="Calibri" w:hAnsi="Calibri" w:cs="Calibri"/>
          <w:b/>
          <w:sz w:val="20"/>
        </w:rPr>
      </w:pPr>
      <w:r>
        <w:rPr>
          <w:rFonts w:ascii="Calibri" w:eastAsia="Calibri" w:hAnsi="Calibri" w:cs="Calibri"/>
          <w:b/>
          <w:sz w:val="20"/>
        </w:rPr>
        <w:t>Signature</w:t>
      </w:r>
      <w:r w:rsidR="007F6D15">
        <w:rPr>
          <w:rFonts w:ascii="Calibri" w:eastAsia="Calibri" w:hAnsi="Calibri" w:cs="Calibri"/>
          <w:b/>
          <w:sz w:val="20"/>
        </w:rPr>
        <w:t>:</w:t>
      </w:r>
    </w:p>
    <w:p w14:paraId="26848850" w14:textId="1E4DF395" w:rsidR="00A82391" w:rsidRDefault="00A82391">
      <w:pPr>
        <w:spacing w:after="3" w:line="259" w:lineRule="auto"/>
        <w:ind w:left="-5"/>
      </w:pPr>
    </w:p>
    <w:p w14:paraId="6E5AE745" w14:textId="77777777" w:rsidR="00E0456D" w:rsidRDefault="003423A9">
      <w:pPr>
        <w:spacing w:after="0" w:line="259" w:lineRule="auto"/>
        <w:ind w:left="0" w:firstLine="0"/>
      </w:pPr>
      <w:r>
        <w:rPr>
          <w:rFonts w:ascii="Times New Roman" w:eastAsia="Times New Roman" w:hAnsi="Times New Roman" w:cs="Times New Roman"/>
          <w:sz w:val="24"/>
        </w:rPr>
        <w:t xml:space="preserve"> </w:t>
      </w:r>
    </w:p>
    <w:sectPr w:rsidR="00E0456D">
      <w:pgSz w:w="12240" w:h="15840"/>
      <w:pgMar w:top="283" w:right="559" w:bottom="283" w:left="56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0604C"/>
    <w:multiLevelType w:val="hybridMultilevel"/>
    <w:tmpl w:val="42F2D152"/>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 w15:restartNumberingAfterBreak="0">
    <w:nsid w:val="08D87251"/>
    <w:multiLevelType w:val="hybridMultilevel"/>
    <w:tmpl w:val="BCB86DD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A023084"/>
    <w:multiLevelType w:val="hybridMultilevel"/>
    <w:tmpl w:val="D8249C74"/>
    <w:lvl w:ilvl="0" w:tplc="B28AFB06">
      <w:start w:val="4"/>
      <w:numFmt w:val="decimal"/>
      <w:lvlText w:val="%1."/>
      <w:lvlJc w:val="left"/>
      <w:pPr>
        <w:ind w:left="7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66A1998">
      <w:start w:val="1"/>
      <w:numFmt w:val="bullet"/>
      <w:lvlText w:val="-"/>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3F6838C">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0AA6582">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948E47E">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2FA6E4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3B283C0">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068211DA">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729E46">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407C0EC1"/>
    <w:multiLevelType w:val="hybridMultilevel"/>
    <w:tmpl w:val="7BF25A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18E7986"/>
    <w:multiLevelType w:val="hybridMultilevel"/>
    <w:tmpl w:val="94EE1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8DD5628"/>
    <w:multiLevelType w:val="hybridMultilevel"/>
    <w:tmpl w:val="FE2C98B2"/>
    <w:lvl w:ilvl="0" w:tplc="5EF8CBEE">
      <w:start w:val="1"/>
      <w:numFmt w:val="bullet"/>
      <w:lvlText w:val="•"/>
      <w:lvlJc w:val="left"/>
      <w:pPr>
        <w:ind w:left="7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454C4C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9CDC3D2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164EF2D6">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C41180">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9FDC6718">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914C8DE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3908E72">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214838CC">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6D727E90"/>
    <w:multiLevelType w:val="hybridMultilevel"/>
    <w:tmpl w:val="7570D90E"/>
    <w:lvl w:ilvl="0" w:tplc="9BB8741C">
      <w:start w:val="1"/>
      <w:numFmt w:val="decimal"/>
      <w:lvlText w:val="%1."/>
      <w:lvlJc w:val="left"/>
      <w:pPr>
        <w:ind w:left="7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422C01E">
      <w:start w:val="1"/>
      <w:numFmt w:val="lowerLetter"/>
      <w:lvlText w:val="%2"/>
      <w:lvlJc w:val="left"/>
      <w:pPr>
        <w:ind w:left="14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6C407CE">
      <w:start w:val="1"/>
      <w:numFmt w:val="lowerRoman"/>
      <w:lvlText w:val="%3"/>
      <w:lvlJc w:val="left"/>
      <w:pPr>
        <w:ind w:left="21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8B88A34">
      <w:start w:val="1"/>
      <w:numFmt w:val="decimal"/>
      <w:lvlText w:val="%4"/>
      <w:lvlJc w:val="left"/>
      <w:pPr>
        <w:ind w:left="28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DA2D584">
      <w:start w:val="1"/>
      <w:numFmt w:val="lowerLetter"/>
      <w:lvlText w:val="%5"/>
      <w:lvlJc w:val="left"/>
      <w:pPr>
        <w:ind w:left="36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3D05574">
      <w:start w:val="1"/>
      <w:numFmt w:val="lowerRoman"/>
      <w:lvlText w:val="%6"/>
      <w:lvlJc w:val="left"/>
      <w:pPr>
        <w:ind w:left="43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D14B9CC">
      <w:start w:val="1"/>
      <w:numFmt w:val="decimal"/>
      <w:lvlText w:val="%7"/>
      <w:lvlJc w:val="left"/>
      <w:pPr>
        <w:ind w:left="50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F4AD49A">
      <w:start w:val="1"/>
      <w:numFmt w:val="lowerLetter"/>
      <w:lvlText w:val="%8"/>
      <w:lvlJc w:val="left"/>
      <w:pPr>
        <w:ind w:left="57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00ADAA4">
      <w:start w:val="1"/>
      <w:numFmt w:val="lowerRoman"/>
      <w:lvlText w:val="%9"/>
      <w:lvlJc w:val="left"/>
      <w:pPr>
        <w:ind w:left="64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703E55BC"/>
    <w:multiLevelType w:val="hybridMultilevel"/>
    <w:tmpl w:val="924E49BE"/>
    <w:lvl w:ilvl="0" w:tplc="69741834">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C96BE32">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F7F29B06">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E4E0F62A">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05E5148">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8D6E44EA">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4D087CB0">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67A4AD6">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85A45888">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16cid:durableId="13195758">
    <w:abstractNumId w:val="6"/>
  </w:num>
  <w:num w:numId="2" w16cid:durableId="392390635">
    <w:abstractNumId w:val="7"/>
  </w:num>
  <w:num w:numId="3" w16cid:durableId="1007705885">
    <w:abstractNumId w:val="5"/>
  </w:num>
  <w:num w:numId="4" w16cid:durableId="436558791">
    <w:abstractNumId w:val="2"/>
  </w:num>
  <w:num w:numId="5" w16cid:durableId="1397388786">
    <w:abstractNumId w:val="0"/>
  </w:num>
  <w:num w:numId="6" w16cid:durableId="1496796221">
    <w:abstractNumId w:val="1"/>
  </w:num>
  <w:num w:numId="7" w16cid:durableId="329674874">
    <w:abstractNumId w:val="4"/>
  </w:num>
  <w:num w:numId="8" w16cid:durableId="12815683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56D"/>
    <w:rsid w:val="000730E7"/>
    <w:rsid w:val="000A1053"/>
    <w:rsid w:val="000B7D0A"/>
    <w:rsid w:val="000C4DA7"/>
    <w:rsid w:val="000D609D"/>
    <w:rsid w:val="000F5333"/>
    <w:rsid w:val="000F6553"/>
    <w:rsid w:val="000F6D8E"/>
    <w:rsid w:val="00134E83"/>
    <w:rsid w:val="001432A1"/>
    <w:rsid w:val="00167661"/>
    <w:rsid w:val="001A455E"/>
    <w:rsid w:val="001B036A"/>
    <w:rsid w:val="00212664"/>
    <w:rsid w:val="00221A81"/>
    <w:rsid w:val="003102E7"/>
    <w:rsid w:val="00334C87"/>
    <w:rsid w:val="003423A9"/>
    <w:rsid w:val="0038643D"/>
    <w:rsid w:val="003B7815"/>
    <w:rsid w:val="003C1937"/>
    <w:rsid w:val="003C7CCE"/>
    <w:rsid w:val="003E6E41"/>
    <w:rsid w:val="00446923"/>
    <w:rsid w:val="0049387D"/>
    <w:rsid w:val="004B2DF8"/>
    <w:rsid w:val="004C0E30"/>
    <w:rsid w:val="004C4710"/>
    <w:rsid w:val="00516CD9"/>
    <w:rsid w:val="005259CC"/>
    <w:rsid w:val="005310E1"/>
    <w:rsid w:val="00553C88"/>
    <w:rsid w:val="00564F95"/>
    <w:rsid w:val="00582D14"/>
    <w:rsid w:val="00583598"/>
    <w:rsid w:val="005861EA"/>
    <w:rsid w:val="00587509"/>
    <w:rsid w:val="005A6BED"/>
    <w:rsid w:val="005B7000"/>
    <w:rsid w:val="005C665C"/>
    <w:rsid w:val="005C6BB2"/>
    <w:rsid w:val="00617EA0"/>
    <w:rsid w:val="006301EF"/>
    <w:rsid w:val="0063796E"/>
    <w:rsid w:val="006529DF"/>
    <w:rsid w:val="00756ADE"/>
    <w:rsid w:val="00756F81"/>
    <w:rsid w:val="00776E2E"/>
    <w:rsid w:val="00777A8B"/>
    <w:rsid w:val="007A1DA0"/>
    <w:rsid w:val="007F6BF8"/>
    <w:rsid w:val="007F6D15"/>
    <w:rsid w:val="007F7B35"/>
    <w:rsid w:val="00800BA1"/>
    <w:rsid w:val="00832ADF"/>
    <w:rsid w:val="008372A4"/>
    <w:rsid w:val="0085676E"/>
    <w:rsid w:val="008626CC"/>
    <w:rsid w:val="008A4715"/>
    <w:rsid w:val="008C74D5"/>
    <w:rsid w:val="008D4654"/>
    <w:rsid w:val="008E122B"/>
    <w:rsid w:val="008E6228"/>
    <w:rsid w:val="008E6470"/>
    <w:rsid w:val="008F0EA4"/>
    <w:rsid w:val="0090371F"/>
    <w:rsid w:val="00916461"/>
    <w:rsid w:val="00916D16"/>
    <w:rsid w:val="00934370"/>
    <w:rsid w:val="00957474"/>
    <w:rsid w:val="009D4649"/>
    <w:rsid w:val="009E3BE6"/>
    <w:rsid w:val="009E4370"/>
    <w:rsid w:val="00A03BA3"/>
    <w:rsid w:val="00A06848"/>
    <w:rsid w:val="00A348CE"/>
    <w:rsid w:val="00A80424"/>
    <w:rsid w:val="00A817C7"/>
    <w:rsid w:val="00A82391"/>
    <w:rsid w:val="00AA4930"/>
    <w:rsid w:val="00AD59A2"/>
    <w:rsid w:val="00AD5A6F"/>
    <w:rsid w:val="00AE4844"/>
    <w:rsid w:val="00AF147E"/>
    <w:rsid w:val="00AF1915"/>
    <w:rsid w:val="00B033D0"/>
    <w:rsid w:val="00B115EA"/>
    <w:rsid w:val="00B516EB"/>
    <w:rsid w:val="00B53E30"/>
    <w:rsid w:val="00B63817"/>
    <w:rsid w:val="00B63FE1"/>
    <w:rsid w:val="00B66660"/>
    <w:rsid w:val="00B77CC0"/>
    <w:rsid w:val="00B8318C"/>
    <w:rsid w:val="00BA28E5"/>
    <w:rsid w:val="00BB1ABF"/>
    <w:rsid w:val="00BB3166"/>
    <w:rsid w:val="00BB481F"/>
    <w:rsid w:val="00BD2F7C"/>
    <w:rsid w:val="00C506AA"/>
    <w:rsid w:val="00C6752E"/>
    <w:rsid w:val="00C72F0A"/>
    <w:rsid w:val="00C73737"/>
    <w:rsid w:val="00C9068D"/>
    <w:rsid w:val="00CF77BE"/>
    <w:rsid w:val="00D16BB2"/>
    <w:rsid w:val="00D20031"/>
    <w:rsid w:val="00D23A95"/>
    <w:rsid w:val="00D363DA"/>
    <w:rsid w:val="00D972FC"/>
    <w:rsid w:val="00DA5FC6"/>
    <w:rsid w:val="00DB1917"/>
    <w:rsid w:val="00DC1E54"/>
    <w:rsid w:val="00DC5C68"/>
    <w:rsid w:val="00DE58DF"/>
    <w:rsid w:val="00DF7D35"/>
    <w:rsid w:val="00E0456D"/>
    <w:rsid w:val="00E2076A"/>
    <w:rsid w:val="00E42356"/>
    <w:rsid w:val="00E55384"/>
    <w:rsid w:val="00E92109"/>
    <w:rsid w:val="00E929D5"/>
    <w:rsid w:val="00EB735F"/>
    <w:rsid w:val="00ED3C00"/>
    <w:rsid w:val="00EE4018"/>
    <w:rsid w:val="00EE6783"/>
    <w:rsid w:val="00EF3A25"/>
    <w:rsid w:val="00F26EC1"/>
    <w:rsid w:val="00F44588"/>
    <w:rsid w:val="00F50A1A"/>
    <w:rsid w:val="00F712A7"/>
    <w:rsid w:val="00F72ABE"/>
    <w:rsid w:val="00F75E8C"/>
    <w:rsid w:val="00F93898"/>
    <w:rsid w:val="00FA1735"/>
    <w:rsid w:val="00FC0E8A"/>
    <w:rsid w:val="00FC3C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15E76"/>
  <w15:docId w15:val="{A729DFA9-8831-4564-9774-69BE119F0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49" w:lineRule="auto"/>
      <w:ind w:left="37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D972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6E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996B996ED223F429D546F957FF6C49D" ma:contentTypeVersion="19" ma:contentTypeDescription="Create a new document." ma:contentTypeScope="" ma:versionID="0c86a0a2a9ea1693695924deb01712eb">
  <xsd:schema xmlns:xsd="http://www.w3.org/2001/XMLSchema" xmlns:xs="http://www.w3.org/2001/XMLSchema" xmlns:p="http://schemas.microsoft.com/office/2006/metadata/properties" xmlns:ns2="838c4dfd-a10d-4198-8b28-d562a55e0afd" xmlns:ns3="1976eda7-3d34-4bba-8ea4-50173cad08dc" targetNamespace="http://schemas.microsoft.com/office/2006/metadata/properties" ma:root="true" ma:fieldsID="9a08bc76b65eaa880b2074aac2367b19" ns2:_="" ns3:_="">
    <xsd:import namespace="838c4dfd-a10d-4198-8b28-d562a55e0afd"/>
    <xsd:import namespace="1976eda7-3d34-4bba-8ea4-50173cad08d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LengthInSeconds" minOccurs="0"/>
                <xsd:element ref="ns3:TaxCatchAll" minOccurs="0"/>
                <xsd:element ref="ns2:MediaServiceOCR" minOccurs="0"/>
                <xsd:element ref="ns2:MediaServiceGenerationTime" minOccurs="0"/>
                <xsd:element ref="ns2:MediaServiceEventHashCode" minOccurs="0"/>
                <xsd:element ref="ns2:lcf76f155ced4ddcb4097134ff3c332f"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8c4dfd-a10d-4198-8b28-d562a55e0a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4" nillable="true" ma:displayName="Length (seconds)"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63464fe-fc09-402d-9ea2-733ee06d8303"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76eda7-3d34-4bba-8ea4-50173cad08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b092d9f7-ab14-45a8-98fb-50fa71177f83}" ma:internalName="TaxCatchAll" ma:showField="CatchAllData" ma:web="1976eda7-3d34-4bba-8ea4-50173cad08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976eda7-3d34-4bba-8ea4-50173cad08dc" xsi:nil="true"/>
    <lcf76f155ced4ddcb4097134ff3c332f xmlns="838c4dfd-a10d-4198-8b28-d562a55e0af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38358F3-7A8B-4F2C-B6A9-14C9FB60000E}">
  <ds:schemaRefs>
    <ds:schemaRef ds:uri="http://schemas.microsoft.com/sharepoint/v3/contenttype/forms"/>
  </ds:schemaRefs>
</ds:datastoreItem>
</file>

<file path=customXml/itemProps2.xml><?xml version="1.0" encoding="utf-8"?>
<ds:datastoreItem xmlns:ds="http://schemas.openxmlformats.org/officeDocument/2006/customXml" ds:itemID="{92E26A13-DD25-49E6-9ACE-6C328A962C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8c4dfd-a10d-4198-8b28-d562a55e0afd"/>
    <ds:schemaRef ds:uri="1976eda7-3d34-4bba-8ea4-50173cad08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A3807D0-AC68-4D1D-8E30-59D603209237}">
  <ds:schemaRefs>
    <ds:schemaRef ds:uri="http://schemas.microsoft.com/office/2006/metadata/properties"/>
    <ds:schemaRef ds:uri="http://schemas.microsoft.com/office/infopath/2007/PartnerControls"/>
    <ds:schemaRef ds:uri="1976eda7-3d34-4bba-8ea4-50173cad08dc"/>
    <ds:schemaRef ds:uri="838c4dfd-a10d-4198-8b28-d562a55e0af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1006</Words>
  <Characters>5423</Characters>
  <Application>Microsoft Office Word</Application>
  <DocSecurity>0</DocSecurity>
  <Lines>193</Lines>
  <Paragraphs>76</Paragraphs>
  <ScaleCrop>false</ScaleCrop>
  <HeadingPairs>
    <vt:vector size="2" baseType="variant">
      <vt:variant>
        <vt:lpstr>Title</vt:lpstr>
      </vt:variant>
      <vt:variant>
        <vt:i4>1</vt:i4>
      </vt:variant>
    </vt:vector>
  </HeadingPairs>
  <TitlesOfParts>
    <vt:vector size="1" baseType="lpstr">
      <vt:lpstr>ARRANGEMENTS FOR THE PUBLIC EXAMINATIONS</vt:lpstr>
    </vt:vector>
  </TitlesOfParts>
  <Company/>
  <LinksUpToDate>false</LinksUpToDate>
  <CharactersWithSpaces>6353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ARRANGEMENTS FOR THE PUBLIC EXAMINATIONS</dc:title>
  <dc:subject/>
  <dc:creator>rachel</dc:creator>
  <cp:keywords/>
  <cp:lastModifiedBy>Janet Yates</cp:lastModifiedBy>
  <cp:revision>2</cp:revision>
  <dcterms:created xsi:type="dcterms:W3CDTF">2025-06-17T19:27:00Z</dcterms:created>
  <dcterms:modified xsi:type="dcterms:W3CDTF">2025-06-17T19:27:00Z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0x010100A996B996ED223F429D546F957FF6C49D</vt:lpwstr>
  </property>
  <property fmtid="{D5CDD505-2E9C-101B-9397-08002B2CF9AE}" pid="3" name="MediaServiceImageTags">
    <vt:lpwstr/>
  </property>
</Properties>
</file>