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94913446"/>
        <w:docPartObj>
          <w:docPartGallery w:val="Cover Pages"/>
          <w:docPartUnique/>
        </w:docPartObj>
      </w:sdtPr>
      <w:sdtEndPr>
        <w:rPr>
          <w:rFonts w:eastAsiaTheme="minorEastAsia"/>
          <w:b/>
          <w:sz w:val="32"/>
          <w:lang w:val="en-US" w:eastAsia="ja-JP"/>
        </w:rPr>
      </w:sdtEndPr>
      <w:sdtContent>
        <w:p w14:paraId="17E40D03" w14:textId="4CD177D5" w:rsidR="007C7977" w:rsidRDefault="007C33BC" w:rsidP="00E8184F">
          <w:r>
            <w:rPr>
              <w:rFonts w:eastAsiaTheme="minorEastAsia"/>
              <w:b/>
              <w:noProof/>
              <w:sz w:val="32"/>
              <w:lang w:eastAsia="en-GB"/>
            </w:rPr>
            <w:drawing>
              <wp:anchor distT="0" distB="0" distL="114300" distR="114300" simplePos="0" relativeHeight="251670016" behindDoc="1" locked="0" layoutInCell="1" allowOverlap="1" wp14:anchorId="5F3C8047" wp14:editId="490BB048">
                <wp:simplePos x="0" y="0"/>
                <wp:positionH relativeFrom="column">
                  <wp:posOffset>1209675</wp:posOffset>
                </wp:positionH>
                <wp:positionV relativeFrom="paragraph">
                  <wp:posOffset>0</wp:posOffset>
                </wp:positionV>
                <wp:extent cx="3095625" cy="2913509"/>
                <wp:effectExtent l="0" t="0" r="0" b="1270"/>
                <wp:wrapTight wrapText="bothSides">
                  <wp:wrapPolygon edited="0">
                    <wp:start x="0" y="0"/>
                    <wp:lineTo x="0" y="21468"/>
                    <wp:lineTo x="21401" y="21468"/>
                    <wp:lineTo x="214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jpg"/>
                        <pic:cNvPicPr/>
                      </pic:nvPicPr>
                      <pic:blipFill>
                        <a:blip r:embed="rId11">
                          <a:extLst>
                            <a:ext uri="{28A0092B-C50C-407E-A947-70E740481C1C}">
                              <a14:useLocalDpi xmlns:a14="http://schemas.microsoft.com/office/drawing/2010/main" val="0"/>
                            </a:ext>
                          </a:extLst>
                        </a:blip>
                        <a:stretch>
                          <a:fillRect/>
                        </a:stretch>
                      </pic:blipFill>
                      <pic:spPr>
                        <a:xfrm>
                          <a:off x="0" y="0"/>
                          <a:ext cx="3095625" cy="2913509"/>
                        </a:xfrm>
                        <a:prstGeom prst="rect">
                          <a:avLst/>
                        </a:prstGeom>
                      </pic:spPr>
                    </pic:pic>
                  </a:graphicData>
                </a:graphic>
                <wp14:sizeRelH relativeFrom="page">
                  <wp14:pctWidth>0</wp14:pctWidth>
                </wp14:sizeRelH>
                <wp14:sizeRelV relativeFrom="page">
                  <wp14:pctHeight>0</wp14:pctHeight>
                </wp14:sizeRelV>
              </wp:anchor>
            </w:drawing>
          </w:r>
        </w:p>
        <w:p w14:paraId="65716088" w14:textId="5BF9C5ED" w:rsidR="007C7977" w:rsidRDefault="002F7B14">
          <w:pPr>
            <w:rPr>
              <w:rFonts w:eastAsiaTheme="minorEastAsia"/>
              <w:b/>
              <w:sz w:val="32"/>
              <w:lang w:val="en-US" w:eastAsia="ja-JP"/>
            </w:rPr>
          </w:pPr>
        </w:p>
      </w:sdtContent>
    </w:sdt>
    <w:p w14:paraId="499126B6" w14:textId="68B49C05" w:rsidR="00B105B5" w:rsidRDefault="00B105B5" w:rsidP="007C7977">
      <w:pPr>
        <w:rPr>
          <w:rFonts w:eastAsiaTheme="minorEastAsia"/>
          <w:b/>
          <w:sz w:val="32"/>
          <w:lang w:val="en-US" w:eastAsia="ja-JP"/>
        </w:rPr>
      </w:pPr>
    </w:p>
    <w:p w14:paraId="6086DDC5" w14:textId="6C05C944" w:rsidR="00B105B5" w:rsidRDefault="00B105B5" w:rsidP="007C7977">
      <w:pPr>
        <w:rPr>
          <w:rFonts w:eastAsiaTheme="minorEastAsia"/>
          <w:b/>
          <w:sz w:val="32"/>
          <w:lang w:val="en-US" w:eastAsia="ja-JP"/>
        </w:rPr>
      </w:pPr>
    </w:p>
    <w:p w14:paraId="30F6BD9D" w14:textId="499415A5" w:rsidR="00B105B5" w:rsidRDefault="00B105B5" w:rsidP="007C7977">
      <w:pPr>
        <w:rPr>
          <w:rFonts w:eastAsiaTheme="minorEastAsia"/>
          <w:b/>
          <w:sz w:val="32"/>
          <w:lang w:val="en-US" w:eastAsia="ja-JP"/>
        </w:rPr>
      </w:pPr>
    </w:p>
    <w:p w14:paraId="04D4EADC" w14:textId="72443AC9" w:rsidR="00B105B5" w:rsidRDefault="00B105B5" w:rsidP="007C7977">
      <w:pPr>
        <w:rPr>
          <w:rFonts w:eastAsiaTheme="minorEastAsia"/>
          <w:b/>
          <w:sz w:val="32"/>
          <w:lang w:val="en-US" w:eastAsia="ja-JP"/>
        </w:rPr>
      </w:pPr>
    </w:p>
    <w:p w14:paraId="77429D96" w14:textId="36EACB59" w:rsidR="00B105B5" w:rsidRDefault="00B105B5" w:rsidP="007C7977">
      <w:pPr>
        <w:rPr>
          <w:rFonts w:eastAsiaTheme="minorEastAsia"/>
          <w:b/>
          <w:sz w:val="32"/>
          <w:lang w:val="en-US" w:eastAsia="ja-JP"/>
        </w:rPr>
      </w:pPr>
    </w:p>
    <w:p w14:paraId="51A46F03" w14:textId="560E1A9E" w:rsidR="00B105B5" w:rsidRDefault="00B105B5" w:rsidP="007C7977">
      <w:pPr>
        <w:rPr>
          <w:rFonts w:eastAsiaTheme="minorEastAsia"/>
          <w:b/>
          <w:sz w:val="32"/>
          <w:lang w:val="en-US" w:eastAsia="ja-JP"/>
        </w:rPr>
      </w:pPr>
    </w:p>
    <w:p w14:paraId="58CC31BE" w14:textId="6EBC61DB" w:rsidR="007C33BC" w:rsidRPr="007C33BC" w:rsidRDefault="007C33BC" w:rsidP="00A23725">
      <w:pPr>
        <w:jc w:val="center"/>
        <w:rPr>
          <w:rFonts w:eastAsiaTheme="majorEastAsia" w:cs="Arial"/>
          <w:b/>
          <w:color w:val="0070C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7C33BC">
        <w:rPr>
          <w:rFonts w:eastAsiaTheme="majorEastAsia" w:cs="Arial"/>
          <w:b/>
          <w:color w:val="0070C0"/>
          <w:sz w:val="72"/>
          <w:szCs w:val="72"/>
          <w:lang w:eastAsia="ja-JP"/>
        </w:rPr>
        <w:t xml:space="preserve">Pimperne CE VC </w:t>
      </w:r>
    </w:p>
    <w:p w14:paraId="2C43B91B" w14:textId="73253EB8" w:rsidR="00A23725" w:rsidRPr="007C33BC" w:rsidRDefault="007C33BC" w:rsidP="00A23725">
      <w:pPr>
        <w:jc w:val="center"/>
        <w:rPr>
          <w:rFonts w:eastAsiaTheme="majorEastAsia" w:cs="Arial"/>
          <w:b/>
          <w:color w:val="0070C0"/>
          <w:sz w:val="72"/>
          <w:szCs w:val="72"/>
          <w:lang w:eastAsia="ja-JP"/>
        </w:rPr>
      </w:pPr>
      <w:r w:rsidRPr="007C33BC">
        <w:rPr>
          <w:rFonts w:eastAsiaTheme="majorEastAsia" w:cs="Arial"/>
          <w:b/>
          <w:color w:val="0070C0"/>
          <w:sz w:val="72"/>
          <w:szCs w:val="72"/>
          <w:lang w:eastAsia="ja-JP"/>
        </w:rPr>
        <w:t>Primary School</w:t>
      </w:r>
    </w:p>
    <w:p w14:paraId="3D2113AE" w14:textId="126959E1" w:rsidR="00A23725" w:rsidRDefault="00A23725" w:rsidP="00A23725">
      <w:pPr>
        <w:jc w:val="center"/>
        <w:rPr>
          <w:rFonts w:eastAsiaTheme="majorEastAsia" w:cs="Arial"/>
          <w:color w:val="000000" w:themeColor="text1"/>
          <w:sz w:val="72"/>
          <w:szCs w:val="72"/>
          <w:lang w:eastAsia="ja-JP"/>
        </w:rPr>
      </w:pPr>
    </w:p>
    <w:p w14:paraId="38FCD001" w14:textId="076244D8" w:rsidR="00A23725" w:rsidRPr="00F165AD" w:rsidRDefault="002F4E82"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British Values</w:t>
      </w:r>
    </w:p>
    <w:p w14:paraId="55C48F61" w14:textId="6DA63B56" w:rsidR="00A23725" w:rsidRDefault="00A23725" w:rsidP="00A23725">
      <w:pPr>
        <w:jc w:val="center"/>
        <w:rPr>
          <w:rFonts w:eastAsiaTheme="majorEastAsia" w:cs="Arial"/>
          <w:color w:val="5F5F5F" w:themeColor="accent1" w:themeShade="BF"/>
          <w:sz w:val="80"/>
          <w:szCs w:val="80"/>
          <w:lang w:val="en-US" w:eastAsia="ja-JP"/>
        </w:rPr>
      </w:pPr>
    </w:p>
    <w:p w14:paraId="70BD4DFB" w14:textId="1D3F33E0" w:rsidR="00A23725" w:rsidRDefault="003550DD" w:rsidP="00A23725">
      <w:pPr>
        <w:jc w:val="center"/>
        <w:rPr>
          <w:rFonts w:eastAsiaTheme="majorEastAsia" w:cs="Arial"/>
          <w:color w:val="5F5F5F" w:themeColor="accent1" w:themeShade="BF"/>
          <w:sz w:val="80"/>
          <w:szCs w:val="80"/>
          <w:lang w:val="en-US" w:eastAsia="ja-JP"/>
        </w:rPr>
      </w:pPr>
      <w:r w:rsidRPr="00467056">
        <w:rPr>
          <w:rFonts w:ascii="Cambria" w:eastAsia="MS ??" w:hAnsi="Cambria"/>
          <w:noProof/>
          <w:sz w:val="24"/>
          <w:szCs w:val="24"/>
          <w:lang w:val="en-US"/>
        </w:rPr>
        <w:drawing>
          <wp:anchor distT="0" distB="0" distL="114300" distR="114300" simplePos="0" relativeHeight="251671040" behindDoc="0" locked="0" layoutInCell="1" allowOverlap="1" wp14:anchorId="5EE6C473" wp14:editId="1621A724">
            <wp:simplePos x="0" y="0"/>
            <wp:positionH relativeFrom="column">
              <wp:posOffset>0</wp:posOffset>
            </wp:positionH>
            <wp:positionV relativeFrom="paragraph">
              <wp:posOffset>1365195</wp:posOffset>
            </wp:positionV>
            <wp:extent cx="5731510" cy="6889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F73D5" w14:textId="668313C8" w:rsidR="00A23725" w:rsidRPr="000E4563" w:rsidRDefault="00A23725" w:rsidP="003550DD">
      <w:pPr>
        <w:tabs>
          <w:tab w:val="center" w:pos="4513"/>
        </w:tabs>
        <w:rPr>
          <w:rFonts w:eastAsiaTheme="majorEastAsia" w:cs="Arial"/>
          <w:sz w:val="80"/>
          <w:szCs w:val="80"/>
          <w:lang w:val="en-US" w:eastAsia="ja-JP"/>
        </w:rPr>
        <w:sectPr w:rsidR="00A23725" w:rsidRPr="000E4563" w:rsidSect="003550DD">
          <w:headerReference w:type="first" r:id="rId13"/>
          <w:pgSz w:w="11906" w:h="16838"/>
          <w:pgMar w:top="1440" w:right="1440" w:bottom="1440" w:left="1440" w:header="564" w:footer="708" w:gutter="0"/>
          <w:pgBorders w:offsetFrom="page">
            <w:top w:val="single" w:sz="24" w:space="24" w:color="347186"/>
            <w:left w:val="single" w:sz="24" w:space="24" w:color="347186"/>
            <w:bottom w:val="single" w:sz="24" w:space="24" w:color="347186"/>
            <w:right w:val="single" w:sz="24" w:space="24" w:color="347186"/>
          </w:pgBorders>
          <w:pgNumType w:start="0"/>
          <w:cols w:space="708"/>
          <w:docGrid w:linePitch="360"/>
        </w:sectPr>
      </w:pPr>
    </w:p>
    <w:p w14:paraId="3B9D4495" w14:textId="77777777"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8" w:name="_Statement_of_Intent"/>
      <w:bookmarkStart w:id="9" w:name="_Statement_of_intent_1"/>
      <w:bookmarkStart w:id="10" w:name="statment"/>
      <w:bookmarkStart w:id="11" w:name="statement"/>
      <w:bookmarkEnd w:id="8"/>
      <w:bookmarkEnd w:id="9"/>
      <w:r>
        <w:rPr>
          <w:rFonts w:asciiTheme="minorHAnsi" w:hAnsiTheme="minorHAnsi" w:cstheme="minorHAnsi"/>
          <w:b/>
          <w:sz w:val="28"/>
          <w:szCs w:val="22"/>
        </w:rPr>
        <w:lastRenderedPageBreak/>
        <w:t xml:space="preserve">Statement of intent </w:t>
      </w:r>
    </w:p>
    <w:bookmarkEnd w:id="10"/>
    <w:bookmarkEnd w:id="11"/>
    <w:p w14:paraId="1B5CD8E7" w14:textId="77777777" w:rsidR="00A23725" w:rsidRPr="004A73EB" w:rsidRDefault="00A23725" w:rsidP="00A23725">
      <w:pPr>
        <w:jc w:val="both"/>
        <w:rPr>
          <w:sz w:val="2"/>
        </w:rPr>
      </w:pPr>
    </w:p>
    <w:p w14:paraId="41441FC6" w14:textId="6D83B450" w:rsidR="00467056" w:rsidRPr="00467056" w:rsidRDefault="007C33BC" w:rsidP="00467056">
      <w:pPr>
        <w:rPr>
          <w:rFonts w:eastAsia="Arial"/>
        </w:rPr>
      </w:pPr>
      <w:proofErr w:type="spellStart"/>
      <w:r w:rsidRPr="007C33BC">
        <w:t>Pimperne</w:t>
      </w:r>
      <w:proofErr w:type="spellEnd"/>
      <w:r w:rsidRPr="007C33BC">
        <w:t xml:space="preserve"> Primary School</w:t>
      </w:r>
      <w:r w:rsidR="002F4E82" w:rsidRPr="007C33BC">
        <w:t xml:space="preserve"> </w:t>
      </w:r>
      <w:r w:rsidR="00467056" w:rsidRPr="00467056">
        <w:rPr>
          <w:rFonts w:eastAsia="Arial"/>
        </w:rPr>
        <w:t>understands the importance of supporting pupils to develop the skills and attitudes that will allow them to participate fully in, and contribute positively to, life in modern Britain.</w:t>
      </w:r>
    </w:p>
    <w:p w14:paraId="47BF28B0" w14:textId="7B93FDAA" w:rsidR="00527A75" w:rsidRDefault="00467056" w:rsidP="002F4E82">
      <w:pPr>
        <w:jc w:val="both"/>
      </w:pPr>
      <w:r>
        <w:t xml:space="preserve">We </w:t>
      </w:r>
      <w:r w:rsidR="002F4E82" w:rsidRPr="007C33BC">
        <w:t xml:space="preserve">will </w:t>
      </w:r>
      <w:r w:rsidR="002F4E82">
        <w:t xml:space="preserve">ensure that </w:t>
      </w:r>
      <w:r w:rsidR="00836837">
        <w:t>we</w:t>
      </w:r>
      <w:r w:rsidR="002F4E82">
        <w:t xml:space="preserve"> actively promote the fundamental British values of</w:t>
      </w:r>
      <w:r w:rsidR="00527A75">
        <w:t>:</w:t>
      </w:r>
    </w:p>
    <w:p w14:paraId="1315C62F" w14:textId="77777777" w:rsidR="00527A75" w:rsidRDefault="00527A75" w:rsidP="00527A75">
      <w:pPr>
        <w:pStyle w:val="ListParagraph"/>
        <w:numPr>
          <w:ilvl w:val="0"/>
          <w:numId w:val="29"/>
        </w:numPr>
        <w:jc w:val="both"/>
      </w:pPr>
      <w:r>
        <w:t>D</w:t>
      </w:r>
      <w:r w:rsidR="002F4E82">
        <w:t>emocracy</w:t>
      </w:r>
    </w:p>
    <w:p w14:paraId="4D4A0D7D" w14:textId="77777777" w:rsidR="00527A75" w:rsidRDefault="00527A75" w:rsidP="00527A75">
      <w:pPr>
        <w:pStyle w:val="ListParagraph"/>
        <w:numPr>
          <w:ilvl w:val="0"/>
          <w:numId w:val="29"/>
        </w:numPr>
        <w:jc w:val="both"/>
      </w:pPr>
      <w:r>
        <w:t>T</w:t>
      </w:r>
      <w:r w:rsidR="002F4E82">
        <w:t>he rule of law</w:t>
      </w:r>
    </w:p>
    <w:p w14:paraId="6F40231D" w14:textId="5E3BEAFA" w:rsidR="00527A75" w:rsidRDefault="00527A75" w:rsidP="00527A75">
      <w:pPr>
        <w:pStyle w:val="ListParagraph"/>
        <w:numPr>
          <w:ilvl w:val="0"/>
          <w:numId w:val="29"/>
        </w:numPr>
        <w:jc w:val="both"/>
      </w:pPr>
      <w:r>
        <w:t>I</w:t>
      </w:r>
      <w:r w:rsidR="002F4E82">
        <w:t xml:space="preserve">ndividual liberty </w:t>
      </w:r>
    </w:p>
    <w:p w14:paraId="11AE7F94" w14:textId="3BB25CDA" w:rsidR="002F4E82" w:rsidRDefault="00836837" w:rsidP="00527A75">
      <w:pPr>
        <w:pStyle w:val="ListParagraph"/>
        <w:numPr>
          <w:ilvl w:val="0"/>
          <w:numId w:val="29"/>
        </w:numPr>
        <w:jc w:val="both"/>
      </w:pPr>
      <w:r>
        <w:t>Mutual respect and t</w:t>
      </w:r>
      <w:r w:rsidR="002F4E82">
        <w:t>olerance of those with different faiths and beliefs.</w:t>
      </w:r>
    </w:p>
    <w:p w14:paraId="2887C6C7" w14:textId="2CD3CD9E" w:rsidR="00A23725" w:rsidRDefault="002F4E82" w:rsidP="00527A75">
      <w:pPr>
        <w:jc w:val="both"/>
      </w:pPr>
      <w:r>
        <w:t>These values are officially taught through the RE and PSHE curriculum</w:t>
      </w:r>
      <w:r w:rsidR="00527A75">
        <w:t>,</w:t>
      </w:r>
      <w:r>
        <w:t xml:space="preserve"> and are further nurtured through the school’s ethos and promotion of spiritual, moral, social and cultural (SMSC) understanding. </w:t>
      </w:r>
    </w:p>
    <w:p w14:paraId="38EC0A57" w14:textId="338422D6" w:rsidR="00AA444A" w:rsidRDefault="00AA444A" w:rsidP="00AA444A">
      <w:pPr>
        <w:jc w:val="both"/>
      </w:pPr>
      <w:r w:rsidRPr="00AA444A">
        <w:t>We also teach British Values through planning and delivering a broad and balanced curriculum and in many general aspects of school life.</w:t>
      </w:r>
    </w:p>
    <w:p w14:paraId="29CEC15B" w14:textId="77777777" w:rsidR="00467056" w:rsidRPr="00467056" w:rsidRDefault="00467056" w:rsidP="00467056">
      <w:pPr>
        <w:spacing w:before="200"/>
        <w:jc w:val="both"/>
        <w:rPr>
          <w:rFonts w:eastAsia="Arial"/>
        </w:rPr>
      </w:pPr>
      <w:r w:rsidRPr="00467056">
        <w:rPr>
          <w:rFonts w:eastAsia="Arial"/>
        </w:rPr>
        <w:t>These values are officially taught throughout the curriculum; however, the school recognises the importance of integrating the teaching of these values throughout all aspects of pupils’ educational life, including through:</w:t>
      </w:r>
    </w:p>
    <w:p w14:paraId="7BDC8D02" w14:textId="19379AE2" w:rsidR="00467056" w:rsidRPr="00467056" w:rsidRDefault="00467056" w:rsidP="00467056">
      <w:pPr>
        <w:numPr>
          <w:ilvl w:val="0"/>
          <w:numId w:val="32"/>
        </w:numPr>
        <w:spacing w:before="200"/>
        <w:contextualSpacing/>
        <w:jc w:val="both"/>
        <w:rPr>
          <w:rFonts w:eastAsia="Arial"/>
        </w:rPr>
      </w:pPr>
      <w:r w:rsidRPr="00467056">
        <w:rPr>
          <w:rFonts w:eastAsia="Arial"/>
        </w:rPr>
        <w:t>Assemblies.</w:t>
      </w:r>
    </w:p>
    <w:p w14:paraId="571A7478" w14:textId="26CD7555" w:rsidR="00467056" w:rsidRPr="00467056" w:rsidRDefault="00467056" w:rsidP="00467056">
      <w:pPr>
        <w:numPr>
          <w:ilvl w:val="0"/>
          <w:numId w:val="32"/>
        </w:numPr>
        <w:spacing w:before="200"/>
        <w:contextualSpacing/>
        <w:jc w:val="both"/>
        <w:rPr>
          <w:rFonts w:eastAsia="Arial"/>
        </w:rPr>
      </w:pPr>
      <w:r w:rsidRPr="00467056">
        <w:rPr>
          <w:rFonts w:eastAsia="Arial"/>
        </w:rPr>
        <w:t xml:space="preserve">Extra-curricular activities. </w:t>
      </w:r>
    </w:p>
    <w:p w14:paraId="2CF30B6B" w14:textId="331B0416" w:rsidR="00467056" w:rsidRPr="00467056" w:rsidRDefault="00467056" w:rsidP="00467056">
      <w:pPr>
        <w:numPr>
          <w:ilvl w:val="0"/>
          <w:numId w:val="32"/>
        </w:numPr>
        <w:spacing w:before="200"/>
        <w:contextualSpacing/>
        <w:jc w:val="both"/>
        <w:rPr>
          <w:rFonts w:eastAsia="Arial"/>
        </w:rPr>
      </w:pPr>
      <w:r w:rsidRPr="00467056">
        <w:rPr>
          <w:rFonts w:eastAsia="Arial"/>
        </w:rPr>
        <w:t>Wider opportunities, e.g. educational visits and work experience.</w:t>
      </w:r>
    </w:p>
    <w:p w14:paraId="0309C9F6" w14:textId="64D4A4FD" w:rsidR="00467056" w:rsidRPr="00467056" w:rsidRDefault="00467056" w:rsidP="00467056">
      <w:pPr>
        <w:numPr>
          <w:ilvl w:val="0"/>
          <w:numId w:val="32"/>
        </w:numPr>
        <w:spacing w:before="200"/>
        <w:contextualSpacing/>
        <w:jc w:val="both"/>
        <w:rPr>
          <w:rFonts w:eastAsia="Arial"/>
        </w:rPr>
      </w:pPr>
      <w:r w:rsidRPr="00467056">
        <w:rPr>
          <w:rFonts w:eastAsia="Arial"/>
        </w:rPr>
        <w:t>Literature available at the school.</w:t>
      </w:r>
    </w:p>
    <w:p w14:paraId="29959DC9" w14:textId="77777777" w:rsidR="00467056" w:rsidRPr="00467056" w:rsidRDefault="00467056" w:rsidP="00467056">
      <w:pPr>
        <w:numPr>
          <w:ilvl w:val="0"/>
          <w:numId w:val="32"/>
        </w:numPr>
        <w:spacing w:before="200"/>
        <w:contextualSpacing/>
        <w:jc w:val="both"/>
        <w:rPr>
          <w:rFonts w:eastAsia="Arial"/>
        </w:rPr>
      </w:pPr>
      <w:r w:rsidRPr="00467056">
        <w:rPr>
          <w:rFonts w:eastAsia="Arial"/>
        </w:rPr>
        <w:t xml:space="preserve">The promotion of spiritual, moral, social and cultural (SMSC) understanding. </w:t>
      </w:r>
    </w:p>
    <w:p w14:paraId="6F393492" w14:textId="77777777" w:rsidR="00467056" w:rsidRPr="00AA444A" w:rsidRDefault="00467056" w:rsidP="00AA444A">
      <w:pPr>
        <w:jc w:val="both"/>
      </w:pPr>
    </w:p>
    <w:p w14:paraId="52558718" w14:textId="77777777" w:rsidR="00AA444A" w:rsidRPr="00AA444A" w:rsidRDefault="00AA444A" w:rsidP="00AA444A">
      <w:pPr>
        <w:jc w:val="both"/>
      </w:pPr>
      <w:r w:rsidRPr="00AA444A">
        <w:t>We actively promote British Values through our teaching and learning in addition to modelling and promoting their importance in everyday life in the following ways:</w:t>
      </w:r>
    </w:p>
    <w:p w14:paraId="629A96F9" w14:textId="77777777" w:rsidR="00AA444A" w:rsidRPr="00AA444A" w:rsidRDefault="00AA444A" w:rsidP="00AA444A">
      <w:pPr>
        <w:jc w:val="both"/>
        <w:rPr>
          <w:b/>
        </w:rPr>
      </w:pPr>
      <w:r w:rsidRPr="00AA444A">
        <w:rPr>
          <w:b/>
        </w:rPr>
        <w:t>Ofsted graded our school ‘Good' (September 2018) and said:</w:t>
      </w:r>
    </w:p>
    <w:p w14:paraId="69E9A0E2" w14:textId="77777777" w:rsidR="00AA444A" w:rsidRPr="00467056" w:rsidRDefault="00AA444A" w:rsidP="00AA444A">
      <w:pPr>
        <w:jc w:val="both"/>
        <w:rPr>
          <w:i/>
          <w:color w:val="0070C0"/>
        </w:rPr>
      </w:pPr>
      <w:r w:rsidRPr="00467056">
        <w:rPr>
          <w:i/>
          <w:color w:val="0070C0"/>
        </w:rPr>
        <w:t>“Pupils behave well. They are welcoming and polite. The good progress they make reflects their positive attitudes to learning.” (Mutual Respect)</w:t>
      </w:r>
    </w:p>
    <w:p w14:paraId="729C33C6" w14:textId="77777777" w:rsidR="00AA444A" w:rsidRPr="00AA444A" w:rsidRDefault="00AA444A" w:rsidP="00AA444A">
      <w:pPr>
        <w:jc w:val="both"/>
        <w:rPr>
          <w:b/>
        </w:rPr>
      </w:pPr>
      <w:r w:rsidRPr="00AA444A">
        <w:rPr>
          <w:b/>
        </w:rPr>
        <w:t>How do we actively promote British Values?</w:t>
      </w:r>
    </w:p>
    <w:p w14:paraId="2909A0D3" w14:textId="08C5E896" w:rsidR="00AA444A" w:rsidRPr="00AA444A" w:rsidRDefault="00AA444A" w:rsidP="00AA444A">
      <w:pPr>
        <w:jc w:val="both"/>
      </w:pPr>
      <w:r w:rsidRPr="00AA444A">
        <w:t xml:space="preserve">Pimperne Primary School takes opportunities to actively promote British Values through daily collective worship and whole school systems and structures such as electing and running a successful </w:t>
      </w:r>
      <w:r w:rsidR="00223480">
        <w:t>S</w:t>
      </w:r>
      <w:r w:rsidRPr="00AA444A">
        <w:t xml:space="preserve">chool </w:t>
      </w:r>
      <w:r w:rsidR="00223480">
        <w:t>C</w:t>
      </w:r>
      <w:r w:rsidRPr="00AA444A">
        <w:t>ouncil and our Year 6 House Captains.</w:t>
      </w:r>
    </w:p>
    <w:p w14:paraId="4BF9CE7E" w14:textId="77777777" w:rsidR="00A23725" w:rsidRDefault="00A23725" w:rsidP="00A23725">
      <w:pPr>
        <w:jc w:val="both"/>
        <w:sectPr w:rsidR="00A23725" w:rsidSect="002F4E82">
          <w:pgSz w:w="11906" w:h="16838"/>
          <w:pgMar w:top="1440" w:right="1440" w:bottom="1440" w:left="1440" w:header="709" w:footer="709" w:gutter="0"/>
          <w:pgBorders w:offsetFrom="page">
            <w:top w:val="single" w:sz="24" w:space="24" w:color="347186"/>
            <w:left w:val="single" w:sz="24" w:space="24" w:color="347186"/>
            <w:bottom w:val="single" w:sz="24" w:space="24" w:color="347186"/>
            <w:right w:val="single" w:sz="24" w:space="24" w:color="347186"/>
          </w:pgBorders>
          <w:pgNumType w:start="0"/>
          <w:cols w:space="708"/>
          <w:docGrid w:linePitch="360"/>
        </w:sectPr>
      </w:pPr>
    </w:p>
    <w:p w14:paraId="1B6CF49E" w14:textId="21A4FACD" w:rsidR="002F4E82" w:rsidRDefault="002F4E82" w:rsidP="00467056">
      <w:pPr>
        <w:pStyle w:val="Heading10"/>
        <w:numPr>
          <w:ilvl w:val="0"/>
          <w:numId w:val="0"/>
        </w:numPr>
      </w:pPr>
      <w:bookmarkStart w:id="12" w:name="_Legal__framework"/>
      <w:bookmarkStart w:id="13" w:name="_Aims_and_objectives"/>
      <w:bookmarkStart w:id="14" w:name="Subsection2"/>
      <w:bookmarkStart w:id="15" w:name="_Roles_and_responsibilities"/>
      <w:bookmarkStart w:id="16" w:name="_Democracy"/>
      <w:bookmarkEnd w:id="12"/>
      <w:bookmarkEnd w:id="13"/>
      <w:bookmarkEnd w:id="15"/>
      <w:bookmarkEnd w:id="16"/>
      <w:r>
        <w:lastRenderedPageBreak/>
        <w:t>Democracy</w:t>
      </w:r>
    </w:p>
    <w:p w14:paraId="66C8CC48" w14:textId="2BE68EE2" w:rsidR="00467056" w:rsidRPr="00467056" w:rsidRDefault="00467056" w:rsidP="00467056">
      <w:pPr>
        <w:spacing w:before="200"/>
        <w:jc w:val="both"/>
        <w:rPr>
          <w:rFonts w:eastAsia="Arial"/>
          <w:shd w:val="clear" w:color="auto" w:fill="FFFFFF"/>
        </w:rPr>
      </w:pPr>
      <w:r w:rsidRPr="00467056">
        <w:rPr>
          <w:rFonts w:eastAsia="Arial"/>
          <w:shd w:val="clear" w:color="auto" w:fill="FFFFFF"/>
        </w:rPr>
        <w:t>Pupils will be taught, in an age-appropriate way, the advantages and disadvantages of democracy, as well as how democracy works in the UK.</w:t>
      </w:r>
    </w:p>
    <w:p w14:paraId="4051C9A9" w14:textId="470435F7" w:rsidR="00467056" w:rsidRPr="00467056" w:rsidRDefault="00467056" w:rsidP="00467056">
      <w:pPr>
        <w:spacing w:before="200"/>
        <w:jc w:val="both"/>
        <w:rPr>
          <w:rFonts w:eastAsia="Arial"/>
          <w:shd w:val="clear" w:color="auto" w:fill="47D7AC"/>
        </w:rPr>
      </w:pPr>
      <w:r w:rsidRPr="00467056">
        <w:rPr>
          <w:rFonts w:eastAsia="Arial"/>
          <w:shd w:val="clear" w:color="auto" w:fill="FFFFFF"/>
        </w:rPr>
        <w:t>Staff will ensure that pupils feel as though their views and opinions matter, and will be given opportunities to talk about their feelings, e.g. through pastoral support, and the RSHE and PSHE curriculums.</w:t>
      </w:r>
    </w:p>
    <w:p w14:paraId="1CB23AA1" w14:textId="498B4F16" w:rsidR="00467056" w:rsidRPr="00467056" w:rsidRDefault="00467056" w:rsidP="00467056">
      <w:pPr>
        <w:spacing w:before="200"/>
        <w:jc w:val="both"/>
        <w:rPr>
          <w:rFonts w:eastAsia="Arial"/>
        </w:rPr>
      </w:pPr>
      <w:r w:rsidRPr="00467056">
        <w:rPr>
          <w:rFonts w:eastAsia="Arial"/>
        </w:rPr>
        <w:t>Pupils will also have numerous opportunities to have their views about the school and their education heard, including through:</w:t>
      </w:r>
    </w:p>
    <w:p w14:paraId="7C7FEAFB" w14:textId="77777777" w:rsidR="00467056" w:rsidRPr="00467056" w:rsidRDefault="00467056" w:rsidP="00467056">
      <w:pPr>
        <w:numPr>
          <w:ilvl w:val="0"/>
          <w:numId w:val="37"/>
        </w:numPr>
        <w:spacing w:before="200"/>
        <w:contextualSpacing/>
        <w:jc w:val="both"/>
        <w:rPr>
          <w:rFonts w:eastAsia="Arial"/>
        </w:rPr>
      </w:pPr>
      <w:r w:rsidRPr="00467056">
        <w:rPr>
          <w:rFonts w:eastAsia="Arial"/>
        </w:rPr>
        <w:t>Pupil questionnaires.</w:t>
      </w:r>
    </w:p>
    <w:p w14:paraId="52669DBD" w14:textId="35AE4EF8" w:rsidR="00467056" w:rsidRDefault="00467056" w:rsidP="00467056">
      <w:pPr>
        <w:numPr>
          <w:ilvl w:val="0"/>
          <w:numId w:val="37"/>
        </w:numPr>
        <w:spacing w:before="200"/>
        <w:contextualSpacing/>
        <w:jc w:val="both"/>
        <w:rPr>
          <w:rFonts w:eastAsia="Arial"/>
        </w:rPr>
      </w:pPr>
      <w:r w:rsidRPr="00467056">
        <w:rPr>
          <w:rFonts w:eastAsia="Arial"/>
        </w:rPr>
        <w:t>The school council</w:t>
      </w:r>
      <w:r>
        <w:rPr>
          <w:rFonts w:eastAsia="Arial"/>
        </w:rPr>
        <w:t xml:space="preserve"> / Learning Council / Eco-Council / </w:t>
      </w:r>
    </w:p>
    <w:p w14:paraId="7B183D4F" w14:textId="7932C665" w:rsidR="00467056" w:rsidRDefault="00467056" w:rsidP="00467056">
      <w:pPr>
        <w:numPr>
          <w:ilvl w:val="0"/>
          <w:numId w:val="37"/>
        </w:numPr>
        <w:spacing w:before="200"/>
        <w:contextualSpacing/>
        <w:jc w:val="both"/>
        <w:rPr>
          <w:rFonts w:eastAsia="Arial"/>
        </w:rPr>
      </w:pPr>
      <w:r>
        <w:rPr>
          <w:rFonts w:eastAsia="Arial"/>
        </w:rPr>
        <w:t>Subject Monitoring discussions</w:t>
      </w:r>
    </w:p>
    <w:p w14:paraId="2BF1FB9E" w14:textId="58B091C2" w:rsidR="00467056" w:rsidRPr="00467056" w:rsidRDefault="00467056" w:rsidP="00467056">
      <w:pPr>
        <w:numPr>
          <w:ilvl w:val="0"/>
          <w:numId w:val="37"/>
        </w:numPr>
        <w:spacing w:before="200"/>
        <w:contextualSpacing/>
        <w:jc w:val="both"/>
        <w:rPr>
          <w:rFonts w:eastAsia="Arial"/>
        </w:rPr>
      </w:pPr>
      <w:r>
        <w:rPr>
          <w:rFonts w:eastAsia="Arial"/>
        </w:rPr>
        <w:t>Communication and Suggestion Boxes</w:t>
      </w:r>
    </w:p>
    <w:p w14:paraId="24799152" w14:textId="45BE2D8F" w:rsidR="00467056" w:rsidRDefault="00467056" w:rsidP="00467056">
      <w:pPr>
        <w:rPr>
          <w:rFonts w:eastAsia="Arial"/>
        </w:rPr>
      </w:pPr>
      <w:r w:rsidRPr="00467056">
        <w:rPr>
          <w:rFonts w:eastAsia="Arial"/>
        </w:rPr>
        <w:t>Our pupils are encouraged to have an input into what and how they learn to instil an understanding of democracy for their future</w:t>
      </w:r>
    </w:p>
    <w:p w14:paraId="422C2729" w14:textId="77777777" w:rsidR="00295CEE" w:rsidRPr="00467056" w:rsidRDefault="00295CEE" w:rsidP="00467056"/>
    <w:p w14:paraId="02EEE251" w14:textId="769E12F4" w:rsidR="002F4E82" w:rsidRPr="002F4E82" w:rsidRDefault="007028D2" w:rsidP="00467056">
      <w:pPr>
        <w:pStyle w:val="Heading10"/>
        <w:numPr>
          <w:ilvl w:val="0"/>
          <w:numId w:val="0"/>
        </w:numPr>
      </w:pPr>
      <w:bookmarkStart w:id="17" w:name="_The_rule_of"/>
      <w:bookmarkEnd w:id="17"/>
      <w:r>
        <w:t xml:space="preserve">The rule of law </w:t>
      </w:r>
    </w:p>
    <w:p w14:paraId="69CD9DAA" w14:textId="2DBBFBBC" w:rsidR="00467056" w:rsidRDefault="00467056" w:rsidP="00467056">
      <w:bookmarkStart w:id="18" w:name="_Definition"/>
      <w:bookmarkStart w:id="19" w:name="_Individual_liberty"/>
      <w:bookmarkEnd w:id="14"/>
      <w:bookmarkEnd w:id="18"/>
      <w:bookmarkEnd w:id="19"/>
      <w:r>
        <w:t xml:space="preserve">The school has a high regard for the laws that govern and protect the school, the responsibilities that this involves, and the consequences when laws are broken. Pupils will be taught these values and the reasons behind laws that are essential for their wellbeing and safety. The school will organise visits from authorities throughout the academic year in an effort to reinforce the reality and importance of this message.  </w:t>
      </w:r>
    </w:p>
    <w:p w14:paraId="102676D3" w14:textId="1FB5398F" w:rsidR="00467056" w:rsidRPr="00D271E3" w:rsidRDefault="00467056" w:rsidP="00467056">
      <w:r>
        <w:t xml:space="preserve">Pupils will also be taught to understand the importance of their own behaviour, the impact that their behaviour has on others, and the consequences of their behaviour, through the implementation and enforcement of the school </w:t>
      </w:r>
      <w:r w:rsidRPr="00C46AC5">
        <w:t>Behaviour Policy</w:t>
      </w:r>
      <w:r>
        <w:t>.</w:t>
      </w:r>
    </w:p>
    <w:p w14:paraId="2EA93DFE" w14:textId="77777777" w:rsidR="00467056" w:rsidRDefault="00467056" w:rsidP="00467056">
      <w:r>
        <w:t xml:space="preserve">All pupils will be involved in the creation of school rules to inspire them with this understanding. Pupils will be allowed healthy debate in class on the matter to encourage recognition of the importance of the law. </w:t>
      </w:r>
    </w:p>
    <w:p w14:paraId="688F4A99" w14:textId="77777777" w:rsidR="00295CEE" w:rsidRDefault="00295CEE" w:rsidP="00467056"/>
    <w:p w14:paraId="3F370B7A" w14:textId="38D59C2D" w:rsidR="00A23725" w:rsidRDefault="007028D2" w:rsidP="00467056">
      <w:pPr>
        <w:pStyle w:val="Heading10"/>
        <w:numPr>
          <w:ilvl w:val="0"/>
          <w:numId w:val="0"/>
        </w:numPr>
      </w:pPr>
      <w:r>
        <w:t>Individual liberty</w:t>
      </w:r>
    </w:p>
    <w:p w14:paraId="12AE6A28" w14:textId="15993E84" w:rsidR="007028D2" w:rsidRDefault="00C77035" w:rsidP="00295CEE">
      <w:pPr>
        <w:pStyle w:val="TSB-Level1Numbers"/>
        <w:numPr>
          <w:ilvl w:val="0"/>
          <w:numId w:val="0"/>
        </w:numPr>
      </w:pPr>
      <w:r>
        <w:t xml:space="preserve">A </w:t>
      </w:r>
      <w:r w:rsidR="007028D2">
        <w:t>safe and supportive environment is fostered</w:t>
      </w:r>
      <w:r>
        <w:t xml:space="preserve"> throughout the school</w:t>
      </w:r>
      <w:r w:rsidR="007028D2">
        <w:t xml:space="preserve">, where pupils are actively encouraged to make choices. Whether it is choosing a challenging task or an extra-curricular club, pupils have the freedom to base their choices on their interests. </w:t>
      </w:r>
    </w:p>
    <w:p w14:paraId="237B5ACF" w14:textId="0F16B631" w:rsidR="007028D2" w:rsidRDefault="007028D2" w:rsidP="00295CEE">
      <w:pPr>
        <w:pStyle w:val="TSB-Level1Numbers"/>
        <w:numPr>
          <w:ilvl w:val="0"/>
          <w:numId w:val="0"/>
        </w:numPr>
      </w:pPr>
      <w:r>
        <w:t xml:space="preserve">Pupils are taught about their rights and personal </w:t>
      </w:r>
      <w:proofErr w:type="gramStart"/>
      <w:r>
        <w:t>freedoms, and</w:t>
      </w:r>
      <w:proofErr w:type="gramEnd"/>
      <w:r>
        <w:t xml:space="preserve"> are encouraged and advised on how to exercise these safely, for instance through teaching on e-safety and PSHE lessons.</w:t>
      </w:r>
    </w:p>
    <w:p w14:paraId="75583C75" w14:textId="2490309E" w:rsidR="00E8184F" w:rsidRPr="00E8184F" w:rsidRDefault="00E8184F" w:rsidP="00295CEE">
      <w:pPr>
        <w:pStyle w:val="TSB-Level1Numbers"/>
        <w:numPr>
          <w:ilvl w:val="0"/>
          <w:numId w:val="0"/>
        </w:numPr>
      </w:pPr>
      <w:r w:rsidRPr="00E8184F">
        <w:t xml:space="preserve">At Pimperne Primary School, pupils are actively encouraged to make choices, knowing that they are in a safe and supportive environment. As a school we provide boundaries for our children to make choices safely through provision of a safe environment and planned </w:t>
      </w:r>
      <w:r w:rsidRPr="00E8184F">
        <w:lastRenderedPageBreak/>
        <w:t>curriculum. Pupils are encouraged to know, understand and exercise their rights and personal freedoms and advised how to exercise these safely. For example, through our E-Safety and PSHE lessons. Whether it be through choice of learning challenge, of how they record, of participation in our extra-curricular clubs and opportunities, pupils are given the freedom to make choices.</w:t>
      </w:r>
    </w:p>
    <w:p w14:paraId="0304D138" w14:textId="782398B7" w:rsidR="007028D2" w:rsidRDefault="007028D2" w:rsidP="00467056">
      <w:pPr>
        <w:pStyle w:val="Heading10"/>
        <w:numPr>
          <w:ilvl w:val="0"/>
          <w:numId w:val="0"/>
        </w:numPr>
      </w:pPr>
      <w:bookmarkStart w:id="20" w:name="_Mutual_respect"/>
      <w:bookmarkEnd w:id="20"/>
      <w:r>
        <w:t>Mutual respect</w:t>
      </w:r>
      <w:r w:rsidR="00836837">
        <w:t xml:space="preserve"> and tolerance of those of different faiths and beliefs</w:t>
      </w:r>
    </w:p>
    <w:p w14:paraId="6512F953" w14:textId="77777777" w:rsidR="00467056" w:rsidRDefault="00467056" w:rsidP="00467056">
      <w:pPr>
        <w:spacing w:before="200"/>
        <w:jc w:val="both"/>
        <w:rPr>
          <w:rFonts w:eastAsia="Arial"/>
        </w:rPr>
      </w:pPr>
      <w:r w:rsidRPr="00467056">
        <w:rPr>
          <w:rFonts w:eastAsia="Arial"/>
        </w:rPr>
        <w:t xml:space="preserve">The school will ensure that respect for all individuals, regardless of their protected characteristics and/or backgrounds, is promoted throughout the school. Pupils will be taught about the importance of diversity in British society, and will learn about different cultures, beliefs and backgrounds throughout the curriculum and extra-curricular activities. </w:t>
      </w:r>
    </w:p>
    <w:p w14:paraId="556051F1" w14:textId="007A0B5F" w:rsidR="00467056" w:rsidRPr="00467056" w:rsidRDefault="00467056" w:rsidP="00467056">
      <w:pPr>
        <w:spacing w:before="200"/>
        <w:jc w:val="both"/>
        <w:rPr>
          <w:rFonts w:eastAsia="Arial"/>
        </w:rPr>
      </w:pPr>
      <w:r>
        <w:rPr>
          <w:rFonts w:eastAsia="Arial"/>
        </w:rPr>
        <w:t>St</w:t>
      </w:r>
      <w:r w:rsidRPr="00467056">
        <w:rPr>
          <w:rFonts w:eastAsia="Arial"/>
        </w:rPr>
        <w:t>aff members will ensure that they always treat everyone, with respect, and will ensure that pupils learn to treat each other and all members of staff with respect as well.</w:t>
      </w:r>
    </w:p>
    <w:p w14:paraId="6B345CBF" w14:textId="23F3DFBD" w:rsidR="00467056" w:rsidRPr="00467056" w:rsidRDefault="00467056" w:rsidP="00467056">
      <w:pPr>
        <w:spacing w:before="200"/>
        <w:jc w:val="both"/>
        <w:rPr>
          <w:rFonts w:eastAsia="Arial"/>
        </w:rPr>
      </w:pPr>
      <w:r w:rsidRPr="00467056">
        <w:rPr>
          <w:rFonts w:eastAsia="Arial"/>
        </w:rPr>
        <w:t>This is reinforced through the school’s Behaviour Policy</w:t>
      </w:r>
      <w:r w:rsidRPr="00467056">
        <w:rPr>
          <w:rFonts w:eastAsia="Arial"/>
          <w:color w:val="FF6900"/>
        </w:rPr>
        <w:t xml:space="preserve"> </w:t>
      </w:r>
      <w:r w:rsidRPr="00467056">
        <w:rPr>
          <w:rFonts w:eastAsia="Arial"/>
        </w:rPr>
        <w:t xml:space="preserve">which will sanction disrespectful behaviour and reinforce positive and respectful behaviour.  </w:t>
      </w:r>
    </w:p>
    <w:p w14:paraId="52D6EF31" w14:textId="77777777" w:rsidR="00467056" w:rsidRPr="00467056" w:rsidRDefault="00467056" w:rsidP="00467056">
      <w:pPr>
        <w:spacing w:before="200"/>
        <w:jc w:val="both"/>
        <w:rPr>
          <w:rFonts w:eastAsia="Arial"/>
        </w:rPr>
      </w:pPr>
      <w:bookmarkStart w:id="21" w:name="_Tolerance_of_those"/>
      <w:bookmarkEnd w:id="21"/>
      <w:r w:rsidRPr="00467056">
        <w:rPr>
          <w:rFonts w:eastAsia="Arial"/>
        </w:rPr>
        <w:t xml:space="preserve">The school acknowledges that tolerance is achieved through pupils’ knowledge and understanding of their place in a culturally-diverse society and the opportunity for pupils to experience such diversity. </w:t>
      </w:r>
    </w:p>
    <w:p w14:paraId="1AA3028B" w14:textId="77777777" w:rsidR="00467056" w:rsidRPr="00467056" w:rsidRDefault="00467056" w:rsidP="00467056">
      <w:pPr>
        <w:spacing w:before="200"/>
        <w:jc w:val="both"/>
        <w:rPr>
          <w:rFonts w:eastAsia="Arial"/>
        </w:rPr>
      </w:pPr>
      <w:r w:rsidRPr="00467056">
        <w:rPr>
          <w:rFonts w:eastAsia="Arial"/>
        </w:rPr>
        <w:t xml:space="preserve">Throughout the year, assemblies will be held focussing on bullying, with reference to prejudice-based bullying, and discussion with pupils will be encouraged. </w:t>
      </w:r>
    </w:p>
    <w:p w14:paraId="7AA55CDE" w14:textId="5DDB1AE4" w:rsidR="00467056" w:rsidRPr="00467056" w:rsidRDefault="00467056" w:rsidP="00467056">
      <w:pPr>
        <w:spacing w:before="200"/>
        <w:jc w:val="both"/>
        <w:rPr>
          <w:rFonts w:eastAsia="Arial"/>
        </w:rPr>
      </w:pPr>
      <w:r w:rsidRPr="00467056">
        <w:rPr>
          <w:rFonts w:eastAsia="Arial"/>
        </w:rPr>
        <w:t>The school will encourage pupils of all faiths and religions to share their knowledge and experiences with their peers, as freely as they feel comfortable to, to enhance their learning.</w:t>
      </w:r>
    </w:p>
    <w:p w14:paraId="37198BB9" w14:textId="77777777" w:rsidR="00467056" w:rsidRPr="00467056" w:rsidRDefault="00467056" w:rsidP="00467056"/>
    <w:p w14:paraId="06DCB337" w14:textId="040DD78F" w:rsidR="007028D2" w:rsidRDefault="007028D2" w:rsidP="00467056">
      <w:pPr>
        <w:pStyle w:val="Heading10"/>
        <w:numPr>
          <w:ilvl w:val="0"/>
          <w:numId w:val="0"/>
        </w:numPr>
      </w:pPr>
      <w:bookmarkStart w:id="22" w:name="_Challenging_views_that"/>
      <w:bookmarkEnd w:id="22"/>
      <w:r>
        <w:t xml:space="preserve">Challenging views </w:t>
      </w:r>
      <w:r w:rsidR="00C77035">
        <w:t>that go against</w:t>
      </w:r>
      <w:r>
        <w:t xml:space="preserve"> British values </w:t>
      </w:r>
    </w:p>
    <w:p w14:paraId="63C3E22E" w14:textId="77777777" w:rsidR="00467056" w:rsidRPr="00467056" w:rsidRDefault="00467056" w:rsidP="00467056">
      <w:pPr>
        <w:spacing w:before="200"/>
        <w:jc w:val="both"/>
        <w:rPr>
          <w:rFonts w:eastAsia="Arial"/>
        </w:rPr>
      </w:pPr>
      <w:r w:rsidRPr="00467056">
        <w:rPr>
          <w:rFonts w:eastAsia="Arial"/>
        </w:rPr>
        <w:t>The school openly challenges opinions and behaviour, demonstrated by both staff and pupils, that goes against British values.</w:t>
      </w:r>
    </w:p>
    <w:p w14:paraId="6CC8E968" w14:textId="457CBE0E" w:rsidR="00467056" w:rsidRPr="00467056" w:rsidRDefault="00467056" w:rsidP="00467056">
      <w:pPr>
        <w:spacing w:before="200"/>
        <w:jc w:val="both"/>
        <w:rPr>
          <w:rFonts w:eastAsia="Arial"/>
        </w:rPr>
      </w:pPr>
      <w:r w:rsidRPr="00467056">
        <w:rPr>
          <w:rFonts w:eastAsia="Arial"/>
        </w:rPr>
        <w:t xml:space="preserve">The school does not tolerate discriminatory and prejudicial behaviour, and any pupils displaying this behaviour will be disciplined in line with the Behaviour Policy. </w:t>
      </w:r>
    </w:p>
    <w:p w14:paraId="038D6E0F" w14:textId="72AF2DCB" w:rsidR="00467056" w:rsidRPr="00467056" w:rsidRDefault="00467056" w:rsidP="00467056">
      <w:r w:rsidRPr="00467056">
        <w:rPr>
          <w:rFonts w:eastAsia="Arial"/>
        </w:rPr>
        <w:t>Referrals regarding pupils that may be at risk of radicalisation will be made in accordance with the school’s Prevent Duty Policy</w:t>
      </w:r>
    </w:p>
    <w:p w14:paraId="00247B6D" w14:textId="04C51995" w:rsidR="00936258" w:rsidRDefault="00936258" w:rsidP="00936258">
      <w:pPr>
        <w:pStyle w:val="TSB-Level1Numbers"/>
        <w:numPr>
          <w:ilvl w:val="0"/>
          <w:numId w:val="0"/>
        </w:numPr>
        <w:ind w:left="1424"/>
      </w:pPr>
      <w:bookmarkStart w:id="23" w:name="_Staff_training"/>
      <w:bookmarkStart w:id="24" w:name="_Policy_review"/>
      <w:bookmarkEnd w:id="23"/>
      <w:bookmarkEnd w:id="24"/>
    </w:p>
    <w:p w14:paraId="18731FE7" w14:textId="77777777" w:rsidR="003550DD" w:rsidRDefault="003550DD" w:rsidP="00936258">
      <w:pPr>
        <w:pStyle w:val="TSB-Level1Numbers"/>
        <w:numPr>
          <w:ilvl w:val="0"/>
          <w:numId w:val="0"/>
        </w:numPr>
        <w:ind w:left="1424"/>
      </w:pPr>
    </w:p>
    <w:p w14:paraId="13789EE1" w14:textId="13C28700" w:rsidR="003038E4" w:rsidRPr="00A656B8" w:rsidRDefault="00A656B8" w:rsidP="00A656B8">
      <w:pPr>
        <w:pStyle w:val="TSB-Level1Numbers"/>
        <w:numPr>
          <w:ilvl w:val="0"/>
          <w:numId w:val="0"/>
        </w:numPr>
        <w:ind w:left="1424"/>
      </w:pPr>
      <w:r w:rsidRPr="00467056">
        <w:rPr>
          <w:rFonts w:ascii="Cambria" w:eastAsia="MS ??" w:hAnsi="Cambria" w:cs="Times New Roman"/>
          <w:noProof/>
          <w:sz w:val="24"/>
          <w:szCs w:val="24"/>
          <w:lang w:val="en-US"/>
        </w:rPr>
        <w:drawing>
          <wp:anchor distT="0" distB="0" distL="114300" distR="114300" simplePos="0" relativeHeight="251672064" behindDoc="0" locked="0" layoutInCell="1" allowOverlap="1" wp14:anchorId="1911AF64" wp14:editId="7BAE114F">
            <wp:simplePos x="0" y="0"/>
            <wp:positionH relativeFrom="margin">
              <wp:posOffset>114300</wp:posOffset>
            </wp:positionH>
            <wp:positionV relativeFrom="paragraph">
              <wp:posOffset>438785</wp:posOffset>
            </wp:positionV>
            <wp:extent cx="5731510" cy="6889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6889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038E4" w:rsidRPr="00A656B8" w:rsidSect="002F4E82">
      <w:headerReference w:type="default" r:id="rId14"/>
      <w:headerReference w:type="first" r:id="rId15"/>
      <w:pgSz w:w="11906" w:h="16838"/>
      <w:pgMar w:top="1440" w:right="1440" w:bottom="1440" w:left="1440" w:header="709" w:footer="709" w:gutter="0"/>
      <w:pgBorders w:offsetFrom="page">
        <w:top w:val="single" w:sz="24" w:space="24" w:color="347186"/>
        <w:left w:val="single" w:sz="24" w:space="24" w:color="347186"/>
        <w:bottom w:val="single" w:sz="24" w:space="24" w:color="347186"/>
        <w:right w:val="single" w:sz="24"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A55DF" w14:textId="77777777" w:rsidR="002F7B14" w:rsidRDefault="002F7B14" w:rsidP="00AD4155">
      <w:r>
        <w:separator/>
      </w:r>
    </w:p>
  </w:endnote>
  <w:endnote w:type="continuationSeparator" w:id="0">
    <w:p w14:paraId="5050519F" w14:textId="77777777" w:rsidR="002F7B14" w:rsidRDefault="002F7B1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B720E5B-1374-4278-822D-E1C7A63D6C86}"/>
  </w:font>
  <w:font w:name="Cambria">
    <w:panose1 w:val="02040503050406030204"/>
    <w:charset w:val="00"/>
    <w:family w:val="roman"/>
    <w:pitch w:val="variable"/>
    <w:sig w:usb0="E00006FF" w:usb1="420024FF" w:usb2="02000000" w:usb3="00000000" w:csb0="0000019F" w:csb1="00000000"/>
    <w:embedRegular r:id="rId2" w:fontKey="{8E2D7955-74F0-47A3-B8AC-86EC12DD1A12}"/>
  </w:font>
  <w:font w:name="MS ??">
    <w:altName w:val="MS Gothic"/>
    <w:panose1 w:val="00000000000000000000"/>
    <w:charset w:val="80"/>
    <w:family w:val="auto"/>
    <w:notTrueType/>
    <w:pitch w:val="variable"/>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093E0" w14:textId="77777777" w:rsidR="002F7B14" w:rsidRDefault="002F7B14" w:rsidP="00AD4155">
      <w:r>
        <w:separator/>
      </w:r>
    </w:p>
  </w:footnote>
  <w:footnote w:type="continuationSeparator" w:id="0">
    <w:p w14:paraId="119EC9CF" w14:textId="77777777" w:rsidR="002F7B14" w:rsidRDefault="002F7B1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3422E6A7" w:rsidR="00E8184F" w:rsidRDefault="00E8184F">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E8184F" w:rsidRPr="00935945" w:rsidRDefault="00E8184F">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E8184F" w:rsidRPr="00935945" w:rsidRDefault="00E8184F">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E8184F" w:rsidRDefault="00E818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E8184F" w:rsidRDefault="00E818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96D5446"/>
    <w:multiLevelType w:val="hybridMultilevel"/>
    <w:tmpl w:val="886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E078CE"/>
    <w:multiLevelType w:val="hybridMultilevel"/>
    <w:tmpl w:val="94F05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9381504"/>
    <w:multiLevelType w:val="hybridMultilevel"/>
    <w:tmpl w:val="B8426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6F48FA"/>
    <w:multiLevelType w:val="hybridMultilevel"/>
    <w:tmpl w:val="AED4A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7" w15:restartNumberingAfterBreak="0">
    <w:nsid w:val="56CA3EAA"/>
    <w:multiLevelType w:val="hybridMultilevel"/>
    <w:tmpl w:val="E01A01CA"/>
    <w:lvl w:ilvl="0" w:tplc="003A12A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C1D7DFD"/>
    <w:multiLevelType w:val="hybridMultilevel"/>
    <w:tmpl w:val="4D2035C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AB31441"/>
    <w:multiLevelType w:val="hybridMultilevel"/>
    <w:tmpl w:val="64E2B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A42E9F"/>
    <w:multiLevelType w:val="hybridMultilevel"/>
    <w:tmpl w:val="6812F4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2"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3" w15:restartNumberingAfterBreak="0">
    <w:nsid w:val="7D044CBD"/>
    <w:multiLevelType w:val="hybridMultilevel"/>
    <w:tmpl w:val="8D28D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9618527">
    <w:abstractNumId w:val="26"/>
  </w:num>
  <w:num w:numId="2" w16cid:durableId="1488550564">
    <w:abstractNumId w:val="30"/>
  </w:num>
  <w:num w:numId="3" w16cid:durableId="1233010119">
    <w:abstractNumId w:val="15"/>
  </w:num>
  <w:num w:numId="4" w16cid:durableId="1310017827">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784925335">
    <w:abstractNumId w:val="0"/>
  </w:num>
  <w:num w:numId="6" w16cid:durableId="70012535">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244922031">
    <w:abstractNumId w:val="1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410224921">
    <w:abstractNumId w:val="20"/>
  </w:num>
  <w:num w:numId="9" w16cid:durableId="1508211732">
    <w:abstractNumId w:val="21"/>
  </w:num>
  <w:num w:numId="10" w16cid:durableId="286669680">
    <w:abstractNumId w:val="6"/>
  </w:num>
  <w:num w:numId="11" w16cid:durableId="1929997993">
    <w:abstractNumId w:val="12"/>
  </w:num>
  <w:num w:numId="12" w16cid:durableId="736167652">
    <w:abstractNumId w:val="31"/>
  </w:num>
  <w:num w:numId="13" w16cid:durableId="682781280">
    <w:abstractNumId w:val="32"/>
  </w:num>
  <w:num w:numId="14" w16cid:durableId="1536963570">
    <w:abstractNumId w:val="18"/>
  </w:num>
  <w:num w:numId="15" w16cid:durableId="24522720">
    <w:abstractNumId w:val="8"/>
  </w:num>
  <w:num w:numId="16" w16cid:durableId="1661613064">
    <w:abstractNumId w:val="3"/>
  </w:num>
  <w:num w:numId="17" w16cid:durableId="174422924">
    <w:abstractNumId w:val="7"/>
  </w:num>
  <w:num w:numId="18" w16cid:durableId="1514956789">
    <w:abstractNumId w:val="14"/>
  </w:num>
  <w:num w:numId="19" w16cid:durableId="240532231">
    <w:abstractNumId w:val="11"/>
  </w:num>
  <w:num w:numId="20" w16cid:durableId="676422818">
    <w:abstractNumId w:val="23"/>
  </w:num>
  <w:num w:numId="21" w16cid:durableId="1675493693">
    <w:abstractNumId w:val="4"/>
  </w:num>
  <w:num w:numId="22" w16cid:durableId="1606884933">
    <w:abstractNumId w:val="19"/>
  </w:num>
  <w:num w:numId="23" w16cid:durableId="1271931093">
    <w:abstractNumId w:val="1"/>
  </w:num>
  <w:num w:numId="24" w16cid:durableId="2099673542">
    <w:abstractNumId w:val="25"/>
  </w:num>
  <w:num w:numId="25" w16cid:durableId="1279413528">
    <w:abstractNumId w:val="29"/>
  </w:num>
  <w:num w:numId="26" w16cid:durableId="1941796535">
    <w:abstractNumId w:val="13"/>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2075277112">
    <w:abstractNumId w:val="16"/>
  </w:num>
  <w:num w:numId="28" w16cid:durableId="960307676">
    <w:abstractNumId w:val="24"/>
  </w:num>
  <w:num w:numId="29" w16cid:durableId="1362900991">
    <w:abstractNumId w:val="5"/>
  </w:num>
  <w:num w:numId="30" w16cid:durableId="969238468">
    <w:abstractNumId w:val="10"/>
  </w:num>
  <w:num w:numId="31" w16cid:durableId="937761169">
    <w:abstractNumId w:val="17"/>
  </w:num>
  <w:num w:numId="32" w16cid:durableId="1156258688">
    <w:abstractNumId w:val="22"/>
  </w:num>
  <w:num w:numId="33" w16cid:durableId="1983344207">
    <w:abstractNumId w:val="28"/>
  </w:num>
  <w:num w:numId="34" w16cid:durableId="1606957735">
    <w:abstractNumId w:val="2"/>
  </w:num>
  <w:num w:numId="35" w16cid:durableId="1569534573">
    <w:abstractNumId w:val="9"/>
  </w:num>
  <w:num w:numId="36" w16cid:durableId="723719219">
    <w:abstractNumId w:val="33"/>
  </w:num>
  <w:num w:numId="37" w16cid:durableId="1518275319">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2E7"/>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1CB"/>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480"/>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1D5C"/>
    <w:rsid w:val="00253BCA"/>
    <w:rsid w:val="00257790"/>
    <w:rsid w:val="00261B84"/>
    <w:rsid w:val="002636F6"/>
    <w:rsid w:val="00265515"/>
    <w:rsid w:val="00266795"/>
    <w:rsid w:val="0026779E"/>
    <w:rsid w:val="0027026E"/>
    <w:rsid w:val="002702CE"/>
    <w:rsid w:val="0027048C"/>
    <w:rsid w:val="002777FB"/>
    <w:rsid w:val="0028203B"/>
    <w:rsid w:val="0028407E"/>
    <w:rsid w:val="00285028"/>
    <w:rsid w:val="00285083"/>
    <w:rsid w:val="00285505"/>
    <w:rsid w:val="0029265C"/>
    <w:rsid w:val="00295CEE"/>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2F4E82"/>
    <w:rsid w:val="002F7B14"/>
    <w:rsid w:val="003001A4"/>
    <w:rsid w:val="0030038C"/>
    <w:rsid w:val="003038E4"/>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50DD"/>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616"/>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6C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67056"/>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1FCB"/>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056"/>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75"/>
    <w:rsid w:val="00527A84"/>
    <w:rsid w:val="0053432F"/>
    <w:rsid w:val="00537C1D"/>
    <w:rsid w:val="00540DFC"/>
    <w:rsid w:val="00544310"/>
    <w:rsid w:val="0055140F"/>
    <w:rsid w:val="00551A23"/>
    <w:rsid w:val="005564EF"/>
    <w:rsid w:val="0055675B"/>
    <w:rsid w:val="00556ECE"/>
    <w:rsid w:val="00557AFD"/>
    <w:rsid w:val="00557FBC"/>
    <w:rsid w:val="00560CCA"/>
    <w:rsid w:val="005621A9"/>
    <w:rsid w:val="00562A51"/>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28D2"/>
    <w:rsid w:val="00705091"/>
    <w:rsid w:val="00706F04"/>
    <w:rsid w:val="0071279C"/>
    <w:rsid w:val="00713C7B"/>
    <w:rsid w:val="00714C42"/>
    <w:rsid w:val="007151DC"/>
    <w:rsid w:val="00715759"/>
    <w:rsid w:val="007169F5"/>
    <w:rsid w:val="007211A0"/>
    <w:rsid w:val="00721934"/>
    <w:rsid w:val="0072396F"/>
    <w:rsid w:val="00723DE9"/>
    <w:rsid w:val="007270D6"/>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45E"/>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33BC"/>
    <w:rsid w:val="007C7977"/>
    <w:rsid w:val="007C7C80"/>
    <w:rsid w:val="007D0D42"/>
    <w:rsid w:val="007D18B2"/>
    <w:rsid w:val="007D26DA"/>
    <w:rsid w:val="007D43D5"/>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837"/>
    <w:rsid w:val="00836A16"/>
    <w:rsid w:val="00846FF8"/>
    <w:rsid w:val="00847A42"/>
    <w:rsid w:val="00847CDD"/>
    <w:rsid w:val="008521DD"/>
    <w:rsid w:val="0085312F"/>
    <w:rsid w:val="008534A5"/>
    <w:rsid w:val="00854F34"/>
    <w:rsid w:val="00857363"/>
    <w:rsid w:val="00857C89"/>
    <w:rsid w:val="00860D18"/>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754"/>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36258"/>
    <w:rsid w:val="0094103E"/>
    <w:rsid w:val="00941FA3"/>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877"/>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56B8"/>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44A"/>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2A95"/>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3F2F"/>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7035"/>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1B5A"/>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1A0"/>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4F"/>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9C8"/>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24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584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0621"/>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7270D6"/>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7270D6"/>
    <w:rPr>
      <w:color w:val="605E5C"/>
      <w:shd w:val="clear" w:color="auto" w:fill="E1DFDD"/>
    </w:rPr>
  </w:style>
  <w:style w:type="paragraph" w:styleId="NormalWeb">
    <w:name w:val="Normal (Web)"/>
    <w:basedOn w:val="Normal"/>
    <w:uiPriority w:val="99"/>
    <w:semiHidden/>
    <w:unhideWhenUsed/>
    <w:rsid w:val="003550DD"/>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13265999">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70855856">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2db82a-8198-40a0-beea-9fe0ad9fc36e" xsi:nil="true"/>
    <lcf76f155ced4ddcb4097134ff3c332f xmlns="532ebb4c-88c0-4d41-bae8-629cdbaa6a9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2C3B15A4F3FAA46B7D77D8D3BF155F9" ma:contentTypeVersion="12" ma:contentTypeDescription="Create a new document." ma:contentTypeScope="" ma:versionID="4c9cc50a8a9b90e4e5b3d14444cdae51">
  <xsd:schema xmlns:xsd="http://www.w3.org/2001/XMLSchema" xmlns:xs="http://www.w3.org/2001/XMLSchema" xmlns:p="http://schemas.microsoft.com/office/2006/metadata/properties" xmlns:ns2="532ebb4c-88c0-4d41-bae8-629cdbaa6a90" xmlns:ns3="f12db82a-8198-40a0-beea-9fe0ad9fc36e" targetNamespace="http://schemas.microsoft.com/office/2006/metadata/properties" ma:root="true" ma:fieldsID="278bb09e9649b4da531bc0d3f2d7ef68" ns2:_="" ns3:_="">
    <xsd:import namespace="532ebb4c-88c0-4d41-bae8-629cdbaa6a90"/>
    <xsd:import namespace="f12db82a-8198-40a0-beea-9fe0ad9fc36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ebb4c-88c0-4d41-bae8-629cdbaa6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400f938-f824-453a-8fd7-d72ba515cb3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2db82a-8198-40a0-beea-9fe0ad9fc36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07d3d72-ae79-471d-8815-115ff63fde29}" ma:internalName="TaxCatchAll" ma:showField="CatchAllData" ma:web="f12db82a-8198-40a0-beea-9fe0ad9fc3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FFCF73-8C2E-4FCB-8777-3EC4E24A368E}">
  <ds:schemaRefs>
    <ds:schemaRef ds:uri="http://schemas.microsoft.com/office/2006/metadata/properties"/>
    <ds:schemaRef ds:uri="http://schemas.microsoft.com/office/infopath/2007/PartnerControls"/>
    <ds:schemaRef ds:uri="f12db82a-8198-40a0-beea-9fe0ad9fc36e"/>
    <ds:schemaRef ds:uri="532ebb4c-88c0-4d41-bae8-629cdbaa6a90"/>
  </ds:schemaRefs>
</ds:datastoreItem>
</file>

<file path=customXml/itemProps2.xml><?xml version="1.0" encoding="utf-8"?>
<ds:datastoreItem xmlns:ds="http://schemas.openxmlformats.org/officeDocument/2006/customXml" ds:itemID="{C7496405-0601-4F88-AB44-E044C6B181EE}">
  <ds:schemaRefs>
    <ds:schemaRef ds:uri="http://schemas.microsoft.com/sharepoint/v3/contenttype/forms"/>
  </ds:schemaRefs>
</ds:datastoreItem>
</file>

<file path=customXml/itemProps3.xml><?xml version="1.0" encoding="utf-8"?>
<ds:datastoreItem xmlns:ds="http://schemas.openxmlformats.org/officeDocument/2006/customXml" ds:itemID="{0A926D53-0483-4921-8FBC-000F12CC2ACA}">
  <ds:schemaRefs>
    <ds:schemaRef ds:uri="http://schemas.openxmlformats.org/officeDocument/2006/bibliography"/>
  </ds:schemaRefs>
</ds:datastoreItem>
</file>

<file path=customXml/itemProps4.xml><?xml version="1.0" encoding="utf-8"?>
<ds:datastoreItem xmlns:ds="http://schemas.openxmlformats.org/officeDocument/2006/customXml" ds:itemID="{0A21FAB8-57B1-4D34-8B52-38A9329B8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ebb4c-88c0-4d41-bae8-629cdbaa6a90"/>
    <ds:schemaRef ds:uri="f12db82a-8198-40a0-beea-9fe0ad9fc3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966</Words>
  <Characters>5508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Fiona Waller</cp:lastModifiedBy>
  <cp:revision>2</cp:revision>
  <cp:lastPrinted>2022-08-29T11:36:00Z</cp:lastPrinted>
  <dcterms:created xsi:type="dcterms:W3CDTF">2026-06-16T13:56:00Z</dcterms:created>
  <dcterms:modified xsi:type="dcterms:W3CDTF">2026-06-16T13:56:00Z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0x01010062C3B15A4F3FAA46B7D77D8D3BF155F9</vt:lpwstr>
  </property>
</Properties>
</file>