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5C34" w14:textId="77777777" w:rsidR="0067079D" w:rsidRPr="0067079D" w:rsidRDefault="0067079D" w:rsidP="0067079D">
      <w:pPr>
        <w:spacing w:after="0" w:line="232" w:lineRule="auto"/>
        <w:ind w:left="5080" w:right="120" w:hanging="5050"/>
        <w:jc w:val="center"/>
        <w:rPr>
          <w:rFonts w:ascii="Sassoon Infant Std" w:eastAsia="Verdana" w:hAnsi="Sassoon Infant Std" w:cs="Verdana"/>
          <w:color w:val="000000"/>
          <w:sz w:val="60"/>
          <w:lang w:eastAsia="en-GB"/>
        </w:rPr>
      </w:pPr>
      <w:proofErr w:type="spellStart"/>
      <w:r w:rsidRPr="0067079D">
        <w:rPr>
          <w:rFonts w:ascii="Sassoon Infant Std" w:eastAsia="Verdana" w:hAnsi="Sassoon Infant Std" w:cs="Verdana"/>
          <w:b/>
          <w:bCs/>
          <w:color w:val="000000"/>
          <w:sz w:val="26"/>
          <w:u w:val="single"/>
          <w:lang w:eastAsia="en-GB"/>
        </w:rPr>
        <w:t>Pimperne’s</w:t>
      </w:r>
      <w:proofErr w:type="spellEnd"/>
      <w:r w:rsidRPr="0067079D">
        <w:rPr>
          <w:rFonts w:ascii="Sassoon Infant Std" w:eastAsia="Verdana" w:hAnsi="Sassoon Infant Std" w:cs="Verdana"/>
          <w:b/>
          <w:bCs/>
          <w:color w:val="000000"/>
          <w:sz w:val="26"/>
          <w:u w:val="single"/>
          <w:lang w:eastAsia="en-GB"/>
        </w:rPr>
        <w:t xml:space="preserve"> Whole Class Reading structure</w:t>
      </w:r>
    </w:p>
    <w:p w14:paraId="32BE1C6B" w14:textId="77777777" w:rsidR="0067079D" w:rsidRPr="0067079D" w:rsidRDefault="0067079D" w:rsidP="0067079D">
      <w:pPr>
        <w:spacing w:after="0" w:line="259" w:lineRule="auto"/>
        <w:ind w:right="56"/>
        <w:jc w:val="center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color w:val="000000"/>
          <w:sz w:val="60"/>
          <w:lang w:eastAsia="en-GB"/>
        </w:rPr>
        <w:t xml:space="preserve"> </w:t>
      </w:r>
    </w:p>
    <w:p w14:paraId="4255136E" w14:textId="24F7E032" w:rsidR="0067079D" w:rsidRPr="0067079D" w:rsidRDefault="0067079D" w:rsidP="0067079D">
      <w:pPr>
        <w:spacing w:after="10" w:line="270" w:lineRule="auto"/>
        <w:ind w:left="10" w:right="271" w:hanging="10"/>
        <w:rPr>
          <w:rFonts w:ascii="Sassoon Infant Std" w:eastAsia="Verdana" w:hAnsi="Sassoon Infant Std" w:cs="Verdana"/>
          <w:b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To teach reading in line with the Reading Framework, reading lessons from Year 2 </w:t>
      </w:r>
      <w:r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(Summer term) 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to </w:t>
      </w:r>
      <w:r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Year 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6 will be taught as a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whole class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</w:t>
      </w:r>
      <w:r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sessions 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studying an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 xml:space="preserve">age-appropriate text.   </w:t>
      </w:r>
    </w:p>
    <w:p w14:paraId="54D745A4" w14:textId="77777777" w:rsidR="0067079D" w:rsidRPr="0067079D" w:rsidRDefault="0067079D" w:rsidP="0067079D">
      <w:pPr>
        <w:spacing w:after="10" w:line="270" w:lineRule="auto"/>
        <w:ind w:left="10" w:right="271" w:hanging="10"/>
        <w:rPr>
          <w:rFonts w:ascii="Sassoon Infant Std" w:eastAsia="Verdana" w:hAnsi="Sassoon Infant Std" w:cs="Verdana"/>
          <w:b/>
          <w:color w:val="000000"/>
          <w:sz w:val="26"/>
          <w:lang w:eastAsia="en-GB"/>
        </w:rPr>
      </w:pPr>
    </w:p>
    <w:p w14:paraId="619786E2" w14:textId="77777777" w:rsidR="0067079D" w:rsidRPr="0067079D" w:rsidRDefault="0067079D" w:rsidP="0067079D">
      <w:pPr>
        <w:numPr>
          <w:ilvl w:val="0"/>
          <w:numId w:val="4"/>
        </w:numPr>
        <w:spacing w:after="10" w:line="270" w:lineRule="auto"/>
        <w:ind w:right="271"/>
        <w:contextualSpacing/>
        <w:rPr>
          <w:rFonts w:ascii="Sassoon Infant Std" w:eastAsia="Verdana" w:hAnsi="Sassoon Infant Std" w:cs="Verdana"/>
          <w:bCs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bCs/>
          <w:color w:val="000000"/>
          <w:sz w:val="26"/>
          <w:lang w:eastAsia="en-GB"/>
        </w:rPr>
        <w:t xml:space="preserve">Sessions will be structured in line with our learning pathway. </w:t>
      </w:r>
    </w:p>
    <w:p w14:paraId="0D1E71EF" w14:textId="77777777" w:rsidR="0067079D" w:rsidRPr="0067079D" w:rsidRDefault="0067079D" w:rsidP="0067079D">
      <w:pPr>
        <w:numPr>
          <w:ilvl w:val="0"/>
          <w:numId w:val="4"/>
        </w:numPr>
        <w:spacing w:after="10" w:line="270" w:lineRule="auto"/>
        <w:ind w:right="229"/>
        <w:contextualSpacing/>
        <w:rPr>
          <w:rFonts w:ascii="Sassoon Infant Std" w:eastAsia="Verdana" w:hAnsi="Sassoon Infant Std" w:cs="Verdana"/>
          <w:bCs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bCs/>
          <w:color w:val="000000"/>
          <w:sz w:val="26"/>
          <w:lang w:eastAsia="en-GB"/>
        </w:rPr>
        <w:t>Each session should be 20-30 minutes in Year 2 and 30-40 minutes in KS2</w:t>
      </w:r>
    </w:p>
    <w:p w14:paraId="43C6B29A" w14:textId="77777777" w:rsidR="0067079D" w:rsidRPr="0067079D" w:rsidRDefault="0067079D" w:rsidP="0067079D">
      <w:pPr>
        <w:spacing w:after="10" w:line="270" w:lineRule="auto"/>
        <w:ind w:right="229"/>
        <w:rPr>
          <w:rFonts w:ascii="Sassoon Infant Std" w:eastAsia="Verdana" w:hAnsi="Sassoon Infant Std" w:cs="Verdana"/>
          <w:color w:val="000000"/>
          <w:sz w:val="26"/>
          <w:u w:val="single"/>
          <w:lang w:eastAsia="en-GB"/>
        </w:rPr>
      </w:pPr>
    </w:p>
    <w:p w14:paraId="38BEA1C0" w14:textId="77777777" w:rsidR="0067079D" w:rsidRPr="0067079D" w:rsidRDefault="0067079D" w:rsidP="0067079D">
      <w:pPr>
        <w:spacing w:after="10" w:line="270" w:lineRule="auto"/>
        <w:ind w:right="271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Across the week,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all children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will have opportunity to: </w:t>
      </w:r>
    </w:p>
    <w:p w14:paraId="04501A7F" w14:textId="77777777" w:rsidR="0067079D" w:rsidRPr="0067079D" w:rsidRDefault="0067079D" w:rsidP="0067079D">
      <w:pPr>
        <w:spacing w:after="22" w:line="259" w:lineRule="auto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</w:t>
      </w:r>
    </w:p>
    <w:p w14:paraId="10152227" w14:textId="77777777" w:rsidR="0067079D" w:rsidRPr="0067079D" w:rsidRDefault="0067079D" w:rsidP="0067079D">
      <w:pPr>
        <w:numPr>
          <w:ilvl w:val="0"/>
          <w:numId w:val="1"/>
        </w:numPr>
        <w:spacing w:after="10" w:line="270" w:lineRule="auto"/>
        <w:ind w:right="271" w:hanging="360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Hear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their teacher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read a text aloud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</w:t>
      </w:r>
      <w:r w:rsidRPr="0067079D">
        <w:rPr>
          <w:rFonts w:ascii="Sassoon Infant Std" w:eastAsia="Verdana" w:hAnsi="Sassoon Infant Std" w:cs="Verdana"/>
          <w:b/>
          <w:bCs/>
          <w:color w:val="000000"/>
          <w:sz w:val="26"/>
          <w:lang w:eastAsia="en-GB"/>
        </w:rPr>
        <w:t>daily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- (Teacher reading) </w:t>
      </w:r>
    </w:p>
    <w:p w14:paraId="15CBE57F" w14:textId="77777777" w:rsidR="0067079D" w:rsidRPr="0067079D" w:rsidRDefault="0067079D" w:rsidP="0067079D">
      <w:pPr>
        <w:numPr>
          <w:ilvl w:val="0"/>
          <w:numId w:val="1"/>
        </w:numPr>
        <w:spacing w:after="10" w:line="270" w:lineRule="auto"/>
        <w:ind w:right="271" w:hanging="360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 xml:space="preserve">Echo or choral read a text – </w:t>
      </w:r>
      <w:r w:rsidRPr="0067079D">
        <w:rPr>
          <w:rFonts w:ascii="Sassoon Infant Std" w:eastAsia="Verdana" w:hAnsi="Sassoon Infant Std" w:cs="Verdana"/>
          <w:bCs/>
          <w:color w:val="000000"/>
          <w:sz w:val="26"/>
          <w:lang w:eastAsia="en-GB"/>
        </w:rPr>
        <w:t>(whole class reading together)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</w:t>
      </w:r>
    </w:p>
    <w:p w14:paraId="4A2FFCDF" w14:textId="77777777" w:rsidR="0067079D" w:rsidRPr="0067079D" w:rsidRDefault="0067079D" w:rsidP="0067079D">
      <w:pPr>
        <w:numPr>
          <w:ilvl w:val="0"/>
          <w:numId w:val="1"/>
        </w:numPr>
        <w:spacing w:after="11" w:line="267" w:lineRule="auto"/>
        <w:ind w:right="271" w:hanging="360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Listen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to a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peer read a text aloud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- (Paired reading) </w:t>
      </w:r>
    </w:p>
    <w:p w14:paraId="2E04D8A5" w14:textId="77777777" w:rsidR="0067079D" w:rsidRPr="0067079D" w:rsidRDefault="0067079D" w:rsidP="0067079D">
      <w:pPr>
        <w:numPr>
          <w:ilvl w:val="0"/>
          <w:numId w:val="1"/>
        </w:numPr>
        <w:spacing w:after="10" w:line="270" w:lineRule="auto"/>
        <w:ind w:right="271" w:hanging="360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Read aloud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a text to a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peer/teacher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- (Paired reading) </w:t>
      </w:r>
    </w:p>
    <w:p w14:paraId="0AF7FF6C" w14:textId="77777777" w:rsidR="0067079D" w:rsidRPr="0067079D" w:rsidRDefault="0067079D" w:rsidP="0067079D">
      <w:pPr>
        <w:numPr>
          <w:ilvl w:val="0"/>
          <w:numId w:val="1"/>
        </w:numPr>
        <w:spacing w:after="10" w:line="270" w:lineRule="auto"/>
        <w:ind w:right="271" w:hanging="360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Discuss, question and visualise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the text they are reading - (Discussion) </w:t>
      </w:r>
    </w:p>
    <w:p w14:paraId="670E7EAA" w14:textId="77777777" w:rsidR="0067079D" w:rsidRPr="0067079D" w:rsidRDefault="0067079D" w:rsidP="0067079D">
      <w:pPr>
        <w:numPr>
          <w:ilvl w:val="0"/>
          <w:numId w:val="1"/>
        </w:numPr>
        <w:spacing w:after="10" w:line="270" w:lineRule="auto"/>
        <w:ind w:right="271" w:hanging="360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See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high quality modelling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and 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>explanations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of reading from their teachers - (Teacher reading/discussions/I do) </w:t>
      </w:r>
    </w:p>
    <w:p w14:paraId="321E34F2" w14:textId="77777777" w:rsidR="0067079D" w:rsidRPr="0067079D" w:rsidRDefault="0067079D" w:rsidP="0067079D">
      <w:pPr>
        <w:spacing w:after="10" w:line="270" w:lineRule="auto"/>
        <w:ind w:left="705" w:right="271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>Complete</w:t>
      </w:r>
      <w:r w:rsidRPr="0067079D">
        <w:rPr>
          <w:rFonts w:ascii="Sassoon Infant Std" w:eastAsia="Verdana" w:hAnsi="Sassoon Infant Std" w:cs="Verdana"/>
          <w:b/>
          <w:color w:val="000000"/>
          <w:sz w:val="26"/>
          <w:lang w:eastAsia="en-GB"/>
        </w:rPr>
        <w:t xml:space="preserve"> independent tasks</w:t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linked to the text they are reading - (Independent task - you do) </w:t>
      </w:r>
    </w:p>
    <w:p w14:paraId="4BE2050D" w14:textId="77777777" w:rsidR="0067079D" w:rsidRPr="0067079D" w:rsidRDefault="0067079D" w:rsidP="0067079D">
      <w:pPr>
        <w:spacing w:after="22" w:line="259" w:lineRule="auto"/>
        <w:ind w:left="720"/>
        <w:rPr>
          <w:rFonts w:ascii="Sassoon Infant Std" w:eastAsia="Verdana" w:hAnsi="Sassoon Infant Std" w:cs="Verdana"/>
          <w:color w:val="000000"/>
          <w:sz w:val="26"/>
          <w:lang w:eastAsia="en-GB"/>
        </w:rPr>
      </w:pPr>
      <w:r w:rsidRPr="0067079D">
        <w:rPr>
          <w:rFonts w:ascii="Verdana" w:eastAsia="Verdana" w:hAnsi="Verdana" w:cs="Verdana"/>
          <w:noProof/>
          <w:color w:val="000000"/>
          <w:sz w:val="26"/>
          <w:lang w:eastAsia="en-GB"/>
        </w:rPr>
        <w:drawing>
          <wp:anchor distT="0" distB="0" distL="114300" distR="114300" simplePos="0" relativeHeight="251662336" behindDoc="1" locked="0" layoutInCell="1" allowOverlap="1" wp14:anchorId="58933212" wp14:editId="21F4CC8F">
            <wp:simplePos x="0" y="0"/>
            <wp:positionH relativeFrom="margin">
              <wp:posOffset>2307227</wp:posOffset>
            </wp:positionH>
            <wp:positionV relativeFrom="paragraph">
              <wp:posOffset>8527</wp:posOffset>
            </wp:positionV>
            <wp:extent cx="2189480" cy="3090545"/>
            <wp:effectExtent l="0" t="0" r="1270" b="0"/>
            <wp:wrapTight wrapText="bothSides">
              <wp:wrapPolygon edited="0">
                <wp:start x="0" y="0"/>
                <wp:lineTo x="0" y="21436"/>
                <wp:lineTo x="21425" y="21436"/>
                <wp:lineTo x="21425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0477DD-8609-BFA1-8B77-D679ABD13D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0477DD-8609-BFA1-8B77-D679ABD13D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79D">
        <w:rPr>
          <w:rFonts w:ascii="Sassoon Infant Std" w:eastAsia="Verdana" w:hAnsi="Sassoon Infant Std" w:cs="Verdana"/>
          <w:color w:val="000000"/>
          <w:sz w:val="26"/>
          <w:lang w:eastAsia="en-GB"/>
        </w:rPr>
        <w:t xml:space="preserve"> </w:t>
      </w:r>
    </w:p>
    <w:p w14:paraId="38E89518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4DAC9D99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7226D54A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56D16880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3AA2D0A4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132AEAC3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707D03BE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0705861D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79F6C433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0AD1C52D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2C861183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2E5A90FA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63789E1C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25568977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03E46649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6C34C001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3EB6DD20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084DEAB9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708A0BD9" w14:textId="77777777" w:rsidR="0067079D" w:rsidRPr="0067079D" w:rsidRDefault="0067079D" w:rsidP="0067079D">
      <w:pPr>
        <w:spacing w:after="80" w:line="240" w:lineRule="auto"/>
        <w:contextualSpacing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1B40E9E7" w14:textId="77777777" w:rsid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2D05F311" w14:textId="77777777" w:rsid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7AF57A24" w14:textId="245A088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  <w:r w:rsidRPr="0067079D"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  <w:t>Whole-Class Reading: 4 lesson structure</w:t>
      </w:r>
    </w:p>
    <w:p w14:paraId="365BB017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767F2351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p w14:paraId="067AC6C7" w14:textId="77777777" w:rsidR="0067079D" w:rsidRPr="0067079D" w:rsidRDefault="0067079D" w:rsidP="0067079D">
      <w:pPr>
        <w:spacing w:after="80" w:line="240" w:lineRule="auto"/>
        <w:ind w:left="720"/>
        <w:contextualSpacing/>
        <w:jc w:val="center"/>
        <w:rPr>
          <w:rFonts w:ascii="Sassoon Infant Std" w:eastAsiaTheme="majorEastAsia" w:hAnsi="Sassoon Infant Std" w:cstheme="majorBidi"/>
          <w:b/>
          <w:bCs/>
          <w:spacing w:val="-10"/>
          <w:kern w:val="28"/>
          <w:u w:val="singl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079D" w:rsidRPr="0067079D" w14:paraId="296BCEDA" w14:textId="77777777" w:rsidTr="005C355F">
        <w:tc>
          <w:tcPr>
            <w:tcW w:w="9918" w:type="dxa"/>
          </w:tcPr>
          <w:p w14:paraId="2F286695" w14:textId="77777777" w:rsidR="0067079D" w:rsidRPr="0067079D" w:rsidRDefault="0067079D" w:rsidP="0067079D">
            <w:pPr>
              <w:spacing w:after="200" w:line="276" w:lineRule="auto"/>
              <w:ind w:left="360"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b/>
                <w:color w:val="660099"/>
                <w:kern w:val="0"/>
                <w:lang w:val="en-US"/>
                <w14:ligatures w14:val="none"/>
              </w:rPr>
              <w:t>Session 1: Introduce the new text &amp; create Mental Model</w:t>
            </w:r>
          </w:p>
          <w:p w14:paraId="3BF43500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Teacher selects age-appropriate, high-quality text</w:t>
            </w:r>
          </w:p>
          <w:p w14:paraId="22A216CC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Vocabulary Focus: Introduce and teach 5–6 Tier 2/3 words. Develop background knowledge. </w:t>
            </w:r>
          </w:p>
          <w:p w14:paraId="3F5142C3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Teacher reads text; pupils track. </w:t>
            </w:r>
          </w:p>
          <w:p w14:paraId="2B7B0497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Discuss the text then </w:t>
            </w:r>
            <w:proofErr w:type="spellStart"/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summarise</w:t>
            </w:r>
            <w:proofErr w:type="spellEnd"/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 or create a mental model to refer to throughout the sessions.  </w:t>
            </w:r>
          </w:p>
        </w:tc>
      </w:tr>
    </w:tbl>
    <w:p w14:paraId="27EB4B4D" w14:textId="77777777" w:rsidR="0067079D" w:rsidRPr="0067079D" w:rsidRDefault="0067079D" w:rsidP="0067079D">
      <w:pPr>
        <w:ind w:left="720"/>
        <w:contextualSpacing/>
        <w:rPr>
          <w:rFonts w:ascii="Sassoon Infant Std" w:hAnsi="Sassoon Infant Std"/>
        </w:rPr>
      </w:pPr>
      <w:r w:rsidRPr="0067079D">
        <w:rPr>
          <w:rFonts w:ascii="Sassoon Infant Std" w:hAnsi="Sassoon Infant St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852A1" wp14:editId="2266CBAC">
                <wp:simplePos x="0" y="0"/>
                <wp:positionH relativeFrom="column">
                  <wp:posOffset>2680970</wp:posOffset>
                </wp:positionH>
                <wp:positionV relativeFrom="paragraph">
                  <wp:posOffset>80010</wp:posOffset>
                </wp:positionV>
                <wp:extent cx="255270" cy="304800"/>
                <wp:effectExtent l="19050" t="0" r="11430" b="38100"/>
                <wp:wrapNone/>
                <wp:docPr id="271115316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304800"/>
                        </a:xfrm>
                        <a:prstGeom prst="downArrow">
                          <a:avLst/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5F4B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211.1pt;margin-top:6.3pt;width:20.1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" adj="12555" fillcolor="#f2cfee" strokecolor="#042433" strokeweight="1.5pt"/>
            </w:pict>
          </mc:Fallback>
        </mc:AlternateContent>
      </w:r>
    </w:p>
    <w:p w14:paraId="08B4951A" w14:textId="77777777" w:rsidR="0067079D" w:rsidRPr="0067079D" w:rsidRDefault="0067079D" w:rsidP="0067079D">
      <w:pPr>
        <w:ind w:left="720"/>
        <w:contextualSpacing/>
        <w:rPr>
          <w:rFonts w:ascii="Sassoon Infant Std" w:hAnsi="Sassoon Infant Std"/>
        </w:rPr>
      </w:pPr>
    </w:p>
    <w:p w14:paraId="12C8CEE7" w14:textId="77777777" w:rsidR="0067079D" w:rsidRPr="0067079D" w:rsidRDefault="0067079D" w:rsidP="0067079D">
      <w:pPr>
        <w:ind w:left="720"/>
        <w:contextualSpacing/>
        <w:rPr>
          <w:rFonts w:ascii="Sassoon Infant Std" w:hAnsi="Sassoon Infant Std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079D" w:rsidRPr="0067079D" w14:paraId="23FA925F" w14:textId="77777777" w:rsidTr="005C355F">
        <w:tc>
          <w:tcPr>
            <w:tcW w:w="9918" w:type="dxa"/>
          </w:tcPr>
          <w:p w14:paraId="3CB64032" w14:textId="77777777" w:rsidR="0067079D" w:rsidRPr="0067079D" w:rsidRDefault="0067079D" w:rsidP="0067079D">
            <w:pPr>
              <w:spacing w:line="276" w:lineRule="auto"/>
              <w:ind w:left="360"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b/>
                <w:color w:val="660099"/>
                <w:kern w:val="0"/>
                <w:lang w:val="en-US"/>
                <w14:ligatures w14:val="none"/>
              </w:rPr>
              <w:t>Session 2: Vocabulary Recall &amp; Fluency</w:t>
            </w:r>
          </w:p>
          <w:p w14:paraId="36C9948F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Recall vocabulary through low-stakes quizzes</w:t>
            </w:r>
          </w:p>
          <w:p w14:paraId="6E54F5FB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Fluency: Introduce and model prosody focus; echo or choral reading</w:t>
            </w:r>
          </w:p>
          <w:p w14:paraId="4C6D9BB0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Comprehension: Select a focus from across the reading domains. Discuss and model answering questions to develop understanding of the text. </w:t>
            </w:r>
          </w:p>
        </w:tc>
      </w:tr>
    </w:tbl>
    <w:p w14:paraId="5ECDFB69" w14:textId="77777777" w:rsidR="0067079D" w:rsidRPr="0067079D" w:rsidRDefault="0067079D" w:rsidP="0067079D">
      <w:pPr>
        <w:spacing w:after="200" w:line="276" w:lineRule="auto"/>
        <w:rPr>
          <w:rFonts w:ascii="Sassoon Infant Std" w:eastAsiaTheme="minorEastAsia" w:hAnsi="Sassoon Infant Std"/>
          <w:kern w:val="0"/>
          <w:lang w:val="en-US"/>
          <w14:ligatures w14:val="none"/>
        </w:rPr>
      </w:pPr>
      <w:r w:rsidRPr="0067079D">
        <w:rPr>
          <w:rFonts w:ascii="Sassoon Infant Std" w:eastAsiaTheme="minorEastAsia" w:hAnsi="Sassoon Infant Std"/>
          <w:b/>
          <w:bCs/>
          <w:noProof/>
          <w:kern w:val="0"/>
          <w:u w:val="single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04F83" wp14:editId="0D17401E">
                <wp:simplePos x="0" y="0"/>
                <wp:positionH relativeFrom="column">
                  <wp:posOffset>2684961</wp:posOffset>
                </wp:positionH>
                <wp:positionV relativeFrom="paragraph">
                  <wp:posOffset>179523</wp:posOffset>
                </wp:positionV>
                <wp:extent cx="255270" cy="335280"/>
                <wp:effectExtent l="19050" t="0" r="11430" b="45720"/>
                <wp:wrapNone/>
                <wp:docPr id="881077177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335280"/>
                        </a:xfrm>
                        <a:prstGeom prst="downArrow">
                          <a:avLst/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E1CF0" id="Arrow: Down 1" o:spid="_x0000_s1026" type="#_x0000_t67" style="position:absolute;margin-left:211.4pt;margin-top:14.15pt;width:20.1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" adj="13377" fillcolor="#f2cfee" strokecolor="#042433" strokeweight="1.5pt"/>
            </w:pict>
          </mc:Fallback>
        </mc:AlternateContent>
      </w:r>
    </w:p>
    <w:p w14:paraId="1F32CE21" w14:textId="77777777" w:rsidR="0067079D" w:rsidRPr="0067079D" w:rsidRDefault="0067079D" w:rsidP="0067079D">
      <w:pPr>
        <w:spacing w:after="200" w:line="276" w:lineRule="auto"/>
        <w:rPr>
          <w:rFonts w:ascii="Sassoon Infant Std" w:eastAsiaTheme="minorEastAsia" w:hAnsi="Sassoon Infant Std"/>
          <w:kern w:val="0"/>
          <w:lang w:val="en-US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079D" w:rsidRPr="0067079D" w14:paraId="49F0E7FA" w14:textId="77777777" w:rsidTr="005C355F">
        <w:tc>
          <w:tcPr>
            <w:tcW w:w="9918" w:type="dxa"/>
          </w:tcPr>
          <w:p w14:paraId="7B1A7970" w14:textId="77777777" w:rsidR="0067079D" w:rsidRPr="0067079D" w:rsidRDefault="0067079D" w:rsidP="0067079D">
            <w:pPr>
              <w:spacing w:line="276" w:lineRule="auto"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b/>
                <w:color w:val="660099"/>
                <w:kern w:val="0"/>
                <w:lang w:val="en-US"/>
                <w14:ligatures w14:val="none"/>
              </w:rPr>
              <w:t>Session 3: Partner Reading &amp; New Comprehension Focus</w:t>
            </w:r>
          </w:p>
          <w:p w14:paraId="41B1B965" w14:textId="77777777" w:rsidR="0067079D" w:rsidRPr="0067079D" w:rsidRDefault="0067079D" w:rsidP="0067079D">
            <w:pPr>
              <w:numPr>
                <w:ilvl w:val="0"/>
                <w:numId w:val="3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Vocabulary Recall – </w:t>
            </w:r>
            <w:proofErr w:type="spellStart"/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practise</w:t>
            </w:r>
            <w:proofErr w:type="spellEnd"/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 using vocabulary in context.</w:t>
            </w:r>
          </w:p>
          <w:p w14:paraId="5A222D55" w14:textId="77777777" w:rsidR="0067079D" w:rsidRPr="0067079D" w:rsidRDefault="0067079D" w:rsidP="0067079D">
            <w:pPr>
              <w:numPr>
                <w:ilvl w:val="0"/>
                <w:numId w:val="3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Fluency: Teacher models prosody focus; partner reading (teacher moving around the room)</w:t>
            </w:r>
          </w:p>
          <w:p w14:paraId="6C320751" w14:textId="77777777" w:rsidR="0067079D" w:rsidRPr="0067079D" w:rsidRDefault="0067079D" w:rsidP="0067079D">
            <w:pPr>
              <w:numPr>
                <w:ilvl w:val="0"/>
                <w:numId w:val="3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Self, peer or teacher assessment against fluency rubric</w:t>
            </w:r>
          </w:p>
          <w:p w14:paraId="564FAEC7" w14:textId="77777777" w:rsidR="0067079D" w:rsidRPr="0067079D" w:rsidRDefault="0067079D" w:rsidP="0067079D">
            <w:pPr>
              <w:numPr>
                <w:ilvl w:val="0"/>
                <w:numId w:val="3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Comprehension: new focus chosen from reading domains</w:t>
            </w:r>
          </w:p>
        </w:tc>
      </w:tr>
    </w:tbl>
    <w:p w14:paraId="3A0039F0" w14:textId="77777777" w:rsidR="0067079D" w:rsidRPr="0067079D" w:rsidRDefault="0067079D" w:rsidP="0067079D">
      <w:pPr>
        <w:spacing w:after="200" w:line="276" w:lineRule="auto"/>
        <w:jc w:val="center"/>
        <w:rPr>
          <w:rFonts w:eastAsiaTheme="minorEastAsia"/>
          <w:kern w:val="0"/>
          <w:lang w:val="en-US"/>
          <w14:ligatures w14:val="none"/>
        </w:rPr>
      </w:pPr>
      <w:r w:rsidRPr="0067079D">
        <w:rPr>
          <w:rFonts w:ascii="Sassoon Infant Std" w:eastAsiaTheme="minorEastAsia" w:hAnsi="Sassoon Infant Std"/>
          <w:b/>
          <w:bCs/>
          <w:noProof/>
          <w:kern w:val="0"/>
          <w:u w:val="single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3651C" wp14:editId="2D4AD570">
                <wp:simplePos x="0" y="0"/>
                <wp:positionH relativeFrom="column">
                  <wp:posOffset>2764428</wp:posOffset>
                </wp:positionH>
                <wp:positionV relativeFrom="paragraph">
                  <wp:posOffset>234587</wp:posOffset>
                </wp:positionV>
                <wp:extent cx="240030" cy="327660"/>
                <wp:effectExtent l="19050" t="0" r="26670" b="34290"/>
                <wp:wrapNone/>
                <wp:docPr id="1297627933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27660"/>
                        </a:xfrm>
                        <a:prstGeom prst="downArrow">
                          <a:avLst/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DFB87" id="Arrow: Down 1" o:spid="_x0000_s1026" type="#_x0000_t67" style="position:absolute;margin-left:217.65pt;margin-top:18.45pt;width:18.9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" adj="13688" fillcolor="#f2cfee" strokecolor="#042433" strokeweight="1.5pt"/>
            </w:pict>
          </mc:Fallback>
        </mc:AlternateContent>
      </w:r>
    </w:p>
    <w:p w14:paraId="35BB770B" w14:textId="77777777" w:rsidR="0067079D" w:rsidRPr="0067079D" w:rsidRDefault="0067079D" w:rsidP="0067079D">
      <w:pPr>
        <w:spacing w:after="200" w:line="276" w:lineRule="auto"/>
        <w:jc w:val="center"/>
        <w:rPr>
          <w:rFonts w:eastAsiaTheme="minorEastAsia"/>
          <w:kern w:val="0"/>
          <w:lang w:val="en-US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079D" w:rsidRPr="0067079D" w14:paraId="3014298F" w14:textId="77777777" w:rsidTr="005C355F">
        <w:tc>
          <w:tcPr>
            <w:tcW w:w="9918" w:type="dxa"/>
          </w:tcPr>
          <w:p w14:paraId="73D2A614" w14:textId="77777777" w:rsidR="0067079D" w:rsidRPr="0067079D" w:rsidRDefault="0067079D" w:rsidP="0067079D">
            <w:pPr>
              <w:spacing w:line="276" w:lineRule="auto"/>
              <w:rPr>
                <w:rFonts w:ascii="Sassoon Infant Std" w:eastAsiaTheme="minorEastAsia" w:hAnsi="Sassoon Infant Std"/>
                <w:b/>
                <w:color w:val="660099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b/>
                <w:color w:val="660099"/>
                <w:kern w:val="0"/>
                <w:lang w:val="en-US"/>
                <w14:ligatures w14:val="none"/>
              </w:rPr>
              <w:t>Session 4: Independent Reading &amp; Questions</w:t>
            </w:r>
          </w:p>
          <w:p w14:paraId="733A393C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 xml:space="preserve">New text. </w:t>
            </w:r>
          </w:p>
          <w:p w14:paraId="1BB2A943" w14:textId="77777777" w:rsidR="0067079D" w:rsidRPr="0067079D" w:rsidRDefault="0067079D" w:rsidP="0067079D">
            <w:pPr>
              <w:numPr>
                <w:ilvl w:val="0"/>
                <w:numId w:val="2"/>
              </w:numPr>
              <w:spacing w:line="276" w:lineRule="auto"/>
              <w:ind w:right="229"/>
              <w:contextualSpacing/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</w:pPr>
            <w:r w:rsidRPr="0067079D">
              <w:rPr>
                <w:rFonts w:ascii="Sassoon Infant Std" w:eastAsiaTheme="minorEastAsia" w:hAnsi="Sassoon Infant Std"/>
                <w:kern w:val="0"/>
                <w:lang w:val="en-US"/>
                <w14:ligatures w14:val="none"/>
              </w:rPr>
              <w:t>Pupils independently read the text and answer similar questions to those explored using sentence stems where appropriate</w:t>
            </w:r>
          </w:p>
        </w:tc>
      </w:tr>
    </w:tbl>
    <w:p w14:paraId="4F4B78F4" w14:textId="77777777" w:rsidR="00A93BDC" w:rsidRDefault="00A93BDC"/>
    <w:sectPr w:rsidR="00A93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0CA"/>
    <w:multiLevelType w:val="hybridMultilevel"/>
    <w:tmpl w:val="15968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81244">
      <w:numFmt w:val="bullet"/>
      <w:lvlText w:val="•"/>
      <w:lvlJc w:val="left"/>
      <w:pPr>
        <w:ind w:left="1440" w:hanging="360"/>
      </w:pPr>
      <w:rPr>
        <w:rFonts w:ascii="Sassoon Infant Std" w:eastAsiaTheme="minorEastAsia" w:hAnsi="Sassoon Infant Std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9726D"/>
    <w:multiLevelType w:val="hybridMultilevel"/>
    <w:tmpl w:val="18B2E16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23B14"/>
    <w:multiLevelType w:val="hybridMultilevel"/>
    <w:tmpl w:val="4F54C11A"/>
    <w:lvl w:ilvl="0" w:tplc="B5C00040">
      <w:start w:val="1"/>
      <w:numFmt w:val="bullet"/>
      <w:lvlText w:val="-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6630BA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8EA464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3C6BF9A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568E3C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469600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0E7C9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7EEF62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B6DE26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C522A4"/>
    <w:multiLevelType w:val="hybridMultilevel"/>
    <w:tmpl w:val="5EBCC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653308">
    <w:abstractNumId w:val="2"/>
  </w:num>
  <w:num w:numId="2" w16cid:durableId="1432120447">
    <w:abstractNumId w:val="0"/>
  </w:num>
  <w:num w:numId="3" w16cid:durableId="1115253719">
    <w:abstractNumId w:val="3"/>
  </w:num>
  <w:num w:numId="4" w16cid:durableId="541215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9D"/>
    <w:rsid w:val="005F762F"/>
    <w:rsid w:val="0067079D"/>
    <w:rsid w:val="009274DD"/>
    <w:rsid w:val="00A93BDC"/>
    <w:rsid w:val="00A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25AD"/>
  <w15:chartTrackingRefBased/>
  <w15:docId w15:val="{28B2E39F-3244-40FE-BA7A-21A338D0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7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7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7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7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79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67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7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7DC1AB-E8E2-44BC-9114-E5F52C54D716}"/>
</file>

<file path=customXml/itemProps2.xml><?xml version="1.0" encoding="utf-8"?>
<ds:datastoreItem xmlns:ds="http://schemas.openxmlformats.org/officeDocument/2006/customXml" ds:itemID="{147B389A-0859-4CEA-9A89-EE4A116E0AA2}"/>
</file>

<file path=customXml/itemProps3.xml><?xml version="1.0" encoding="utf-8"?>
<ds:datastoreItem xmlns:ds="http://schemas.openxmlformats.org/officeDocument/2006/customXml" ds:itemID="{5BABF10A-3DE2-4525-A53F-6308153AEA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Hayward</dc:creator>
  <cp:keywords/>
  <dc:description/>
  <cp:lastModifiedBy>Nicola Hayward</cp:lastModifiedBy>
  <cp:revision>1</cp:revision>
  <dcterms:created xsi:type="dcterms:W3CDTF">2026-08-04T09:25:00Z</dcterms:created>
  <dcterms:modified xsi:type="dcterms:W3CDTF">2026-08-04T09:28:00Z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</Properties>
</file>