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26EB6" w14:textId="77777777" w:rsidR="00653A01" w:rsidRPr="00234557" w:rsidRDefault="00000000">
      <w:pPr>
        <w:pStyle w:val="Heading1"/>
        <w:rPr>
          <w:color w:val="auto"/>
        </w:rPr>
      </w:pPr>
      <w:r w:rsidRPr="00234557">
        <w:rPr>
          <w:color w:val="auto"/>
        </w:rPr>
        <w:t>Pine Green Academy Universal Offer</w:t>
      </w:r>
    </w:p>
    <w:p w14:paraId="672E0685" w14:textId="77777777" w:rsidR="00653A01" w:rsidRPr="00234557" w:rsidRDefault="00000000">
      <w:pPr>
        <w:pStyle w:val="Heading2"/>
        <w:rPr>
          <w:color w:val="auto"/>
        </w:rPr>
      </w:pPr>
      <w:r w:rsidRPr="00234557">
        <w:rPr>
          <w:color w:val="auto"/>
        </w:rPr>
        <w:t>Introduction</w:t>
      </w:r>
    </w:p>
    <w:p w14:paraId="6BBD0451" w14:textId="77777777" w:rsidR="00653A01" w:rsidRPr="00234557" w:rsidRDefault="00000000">
      <w:pPr>
        <w:rPr>
          <w:rFonts w:asciiTheme="majorHAnsi" w:hAnsiTheme="majorHAnsi"/>
        </w:rPr>
      </w:pPr>
      <w:r w:rsidRPr="00234557">
        <w:rPr>
          <w:rFonts w:asciiTheme="majorHAnsi" w:hAnsiTheme="majorHAnsi"/>
        </w:rPr>
        <w:t xml:space="preserve">At Pine Green Academy, we are committed to providing a calm, inclusive and nurturing learning environment where every pupil can thrive. Our Universal Offer represents the high-quality provision available to all pupils and reflects our commitment to Quality First Teaching, </w:t>
      </w:r>
      <w:proofErr w:type="spellStart"/>
      <w:r w:rsidRPr="00234557">
        <w:rPr>
          <w:rFonts w:asciiTheme="majorHAnsi" w:hAnsiTheme="majorHAnsi"/>
        </w:rPr>
        <w:t>personalised</w:t>
      </w:r>
      <w:proofErr w:type="spellEnd"/>
      <w:r w:rsidRPr="00234557">
        <w:rPr>
          <w:rFonts w:asciiTheme="majorHAnsi" w:hAnsiTheme="majorHAnsi"/>
        </w:rPr>
        <w:t xml:space="preserve"> support and inclusive practice.</w:t>
      </w:r>
    </w:p>
    <w:p w14:paraId="4D5B75C3" w14:textId="77777777" w:rsidR="00653A01" w:rsidRPr="00234557" w:rsidRDefault="00000000">
      <w:pPr>
        <w:rPr>
          <w:rFonts w:asciiTheme="majorHAnsi" w:hAnsiTheme="majorHAnsi"/>
        </w:rPr>
      </w:pPr>
      <w:r w:rsidRPr="00234557">
        <w:rPr>
          <w:rFonts w:asciiTheme="majorHAnsi" w:hAnsiTheme="majorHAnsi"/>
        </w:rPr>
        <w:t>The Universal Offer forms the foundation of our graduated approach to support. It ensures that all pupils can access learning through consistently high-quality teaching, structured environments, positive relationships and a range of practical, sensory and emotional supports. By creating an environment where pupils feel safe, understood and valued, we enable them to engage successfully in learning and achieve their full potential.</w:t>
      </w:r>
    </w:p>
    <w:p w14:paraId="48C187B1" w14:textId="77777777" w:rsidR="00653A01" w:rsidRPr="00234557" w:rsidRDefault="00653A01">
      <w:pPr>
        <w:pBdr>
          <w:top w:val="single" w:sz="12" w:space="0" w:color="auto"/>
        </w:pBdr>
        <w:spacing w:after="0"/>
        <w:rPr>
          <w:rFonts w:asciiTheme="majorHAnsi" w:hAnsiTheme="majorHAnsi"/>
        </w:rPr>
      </w:pPr>
    </w:p>
    <w:p w14:paraId="437F6093" w14:textId="77777777" w:rsidR="00653A01" w:rsidRPr="00234557" w:rsidRDefault="00000000">
      <w:pPr>
        <w:pStyle w:val="Heading1"/>
        <w:rPr>
          <w:color w:val="auto"/>
        </w:rPr>
      </w:pPr>
      <w:r w:rsidRPr="00234557">
        <w:rPr>
          <w:color w:val="auto"/>
        </w:rPr>
        <w:t>Inclusive Learning Environment and Resources</w:t>
      </w:r>
    </w:p>
    <w:p w14:paraId="08A8C7FD" w14:textId="77777777" w:rsidR="00653A01" w:rsidRPr="00234557" w:rsidRDefault="00000000">
      <w:pPr>
        <w:rPr>
          <w:rFonts w:asciiTheme="majorHAnsi" w:hAnsiTheme="majorHAnsi"/>
        </w:rPr>
      </w:pPr>
      <w:r w:rsidRPr="00234557">
        <w:rPr>
          <w:rFonts w:asciiTheme="majorHAnsi" w:hAnsiTheme="majorHAnsi"/>
        </w:rPr>
        <w:t>A wide range of accessible resources is available throughout the academy to promote engagement, independence, emotional regulation and success in learning. Every classroom is equipped with a core set of universal resources, with additional specialist equipment available and deployed responsively according to individual needs.</w:t>
      </w:r>
    </w:p>
    <w:p w14:paraId="4E0CED8E" w14:textId="77777777" w:rsidR="00653A01" w:rsidRPr="00234557" w:rsidRDefault="00000000">
      <w:pPr>
        <w:rPr>
          <w:rFonts w:asciiTheme="majorHAnsi" w:hAnsiTheme="majorHAnsi"/>
        </w:rPr>
      </w:pPr>
      <w:r w:rsidRPr="00234557">
        <w:rPr>
          <w:rFonts w:asciiTheme="majorHAnsi" w:hAnsiTheme="majorHAnsi"/>
        </w:rPr>
        <w:t xml:space="preserve">Sensory </w:t>
      </w:r>
      <w:proofErr w:type="gramStart"/>
      <w:r w:rsidRPr="00234557">
        <w:rPr>
          <w:rFonts w:asciiTheme="majorHAnsi" w:hAnsiTheme="majorHAnsi"/>
        </w:rPr>
        <w:t>supports</w:t>
      </w:r>
      <w:proofErr w:type="gramEnd"/>
      <w:r w:rsidRPr="00234557">
        <w:rPr>
          <w:rFonts w:asciiTheme="majorHAnsi" w:hAnsiTheme="majorHAnsi"/>
        </w:rPr>
        <w:t xml:space="preserve"> available across the academy include:</w:t>
      </w:r>
    </w:p>
    <w:p w14:paraId="610246B6" w14:textId="77777777" w:rsidR="00653A01" w:rsidRPr="00234557" w:rsidRDefault="00000000">
      <w:pPr>
        <w:pStyle w:val="ListParagraph"/>
        <w:numPr>
          <w:ilvl w:val="0"/>
          <w:numId w:val="2"/>
        </w:numPr>
        <w:rPr>
          <w:rFonts w:asciiTheme="majorHAnsi" w:hAnsiTheme="majorHAnsi"/>
        </w:rPr>
      </w:pPr>
      <w:r w:rsidRPr="00234557">
        <w:rPr>
          <w:rFonts w:asciiTheme="majorHAnsi" w:hAnsiTheme="majorHAnsi"/>
        </w:rPr>
        <w:t>Fidget toys</w:t>
      </w:r>
    </w:p>
    <w:p w14:paraId="2F5FA410" w14:textId="77777777" w:rsidR="00653A01" w:rsidRPr="00234557" w:rsidRDefault="00000000">
      <w:pPr>
        <w:pStyle w:val="ListParagraph"/>
        <w:numPr>
          <w:ilvl w:val="0"/>
          <w:numId w:val="2"/>
        </w:numPr>
        <w:rPr>
          <w:rFonts w:asciiTheme="majorHAnsi" w:hAnsiTheme="majorHAnsi"/>
        </w:rPr>
      </w:pPr>
      <w:r w:rsidRPr="00234557">
        <w:rPr>
          <w:rFonts w:asciiTheme="majorHAnsi" w:hAnsiTheme="majorHAnsi"/>
        </w:rPr>
        <w:t>Wobble boards</w:t>
      </w:r>
    </w:p>
    <w:p w14:paraId="0325BB87" w14:textId="77777777" w:rsidR="00653A01" w:rsidRPr="00234557" w:rsidRDefault="00000000">
      <w:pPr>
        <w:pStyle w:val="ListParagraph"/>
        <w:numPr>
          <w:ilvl w:val="0"/>
          <w:numId w:val="2"/>
        </w:numPr>
        <w:rPr>
          <w:rFonts w:asciiTheme="majorHAnsi" w:hAnsiTheme="majorHAnsi"/>
        </w:rPr>
      </w:pPr>
      <w:r w:rsidRPr="00234557">
        <w:rPr>
          <w:rFonts w:asciiTheme="majorHAnsi" w:hAnsiTheme="majorHAnsi"/>
        </w:rPr>
        <w:t>Chair bands</w:t>
      </w:r>
    </w:p>
    <w:p w14:paraId="5997E8FB" w14:textId="77777777" w:rsidR="00653A01" w:rsidRPr="00234557" w:rsidRDefault="00000000">
      <w:pPr>
        <w:pStyle w:val="ListParagraph"/>
        <w:numPr>
          <w:ilvl w:val="0"/>
          <w:numId w:val="2"/>
        </w:numPr>
        <w:rPr>
          <w:rFonts w:asciiTheme="majorHAnsi" w:hAnsiTheme="majorHAnsi"/>
        </w:rPr>
      </w:pPr>
      <w:r w:rsidRPr="00234557">
        <w:rPr>
          <w:rFonts w:asciiTheme="majorHAnsi" w:hAnsiTheme="majorHAnsi"/>
        </w:rPr>
        <w:t>Weighted blankets</w:t>
      </w:r>
    </w:p>
    <w:p w14:paraId="33D1D534" w14:textId="77777777" w:rsidR="00653A01" w:rsidRPr="00234557" w:rsidRDefault="00000000">
      <w:pPr>
        <w:pStyle w:val="ListParagraph"/>
        <w:numPr>
          <w:ilvl w:val="0"/>
          <w:numId w:val="2"/>
        </w:numPr>
        <w:rPr>
          <w:rFonts w:asciiTheme="majorHAnsi" w:hAnsiTheme="majorHAnsi"/>
        </w:rPr>
      </w:pPr>
      <w:r w:rsidRPr="00234557">
        <w:rPr>
          <w:rFonts w:asciiTheme="majorHAnsi" w:hAnsiTheme="majorHAnsi"/>
        </w:rPr>
        <w:t>Comfort blankets</w:t>
      </w:r>
    </w:p>
    <w:p w14:paraId="13ED0B94" w14:textId="77777777" w:rsidR="00653A01" w:rsidRPr="00234557" w:rsidRDefault="00000000">
      <w:pPr>
        <w:pStyle w:val="ListParagraph"/>
        <w:numPr>
          <w:ilvl w:val="0"/>
          <w:numId w:val="2"/>
        </w:numPr>
        <w:rPr>
          <w:rFonts w:asciiTheme="majorHAnsi" w:hAnsiTheme="majorHAnsi"/>
        </w:rPr>
      </w:pPr>
      <w:r w:rsidRPr="00234557">
        <w:rPr>
          <w:rFonts w:asciiTheme="majorHAnsi" w:hAnsiTheme="majorHAnsi"/>
        </w:rPr>
        <w:t>Sensory tents</w:t>
      </w:r>
    </w:p>
    <w:p w14:paraId="07E1DE86" w14:textId="77777777" w:rsidR="00653A01" w:rsidRPr="00234557" w:rsidRDefault="00000000">
      <w:pPr>
        <w:pStyle w:val="ListParagraph"/>
        <w:numPr>
          <w:ilvl w:val="0"/>
          <w:numId w:val="2"/>
        </w:numPr>
        <w:rPr>
          <w:rFonts w:asciiTheme="majorHAnsi" w:hAnsiTheme="majorHAnsi"/>
        </w:rPr>
      </w:pPr>
      <w:r w:rsidRPr="00234557">
        <w:rPr>
          <w:rFonts w:asciiTheme="majorHAnsi" w:hAnsiTheme="majorHAnsi"/>
        </w:rPr>
        <w:t>Play dough</w:t>
      </w:r>
    </w:p>
    <w:p w14:paraId="7F225F2B" w14:textId="77777777" w:rsidR="00653A01" w:rsidRPr="00234557" w:rsidRDefault="00000000">
      <w:pPr>
        <w:pStyle w:val="ListParagraph"/>
        <w:numPr>
          <w:ilvl w:val="0"/>
          <w:numId w:val="2"/>
        </w:numPr>
        <w:rPr>
          <w:rFonts w:asciiTheme="majorHAnsi" w:hAnsiTheme="majorHAnsi"/>
        </w:rPr>
      </w:pPr>
      <w:r w:rsidRPr="00234557">
        <w:rPr>
          <w:rFonts w:asciiTheme="majorHAnsi" w:hAnsiTheme="majorHAnsi"/>
        </w:rPr>
        <w:t>Magic sand</w:t>
      </w:r>
    </w:p>
    <w:p w14:paraId="64A9E011" w14:textId="77777777" w:rsidR="00653A01" w:rsidRPr="00234557" w:rsidRDefault="00000000">
      <w:pPr>
        <w:pStyle w:val="ListParagraph"/>
        <w:numPr>
          <w:ilvl w:val="0"/>
          <w:numId w:val="2"/>
        </w:numPr>
        <w:rPr>
          <w:rFonts w:asciiTheme="majorHAnsi" w:hAnsiTheme="majorHAnsi"/>
        </w:rPr>
      </w:pPr>
      <w:r w:rsidRPr="00234557">
        <w:rPr>
          <w:rFonts w:asciiTheme="majorHAnsi" w:hAnsiTheme="majorHAnsi"/>
        </w:rPr>
        <w:t>Sensory trays</w:t>
      </w:r>
    </w:p>
    <w:p w14:paraId="6405D84C" w14:textId="77777777" w:rsidR="00653A01" w:rsidRPr="00234557" w:rsidRDefault="00000000">
      <w:pPr>
        <w:rPr>
          <w:rFonts w:asciiTheme="majorHAnsi" w:hAnsiTheme="majorHAnsi"/>
        </w:rPr>
      </w:pPr>
      <w:r w:rsidRPr="00234557">
        <w:rPr>
          <w:rFonts w:asciiTheme="majorHAnsi" w:hAnsiTheme="majorHAnsi"/>
        </w:rPr>
        <w:t>Flexible seating and learning spaces help pupils feel comfortable and regulated and may include:</w:t>
      </w:r>
    </w:p>
    <w:p w14:paraId="4F47B992" w14:textId="77777777" w:rsidR="00653A01" w:rsidRPr="00234557" w:rsidRDefault="00000000">
      <w:pPr>
        <w:pStyle w:val="ListParagraph"/>
        <w:numPr>
          <w:ilvl w:val="0"/>
          <w:numId w:val="3"/>
        </w:numPr>
        <w:rPr>
          <w:rFonts w:asciiTheme="majorHAnsi" w:hAnsiTheme="majorHAnsi"/>
        </w:rPr>
      </w:pPr>
      <w:r w:rsidRPr="00234557">
        <w:rPr>
          <w:rFonts w:asciiTheme="majorHAnsi" w:hAnsiTheme="majorHAnsi"/>
        </w:rPr>
        <w:t>Beanbags</w:t>
      </w:r>
    </w:p>
    <w:p w14:paraId="0DA6E757" w14:textId="77777777" w:rsidR="00653A01" w:rsidRPr="00234557" w:rsidRDefault="00000000">
      <w:pPr>
        <w:pStyle w:val="ListParagraph"/>
        <w:numPr>
          <w:ilvl w:val="0"/>
          <w:numId w:val="3"/>
        </w:numPr>
        <w:rPr>
          <w:rFonts w:asciiTheme="majorHAnsi" w:hAnsiTheme="majorHAnsi"/>
        </w:rPr>
      </w:pPr>
      <w:r w:rsidRPr="00234557">
        <w:rPr>
          <w:rFonts w:asciiTheme="majorHAnsi" w:hAnsiTheme="majorHAnsi"/>
        </w:rPr>
        <w:t>Floor cushions</w:t>
      </w:r>
    </w:p>
    <w:p w14:paraId="5705AB27" w14:textId="77777777" w:rsidR="00653A01" w:rsidRPr="00234557" w:rsidRDefault="00000000">
      <w:pPr>
        <w:pStyle w:val="ListParagraph"/>
        <w:numPr>
          <w:ilvl w:val="0"/>
          <w:numId w:val="3"/>
        </w:numPr>
        <w:rPr>
          <w:rFonts w:asciiTheme="majorHAnsi" w:hAnsiTheme="majorHAnsi"/>
        </w:rPr>
      </w:pPr>
      <w:r w:rsidRPr="00234557">
        <w:rPr>
          <w:rFonts w:asciiTheme="majorHAnsi" w:hAnsiTheme="majorHAnsi"/>
        </w:rPr>
        <w:t>Jigsaw mats</w:t>
      </w:r>
    </w:p>
    <w:p w14:paraId="0F83DA00" w14:textId="77777777" w:rsidR="00653A01" w:rsidRPr="00234557" w:rsidRDefault="00000000">
      <w:pPr>
        <w:pStyle w:val="ListParagraph"/>
        <w:numPr>
          <w:ilvl w:val="0"/>
          <w:numId w:val="3"/>
        </w:numPr>
        <w:rPr>
          <w:rFonts w:asciiTheme="majorHAnsi" w:hAnsiTheme="majorHAnsi"/>
        </w:rPr>
      </w:pPr>
      <w:r w:rsidRPr="00234557">
        <w:rPr>
          <w:rFonts w:asciiTheme="majorHAnsi" w:hAnsiTheme="majorHAnsi"/>
        </w:rPr>
        <w:lastRenderedPageBreak/>
        <w:t>Rugs</w:t>
      </w:r>
    </w:p>
    <w:p w14:paraId="504EFBE1" w14:textId="77777777" w:rsidR="00653A01" w:rsidRPr="00234557" w:rsidRDefault="00000000">
      <w:pPr>
        <w:pStyle w:val="ListParagraph"/>
        <w:numPr>
          <w:ilvl w:val="0"/>
          <w:numId w:val="3"/>
        </w:numPr>
        <w:rPr>
          <w:rFonts w:asciiTheme="majorHAnsi" w:hAnsiTheme="majorHAnsi"/>
        </w:rPr>
      </w:pPr>
      <w:r w:rsidRPr="00234557">
        <w:rPr>
          <w:rFonts w:asciiTheme="majorHAnsi" w:hAnsiTheme="majorHAnsi"/>
        </w:rPr>
        <w:t>Alternative seating options</w:t>
      </w:r>
    </w:p>
    <w:p w14:paraId="0121C454" w14:textId="77777777" w:rsidR="00653A01" w:rsidRPr="00234557" w:rsidRDefault="00000000">
      <w:pPr>
        <w:rPr>
          <w:rFonts w:asciiTheme="majorHAnsi" w:hAnsiTheme="majorHAnsi"/>
        </w:rPr>
      </w:pPr>
      <w:r w:rsidRPr="00234557">
        <w:rPr>
          <w:rFonts w:asciiTheme="majorHAnsi" w:hAnsiTheme="majorHAnsi"/>
        </w:rPr>
        <w:t>Resources to support emotional wellbeing and focus include:</w:t>
      </w:r>
    </w:p>
    <w:p w14:paraId="077578FA" w14:textId="77777777" w:rsidR="00653A01" w:rsidRPr="00234557" w:rsidRDefault="00000000">
      <w:pPr>
        <w:pStyle w:val="ListParagraph"/>
        <w:numPr>
          <w:ilvl w:val="0"/>
          <w:numId w:val="4"/>
        </w:numPr>
        <w:rPr>
          <w:rFonts w:asciiTheme="majorHAnsi" w:hAnsiTheme="majorHAnsi"/>
        </w:rPr>
      </w:pPr>
      <w:r w:rsidRPr="00234557">
        <w:rPr>
          <w:rFonts w:asciiTheme="majorHAnsi" w:hAnsiTheme="majorHAnsi"/>
        </w:rPr>
        <w:t>Ear defenders</w:t>
      </w:r>
    </w:p>
    <w:p w14:paraId="40AEB39D" w14:textId="77777777" w:rsidR="00653A01" w:rsidRPr="00234557" w:rsidRDefault="00000000">
      <w:pPr>
        <w:pStyle w:val="ListParagraph"/>
        <w:numPr>
          <w:ilvl w:val="0"/>
          <w:numId w:val="4"/>
        </w:numPr>
        <w:rPr>
          <w:rFonts w:asciiTheme="majorHAnsi" w:hAnsiTheme="majorHAnsi"/>
        </w:rPr>
      </w:pPr>
      <w:r w:rsidRPr="00234557">
        <w:rPr>
          <w:rFonts w:asciiTheme="majorHAnsi" w:hAnsiTheme="majorHAnsi"/>
        </w:rPr>
        <w:t>Emotion cards</w:t>
      </w:r>
    </w:p>
    <w:p w14:paraId="092D5422" w14:textId="77777777" w:rsidR="00653A01" w:rsidRPr="00234557" w:rsidRDefault="00000000">
      <w:pPr>
        <w:pStyle w:val="ListParagraph"/>
        <w:numPr>
          <w:ilvl w:val="0"/>
          <w:numId w:val="4"/>
        </w:numPr>
        <w:rPr>
          <w:rFonts w:asciiTheme="majorHAnsi" w:hAnsiTheme="majorHAnsi"/>
        </w:rPr>
      </w:pPr>
      <w:r w:rsidRPr="00234557">
        <w:rPr>
          <w:rFonts w:asciiTheme="majorHAnsi" w:hAnsiTheme="majorHAnsi"/>
        </w:rPr>
        <w:t>Teddy bears</w:t>
      </w:r>
    </w:p>
    <w:p w14:paraId="2B016017" w14:textId="77777777" w:rsidR="00653A01" w:rsidRPr="00234557" w:rsidRDefault="00000000">
      <w:pPr>
        <w:pStyle w:val="ListParagraph"/>
        <w:numPr>
          <w:ilvl w:val="0"/>
          <w:numId w:val="4"/>
        </w:numPr>
        <w:rPr>
          <w:rFonts w:asciiTheme="majorHAnsi" w:hAnsiTheme="majorHAnsi"/>
        </w:rPr>
      </w:pPr>
      <w:r w:rsidRPr="00234557">
        <w:rPr>
          <w:rFonts w:asciiTheme="majorHAnsi" w:hAnsiTheme="majorHAnsi"/>
        </w:rPr>
        <w:t>Lap buddies</w:t>
      </w:r>
    </w:p>
    <w:p w14:paraId="6ED00D9F" w14:textId="77777777" w:rsidR="00653A01" w:rsidRPr="00234557" w:rsidRDefault="00000000">
      <w:pPr>
        <w:pStyle w:val="ListParagraph"/>
        <w:numPr>
          <w:ilvl w:val="0"/>
          <w:numId w:val="4"/>
        </w:numPr>
        <w:rPr>
          <w:rFonts w:asciiTheme="majorHAnsi" w:hAnsiTheme="majorHAnsi"/>
        </w:rPr>
      </w:pPr>
      <w:r w:rsidRPr="00234557">
        <w:rPr>
          <w:rFonts w:asciiTheme="majorHAnsi" w:hAnsiTheme="majorHAnsi"/>
        </w:rPr>
        <w:t xml:space="preserve">Calming </w:t>
      </w:r>
      <w:proofErr w:type="spellStart"/>
      <w:r w:rsidRPr="00234557">
        <w:rPr>
          <w:rFonts w:asciiTheme="majorHAnsi" w:hAnsiTheme="majorHAnsi"/>
        </w:rPr>
        <w:t>colouring</w:t>
      </w:r>
      <w:proofErr w:type="spellEnd"/>
      <w:r w:rsidRPr="00234557">
        <w:rPr>
          <w:rFonts w:asciiTheme="majorHAnsi" w:hAnsiTheme="majorHAnsi"/>
        </w:rPr>
        <w:t xml:space="preserve"> activities</w:t>
      </w:r>
    </w:p>
    <w:p w14:paraId="3EA7809A" w14:textId="77777777" w:rsidR="00653A01" w:rsidRPr="00234557" w:rsidRDefault="00000000">
      <w:pPr>
        <w:pStyle w:val="ListParagraph"/>
        <w:numPr>
          <w:ilvl w:val="0"/>
          <w:numId w:val="4"/>
        </w:numPr>
        <w:rPr>
          <w:rFonts w:asciiTheme="majorHAnsi" w:hAnsiTheme="majorHAnsi"/>
        </w:rPr>
      </w:pPr>
      <w:r w:rsidRPr="00234557">
        <w:rPr>
          <w:rFonts w:asciiTheme="majorHAnsi" w:hAnsiTheme="majorHAnsi"/>
        </w:rPr>
        <w:t>Quiet and reflective spaces</w:t>
      </w:r>
    </w:p>
    <w:p w14:paraId="3AFD66E4" w14:textId="77777777" w:rsidR="00653A01" w:rsidRPr="00234557" w:rsidRDefault="00000000">
      <w:pPr>
        <w:rPr>
          <w:rFonts w:asciiTheme="majorHAnsi" w:hAnsiTheme="majorHAnsi"/>
        </w:rPr>
      </w:pPr>
      <w:r w:rsidRPr="00234557">
        <w:rPr>
          <w:rFonts w:asciiTheme="majorHAnsi" w:hAnsiTheme="majorHAnsi"/>
        </w:rPr>
        <w:t xml:space="preserve">Structured </w:t>
      </w:r>
      <w:proofErr w:type="gramStart"/>
      <w:r w:rsidRPr="00234557">
        <w:rPr>
          <w:rFonts w:asciiTheme="majorHAnsi" w:hAnsiTheme="majorHAnsi"/>
        </w:rPr>
        <w:t>supports are</w:t>
      </w:r>
      <w:proofErr w:type="gramEnd"/>
      <w:r w:rsidRPr="00234557">
        <w:rPr>
          <w:rFonts w:asciiTheme="majorHAnsi" w:hAnsiTheme="majorHAnsi"/>
        </w:rPr>
        <w:t xml:space="preserve"> used routinely to reduce anxiety and increase pupil confidence. These include:</w:t>
      </w:r>
    </w:p>
    <w:p w14:paraId="26611597" w14:textId="77777777" w:rsidR="00653A01" w:rsidRPr="00234557" w:rsidRDefault="00000000">
      <w:pPr>
        <w:pStyle w:val="ListParagraph"/>
        <w:numPr>
          <w:ilvl w:val="0"/>
          <w:numId w:val="5"/>
        </w:numPr>
        <w:rPr>
          <w:rFonts w:asciiTheme="majorHAnsi" w:hAnsiTheme="majorHAnsi"/>
        </w:rPr>
      </w:pPr>
      <w:r w:rsidRPr="00234557">
        <w:rPr>
          <w:rFonts w:asciiTheme="majorHAnsi" w:hAnsiTheme="majorHAnsi"/>
        </w:rPr>
        <w:t>Now and Next boards</w:t>
      </w:r>
    </w:p>
    <w:p w14:paraId="758616BF" w14:textId="77777777" w:rsidR="00653A01" w:rsidRPr="00234557" w:rsidRDefault="00000000">
      <w:pPr>
        <w:pStyle w:val="ListParagraph"/>
        <w:numPr>
          <w:ilvl w:val="0"/>
          <w:numId w:val="5"/>
        </w:numPr>
        <w:rPr>
          <w:rFonts w:asciiTheme="majorHAnsi" w:hAnsiTheme="majorHAnsi"/>
        </w:rPr>
      </w:pPr>
      <w:r w:rsidRPr="00234557">
        <w:rPr>
          <w:rFonts w:asciiTheme="majorHAnsi" w:hAnsiTheme="majorHAnsi"/>
        </w:rPr>
        <w:t>Visual schedules</w:t>
      </w:r>
    </w:p>
    <w:p w14:paraId="342395DF" w14:textId="77777777" w:rsidR="00653A01" w:rsidRPr="00234557" w:rsidRDefault="00000000">
      <w:pPr>
        <w:pStyle w:val="ListParagraph"/>
        <w:numPr>
          <w:ilvl w:val="0"/>
          <w:numId w:val="5"/>
        </w:numPr>
        <w:rPr>
          <w:rFonts w:asciiTheme="majorHAnsi" w:hAnsiTheme="majorHAnsi"/>
        </w:rPr>
      </w:pPr>
      <w:r w:rsidRPr="00234557">
        <w:rPr>
          <w:rFonts w:asciiTheme="majorHAnsi" w:hAnsiTheme="majorHAnsi"/>
        </w:rPr>
        <w:t>Task breakdown sheets</w:t>
      </w:r>
    </w:p>
    <w:p w14:paraId="543968D9" w14:textId="77777777" w:rsidR="00653A01" w:rsidRPr="00234557" w:rsidRDefault="00000000">
      <w:pPr>
        <w:pStyle w:val="ListParagraph"/>
        <w:numPr>
          <w:ilvl w:val="0"/>
          <w:numId w:val="5"/>
        </w:numPr>
        <w:rPr>
          <w:rFonts w:asciiTheme="majorHAnsi" w:hAnsiTheme="majorHAnsi"/>
        </w:rPr>
      </w:pPr>
      <w:r w:rsidRPr="00234557">
        <w:rPr>
          <w:rFonts w:asciiTheme="majorHAnsi" w:hAnsiTheme="majorHAnsi"/>
        </w:rPr>
        <w:t>Checklists</w:t>
      </w:r>
    </w:p>
    <w:p w14:paraId="397828B2" w14:textId="77777777" w:rsidR="00653A01" w:rsidRPr="00234557" w:rsidRDefault="00000000">
      <w:pPr>
        <w:pStyle w:val="ListParagraph"/>
        <w:numPr>
          <w:ilvl w:val="0"/>
          <w:numId w:val="5"/>
        </w:numPr>
        <w:rPr>
          <w:rFonts w:asciiTheme="majorHAnsi" w:hAnsiTheme="majorHAnsi"/>
        </w:rPr>
      </w:pPr>
      <w:r w:rsidRPr="00234557">
        <w:rPr>
          <w:rFonts w:asciiTheme="majorHAnsi" w:hAnsiTheme="majorHAnsi"/>
        </w:rPr>
        <w:t>Visual timers</w:t>
      </w:r>
    </w:p>
    <w:p w14:paraId="51BE02AA" w14:textId="77777777" w:rsidR="00653A01" w:rsidRPr="00234557" w:rsidRDefault="00000000">
      <w:pPr>
        <w:rPr>
          <w:rFonts w:asciiTheme="majorHAnsi" w:hAnsiTheme="majorHAnsi"/>
        </w:rPr>
      </w:pPr>
      <w:r w:rsidRPr="00234557">
        <w:rPr>
          <w:rFonts w:asciiTheme="majorHAnsi" w:hAnsiTheme="majorHAnsi"/>
        </w:rPr>
        <w:t>Additional learning aids are readily available to support a wide range of needs, including:</w:t>
      </w:r>
    </w:p>
    <w:p w14:paraId="017910F9" w14:textId="77777777" w:rsidR="00653A01" w:rsidRPr="00234557" w:rsidRDefault="00000000">
      <w:pPr>
        <w:pStyle w:val="ListParagraph"/>
        <w:numPr>
          <w:ilvl w:val="0"/>
          <w:numId w:val="6"/>
        </w:numPr>
        <w:rPr>
          <w:rFonts w:asciiTheme="majorHAnsi" w:hAnsiTheme="majorHAnsi"/>
        </w:rPr>
      </w:pPr>
      <w:r w:rsidRPr="00234557">
        <w:rPr>
          <w:rFonts w:asciiTheme="majorHAnsi" w:hAnsiTheme="majorHAnsi"/>
        </w:rPr>
        <w:t>Mini whiteboards</w:t>
      </w:r>
    </w:p>
    <w:p w14:paraId="1C8CD270" w14:textId="77777777" w:rsidR="00653A01" w:rsidRPr="00234557" w:rsidRDefault="00000000">
      <w:pPr>
        <w:pStyle w:val="ListParagraph"/>
        <w:numPr>
          <w:ilvl w:val="0"/>
          <w:numId w:val="6"/>
        </w:numPr>
        <w:rPr>
          <w:rFonts w:asciiTheme="majorHAnsi" w:hAnsiTheme="majorHAnsi"/>
        </w:rPr>
      </w:pPr>
      <w:r w:rsidRPr="00234557">
        <w:rPr>
          <w:rFonts w:asciiTheme="majorHAnsi" w:hAnsiTheme="majorHAnsi"/>
        </w:rPr>
        <w:t>Pencil grips</w:t>
      </w:r>
    </w:p>
    <w:p w14:paraId="6171CC15" w14:textId="77777777" w:rsidR="00653A01" w:rsidRPr="00234557" w:rsidRDefault="00000000">
      <w:pPr>
        <w:pStyle w:val="ListParagraph"/>
        <w:numPr>
          <w:ilvl w:val="0"/>
          <w:numId w:val="6"/>
        </w:numPr>
        <w:rPr>
          <w:rFonts w:asciiTheme="majorHAnsi" w:hAnsiTheme="majorHAnsi"/>
        </w:rPr>
      </w:pPr>
      <w:proofErr w:type="spellStart"/>
      <w:r w:rsidRPr="00234557">
        <w:rPr>
          <w:rFonts w:asciiTheme="majorHAnsi" w:hAnsiTheme="majorHAnsi"/>
        </w:rPr>
        <w:t>Coloured</w:t>
      </w:r>
      <w:proofErr w:type="spellEnd"/>
      <w:r w:rsidRPr="00234557">
        <w:rPr>
          <w:rFonts w:asciiTheme="majorHAnsi" w:hAnsiTheme="majorHAnsi"/>
        </w:rPr>
        <w:t xml:space="preserve"> overlays</w:t>
      </w:r>
    </w:p>
    <w:p w14:paraId="65AF2C36" w14:textId="77777777" w:rsidR="00653A01" w:rsidRPr="00234557" w:rsidRDefault="00000000">
      <w:pPr>
        <w:pStyle w:val="ListParagraph"/>
        <w:numPr>
          <w:ilvl w:val="0"/>
          <w:numId w:val="6"/>
        </w:numPr>
        <w:rPr>
          <w:rFonts w:asciiTheme="majorHAnsi" w:hAnsiTheme="majorHAnsi"/>
        </w:rPr>
      </w:pPr>
      <w:r w:rsidRPr="00234557">
        <w:rPr>
          <w:rFonts w:asciiTheme="majorHAnsi" w:hAnsiTheme="majorHAnsi"/>
        </w:rPr>
        <w:t>Specialist rulers</w:t>
      </w:r>
    </w:p>
    <w:p w14:paraId="0C400F67" w14:textId="77777777" w:rsidR="00653A01" w:rsidRPr="00234557" w:rsidRDefault="00000000">
      <w:pPr>
        <w:pStyle w:val="ListParagraph"/>
        <w:numPr>
          <w:ilvl w:val="0"/>
          <w:numId w:val="6"/>
        </w:numPr>
        <w:rPr>
          <w:rFonts w:asciiTheme="majorHAnsi" w:hAnsiTheme="majorHAnsi"/>
        </w:rPr>
      </w:pPr>
      <w:r w:rsidRPr="00234557">
        <w:rPr>
          <w:rFonts w:asciiTheme="majorHAnsi" w:hAnsiTheme="majorHAnsi"/>
        </w:rPr>
        <w:t>Tracing paper</w:t>
      </w:r>
    </w:p>
    <w:p w14:paraId="109B9898" w14:textId="77777777" w:rsidR="00653A01" w:rsidRPr="00234557" w:rsidRDefault="00000000">
      <w:pPr>
        <w:pStyle w:val="ListParagraph"/>
        <w:numPr>
          <w:ilvl w:val="0"/>
          <w:numId w:val="6"/>
        </w:numPr>
        <w:rPr>
          <w:rFonts w:asciiTheme="majorHAnsi" w:hAnsiTheme="majorHAnsi"/>
        </w:rPr>
      </w:pPr>
      <w:r w:rsidRPr="00234557">
        <w:rPr>
          <w:rFonts w:asciiTheme="majorHAnsi" w:hAnsiTheme="majorHAnsi"/>
        </w:rPr>
        <w:t>Triangular pencils</w:t>
      </w:r>
    </w:p>
    <w:p w14:paraId="3C39BF35" w14:textId="77777777" w:rsidR="00653A01" w:rsidRPr="00234557" w:rsidRDefault="00000000">
      <w:pPr>
        <w:rPr>
          <w:rFonts w:asciiTheme="majorHAnsi" w:hAnsiTheme="majorHAnsi"/>
        </w:rPr>
      </w:pPr>
      <w:r w:rsidRPr="00234557">
        <w:rPr>
          <w:rFonts w:asciiTheme="majorHAnsi" w:hAnsiTheme="majorHAnsi"/>
        </w:rPr>
        <w:t xml:space="preserve">Classroom environments are </w:t>
      </w:r>
      <w:proofErr w:type="spellStart"/>
      <w:r w:rsidRPr="00234557">
        <w:rPr>
          <w:rFonts w:asciiTheme="majorHAnsi" w:hAnsiTheme="majorHAnsi"/>
        </w:rPr>
        <w:t>organised</w:t>
      </w:r>
      <w:proofErr w:type="spellEnd"/>
      <w:r w:rsidRPr="00234557">
        <w:rPr>
          <w:rFonts w:asciiTheme="majorHAnsi" w:hAnsiTheme="majorHAnsi"/>
        </w:rPr>
        <w:t xml:space="preserve"> carefully to promote predictability, consistency and independence. Visual structure, clearly defined learning areas and accessible resources enable pupils to engage confidently with learning and manage their environment effectively.</w:t>
      </w:r>
    </w:p>
    <w:p w14:paraId="0E6932BE" w14:textId="77777777" w:rsidR="00653A01" w:rsidRPr="00234557" w:rsidRDefault="00000000">
      <w:pPr>
        <w:rPr>
          <w:rFonts w:asciiTheme="majorHAnsi" w:hAnsiTheme="majorHAnsi"/>
        </w:rPr>
      </w:pPr>
      <w:r w:rsidRPr="00234557">
        <w:rPr>
          <w:rFonts w:asciiTheme="majorHAnsi" w:hAnsiTheme="majorHAnsi"/>
        </w:rPr>
        <w:t>Consistent routines within lessons and across the school day provide security and reduce anxiety, helping pupils feel safe, regulated and ready to learn.</w:t>
      </w:r>
    </w:p>
    <w:p w14:paraId="74CC585F" w14:textId="77777777" w:rsidR="00653A01" w:rsidRPr="00234557" w:rsidRDefault="00000000">
      <w:pPr>
        <w:rPr>
          <w:rFonts w:asciiTheme="majorHAnsi" w:hAnsiTheme="majorHAnsi"/>
        </w:rPr>
      </w:pPr>
      <w:r w:rsidRPr="00234557">
        <w:rPr>
          <w:rFonts w:asciiTheme="majorHAnsi" w:hAnsiTheme="majorHAnsi"/>
        </w:rPr>
        <w:t>All staff are expected to implement these approaches consistently. The quality and impact of provision are monitored through learning walks, environment audits and pupil voice activities to ensure every pupil experiences a high-quality and equitable learning environment.</w:t>
      </w:r>
    </w:p>
    <w:p w14:paraId="5E671AF0" w14:textId="77777777" w:rsidR="00653A01" w:rsidRPr="00234557" w:rsidRDefault="00653A01">
      <w:pPr>
        <w:pBdr>
          <w:top w:val="single" w:sz="12" w:space="0" w:color="auto"/>
        </w:pBdr>
        <w:spacing w:after="0"/>
        <w:rPr>
          <w:rFonts w:asciiTheme="majorHAnsi" w:hAnsiTheme="majorHAnsi"/>
        </w:rPr>
      </w:pPr>
    </w:p>
    <w:p w14:paraId="34814EB7" w14:textId="77777777" w:rsidR="00653A01" w:rsidRPr="00234557" w:rsidRDefault="00000000">
      <w:pPr>
        <w:pStyle w:val="Heading1"/>
        <w:rPr>
          <w:color w:val="auto"/>
        </w:rPr>
      </w:pPr>
      <w:r w:rsidRPr="00234557">
        <w:rPr>
          <w:color w:val="auto"/>
        </w:rPr>
        <w:lastRenderedPageBreak/>
        <w:t>Curriculum and Learning Support</w:t>
      </w:r>
    </w:p>
    <w:p w14:paraId="5FB5A10A" w14:textId="77777777" w:rsidR="00653A01" w:rsidRPr="00234557" w:rsidRDefault="00000000">
      <w:pPr>
        <w:rPr>
          <w:rFonts w:asciiTheme="majorHAnsi" w:hAnsiTheme="majorHAnsi"/>
        </w:rPr>
      </w:pPr>
      <w:r w:rsidRPr="00234557">
        <w:rPr>
          <w:rFonts w:asciiTheme="majorHAnsi" w:hAnsiTheme="majorHAnsi"/>
        </w:rPr>
        <w:t>All classrooms are equipped with curriculum-specific resources designed to support learning across all areas of the curriculum. These include dictionaries, number resources, clocks for telling the time, reading materials and practical tools which support independence and life skills development.</w:t>
      </w:r>
    </w:p>
    <w:p w14:paraId="55EFDF50" w14:textId="77777777" w:rsidR="00653A01" w:rsidRPr="00234557" w:rsidRDefault="00000000">
      <w:pPr>
        <w:rPr>
          <w:rFonts w:asciiTheme="majorHAnsi" w:hAnsiTheme="majorHAnsi"/>
        </w:rPr>
      </w:pPr>
      <w:r w:rsidRPr="00234557">
        <w:rPr>
          <w:rFonts w:asciiTheme="majorHAnsi" w:hAnsiTheme="majorHAnsi"/>
        </w:rPr>
        <w:t>Learning environments are enriched through visual prompts including:</w:t>
      </w:r>
    </w:p>
    <w:p w14:paraId="6E56E25E" w14:textId="77777777" w:rsidR="00653A01" w:rsidRPr="00234557" w:rsidRDefault="00000000">
      <w:pPr>
        <w:pStyle w:val="ListParagraph"/>
        <w:numPr>
          <w:ilvl w:val="0"/>
          <w:numId w:val="7"/>
        </w:numPr>
        <w:rPr>
          <w:rFonts w:asciiTheme="majorHAnsi" w:hAnsiTheme="majorHAnsi"/>
        </w:rPr>
      </w:pPr>
      <w:r w:rsidRPr="00234557">
        <w:rPr>
          <w:rFonts w:asciiTheme="majorHAnsi" w:hAnsiTheme="majorHAnsi"/>
        </w:rPr>
        <w:t>Alphabet displays</w:t>
      </w:r>
    </w:p>
    <w:p w14:paraId="163715FB" w14:textId="77777777" w:rsidR="00653A01" w:rsidRPr="00234557" w:rsidRDefault="00000000">
      <w:pPr>
        <w:pStyle w:val="ListParagraph"/>
        <w:numPr>
          <w:ilvl w:val="0"/>
          <w:numId w:val="7"/>
        </w:numPr>
        <w:rPr>
          <w:rFonts w:asciiTheme="majorHAnsi" w:hAnsiTheme="majorHAnsi"/>
        </w:rPr>
      </w:pPr>
      <w:r w:rsidRPr="00234557">
        <w:rPr>
          <w:rFonts w:asciiTheme="majorHAnsi" w:hAnsiTheme="majorHAnsi"/>
        </w:rPr>
        <w:t>Key vocabulary</w:t>
      </w:r>
    </w:p>
    <w:p w14:paraId="5A52EBF7" w14:textId="77777777" w:rsidR="00653A01" w:rsidRPr="00234557" w:rsidRDefault="00000000">
      <w:pPr>
        <w:pStyle w:val="ListParagraph"/>
        <w:numPr>
          <w:ilvl w:val="0"/>
          <w:numId w:val="7"/>
        </w:numPr>
        <w:rPr>
          <w:rFonts w:asciiTheme="majorHAnsi" w:hAnsiTheme="majorHAnsi"/>
        </w:rPr>
      </w:pPr>
      <w:r w:rsidRPr="00234557">
        <w:rPr>
          <w:rFonts w:asciiTheme="majorHAnsi" w:hAnsiTheme="majorHAnsi"/>
        </w:rPr>
        <w:t>Topic displays</w:t>
      </w:r>
    </w:p>
    <w:p w14:paraId="3A333BE5" w14:textId="77777777" w:rsidR="00653A01" w:rsidRPr="00234557" w:rsidRDefault="00000000">
      <w:pPr>
        <w:pStyle w:val="ListParagraph"/>
        <w:numPr>
          <w:ilvl w:val="0"/>
          <w:numId w:val="7"/>
        </w:numPr>
        <w:rPr>
          <w:rFonts w:asciiTheme="majorHAnsi" w:hAnsiTheme="majorHAnsi"/>
        </w:rPr>
      </w:pPr>
      <w:r w:rsidRPr="00234557">
        <w:rPr>
          <w:rFonts w:asciiTheme="majorHAnsi" w:hAnsiTheme="majorHAnsi"/>
        </w:rPr>
        <w:t>Days of the week</w:t>
      </w:r>
    </w:p>
    <w:p w14:paraId="5A8D9FE0" w14:textId="77777777" w:rsidR="00653A01" w:rsidRPr="00234557" w:rsidRDefault="00000000">
      <w:pPr>
        <w:pStyle w:val="ListParagraph"/>
        <w:numPr>
          <w:ilvl w:val="0"/>
          <w:numId w:val="7"/>
        </w:numPr>
        <w:rPr>
          <w:rFonts w:asciiTheme="majorHAnsi" w:hAnsiTheme="majorHAnsi"/>
        </w:rPr>
      </w:pPr>
      <w:r w:rsidRPr="00234557">
        <w:rPr>
          <w:rFonts w:asciiTheme="majorHAnsi" w:hAnsiTheme="majorHAnsi"/>
        </w:rPr>
        <w:t>Times tables</w:t>
      </w:r>
    </w:p>
    <w:p w14:paraId="063B2C7F" w14:textId="77777777" w:rsidR="00653A01" w:rsidRPr="00234557" w:rsidRDefault="00000000">
      <w:pPr>
        <w:pStyle w:val="ListParagraph"/>
        <w:numPr>
          <w:ilvl w:val="0"/>
          <w:numId w:val="7"/>
        </w:numPr>
        <w:rPr>
          <w:rFonts w:asciiTheme="majorHAnsi" w:hAnsiTheme="majorHAnsi"/>
        </w:rPr>
      </w:pPr>
      <w:r w:rsidRPr="00234557">
        <w:rPr>
          <w:rFonts w:asciiTheme="majorHAnsi" w:hAnsiTheme="majorHAnsi"/>
        </w:rPr>
        <w:t>Number lines</w:t>
      </w:r>
    </w:p>
    <w:p w14:paraId="2726A8A1" w14:textId="77777777" w:rsidR="00653A01" w:rsidRPr="00234557" w:rsidRDefault="00000000">
      <w:pPr>
        <w:pStyle w:val="ListParagraph"/>
        <w:numPr>
          <w:ilvl w:val="0"/>
          <w:numId w:val="7"/>
        </w:numPr>
        <w:rPr>
          <w:rFonts w:asciiTheme="majorHAnsi" w:hAnsiTheme="majorHAnsi"/>
        </w:rPr>
      </w:pPr>
      <w:r w:rsidRPr="00234557">
        <w:rPr>
          <w:rFonts w:asciiTheme="majorHAnsi" w:hAnsiTheme="majorHAnsi"/>
        </w:rPr>
        <w:t>Subject-specific reference materials</w:t>
      </w:r>
    </w:p>
    <w:p w14:paraId="111FED93" w14:textId="77777777" w:rsidR="00653A01" w:rsidRPr="00234557" w:rsidRDefault="00000000">
      <w:pPr>
        <w:rPr>
          <w:rFonts w:asciiTheme="majorHAnsi" w:hAnsiTheme="majorHAnsi"/>
        </w:rPr>
      </w:pPr>
      <w:r w:rsidRPr="00234557">
        <w:rPr>
          <w:rFonts w:asciiTheme="majorHAnsi" w:hAnsiTheme="majorHAnsi"/>
        </w:rPr>
        <w:t xml:space="preserve">Every pupil is provided with the equipment necessary for learning, ensuring barriers to engagement are </w:t>
      </w:r>
      <w:proofErr w:type="spellStart"/>
      <w:r w:rsidRPr="00234557">
        <w:rPr>
          <w:rFonts w:asciiTheme="majorHAnsi" w:hAnsiTheme="majorHAnsi"/>
        </w:rPr>
        <w:t>minimised</w:t>
      </w:r>
      <w:proofErr w:type="spellEnd"/>
      <w:r w:rsidRPr="00234557">
        <w:rPr>
          <w:rFonts w:asciiTheme="majorHAnsi" w:hAnsiTheme="majorHAnsi"/>
        </w:rPr>
        <w:t>.</w:t>
      </w:r>
    </w:p>
    <w:p w14:paraId="10E9E604" w14:textId="77777777" w:rsidR="00653A01" w:rsidRPr="00234557" w:rsidRDefault="00000000">
      <w:pPr>
        <w:rPr>
          <w:rFonts w:asciiTheme="majorHAnsi" w:hAnsiTheme="majorHAnsi"/>
        </w:rPr>
      </w:pPr>
      <w:r w:rsidRPr="00234557">
        <w:rPr>
          <w:rFonts w:asciiTheme="majorHAnsi" w:hAnsiTheme="majorHAnsi"/>
        </w:rPr>
        <w:t>Teaching is adapted to meet the needs of all learners through high-quality, evidence-informed practice. Staff use a range of strategies to ensure pupils can access learning successfully, including:</w:t>
      </w:r>
    </w:p>
    <w:p w14:paraId="7829D11C" w14:textId="77777777" w:rsidR="00653A01" w:rsidRPr="00234557" w:rsidRDefault="00000000">
      <w:pPr>
        <w:pStyle w:val="ListParagraph"/>
        <w:numPr>
          <w:ilvl w:val="0"/>
          <w:numId w:val="8"/>
        </w:numPr>
        <w:rPr>
          <w:rFonts w:asciiTheme="majorHAnsi" w:hAnsiTheme="majorHAnsi"/>
        </w:rPr>
      </w:pPr>
      <w:r w:rsidRPr="00234557">
        <w:rPr>
          <w:rFonts w:asciiTheme="majorHAnsi" w:hAnsiTheme="majorHAnsi"/>
        </w:rPr>
        <w:t>Clear modelling</w:t>
      </w:r>
    </w:p>
    <w:p w14:paraId="77481F12" w14:textId="77777777" w:rsidR="00653A01" w:rsidRPr="00234557" w:rsidRDefault="00000000">
      <w:pPr>
        <w:pStyle w:val="ListParagraph"/>
        <w:numPr>
          <w:ilvl w:val="0"/>
          <w:numId w:val="8"/>
        </w:numPr>
        <w:rPr>
          <w:rFonts w:asciiTheme="majorHAnsi" w:hAnsiTheme="majorHAnsi"/>
        </w:rPr>
      </w:pPr>
      <w:r w:rsidRPr="00234557">
        <w:rPr>
          <w:rFonts w:asciiTheme="majorHAnsi" w:hAnsiTheme="majorHAnsi"/>
        </w:rPr>
        <w:t>The "I Do, We Do, You Do" approach</w:t>
      </w:r>
    </w:p>
    <w:p w14:paraId="24DCF824" w14:textId="77777777" w:rsidR="00653A01" w:rsidRPr="00234557" w:rsidRDefault="00000000">
      <w:pPr>
        <w:pStyle w:val="ListParagraph"/>
        <w:numPr>
          <w:ilvl w:val="0"/>
          <w:numId w:val="8"/>
        </w:numPr>
        <w:rPr>
          <w:rFonts w:asciiTheme="majorHAnsi" w:hAnsiTheme="majorHAnsi"/>
        </w:rPr>
      </w:pPr>
      <w:r w:rsidRPr="00234557">
        <w:rPr>
          <w:rFonts w:asciiTheme="majorHAnsi" w:hAnsiTheme="majorHAnsi"/>
        </w:rPr>
        <w:t>Scaffolding and chunking</w:t>
      </w:r>
    </w:p>
    <w:p w14:paraId="4C2847A2" w14:textId="77777777" w:rsidR="00653A01" w:rsidRPr="00234557" w:rsidRDefault="00000000">
      <w:pPr>
        <w:pStyle w:val="ListParagraph"/>
        <w:numPr>
          <w:ilvl w:val="0"/>
          <w:numId w:val="8"/>
        </w:numPr>
        <w:rPr>
          <w:rFonts w:asciiTheme="majorHAnsi" w:hAnsiTheme="majorHAnsi"/>
        </w:rPr>
      </w:pPr>
      <w:r w:rsidRPr="00234557">
        <w:rPr>
          <w:rFonts w:asciiTheme="majorHAnsi" w:hAnsiTheme="majorHAnsi"/>
        </w:rPr>
        <w:t>Simplified language</w:t>
      </w:r>
    </w:p>
    <w:p w14:paraId="4050E16D" w14:textId="77777777" w:rsidR="00653A01" w:rsidRPr="00234557" w:rsidRDefault="00000000">
      <w:pPr>
        <w:pStyle w:val="ListParagraph"/>
        <w:numPr>
          <w:ilvl w:val="0"/>
          <w:numId w:val="8"/>
        </w:numPr>
        <w:rPr>
          <w:rFonts w:asciiTheme="majorHAnsi" w:hAnsiTheme="majorHAnsi"/>
        </w:rPr>
      </w:pPr>
      <w:r w:rsidRPr="00234557">
        <w:rPr>
          <w:rFonts w:asciiTheme="majorHAnsi" w:hAnsiTheme="majorHAnsi"/>
        </w:rPr>
        <w:t>Explicit instruction</w:t>
      </w:r>
    </w:p>
    <w:p w14:paraId="79E4E8B0" w14:textId="77777777" w:rsidR="00653A01" w:rsidRPr="00234557" w:rsidRDefault="00000000">
      <w:pPr>
        <w:pStyle w:val="ListParagraph"/>
        <w:numPr>
          <w:ilvl w:val="0"/>
          <w:numId w:val="8"/>
        </w:numPr>
        <w:rPr>
          <w:rFonts w:asciiTheme="majorHAnsi" w:hAnsiTheme="majorHAnsi"/>
        </w:rPr>
      </w:pPr>
      <w:r w:rsidRPr="00234557">
        <w:rPr>
          <w:rFonts w:asciiTheme="majorHAnsi" w:hAnsiTheme="majorHAnsi"/>
        </w:rPr>
        <w:t xml:space="preserve">Visual </w:t>
      </w:r>
      <w:proofErr w:type="gramStart"/>
      <w:r w:rsidRPr="00234557">
        <w:rPr>
          <w:rFonts w:asciiTheme="majorHAnsi" w:hAnsiTheme="majorHAnsi"/>
        </w:rPr>
        <w:t>supports</w:t>
      </w:r>
      <w:proofErr w:type="gramEnd"/>
    </w:p>
    <w:p w14:paraId="5DBF9CD3" w14:textId="77777777" w:rsidR="00653A01" w:rsidRPr="00234557" w:rsidRDefault="00000000">
      <w:pPr>
        <w:pStyle w:val="ListParagraph"/>
        <w:numPr>
          <w:ilvl w:val="0"/>
          <w:numId w:val="8"/>
        </w:numPr>
        <w:rPr>
          <w:rFonts w:asciiTheme="majorHAnsi" w:hAnsiTheme="majorHAnsi"/>
        </w:rPr>
      </w:pPr>
      <w:r w:rsidRPr="00234557">
        <w:rPr>
          <w:rFonts w:asciiTheme="majorHAnsi" w:hAnsiTheme="majorHAnsi"/>
        </w:rPr>
        <w:t>Live marking and immediate feedback</w:t>
      </w:r>
    </w:p>
    <w:p w14:paraId="1AF03248" w14:textId="77777777" w:rsidR="00653A01" w:rsidRPr="00234557" w:rsidRDefault="00000000">
      <w:pPr>
        <w:pStyle w:val="ListParagraph"/>
        <w:numPr>
          <w:ilvl w:val="0"/>
          <w:numId w:val="8"/>
        </w:numPr>
        <w:rPr>
          <w:rFonts w:asciiTheme="majorHAnsi" w:hAnsiTheme="majorHAnsi"/>
        </w:rPr>
      </w:pPr>
      <w:r w:rsidRPr="00234557">
        <w:rPr>
          <w:rFonts w:asciiTheme="majorHAnsi" w:hAnsiTheme="majorHAnsi"/>
        </w:rPr>
        <w:t>WAGOLLs (What A Good One Looks Like)</w:t>
      </w:r>
    </w:p>
    <w:p w14:paraId="0BC5AFA7" w14:textId="77777777" w:rsidR="00653A01" w:rsidRPr="00234557" w:rsidRDefault="00000000">
      <w:pPr>
        <w:pStyle w:val="ListParagraph"/>
        <w:numPr>
          <w:ilvl w:val="0"/>
          <w:numId w:val="8"/>
        </w:numPr>
        <w:rPr>
          <w:rFonts w:asciiTheme="majorHAnsi" w:hAnsiTheme="majorHAnsi"/>
        </w:rPr>
      </w:pPr>
      <w:r w:rsidRPr="00234557">
        <w:rPr>
          <w:rFonts w:asciiTheme="majorHAnsi" w:hAnsiTheme="majorHAnsi"/>
        </w:rPr>
        <w:t>Regular checking for understanding</w:t>
      </w:r>
    </w:p>
    <w:p w14:paraId="39F055B0" w14:textId="77777777" w:rsidR="00653A01" w:rsidRPr="00234557" w:rsidRDefault="00000000">
      <w:pPr>
        <w:pStyle w:val="ListParagraph"/>
        <w:numPr>
          <w:ilvl w:val="0"/>
          <w:numId w:val="8"/>
        </w:numPr>
        <w:rPr>
          <w:rFonts w:asciiTheme="majorHAnsi" w:hAnsiTheme="majorHAnsi"/>
        </w:rPr>
      </w:pPr>
      <w:r w:rsidRPr="00234557">
        <w:rPr>
          <w:rFonts w:asciiTheme="majorHAnsi" w:hAnsiTheme="majorHAnsi"/>
        </w:rPr>
        <w:t>Retrieval practice</w:t>
      </w:r>
    </w:p>
    <w:p w14:paraId="5414075F" w14:textId="77777777" w:rsidR="00653A01" w:rsidRPr="00234557" w:rsidRDefault="00000000">
      <w:pPr>
        <w:pStyle w:val="ListParagraph"/>
        <w:numPr>
          <w:ilvl w:val="0"/>
          <w:numId w:val="8"/>
        </w:numPr>
        <w:rPr>
          <w:rFonts w:asciiTheme="majorHAnsi" w:hAnsiTheme="majorHAnsi"/>
        </w:rPr>
      </w:pPr>
      <w:r w:rsidRPr="00234557">
        <w:rPr>
          <w:rFonts w:asciiTheme="majorHAnsi" w:hAnsiTheme="majorHAnsi"/>
        </w:rPr>
        <w:t>Repetition and overlearning</w:t>
      </w:r>
    </w:p>
    <w:p w14:paraId="1F6B9776" w14:textId="77777777" w:rsidR="00653A01" w:rsidRPr="00234557" w:rsidRDefault="00000000">
      <w:pPr>
        <w:rPr>
          <w:rFonts w:asciiTheme="majorHAnsi" w:hAnsiTheme="majorHAnsi"/>
        </w:rPr>
      </w:pPr>
      <w:r w:rsidRPr="00234557">
        <w:rPr>
          <w:rFonts w:asciiTheme="majorHAnsi" w:hAnsiTheme="majorHAnsi"/>
        </w:rPr>
        <w:t xml:space="preserve">Learning is carefully structured into manageable steps to reduce cognitive overload and </w:t>
      </w:r>
      <w:proofErr w:type="spellStart"/>
      <w:r w:rsidRPr="00234557">
        <w:rPr>
          <w:rFonts w:asciiTheme="majorHAnsi" w:hAnsiTheme="majorHAnsi"/>
        </w:rPr>
        <w:t>maximise</w:t>
      </w:r>
      <w:proofErr w:type="spellEnd"/>
      <w:r w:rsidRPr="00234557">
        <w:rPr>
          <w:rFonts w:asciiTheme="majorHAnsi" w:hAnsiTheme="majorHAnsi"/>
        </w:rPr>
        <w:t xml:space="preserve"> pupil success.</w:t>
      </w:r>
    </w:p>
    <w:p w14:paraId="7D9E5C6F" w14:textId="77777777" w:rsidR="00653A01" w:rsidRPr="00234557" w:rsidRDefault="00000000">
      <w:pPr>
        <w:rPr>
          <w:rFonts w:asciiTheme="majorHAnsi" w:hAnsiTheme="majorHAnsi"/>
        </w:rPr>
      </w:pPr>
      <w:r w:rsidRPr="00234557">
        <w:rPr>
          <w:rFonts w:asciiTheme="majorHAnsi" w:hAnsiTheme="majorHAnsi"/>
        </w:rPr>
        <w:t>Adaptations may include:</w:t>
      </w:r>
    </w:p>
    <w:p w14:paraId="3F4D14F9" w14:textId="77777777" w:rsidR="00653A01" w:rsidRPr="00234557" w:rsidRDefault="00000000">
      <w:pPr>
        <w:pStyle w:val="ListParagraph"/>
        <w:numPr>
          <w:ilvl w:val="0"/>
          <w:numId w:val="9"/>
        </w:numPr>
        <w:rPr>
          <w:rFonts w:asciiTheme="majorHAnsi" w:hAnsiTheme="majorHAnsi"/>
        </w:rPr>
      </w:pPr>
      <w:r w:rsidRPr="00234557">
        <w:rPr>
          <w:rFonts w:asciiTheme="majorHAnsi" w:hAnsiTheme="majorHAnsi"/>
        </w:rPr>
        <w:t>Alternative methods of recording</w:t>
      </w:r>
    </w:p>
    <w:p w14:paraId="0B2A57AC" w14:textId="77777777" w:rsidR="00653A01" w:rsidRPr="00234557" w:rsidRDefault="00000000">
      <w:pPr>
        <w:pStyle w:val="ListParagraph"/>
        <w:numPr>
          <w:ilvl w:val="0"/>
          <w:numId w:val="9"/>
        </w:numPr>
        <w:rPr>
          <w:rFonts w:asciiTheme="majorHAnsi" w:hAnsiTheme="majorHAnsi"/>
        </w:rPr>
      </w:pPr>
      <w:r w:rsidRPr="00234557">
        <w:rPr>
          <w:rFonts w:asciiTheme="majorHAnsi" w:hAnsiTheme="majorHAnsi"/>
        </w:rPr>
        <w:t>Reduced cognitive load</w:t>
      </w:r>
    </w:p>
    <w:p w14:paraId="72721256" w14:textId="77777777" w:rsidR="00653A01" w:rsidRPr="00234557" w:rsidRDefault="00000000">
      <w:pPr>
        <w:pStyle w:val="ListParagraph"/>
        <w:numPr>
          <w:ilvl w:val="0"/>
          <w:numId w:val="9"/>
        </w:numPr>
        <w:rPr>
          <w:rFonts w:asciiTheme="majorHAnsi" w:hAnsiTheme="majorHAnsi"/>
        </w:rPr>
      </w:pPr>
      <w:r w:rsidRPr="00234557">
        <w:rPr>
          <w:rFonts w:asciiTheme="majorHAnsi" w:hAnsiTheme="majorHAnsi"/>
        </w:rPr>
        <w:t>Structured support materials</w:t>
      </w:r>
    </w:p>
    <w:p w14:paraId="1D365791" w14:textId="77777777" w:rsidR="00653A01" w:rsidRPr="00234557" w:rsidRDefault="00000000">
      <w:pPr>
        <w:pStyle w:val="ListParagraph"/>
        <w:numPr>
          <w:ilvl w:val="0"/>
          <w:numId w:val="9"/>
        </w:numPr>
        <w:rPr>
          <w:rFonts w:asciiTheme="majorHAnsi" w:hAnsiTheme="majorHAnsi"/>
        </w:rPr>
      </w:pPr>
      <w:r w:rsidRPr="00234557">
        <w:rPr>
          <w:rFonts w:asciiTheme="majorHAnsi" w:hAnsiTheme="majorHAnsi"/>
        </w:rPr>
        <w:lastRenderedPageBreak/>
        <w:t>Flexible pacing</w:t>
      </w:r>
    </w:p>
    <w:p w14:paraId="48CA25EC" w14:textId="77777777" w:rsidR="00653A01" w:rsidRPr="00234557" w:rsidRDefault="00000000">
      <w:pPr>
        <w:pStyle w:val="ListParagraph"/>
        <w:numPr>
          <w:ilvl w:val="0"/>
          <w:numId w:val="9"/>
        </w:numPr>
        <w:rPr>
          <w:rFonts w:asciiTheme="majorHAnsi" w:hAnsiTheme="majorHAnsi"/>
        </w:rPr>
      </w:pPr>
      <w:r w:rsidRPr="00234557">
        <w:rPr>
          <w:rFonts w:asciiTheme="majorHAnsi" w:hAnsiTheme="majorHAnsi"/>
        </w:rPr>
        <w:t>Additional opportunities for rehearsal and practice</w:t>
      </w:r>
    </w:p>
    <w:p w14:paraId="0E1DBD2F" w14:textId="77777777" w:rsidR="00653A01" w:rsidRPr="00234557" w:rsidRDefault="00000000">
      <w:pPr>
        <w:rPr>
          <w:rFonts w:asciiTheme="majorHAnsi" w:hAnsiTheme="majorHAnsi"/>
        </w:rPr>
      </w:pPr>
      <w:r w:rsidRPr="00234557">
        <w:rPr>
          <w:rFonts w:asciiTheme="majorHAnsi" w:hAnsiTheme="majorHAnsi"/>
        </w:rPr>
        <w:t>Lessons follow predictable routines that promote confidence and readiness for learning, including:</w:t>
      </w:r>
    </w:p>
    <w:p w14:paraId="25EF5D83" w14:textId="77777777" w:rsidR="00653A01" w:rsidRPr="00234557" w:rsidRDefault="00000000">
      <w:pPr>
        <w:pStyle w:val="ListParagraph"/>
        <w:numPr>
          <w:ilvl w:val="0"/>
          <w:numId w:val="10"/>
        </w:numPr>
        <w:rPr>
          <w:rFonts w:asciiTheme="majorHAnsi" w:hAnsiTheme="majorHAnsi"/>
        </w:rPr>
      </w:pPr>
      <w:r w:rsidRPr="00234557">
        <w:rPr>
          <w:rFonts w:asciiTheme="majorHAnsi" w:hAnsiTheme="majorHAnsi"/>
        </w:rPr>
        <w:t>Clear entry routines</w:t>
      </w:r>
    </w:p>
    <w:p w14:paraId="6AE32F39" w14:textId="77777777" w:rsidR="00653A01" w:rsidRPr="00234557" w:rsidRDefault="00000000">
      <w:pPr>
        <w:pStyle w:val="ListParagraph"/>
        <w:numPr>
          <w:ilvl w:val="0"/>
          <w:numId w:val="10"/>
        </w:numPr>
        <w:rPr>
          <w:rFonts w:asciiTheme="majorHAnsi" w:hAnsiTheme="majorHAnsi"/>
        </w:rPr>
      </w:pPr>
      <w:r w:rsidRPr="00234557">
        <w:rPr>
          <w:rFonts w:asciiTheme="majorHAnsi" w:hAnsiTheme="majorHAnsi"/>
        </w:rPr>
        <w:t>Explicit learning intentions</w:t>
      </w:r>
    </w:p>
    <w:p w14:paraId="2897863C" w14:textId="77777777" w:rsidR="00653A01" w:rsidRPr="00234557" w:rsidRDefault="00000000">
      <w:pPr>
        <w:pStyle w:val="ListParagraph"/>
        <w:numPr>
          <w:ilvl w:val="0"/>
          <w:numId w:val="10"/>
        </w:numPr>
        <w:rPr>
          <w:rFonts w:asciiTheme="majorHAnsi" w:hAnsiTheme="majorHAnsi"/>
        </w:rPr>
      </w:pPr>
      <w:r w:rsidRPr="00234557">
        <w:rPr>
          <w:rFonts w:asciiTheme="majorHAnsi" w:hAnsiTheme="majorHAnsi"/>
        </w:rPr>
        <w:t>Guided practice</w:t>
      </w:r>
    </w:p>
    <w:p w14:paraId="58056E42" w14:textId="77777777" w:rsidR="00653A01" w:rsidRPr="00234557" w:rsidRDefault="00000000">
      <w:pPr>
        <w:pStyle w:val="ListParagraph"/>
        <w:numPr>
          <w:ilvl w:val="0"/>
          <w:numId w:val="10"/>
        </w:numPr>
        <w:rPr>
          <w:rFonts w:asciiTheme="majorHAnsi" w:hAnsiTheme="majorHAnsi"/>
        </w:rPr>
      </w:pPr>
      <w:r w:rsidRPr="00234557">
        <w:rPr>
          <w:rFonts w:asciiTheme="majorHAnsi" w:hAnsiTheme="majorHAnsi"/>
        </w:rPr>
        <w:t>Independent application</w:t>
      </w:r>
    </w:p>
    <w:p w14:paraId="6363B83C" w14:textId="77777777" w:rsidR="00653A01" w:rsidRPr="00234557" w:rsidRDefault="00000000">
      <w:pPr>
        <w:pStyle w:val="ListParagraph"/>
        <w:numPr>
          <w:ilvl w:val="0"/>
          <w:numId w:val="10"/>
        </w:numPr>
        <w:rPr>
          <w:rFonts w:asciiTheme="majorHAnsi" w:hAnsiTheme="majorHAnsi"/>
        </w:rPr>
      </w:pPr>
      <w:r w:rsidRPr="00234557">
        <w:rPr>
          <w:rFonts w:asciiTheme="majorHAnsi" w:hAnsiTheme="majorHAnsi"/>
        </w:rPr>
        <w:t>Reflection and feedback</w:t>
      </w:r>
    </w:p>
    <w:p w14:paraId="039FC2F9" w14:textId="77777777" w:rsidR="00653A01" w:rsidRPr="00234557" w:rsidRDefault="00000000">
      <w:pPr>
        <w:rPr>
          <w:rFonts w:asciiTheme="majorHAnsi" w:hAnsiTheme="majorHAnsi"/>
        </w:rPr>
      </w:pPr>
      <w:r w:rsidRPr="00234557">
        <w:rPr>
          <w:rFonts w:asciiTheme="majorHAnsi" w:hAnsiTheme="majorHAnsi"/>
        </w:rPr>
        <w:t>Teaching assistants are strategically deployed to support access to learning, pre-teach and reinforce key concepts and promote independence. Adult support is designed to complement, rather than replace, high-quality teaching.</w:t>
      </w:r>
    </w:p>
    <w:p w14:paraId="23077086" w14:textId="77777777" w:rsidR="00653A01" w:rsidRPr="00234557" w:rsidRDefault="00000000">
      <w:pPr>
        <w:rPr>
          <w:rFonts w:asciiTheme="majorHAnsi" w:hAnsiTheme="majorHAnsi"/>
        </w:rPr>
      </w:pPr>
      <w:r w:rsidRPr="00234557">
        <w:rPr>
          <w:rFonts w:asciiTheme="majorHAnsi" w:hAnsiTheme="majorHAnsi"/>
        </w:rPr>
        <w:t>Learning is linked wherever possible to real-life experiences and meaningful contexts so that pupils understand the relevance and purpose of their learning.</w:t>
      </w:r>
    </w:p>
    <w:p w14:paraId="6F7482A5" w14:textId="77777777" w:rsidR="00653A01" w:rsidRPr="00234557" w:rsidRDefault="00653A01">
      <w:pPr>
        <w:pBdr>
          <w:top w:val="single" w:sz="12" w:space="0" w:color="auto"/>
        </w:pBdr>
        <w:spacing w:after="0"/>
        <w:rPr>
          <w:rFonts w:asciiTheme="majorHAnsi" w:hAnsiTheme="majorHAnsi"/>
        </w:rPr>
      </w:pPr>
    </w:p>
    <w:p w14:paraId="63C4D618" w14:textId="77777777" w:rsidR="00653A01" w:rsidRPr="00234557" w:rsidRDefault="00000000">
      <w:pPr>
        <w:pStyle w:val="Heading1"/>
        <w:rPr>
          <w:color w:val="auto"/>
        </w:rPr>
      </w:pPr>
      <w:r w:rsidRPr="00234557">
        <w:rPr>
          <w:color w:val="auto"/>
        </w:rPr>
        <w:t>Wellbeing, Care and Daily Support</w:t>
      </w:r>
    </w:p>
    <w:p w14:paraId="11565520" w14:textId="77777777" w:rsidR="00653A01" w:rsidRPr="00234557" w:rsidRDefault="00000000">
      <w:pPr>
        <w:rPr>
          <w:rFonts w:asciiTheme="majorHAnsi" w:hAnsiTheme="majorHAnsi"/>
        </w:rPr>
      </w:pPr>
      <w:r w:rsidRPr="00234557">
        <w:rPr>
          <w:rFonts w:asciiTheme="majorHAnsi" w:hAnsiTheme="majorHAnsi"/>
        </w:rPr>
        <w:t xml:space="preserve">Pupils' emotional wellbeing sits at the heart of our provision. We </w:t>
      </w:r>
      <w:proofErr w:type="spellStart"/>
      <w:r w:rsidRPr="00234557">
        <w:rPr>
          <w:rFonts w:asciiTheme="majorHAnsi" w:hAnsiTheme="majorHAnsi"/>
        </w:rPr>
        <w:t>recognise</w:t>
      </w:r>
      <w:proofErr w:type="spellEnd"/>
      <w:r w:rsidRPr="00234557">
        <w:rPr>
          <w:rFonts w:asciiTheme="majorHAnsi" w:hAnsiTheme="majorHAnsi"/>
        </w:rPr>
        <w:t xml:space="preserve"> that children learn most effectively when they feel safe, secure and emotionally regulated.</w:t>
      </w:r>
    </w:p>
    <w:p w14:paraId="380C7083" w14:textId="77777777" w:rsidR="00653A01" w:rsidRPr="00234557" w:rsidRDefault="00000000">
      <w:pPr>
        <w:rPr>
          <w:rFonts w:asciiTheme="majorHAnsi" w:hAnsiTheme="majorHAnsi"/>
        </w:rPr>
      </w:pPr>
      <w:r w:rsidRPr="00234557">
        <w:rPr>
          <w:rFonts w:asciiTheme="majorHAnsi" w:hAnsiTheme="majorHAnsi"/>
        </w:rPr>
        <w:t>To support readiness for learning, all pupils have access to:</w:t>
      </w:r>
    </w:p>
    <w:p w14:paraId="50451ACB" w14:textId="77777777" w:rsidR="00653A01" w:rsidRPr="00234557" w:rsidRDefault="00000000">
      <w:pPr>
        <w:pStyle w:val="ListParagraph"/>
        <w:numPr>
          <w:ilvl w:val="0"/>
          <w:numId w:val="11"/>
        </w:numPr>
        <w:rPr>
          <w:rFonts w:asciiTheme="majorHAnsi" w:hAnsiTheme="majorHAnsi"/>
        </w:rPr>
      </w:pPr>
      <w:r w:rsidRPr="00234557">
        <w:rPr>
          <w:rFonts w:asciiTheme="majorHAnsi" w:hAnsiTheme="majorHAnsi"/>
        </w:rPr>
        <w:t>Free breakfast</w:t>
      </w:r>
    </w:p>
    <w:p w14:paraId="0621C959" w14:textId="77777777" w:rsidR="00653A01" w:rsidRPr="00234557" w:rsidRDefault="00000000">
      <w:pPr>
        <w:pStyle w:val="ListParagraph"/>
        <w:numPr>
          <w:ilvl w:val="0"/>
          <w:numId w:val="11"/>
        </w:numPr>
        <w:rPr>
          <w:rFonts w:asciiTheme="majorHAnsi" w:hAnsiTheme="majorHAnsi"/>
        </w:rPr>
      </w:pPr>
      <w:r w:rsidRPr="00234557">
        <w:rPr>
          <w:rFonts w:asciiTheme="majorHAnsi" w:hAnsiTheme="majorHAnsi"/>
        </w:rPr>
        <w:t>Fresh fruit</w:t>
      </w:r>
    </w:p>
    <w:p w14:paraId="59360883" w14:textId="77777777" w:rsidR="00653A01" w:rsidRPr="00234557" w:rsidRDefault="00000000">
      <w:pPr>
        <w:pStyle w:val="ListParagraph"/>
        <w:numPr>
          <w:ilvl w:val="0"/>
          <w:numId w:val="11"/>
        </w:numPr>
        <w:rPr>
          <w:rFonts w:asciiTheme="majorHAnsi" w:hAnsiTheme="majorHAnsi"/>
        </w:rPr>
      </w:pPr>
      <w:r w:rsidRPr="00234557">
        <w:rPr>
          <w:rFonts w:asciiTheme="majorHAnsi" w:hAnsiTheme="majorHAnsi"/>
        </w:rPr>
        <w:t>Water throughout the school day</w:t>
      </w:r>
    </w:p>
    <w:p w14:paraId="08F177BD" w14:textId="77777777" w:rsidR="00653A01" w:rsidRPr="00234557" w:rsidRDefault="00000000">
      <w:pPr>
        <w:pStyle w:val="ListParagraph"/>
        <w:numPr>
          <w:ilvl w:val="0"/>
          <w:numId w:val="11"/>
        </w:numPr>
        <w:rPr>
          <w:rFonts w:asciiTheme="majorHAnsi" w:hAnsiTheme="majorHAnsi"/>
        </w:rPr>
      </w:pPr>
      <w:r w:rsidRPr="00234557">
        <w:rPr>
          <w:rFonts w:asciiTheme="majorHAnsi" w:hAnsiTheme="majorHAnsi"/>
        </w:rPr>
        <w:t>Free school lunch</w:t>
      </w:r>
    </w:p>
    <w:p w14:paraId="328B4196" w14:textId="77777777" w:rsidR="00653A01" w:rsidRPr="00234557" w:rsidRDefault="00000000">
      <w:pPr>
        <w:rPr>
          <w:rFonts w:asciiTheme="majorHAnsi" w:hAnsiTheme="majorHAnsi"/>
        </w:rPr>
      </w:pPr>
      <w:r w:rsidRPr="00234557">
        <w:rPr>
          <w:rFonts w:asciiTheme="majorHAnsi" w:hAnsiTheme="majorHAnsi"/>
        </w:rPr>
        <w:t xml:space="preserve">Daily emotion coaching supports pupils in </w:t>
      </w:r>
      <w:proofErr w:type="spellStart"/>
      <w:r w:rsidRPr="00234557">
        <w:rPr>
          <w:rFonts w:asciiTheme="majorHAnsi" w:hAnsiTheme="majorHAnsi"/>
        </w:rPr>
        <w:t>recognising</w:t>
      </w:r>
      <w:proofErr w:type="spellEnd"/>
      <w:r w:rsidRPr="00234557">
        <w:rPr>
          <w:rFonts w:asciiTheme="majorHAnsi" w:hAnsiTheme="majorHAnsi"/>
        </w:rPr>
        <w:t>, understanding and managing their feelings. Staff use relational approaches to build trusting relationships and provide consistent emotional support.</w:t>
      </w:r>
    </w:p>
    <w:p w14:paraId="235FEC9D" w14:textId="77777777" w:rsidR="00653A01" w:rsidRPr="00234557" w:rsidRDefault="00000000">
      <w:pPr>
        <w:rPr>
          <w:rFonts w:asciiTheme="majorHAnsi" w:hAnsiTheme="majorHAnsi"/>
        </w:rPr>
      </w:pPr>
      <w:r w:rsidRPr="00234557">
        <w:rPr>
          <w:rFonts w:asciiTheme="majorHAnsi" w:hAnsiTheme="majorHAnsi"/>
        </w:rPr>
        <w:t>To support wellbeing and emotional regulation, staff:</w:t>
      </w:r>
    </w:p>
    <w:p w14:paraId="320503B3" w14:textId="77777777" w:rsidR="00653A01" w:rsidRPr="00234557" w:rsidRDefault="00000000">
      <w:pPr>
        <w:pStyle w:val="ListParagraph"/>
        <w:numPr>
          <w:ilvl w:val="0"/>
          <w:numId w:val="12"/>
        </w:numPr>
        <w:rPr>
          <w:rFonts w:asciiTheme="majorHAnsi" w:hAnsiTheme="majorHAnsi"/>
        </w:rPr>
      </w:pPr>
      <w:r w:rsidRPr="00234557">
        <w:rPr>
          <w:rFonts w:asciiTheme="majorHAnsi" w:hAnsiTheme="majorHAnsi"/>
        </w:rPr>
        <w:t>Use co-regulation strategies</w:t>
      </w:r>
    </w:p>
    <w:p w14:paraId="056BBA81" w14:textId="77777777" w:rsidR="00653A01" w:rsidRPr="00234557" w:rsidRDefault="00000000">
      <w:pPr>
        <w:pStyle w:val="ListParagraph"/>
        <w:numPr>
          <w:ilvl w:val="0"/>
          <w:numId w:val="12"/>
        </w:numPr>
        <w:rPr>
          <w:rFonts w:asciiTheme="majorHAnsi" w:hAnsiTheme="majorHAnsi"/>
        </w:rPr>
      </w:pPr>
      <w:r w:rsidRPr="00234557">
        <w:rPr>
          <w:rFonts w:asciiTheme="majorHAnsi" w:hAnsiTheme="majorHAnsi"/>
        </w:rPr>
        <w:t>Apply de-escalation techniques</w:t>
      </w:r>
    </w:p>
    <w:p w14:paraId="10DE9D7D" w14:textId="77777777" w:rsidR="00653A01" w:rsidRPr="00234557" w:rsidRDefault="00000000">
      <w:pPr>
        <w:pStyle w:val="ListParagraph"/>
        <w:numPr>
          <w:ilvl w:val="0"/>
          <w:numId w:val="12"/>
        </w:numPr>
        <w:rPr>
          <w:rFonts w:asciiTheme="majorHAnsi" w:hAnsiTheme="majorHAnsi"/>
        </w:rPr>
      </w:pPr>
      <w:r w:rsidRPr="00234557">
        <w:rPr>
          <w:rFonts w:asciiTheme="majorHAnsi" w:hAnsiTheme="majorHAnsi"/>
        </w:rPr>
        <w:t>Maintain calm and consistent responses</w:t>
      </w:r>
    </w:p>
    <w:p w14:paraId="474C87D8" w14:textId="77777777" w:rsidR="00653A01" w:rsidRPr="00234557" w:rsidRDefault="00000000">
      <w:pPr>
        <w:pStyle w:val="ListParagraph"/>
        <w:numPr>
          <w:ilvl w:val="0"/>
          <w:numId w:val="12"/>
        </w:numPr>
        <w:rPr>
          <w:rFonts w:asciiTheme="majorHAnsi" w:hAnsiTheme="majorHAnsi"/>
        </w:rPr>
      </w:pPr>
      <w:r w:rsidRPr="00234557">
        <w:rPr>
          <w:rFonts w:asciiTheme="majorHAnsi" w:hAnsiTheme="majorHAnsi"/>
        </w:rPr>
        <w:t>Support emotional literacy</w:t>
      </w:r>
    </w:p>
    <w:p w14:paraId="5E045597" w14:textId="77777777" w:rsidR="00653A01" w:rsidRPr="00234557" w:rsidRDefault="00000000">
      <w:pPr>
        <w:pStyle w:val="ListParagraph"/>
        <w:numPr>
          <w:ilvl w:val="0"/>
          <w:numId w:val="12"/>
        </w:numPr>
        <w:rPr>
          <w:rFonts w:asciiTheme="majorHAnsi" w:hAnsiTheme="majorHAnsi"/>
        </w:rPr>
      </w:pPr>
      <w:r w:rsidRPr="00234557">
        <w:rPr>
          <w:rFonts w:asciiTheme="majorHAnsi" w:hAnsiTheme="majorHAnsi"/>
        </w:rPr>
        <w:t>Help pupils identify and communicate their needs</w:t>
      </w:r>
    </w:p>
    <w:p w14:paraId="67545FD0" w14:textId="77777777" w:rsidR="00653A01" w:rsidRPr="00234557" w:rsidRDefault="00000000">
      <w:pPr>
        <w:rPr>
          <w:rFonts w:asciiTheme="majorHAnsi" w:hAnsiTheme="majorHAnsi"/>
        </w:rPr>
      </w:pPr>
      <w:r w:rsidRPr="00234557">
        <w:rPr>
          <w:rFonts w:asciiTheme="majorHAnsi" w:hAnsiTheme="majorHAnsi"/>
        </w:rPr>
        <w:lastRenderedPageBreak/>
        <w:t xml:space="preserve">Supported unstructured times help pupils navigate social situations and develop positive peer relationships. Daily rewards and recognition systems celebrate effort, achievement and positive </w:t>
      </w:r>
      <w:proofErr w:type="spellStart"/>
      <w:r w:rsidRPr="00234557">
        <w:rPr>
          <w:rFonts w:asciiTheme="majorHAnsi" w:hAnsiTheme="majorHAnsi"/>
        </w:rPr>
        <w:t>behaviour</w:t>
      </w:r>
      <w:proofErr w:type="spellEnd"/>
      <w:r w:rsidRPr="00234557">
        <w:rPr>
          <w:rFonts w:asciiTheme="majorHAnsi" w:hAnsiTheme="majorHAnsi"/>
        </w:rPr>
        <w:t>.</w:t>
      </w:r>
    </w:p>
    <w:p w14:paraId="2AECA639" w14:textId="77777777" w:rsidR="00653A01" w:rsidRPr="00234557" w:rsidRDefault="00000000">
      <w:pPr>
        <w:rPr>
          <w:rFonts w:asciiTheme="majorHAnsi" w:hAnsiTheme="majorHAnsi"/>
        </w:rPr>
      </w:pPr>
      <w:r w:rsidRPr="00234557">
        <w:rPr>
          <w:rFonts w:asciiTheme="majorHAnsi" w:hAnsiTheme="majorHAnsi"/>
        </w:rPr>
        <w:t xml:space="preserve">Staff take time to understand whether </w:t>
      </w:r>
      <w:proofErr w:type="spellStart"/>
      <w:r w:rsidRPr="00234557">
        <w:rPr>
          <w:rFonts w:asciiTheme="majorHAnsi" w:hAnsiTheme="majorHAnsi"/>
        </w:rPr>
        <w:t>behaviour</w:t>
      </w:r>
      <w:proofErr w:type="spellEnd"/>
      <w:r w:rsidRPr="00234557">
        <w:rPr>
          <w:rFonts w:asciiTheme="majorHAnsi" w:hAnsiTheme="majorHAnsi"/>
        </w:rPr>
        <w:t xml:space="preserve"> reflects a learning need, communication difficulty or emotional challenge and respond appropriately to support positive outcomes.</w:t>
      </w:r>
    </w:p>
    <w:p w14:paraId="53B1B59E" w14:textId="77777777" w:rsidR="00653A01" w:rsidRPr="00234557" w:rsidRDefault="00000000">
      <w:pPr>
        <w:rPr>
          <w:rFonts w:asciiTheme="majorHAnsi" w:hAnsiTheme="majorHAnsi"/>
        </w:rPr>
      </w:pPr>
      <w:r w:rsidRPr="00234557">
        <w:rPr>
          <w:rFonts w:asciiTheme="majorHAnsi" w:hAnsiTheme="majorHAnsi"/>
        </w:rPr>
        <w:t>Additional support is available for pupils who may require assistance with:</w:t>
      </w:r>
    </w:p>
    <w:p w14:paraId="6391513A" w14:textId="77777777" w:rsidR="00653A01" w:rsidRPr="00234557" w:rsidRDefault="00000000">
      <w:pPr>
        <w:pStyle w:val="ListParagraph"/>
        <w:numPr>
          <w:ilvl w:val="0"/>
          <w:numId w:val="13"/>
        </w:numPr>
        <w:rPr>
          <w:rFonts w:asciiTheme="majorHAnsi" w:hAnsiTheme="majorHAnsi"/>
        </w:rPr>
      </w:pPr>
      <w:r w:rsidRPr="00234557">
        <w:rPr>
          <w:rFonts w:asciiTheme="majorHAnsi" w:hAnsiTheme="majorHAnsi"/>
        </w:rPr>
        <w:t xml:space="preserve">Late arrival </w:t>
      </w:r>
      <w:proofErr w:type="gramStart"/>
      <w:r w:rsidRPr="00234557">
        <w:rPr>
          <w:rFonts w:asciiTheme="majorHAnsi" w:hAnsiTheme="majorHAnsi"/>
        </w:rPr>
        <w:t>into</w:t>
      </w:r>
      <w:proofErr w:type="gramEnd"/>
      <w:r w:rsidRPr="00234557">
        <w:rPr>
          <w:rFonts w:asciiTheme="majorHAnsi" w:hAnsiTheme="majorHAnsi"/>
        </w:rPr>
        <w:t xml:space="preserve"> school</w:t>
      </w:r>
    </w:p>
    <w:p w14:paraId="58E60E50" w14:textId="77777777" w:rsidR="00653A01" w:rsidRPr="00234557" w:rsidRDefault="00000000">
      <w:pPr>
        <w:pStyle w:val="ListParagraph"/>
        <w:numPr>
          <w:ilvl w:val="0"/>
          <w:numId w:val="13"/>
        </w:numPr>
        <w:rPr>
          <w:rFonts w:asciiTheme="majorHAnsi" w:hAnsiTheme="majorHAnsi"/>
        </w:rPr>
      </w:pPr>
      <w:r w:rsidRPr="00234557">
        <w:rPr>
          <w:rFonts w:asciiTheme="majorHAnsi" w:hAnsiTheme="majorHAnsi"/>
        </w:rPr>
        <w:t>Re-engagement following dysregulation</w:t>
      </w:r>
    </w:p>
    <w:p w14:paraId="0CBFF0A7" w14:textId="77777777" w:rsidR="00653A01" w:rsidRPr="00234557" w:rsidRDefault="00000000">
      <w:pPr>
        <w:pStyle w:val="ListParagraph"/>
        <w:numPr>
          <w:ilvl w:val="0"/>
          <w:numId w:val="13"/>
        </w:numPr>
        <w:rPr>
          <w:rFonts w:asciiTheme="majorHAnsi" w:hAnsiTheme="majorHAnsi"/>
        </w:rPr>
      </w:pPr>
      <w:r w:rsidRPr="00234557">
        <w:rPr>
          <w:rFonts w:asciiTheme="majorHAnsi" w:hAnsiTheme="majorHAnsi"/>
        </w:rPr>
        <w:t>Structured regulation breaks</w:t>
      </w:r>
    </w:p>
    <w:p w14:paraId="3A7FE520" w14:textId="77777777" w:rsidR="00653A01" w:rsidRPr="00234557" w:rsidRDefault="00000000">
      <w:pPr>
        <w:pStyle w:val="ListParagraph"/>
        <w:numPr>
          <w:ilvl w:val="0"/>
          <w:numId w:val="13"/>
        </w:numPr>
        <w:rPr>
          <w:rFonts w:asciiTheme="majorHAnsi" w:hAnsiTheme="majorHAnsi"/>
        </w:rPr>
      </w:pPr>
      <w:r w:rsidRPr="00234557">
        <w:rPr>
          <w:rFonts w:asciiTheme="majorHAnsi" w:hAnsiTheme="majorHAnsi"/>
        </w:rPr>
        <w:t>Planned reintegration into lessons</w:t>
      </w:r>
    </w:p>
    <w:p w14:paraId="5785C7C7" w14:textId="77777777" w:rsidR="00653A01" w:rsidRPr="00234557" w:rsidRDefault="00000000">
      <w:pPr>
        <w:pStyle w:val="ListParagraph"/>
        <w:numPr>
          <w:ilvl w:val="0"/>
          <w:numId w:val="13"/>
        </w:numPr>
        <w:rPr>
          <w:rFonts w:asciiTheme="majorHAnsi" w:hAnsiTheme="majorHAnsi"/>
        </w:rPr>
      </w:pPr>
      <w:r w:rsidRPr="00234557">
        <w:rPr>
          <w:rFonts w:asciiTheme="majorHAnsi" w:hAnsiTheme="majorHAnsi"/>
        </w:rPr>
        <w:t>Transitions throughout the day</w:t>
      </w:r>
    </w:p>
    <w:p w14:paraId="424DFE40" w14:textId="77777777" w:rsidR="00653A01" w:rsidRPr="00234557" w:rsidRDefault="00000000">
      <w:pPr>
        <w:rPr>
          <w:rFonts w:asciiTheme="majorHAnsi" w:hAnsiTheme="majorHAnsi"/>
        </w:rPr>
      </w:pPr>
      <w:r w:rsidRPr="00234557">
        <w:rPr>
          <w:rFonts w:asciiTheme="majorHAnsi" w:hAnsiTheme="majorHAnsi"/>
        </w:rPr>
        <w:t xml:space="preserve">High expectations for attendance are supported through nurturing relationships, consistent routines, effective communication with families and </w:t>
      </w:r>
      <w:proofErr w:type="spellStart"/>
      <w:r w:rsidRPr="00234557">
        <w:rPr>
          <w:rFonts w:asciiTheme="majorHAnsi" w:hAnsiTheme="majorHAnsi"/>
        </w:rPr>
        <w:t>personalised</w:t>
      </w:r>
      <w:proofErr w:type="spellEnd"/>
      <w:r w:rsidRPr="00234557">
        <w:rPr>
          <w:rFonts w:asciiTheme="majorHAnsi" w:hAnsiTheme="majorHAnsi"/>
        </w:rPr>
        <w:t xml:space="preserve"> support where required.</w:t>
      </w:r>
    </w:p>
    <w:p w14:paraId="451FB8BD" w14:textId="77777777" w:rsidR="00653A01" w:rsidRPr="00234557" w:rsidRDefault="00653A01">
      <w:pPr>
        <w:pBdr>
          <w:top w:val="single" w:sz="12" w:space="0" w:color="auto"/>
        </w:pBdr>
        <w:spacing w:after="0"/>
        <w:rPr>
          <w:rFonts w:asciiTheme="majorHAnsi" w:hAnsiTheme="majorHAnsi"/>
        </w:rPr>
      </w:pPr>
    </w:p>
    <w:p w14:paraId="6CFEFC2E" w14:textId="77777777" w:rsidR="00653A01" w:rsidRPr="00234557" w:rsidRDefault="00000000">
      <w:pPr>
        <w:pStyle w:val="Heading1"/>
        <w:rPr>
          <w:color w:val="auto"/>
        </w:rPr>
      </w:pPr>
      <w:proofErr w:type="spellStart"/>
      <w:r w:rsidRPr="00234557">
        <w:rPr>
          <w:color w:val="auto"/>
        </w:rPr>
        <w:t>Behaviour</w:t>
      </w:r>
      <w:proofErr w:type="spellEnd"/>
      <w:r w:rsidRPr="00234557">
        <w:rPr>
          <w:color w:val="auto"/>
        </w:rPr>
        <w:t xml:space="preserve"> and Relationships</w:t>
      </w:r>
    </w:p>
    <w:p w14:paraId="0D1D6288" w14:textId="77777777" w:rsidR="00653A01" w:rsidRPr="00234557" w:rsidRDefault="00000000">
      <w:pPr>
        <w:rPr>
          <w:rFonts w:asciiTheme="majorHAnsi" w:hAnsiTheme="majorHAnsi"/>
        </w:rPr>
      </w:pPr>
      <w:r w:rsidRPr="00234557">
        <w:rPr>
          <w:rFonts w:asciiTheme="majorHAnsi" w:hAnsiTheme="majorHAnsi"/>
        </w:rPr>
        <w:t xml:space="preserve">At Pine Green Academy, </w:t>
      </w:r>
      <w:proofErr w:type="spellStart"/>
      <w:r w:rsidRPr="00234557">
        <w:rPr>
          <w:rFonts w:asciiTheme="majorHAnsi" w:hAnsiTheme="majorHAnsi"/>
        </w:rPr>
        <w:t>behaviour</w:t>
      </w:r>
      <w:proofErr w:type="spellEnd"/>
      <w:r w:rsidRPr="00234557">
        <w:rPr>
          <w:rFonts w:asciiTheme="majorHAnsi" w:hAnsiTheme="majorHAnsi"/>
        </w:rPr>
        <w:t xml:space="preserve"> is viewed positively and supportively. We encourage pupils to make positive choices through strong relationships, clear expectations and meaningful recognition.</w:t>
      </w:r>
    </w:p>
    <w:p w14:paraId="3B59AB96" w14:textId="77777777" w:rsidR="00653A01" w:rsidRPr="00234557" w:rsidRDefault="00000000">
      <w:pPr>
        <w:rPr>
          <w:rFonts w:asciiTheme="majorHAnsi" w:hAnsiTheme="majorHAnsi"/>
        </w:rPr>
      </w:pPr>
      <w:r w:rsidRPr="00234557">
        <w:rPr>
          <w:rFonts w:asciiTheme="majorHAnsi" w:hAnsiTheme="majorHAnsi"/>
        </w:rPr>
        <w:t>Pupils are rewarded throughout the day for demonstrating our core expectations:</w:t>
      </w:r>
    </w:p>
    <w:p w14:paraId="7A186B76" w14:textId="77777777" w:rsidR="00653A01" w:rsidRPr="00234557" w:rsidRDefault="00000000">
      <w:pPr>
        <w:pStyle w:val="ListParagraph"/>
        <w:numPr>
          <w:ilvl w:val="0"/>
          <w:numId w:val="14"/>
        </w:numPr>
        <w:rPr>
          <w:rFonts w:asciiTheme="majorHAnsi" w:hAnsiTheme="majorHAnsi"/>
        </w:rPr>
      </w:pPr>
      <w:r w:rsidRPr="00234557">
        <w:rPr>
          <w:rFonts w:asciiTheme="majorHAnsi" w:hAnsiTheme="majorHAnsi"/>
        </w:rPr>
        <w:t>Safe</w:t>
      </w:r>
    </w:p>
    <w:p w14:paraId="15DF8322" w14:textId="77777777" w:rsidR="00653A01" w:rsidRPr="00234557" w:rsidRDefault="00000000">
      <w:pPr>
        <w:pStyle w:val="ListParagraph"/>
        <w:numPr>
          <w:ilvl w:val="0"/>
          <w:numId w:val="14"/>
        </w:numPr>
        <w:rPr>
          <w:rFonts w:asciiTheme="majorHAnsi" w:hAnsiTheme="majorHAnsi"/>
        </w:rPr>
      </w:pPr>
      <w:r w:rsidRPr="00234557">
        <w:rPr>
          <w:rFonts w:asciiTheme="majorHAnsi" w:hAnsiTheme="majorHAnsi"/>
        </w:rPr>
        <w:t>On Task</w:t>
      </w:r>
    </w:p>
    <w:p w14:paraId="3AB66D2B" w14:textId="77777777" w:rsidR="00653A01" w:rsidRPr="00234557" w:rsidRDefault="00000000">
      <w:pPr>
        <w:pStyle w:val="ListParagraph"/>
        <w:numPr>
          <w:ilvl w:val="0"/>
          <w:numId w:val="14"/>
        </w:numPr>
        <w:rPr>
          <w:rFonts w:asciiTheme="majorHAnsi" w:hAnsiTheme="majorHAnsi"/>
        </w:rPr>
      </w:pPr>
      <w:r w:rsidRPr="00234557">
        <w:rPr>
          <w:rFonts w:asciiTheme="majorHAnsi" w:hAnsiTheme="majorHAnsi"/>
        </w:rPr>
        <w:t>Using Equipment Properly</w:t>
      </w:r>
    </w:p>
    <w:p w14:paraId="0386DED8" w14:textId="77777777" w:rsidR="00653A01" w:rsidRPr="00234557" w:rsidRDefault="00000000">
      <w:pPr>
        <w:pStyle w:val="ListParagraph"/>
        <w:numPr>
          <w:ilvl w:val="0"/>
          <w:numId w:val="14"/>
        </w:numPr>
        <w:rPr>
          <w:rFonts w:asciiTheme="majorHAnsi" w:hAnsiTheme="majorHAnsi"/>
        </w:rPr>
      </w:pPr>
      <w:r w:rsidRPr="00234557">
        <w:rPr>
          <w:rFonts w:asciiTheme="majorHAnsi" w:hAnsiTheme="majorHAnsi"/>
        </w:rPr>
        <w:t>Polite</w:t>
      </w:r>
    </w:p>
    <w:p w14:paraId="681FBE3D" w14:textId="77777777" w:rsidR="00653A01" w:rsidRPr="00234557" w:rsidRDefault="00000000">
      <w:pPr>
        <w:rPr>
          <w:rFonts w:asciiTheme="majorHAnsi" w:hAnsiTheme="majorHAnsi"/>
        </w:rPr>
      </w:pPr>
      <w:r w:rsidRPr="00234557">
        <w:rPr>
          <w:rFonts w:asciiTheme="majorHAnsi" w:hAnsiTheme="majorHAnsi"/>
        </w:rPr>
        <w:t xml:space="preserve">Pupils can earn up to 25 points per lesson, which </w:t>
      </w:r>
      <w:proofErr w:type="gramStart"/>
      <w:r w:rsidRPr="00234557">
        <w:rPr>
          <w:rFonts w:asciiTheme="majorHAnsi" w:hAnsiTheme="majorHAnsi"/>
        </w:rPr>
        <w:t>contribute</w:t>
      </w:r>
      <w:proofErr w:type="gramEnd"/>
      <w:r w:rsidRPr="00234557">
        <w:rPr>
          <w:rFonts w:asciiTheme="majorHAnsi" w:hAnsiTheme="majorHAnsi"/>
        </w:rPr>
        <w:t xml:space="preserve"> towards a range of rewards and privileges. Weekly celebrations </w:t>
      </w:r>
      <w:proofErr w:type="spellStart"/>
      <w:r w:rsidRPr="00234557">
        <w:rPr>
          <w:rFonts w:asciiTheme="majorHAnsi" w:hAnsiTheme="majorHAnsi"/>
        </w:rPr>
        <w:t>recognise</w:t>
      </w:r>
      <w:proofErr w:type="spellEnd"/>
      <w:r w:rsidRPr="00234557">
        <w:rPr>
          <w:rFonts w:asciiTheme="majorHAnsi" w:hAnsiTheme="majorHAnsi"/>
        </w:rPr>
        <w:t xml:space="preserve"> achievement, effort and contribution to the school community through:</w:t>
      </w:r>
    </w:p>
    <w:p w14:paraId="24D205B9" w14:textId="77777777" w:rsidR="00653A01" w:rsidRPr="00234557" w:rsidRDefault="00000000">
      <w:pPr>
        <w:pStyle w:val="ListParagraph"/>
        <w:numPr>
          <w:ilvl w:val="0"/>
          <w:numId w:val="15"/>
        </w:numPr>
        <w:rPr>
          <w:rFonts w:asciiTheme="majorHAnsi" w:hAnsiTheme="majorHAnsi"/>
        </w:rPr>
      </w:pPr>
      <w:r w:rsidRPr="00234557">
        <w:rPr>
          <w:rFonts w:asciiTheme="majorHAnsi" w:hAnsiTheme="majorHAnsi"/>
        </w:rPr>
        <w:t>Praise assemblies</w:t>
      </w:r>
    </w:p>
    <w:p w14:paraId="283262B3" w14:textId="77777777" w:rsidR="00653A01" w:rsidRPr="00234557" w:rsidRDefault="00000000">
      <w:pPr>
        <w:pStyle w:val="ListParagraph"/>
        <w:numPr>
          <w:ilvl w:val="0"/>
          <w:numId w:val="15"/>
        </w:numPr>
        <w:rPr>
          <w:rFonts w:asciiTheme="majorHAnsi" w:hAnsiTheme="majorHAnsi"/>
        </w:rPr>
      </w:pPr>
      <w:r w:rsidRPr="00234557">
        <w:rPr>
          <w:rFonts w:asciiTheme="majorHAnsi" w:hAnsiTheme="majorHAnsi"/>
        </w:rPr>
        <w:t>Star of the Week awards</w:t>
      </w:r>
    </w:p>
    <w:p w14:paraId="3001345C" w14:textId="77777777" w:rsidR="00653A01" w:rsidRPr="00234557" w:rsidRDefault="00000000">
      <w:pPr>
        <w:pStyle w:val="ListParagraph"/>
        <w:numPr>
          <w:ilvl w:val="0"/>
          <w:numId w:val="15"/>
        </w:numPr>
        <w:rPr>
          <w:rFonts w:asciiTheme="majorHAnsi" w:hAnsiTheme="majorHAnsi"/>
        </w:rPr>
      </w:pPr>
      <w:r w:rsidRPr="00234557">
        <w:rPr>
          <w:rFonts w:asciiTheme="majorHAnsi" w:hAnsiTheme="majorHAnsi"/>
        </w:rPr>
        <w:t>Community Spirit awards</w:t>
      </w:r>
    </w:p>
    <w:p w14:paraId="39428444" w14:textId="77777777" w:rsidR="00653A01" w:rsidRPr="00234557" w:rsidRDefault="00000000">
      <w:pPr>
        <w:pStyle w:val="ListParagraph"/>
        <w:numPr>
          <w:ilvl w:val="0"/>
          <w:numId w:val="15"/>
        </w:numPr>
        <w:rPr>
          <w:rFonts w:asciiTheme="majorHAnsi" w:hAnsiTheme="majorHAnsi"/>
        </w:rPr>
      </w:pPr>
      <w:r w:rsidRPr="00234557">
        <w:rPr>
          <w:rFonts w:asciiTheme="majorHAnsi" w:hAnsiTheme="majorHAnsi"/>
        </w:rPr>
        <w:t>Milkshake Fridays</w:t>
      </w:r>
    </w:p>
    <w:p w14:paraId="47D8EC2F" w14:textId="77777777" w:rsidR="00653A01" w:rsidRPr="00234557" w:rsidRDefault="00000000">
      <w:pPr>
        <w:pStyle w:val="ListParagraph"/>
        <w:numPr>
          <w:ilvl w:val="0"/>
          <w:numId w:val="15"/>
        </w:numPr>
        <w:rPr>
          <w:rFonts w:asciiTheme="majorHAnsi" w:hAnsiTheme="majorHAnsi"/>
        </w:rPr>
      </w:pPr>
      <w:r w:rsidRPr="00234557">
        <w:rPr>
          <w:rFonts w:asciiTheme="majorHAnsi" w:hAnsiTheme="majorHAnsi"/>
        </w:rPr>
        <w:t>Hot Chocolate Fridays</w:t>
      </w:r>
    </w:p>
    <w:p w14:paraId="67E9ABDA" w14:textId="77777777" w:rsidR="00653A01" w:rsidRPr="00234557" w:rsidRDefault="00000000">
      <w:pPr>
        <w:rPr>
          <w:rFonts w:asciiTheme="majorHAnsi" w:hAnsiTheme="majorHAnsi"/>
        </w:rPr>
      </w:pPr>
      <w:r w:rsidRPr="00234557">
        <w:rPr>
          <w:rFonts w:asciiTheme="majorHAnsi" w:hAnsiTheme="majorHAnsi"/>
        </w:rPr>
        <w:t>Weekly point totals contribute towards a tiered rewards system, enabling pupils to access enhanced privileges and recognition.</w:t>
      </w:r>
    </w:p>
    <w:p w14:paraId="0A72AFCD" w14:textId="77777777" w:rsidR="00653A01" w:rsidRPr="00234557" w:rsidRDefault="00000000">
      <w:pPr>
        <w:rPr>
          <w:rFonts w:asciiTheme="majorHAnsi" w:hAnsiTheme="majorHAnsi"/>
        </w:rPr>
      </w:pPr>
      <w:r w:rsidRPr="00234557">
        <w:rPr>
          <w:rFonts w:asciiTheme="majorHAnsi" w:hAnsiTheme="majorHAnsi"/>
        </w:rPr>
        <w:lastRenderedPageBreak/>
        <w:t>Our approach is underpinned by the belief that positive actions bring positive consequences. Where pupils experience difficulties, staff provide support, guidance and restorative opportunities to help them learn from situations and make positive choices.</w:t>
      </w:r>
    </w:p>
    <w:p w14:paraId="6CCF0AA3" w14:textId="77777777" w:rsidR="00653A01" w:rsidRPr="00234557" w:rsidRDefault="00000000">
      <w:pPr>
        <w:rPr>
          <w:rFonts w:asciiTheme="majorHAnsi" w:hAnsiTheme="majorHAnsi"/>
        </w:rPr>
      </w:pPr>
      <w:r w:rsidRPr="00234557">
        <w:rPr>
          <w:rFonts w:asciiTheme="majorHAnsi" w:hAnsiTheme="majorHAnsi"/>
        </w:rPr>
        <w:t>Pastoral staff work alongside class teams to provide:</w:t>
      </w:r>
    </w:p>
    <w:p w14:paraId="5DD7EDC6" w14:textId="77777777" w:rsidR="00653A01" w:rsidRPr="00234557" w:rsidRDefault="00000000">
      <w:pPr>
        <w:pStyle w:val="ListParagraph"/>
        <w:numPr>
          <w:ilvl w:val="0"/>
          <w:numId w:val="16"/>
        </w:numPr>
        <w:rPr>
          <w:rFonts w:asciiTheme="majorHAnsi" w:hAnsiTheme="majorHAnsi"/>
        </w:rPr>
      </w:pPr>
      <w:r w:rsidRPr="00234557">
        <w:rPr>
          <w:rFonts w:asciiTheme="majorHAnsi" w:hAnsiTheme="majorHAnsi"/>
        </w:rPr>
        <w:t>Emotional support</w:t>
      </w:r>
    </w:p>
    <w:p w14:paraId="3FC9A7C3" w14:textId="77777777" w:rsidR="00653A01" w:rsidRPr="00234557" w:rsidRDefault="00000000">
      <w:pPr>
        <w:pStyle w:val="ListParagraph"/>
        <w:numPr>
          <w:ilvl w:val="0"/>
          <w:numId w:val="16"/>
        </w:numPr>
        <w:rPr>
          <w:rFonts w:asciiTheme="majorHAnsi" w:hAnsiTheme="majorHAnsi"/>
        </w:rPr>
      </w:pPr>
      <w:proofErr w:type="spellStart"/>
      <w:r w:rsidRPr="00234557">
        <w:rPr>
          <w:rFonts w:asciiTheme="majorHAnsi" w:hAnsiTheme="majorHAnsi"/>
        </w:rPr>
        <w:t>Behaviour</w:t>
      </w:r>
      <w:proofErr w:type="spellEnd"/>
      <w:r w:rsidRPr="00234557">
        <w:rPr>
          <w:rFonts w:asciiTheme="majorHAnsi" w:hAnsiTheme="majorHAnsi"/>
        </w:rPr>
        <w:t xml:space="preserve"> coaching</w:t>
      </w:r>
    </w:p>
    <w:p w14:paraId="3635ADB8" w14:textId="77777777" w:rsidR="00653A01" w:rsidRPr="00234557" w:rsidRDefault="00000000">
      <w:pPr>
        <w:pStyle w:val="ListParagraph"/>
        <w:numPr>
          <w:ilvl w:val="0"/>
          <w:numId w:val="16"/>
        </w:numPr>
        <w:rPr>
          <w:rFonts w:asciiTheme="majorHAnsi" w:hAnsiTheme="majorHAnsi"/>
        </w:rPr>
      </w:pPr>
      <w:r w:rsidRPr="00234557">
        <w:rPr>
          <w:rFonts w:asciiTheme="majorHAnsi" w:hAnsiTheme="majorHAnsi"/>
        </w:rPr>
        <w:t>Mentoring</w:t>
      </w:r>
    </w:p>
    <w:p w14:paraId="4456496E" w14:textId="77777777" w:rsidR="00653A01" w:rsidRPr="00234557" w:rsidRDefault="00000000">
      <w:pPr>
        <w:pStyle w:val="ListParagraph"/>
        <w:numPr>
          <w:ilvl w:val="0"/>
          <w:numId w:val="16"/>
        </w:numPr>
        <w:rPr>
          <w:rFonts w:asciiTheme="majorHAnsi" w:hAnsiTheme="majorHAnsi"/>
        </w:rPr>
      </w:pPr>
      <w:r w:rsidRPr="00234557">
        <w:rPr>
          <w:rFonts w:asciiTheme="majorHAnsi" w:hAnsiTheme="majorHAnsi"/>
        </w:rPr>
        <w:t>Individual interventions</w:t>
      </w:r>
    </w:p>
    <w:p w14:paraId="3D4BD5C8" w14:textId="77777777" w:rsidR="00653A01" w:rsidRPr="00234557" w:rsidRDefault="00000000">
      <w:pPr>
        <w:pStyle w:val="ListParagraph"/>
        <w:numPr>
          <w:ilvl w:val="0"/>
          <w:numId w:val="16"/>
        </w:numPr>
        <w:rPr>
          <w:rFonts w:asciiTheme="majorHAnsi" w:hAnsiTheme="majorHAnsi"/>
        </w:rPr>
      </w:pPr>
      <w:r w:rsidRPr="00234557">
        <w:rPr>
          <w:rFonts w:asciiTheme="majorHAnsi" w:hAnsiTheme="majorHAnsi"/>
        </w:rPr>
        <w:t>Restorative conversations</w:t>
      </w:r>
    </w:p>
    <w:p w14:paraId="215524D0" w14:textId="77777777" w:rsidR="00653A01" w:rsidRPr="00234557" w:rsidRDefault="00000000">
      <w:pPr>
        <w:rPr>
          <w:rFonts w:asciiTheme="majorHAnsi" w:hAnsiTheme="majorHAnsi"/>
        </w:rPr>
      </w:pPr>
      <w:r w:rsidRPr="00234557">
        <w:rPr>
          <w:rFonts w:asciiTheme="majorHAnsi" w:hAnsiTheme="majorHAnsi"/>
        </w:rPr>
        <w:t>This ensures all pupils receive the guidance they need to be successful both socially and academically.</w:t>
      </w:r>
    </w:p>
    <w:p w14:paraId="5A71FA28" w14:textId="77777777" w:rsidR="00653A01" w:rsidRPr="00234557" w:rsidRDefault="00653A01">
      <w:pPr>
        <w:pBdr>
          <w:top w:val="single" w:sz="12" w:space="0" w:color="auto"/>
        </w:pBdr>
        <w:spacing w:after="0"/>
        <w:rPr>
          <w:rFonts w:asciiTheme="majorHAnsi" w:hAnsiTheme="majorHAnsi"/>
        </w:rPr>
      </w:pPr>
    </w:p>
    <w:p w14:paraId="6196AC04" w14:textId="77777777" w:rsidR="00653A01" w:rsidRPr="00234557" w:rsidRDefault="00000000">
      <w:pPr>
        <w:pStyle w:val="Heading1"/>
        <w:rPr>
          <w:color w:val="auto"/>
        </w:rPr>
      </w:pPr>
      <w:r w:rsidRPr="00234557">
        <w:rPr>
          <w:color w:val="auto"/>
        </w:rPr>
        <w:t>Social Development and Aspirations</w:t>
      </w:r>
    </w:p>
    <w:p w14:paraId="6C520D56" w14:textId="77777777" w:rsidR="00653A01" w:rsidRPr="00234557" w:rsidRDefault="00000000">
      <w:pPr>
        <w:rPr>
          <w:rFonts w:asciiTheme="majorHAnsi" w:hAnsiTheme="majorHAnsi"/>
        </w:rPr>
      </w:pPr>
      <w:r w:rsidRPr="00234557">
        <w:rPr>
          <w:rFonts w:asciiTheme="majorHAnsi" w:hAnsiTheme="majorHAnsi"/>
        </w:rPr>
        <w:t>Developing positive relationships and social understanding is a key part of Pine Green Academy's Universal Offer.</w:t>
      </w:r>
    </w:p>
    <w:p w14:paraId="22D68E0F" w14:textId="77777777" w:rsidR="00653A01" w:rsidRPr="00234557" w:rsidRDefault="00000000">
      <w:pPr>
        <w:rPr>
          <w:rFonts w:asciiTheme="majorHAnsi" w:hAnsiTheme="majorHAnsi"/>
        </w:rPr>
      </w:pPr>
      <w:r w:rsidRPr="00234557">
        <w:rPr>
          <w:rFonts w:asciiTheme="majorHAnsi" w:hAnsiTheme="majorHAnsi"/>
        </w:rPr>
        <w:t>Staff explicitly teach and model social skills through:</w:t>
      </w:r>
    </w:p>
    <w:p w14:paraId="1C14ABFE" w14:textId="77777777" w:rsidR="00653A01" w:rsidRPr="00234557" w:rsidRDefault="00000000">
      <w:pPr>
        <w:pStyle w:val="ListParagraph"/>
        <w:numPr>
          <w:ilvl w:val="0"/>
          <w:numId w:val="17"/>
        </w:numPr>
        <w:rPr>
          <w:rFonts w:asciiTheme="majorHAnsi" w:hAnsiTheme="majorHAnsi"/>
        </w:rPr>
      </w:pPr>
      <w:r w:rsidRPr="00234557">
        <w:rPr>
          <w:rFonts w:asciiTheme="majorHAnsi" w:hAnsiTheme="majorHAnsi"/>
        </w:rPr>
        <w:t>Positive role modelling</w:t>
      </w:r>
    </w:p>
    <w:p w14:paraId="6017013E" w14:textId="77777777" w:rsidR="00653A01" w:rsidRPr="00234557" w:rsidRDefault="00000000">
      <w:pPr>
        <w:pStyle w:val="ListParagraph"/>
        <w:numPr>
          <w:ilvl w:val="0"/>
          <w:numId w:val="17"/>
        </w:numPr>
        <w:rPr>
          <w:rFonts w:asciiTheme="majorHAnsi" w:hAnsiTheme="majorHAnsi"/>
        </w:rPr>
      </w:pPr>
      <w:r w:rsidRPr="00234557">
        <w:rPr>
          <w:rFonts w:asciiTheme="majorHAnsi" w:hAnsiTheme="majorHAnsi"/>
        </w:rPr>
        <w:t>Coaching and mentoring</w:t>
      </w:r>
    </w:p>
    <w:p w14:paraId="6D979CC9" w14:textId="77777777" w:rsidR="00653A01" w:rsidRPr="00234557" w:rsidRDefault="00000000">
      <w:pPr>
        <w:pStyle w:val="ListParagraph"/>
        <w:numPr>
          <w:ilvl w:val="0"/>
          <w:numId w:val="17"/>
        </w:numPr>
        <w:rPr>
          <w:rFonts w:asciiTheme="majorHAnsi" w:hAnsiTheme="majorHAnsi"/>
        </w:rPr>
      </w:pPr>
      <w:r w:rsidRPr="00234557">
        <w:rPr>
          <w:rFonts w:asciiTheme="majorHAnsi" w:hAnsiTheme="majorHAnsi"/>
        </w:rPr>
        <w:t>Reflection opportunities</w:t>
      </w:r>
    </w:p>
    <w:p w14:paraId="6C66AF1F" w14:textId="77777777" w:rsidR="00653A01" w:rsidRPr="00234557" w:rsidRDefault="00000000">
      <w:pPr>
        <w:pStyle w:val="ListParagraph"/>
        <w:numPr>
          <w:ilvl w:val="0"/>
          <w:numId w:val="17"/>
        </w:numPr>
        <w:rPr>
          <w:rFonts w:asciiTheme="majorHAnsi" w:hAnsiTheme="majorHAnsi"/>
        </w:rPr>
      </w:pPr>
      <w:r w:rsidRPr="00234557">
        <w:rPr>
          <w:rFonts w:asciiTheme="majorHAnsi" w:hAnsiTheme="majorHAnsi"/>
        </w:rPr>
        <w:t>Collaborative learning</w:t>
      </w:r>
    </w:p>
    <w:p w14:paraId="3A592BE0" w14:textId="77777777" w:rsidR="00653A01" w:rsidRPr="00234557" w:rsidRDefault="00000000">
      <w:pPr>
        <w:pStyle w:val="ListParagraph"/>
        <w:numPr>
          <w:ilvl w:val="0"/>
          <w:numId w:val="17"/>
        </w:numPr>
        <w:rPr>
          <w:rFonts w:asciiTheme="majorHAnsi" w:hAnsiTheme="majorHAnsi"/>
        </w:rPr>
      </w:pPr>
      <w:r w:rsidRPr="00234557">
        <w:rPr>
          <w:rFonts w:asciiTheme="majorHAnsi" w:hAnsiTheme="majorHAnsi"/>
        </w:rPr>
        <w:t>Restorative practice</w:t>
      </w:r>
    </w:p>
    <w:p w14:paraId="09F514B5" w14:textId="77777777" w:rsidR="00653A01" w:rsidRPr="00234557" w:rsidRDefault="00000000">
      <w:pPr>
        <w:rPr>
          <w:rFonts w:asciiTheme="majorHAnsi" w:hAnsiTheme="majorHAnsi"/>
        </w:rPr>
      </w:pPr>
      <w:r w:rsidRPr="00234557">
        <w:rPr>
          <w:rFonts w:asciiTheme="majorHAnsi" w:hAnsiTheme="majorHAnsi"/>
        </w:rPr>
        <w:t>Pupils are encouraged to develop meaningful connections with peers, staff, families and the wider community. Through these experiences they develop confidence, resilience and a strong sense of belonging.</w:t>
      </w:r>
    </w:p>
    <w:p w14:paraId="1A281F8D" w14:textId="77777777" w:rsidR="00653A01" w:rsidRPr="00234557" w:rsidRDefault="00000000">
      <w:pPr>
        <w:rPr>
          <w:rFonts w:asciiTheme="majorHAnsi" w:hAnsiTheme="majorHAnsi"/>
        </w:rPr>
      </w:pPr>
      <w:r w:rsidRPr="00234557">
        <w:rPr>
          <w:rFonts w:asciiTheme="majorHAnsi" w:hAnsiTheme="majorHAnsi"/>
        </w:rPr>
        <w:t xml:space="preserve">We work hard to raise aspirations by helping pupils </w:t>
      </w:r>
      <w:proofErr w:type="spellStart"/>
      <w:r w:rsidRPr="00234557">
        <w:rPr>
          <w:rFonts w:asciiTheme="majorHAnsi" w:hAnsiTheme="majorHAnsi"/>
        </w:rPr>
        <w:t>recognise</w:t>
      </w:r>
      <w:proofErr w:type="spellEnd"/>
      <w:r w:rsidRPr="00234557">
        <w:rPr>
          <w:rFonts w:asciiTheme="majorHAnsi" w:hAnsiTheme="majorHAnsi"/>
        </w:rPr>
        <w:t xml:space="preserve"> their strengths, explore future opportunities and develop ambitious goals for adulthood.</w:t>
      </w:r>
    </w:p>
    <w:p w14:paraId="104F15C1" w14:textId="77777777" w:rsidR="00653A01" w:rsidRPr="00234557" w:rsidRDefault="00000000">
      <w:pPr>
        <w:rPr>
          <w:rFonts w:asciiTheme="majorHAnsi" w:hAnsiTheme="majorHAnsi"/>
        </w:rPr>
      </w:pPr>
      <w:r w:rsidRPr="00234557">
        <w:rPr>
          <w:rFonts w:asciiTheme="majorHAnsi" w:hAnsiTheme="majorHAnsi"/>
        </w:rPr>
        <w:t>Preparation for adulthood is embedded throughout the curriculum and wider school experience. Pupils develop:</w:t>
      </w:r>
    </w:p>
    <w:p w14:paraId="45024310" w14:textId="77777777" w:rsidR="00653A01" w:rsidRPr="00234557" w:rsidRDefault="00000000">
      <w:pPr>
        <w:pStyle w:val="ListParagraph"/>
        <w:numPr>
          <w:ilvl w:val="0"/>
          <w:numId w:val="18"/>
        </w:numPr>
        <w:rPr>
          <w:rFonts w:asciiTheme="majorHAnsi" w:hAnsiTheme="majorHAnsi"/>
        </w:rPr>
      </w:pPr>
      <w:r w:rsidRPr="00234557">
        <w:rPr>
          <w:rFonts w:asciiTheme="majorHAnsi" w:hAnsiTheme="majorHAnsi"/>
        </w:rPr>
        <w:t>Independence</w:t>
      </w:r>
    </w:p>
    <w:p w14:paraId="02D38E43" w14:textId="77777777" w:rsidR="00653A01" w:rsidRPr="00234557" w:rsidRDefault="00000000">
      <w:pPr>
        <w:pStyle w:val="ListParagraph"/>
        <w:numPr>
          <w:ilvl w:val="0"/>
          <w:numId w:val="18"/>
        </w:numPr>
        <w:rPr>
          <w:rFonts w:asciiTheme="majorHAnsi" w:hAnsiTheme="majorHAnsi"/>
        </w:rPr>
      </w:pPr>
      <w:r w:rsidRPr="00234557">
        <w:rPr>
          <w:rFonts w:asciiTheme="majorHAnsi" w:hAnsiTheme="majorHAnsi"/>
        </w:rPr>
        <w:t>Communication skills</w:t>
      </w:r>
    </w:p>
    <w:p w14:paraId="090564D4" w14:textId="77777777" w:rsidR="00653A01" w:rsidRPr="00234557" w:rsidRDefault="00000000">
      <w:pPr>
        <w:pStyle w:val="ListParagraph"/>
        <w:numPr>
          <w:ilvl w:val="0"/>
          <w:numId w:val="18"/>
        </w:numPr>
        <w:rPr>
          <w:rFonts w:asciiTheme="majorHAnsi" w:hAnsiTheme="majorHAnsi"/>
        </w:rPr>
      </w:pPr>
      <w:proofErr w:type="spellStart"/>
      <w:r w:rsidRPr="00234557">
        <w:rPr>
          <w:rFonts w:asciiTheme="majorHAnsi" w:hAnsiTheme="majorHAnsi"/>
        </w:rPr>
        <w:t>Organisation</w:t>
      </w:r>
      <w:proofErr w:type="spellEnd"/>
    </w:p>
    <w:p w14:paraId="2EF9CD3F" w14:textId="77777777" w:rsidR="00653A01" w:rsidRPr="00234557" w:rsidRDefault="00000000">
      <w:pPr>
        <w:pStyle w:val="ListParagraph"/>
        <w:numPr>
          <w:ilvl w:val="0"/>
          <w:numId w:val="18"/>
        </w:numPr>
        <w:rPr>
          <w:rFonts w:asciiTheme="majorHAnsi" w:hAnsiTheme="majorHAnsi"/>
        </w:rPr>
      </w:pPr>
      <w:r w:rsidRPr="00234557">
        <w:rPr>
          <w:rFonts w:asciiTheme="majorHAnsi" w:hAnsiTheme="majorHAnsi"/>
        </w:rPr>
        <w:t>Problem solving</w:t>
      </w:r>
    </w:p>
    <w:p w14:paraId="4043A525" w14:textId="77777777" w:rsidR="00653A01" w:rsidRPr="00234557" w:rsidRDefault="00000000">
      <w:pPr>
        <w:pStyle w:val="ListParagraph"/>
        <w:numPr>
          <w:ilvl w:val="0"/>
          <w:numId w:val="18"/>
        </w:numPr>
        <w:rPr>
          <w:rFonts w:asciiTheme="majorHAnsi" w:hAnsiTheme="majorHAnsi"/>
        </w:rPr>
      </w:pPr>
      <w:r w:rsidRPr="00234557">
        <w:rPr>
          <w:rFonts w:asciiTheme="majorHAnsi" w:hAnsiTheme="majorHAnsi"/>
        </w:rPr>
        <w:t>Self-advocacy</w:t>
      </w:r>
    </w:p>
    <w:p w14:paraId="7E236107" w14:textId="77777777" w:rsidR="00653A01" w:rsidRPr="00234557" w:rsidRDefault="00000000">
      <w:pPr>
        <w:pStyle w:val="ListParagraph"/>
        <w:numPr>
          <w:ilvl w:val="0"/>
          <w:numId w:val="18"/>
        </w:numPr>
        <w:rPr>
          <w:rFonts w:asciiTheme="majorHAnsi" w:hAnsiTheme="majorHAnsi"/>
        </w:rPr>
      </w:pPr>
      <w:r w:rsidRPr="00234557">
        <w:rPr>
          <w:rFonts w:asciiTheme="majorHAnsi" w:hAnsiTheme="majorHAnsi"/>
        </w:rPr>
        <w:lastRenderedPageBreak/>
        <w:t>Decision making</w:t>
      </w:r>
    </w:p>
    <w:p w14:paraId="2E4E574F" w14:textId="77777777" w:rsidR="00653A01" w:rsidRPr="00234557" w:rsidRDefault="00000000">
      <w:pPr>
        <w:rPr>
          <w:rFonts w:asciiTheme="majorHAnsi" w:hAnsiTheme="majorHAnsi"/>
        </w:rPr>
      </w:pPr>
      <w:r w:rsidRPr="00234557">
        <w:rPr>
          <w:rFonts w:asciiTheme="majorHAnsi" w:hAnsiTheme="majorHAnsi"/>
        </w:rPr>
        <w:t>Pupils are provided with opportunities for work-related learning, enterprise activities, careers education and work experience where appropriate.</w:t>
      </w:r>
    </w:p>
    <w:p w14:paraId="0E783EA7" w14:textId="77777777" w:rsidR="00653A01" w:rsidRPr="00234557" w:rsidRDefault="00653A01">
      <w:pPr>
        <w:pBdr>
          <w:top w:val="single" w:sz="12" w:space="0" w:color="auto"/>
        </w:pBdr>
        <w:spacing w:after="0"/>
        <w:rPr>
          <w:rFonts w:asciiTheme="majorHAnsi" w:hAnsiTheme="majorHAnsi"/>
        </w:rPr>
      </w:pPr>
    </w:p>
    <w:p w14:paraId="3608550D" w14:textId="77777777" w:rsidR="00653A01" w:rsidRPr="00234557" w:rsidRDefault="00000000">
      <w:pPr>
        <w:pStyle w:val="Heading1"/>
        <w:rPr>
          <w:color w:val="auto"/>
        </w:rPr>
      </w:pPr>
      <w:r w:rsidRPr="00234557">
        <w:rPr>
          <w:color w:val="auto"/>
        </w:rPr>
        <w:t>Enrichment, Inclusion and Additional Provision</w:t>
      </w:r>
    </w:p>
    <w:p w14:paraId="78B39907" w14:textId="77777777" w:rsidR="00653A01" w:rsidRPr="00234557" w:rsidRDefault="00000000">
      <w:pPr>
        <w:rPr>
          <w:rFonts w:asciiTheme="majorHAnsi" w:hAnsiTheme="majorHAnsi"/>
        </w:rPr>
      </w:pPr>
      <w:r w:rsidRPr="00234557">
        <w:rPr>
          <w:rFonts w:asciiTheme="majorHAnsi" w:hAnsiTheme="majorHAnsi"/>
        </w:rPr>
        <w:t>Pine Green Academy is committed to ensuring all pupils experience an enriching and inclusive education that extends beyond the classroom.</w:t>
      </w:r>
    </w:p>
    <w:p w14:paraId="1D02A26C" w14:textId="77777777" w:rsidR="00653A01" w:rsidRPr="00234557" w:rsidRDefault="00000000">
      <w:pPr>
        <w:rPr>
          <w:rFonts w:asciiTheme="majorHAnsi" w:hAnsiTheme="majorHAnsi"/>
        </w:rPr>
      </w:pPr>
      <w:r w:rsidRPr="00234557">
        <w:rPr>
          <w:rFonts w:asciiTheme="majorHAnsi" w:hAnsiTheme="majorHAnsi"/>
        </w:rPr>
        <w:t xml:space="preserve">Our cultural entitlement </w:t>
      </w:r>
      <w:proofErr w:type="spellStart"/>
      <w:r w:rsidRPr="00234557">
        <w:rPr>
          <w:rFonts w:asciiTheme="majorHAnsi" w:hAnsiTheme="majorHAnsi"/>
        </w:rPr>
        <w:t>programme</w:t>
      </w:r>
      <w:proofErr w:type="spellEnd"/>
      <w:r w:rsidRPr="00234557">
        <w:rPr>
          <w:rFonts w:asciiTheme="majorHAnsi" w:hAnsiTheme="majorHAnsi"/>
        </w:rPr>
        <w:t xml:space="preserve"> broadens pupils' experiences and develops cultural awareness through a rich variety of opportunities. Learning is enhanced through:</w:t>
      </w:r>
    </w:p>
    <w:p w14:paraId="091DCCE6" w14:textId="77777777" w:rsidR="00653A01" w:rsidRPr="00234557" w:rsidRDefault="00000000">
      <w:pPr>
        <w:pStyle w:val="ListParagraph"/>
        <w:numPr>
          <w:ilvl w:val="0"/>
          <w:numId w:val="19"/>
        </w:numPr>
        <w:rPr>
          <w:rFonts w:asciiTheme="majorHAnsi" w:hAnsiTheme="majorHAnsi"/>
        </w:rPr>
      </w:pPr>
      <w:r w:rsidRPr="00234557">
        <w:rPr>
          <w:rFonts w:asciiTheme="majorHAnsi" w:hAnsiTheme="majorHAnsi"/>
        </w:rPr>
        <w:t>Educational visits</w:t>
      </w:r>
    </w:p>
    <w:p w14:paraId="574A47DB" w14:textId="77777777" w:rsidR="00653A01" w:rsidRPr="00234557" w:rsidRDefault="00000000">
      <w:pPr>
        <w:pStyle w:val="ListParagraph"/>
        <w:numPr>
          <w:ilvl w:val="0"/>
          <w:numId w:val="19"/>
        </w:numPr>
        <w:rPr>
          <w:rFonts w:asciiTheme="majorHAnsi" w:hAnsiTheme="majorHAnsi"/>
        </w:rPr>
      </w:pPr>
      <w:r w:rsidRPr="00234557">
        <w:rPr>
          <w:rFonts w:asciiTheme="majorHAnsi" w:hAnsiTheme="majorHAnsi"/>
        </w:rPr>
        <w:t>Community engagement activities</w:t>
      </w:r>
    </w:p>
    <w:p w14:paraId="57B36E28" w14:textId="77777777" w:rsidR="00653A01" w:rsidRPr="00234557" w:rsidRDefault="00000000">
      <w:pPr>
        <w:pStyle w:val="ListParagraph"/>
        <w:numPr>
          <w:ilvl w:val="0"/>
          <w:numId w:val="19"/>
        </w:numPr>
        <w:rPr>
          <w:rFonts w:asciiTheme="majorHAnsi" w:hAnsiTheme="majorHAnsi"/>
        </w:rPr>
      </w:pPr>
      <w:r w:rsidRPr="00234557">
        <w:rPr>
          <w:rFonts w:asciiTheme="majorHAnsi" w:hAnsiTheme="majorHAnsi"/>
        </w:rPr>
        <w:t>Cultural experiences</w:t>
      </w:r>
    </w:p>
    <w:p w14:paraId="1995C6F4" w14:textId="77777777" w:rsidR="00653A01" w:rsidRPr="00234557" w:rsidRDefault="00000000">
      <w:pPr>
        <w:pStyle w:val="ListParagraph"/>
        <w:numPr>
          <w:ilvl w:val="0"/>
          <w:numId w:val="19"/>
        </w:numPr>
        <w:rPr>
          <w:rFonts w:asciiTheme="majorHAnsi" w:hAnsiTheme="majorHAnsi"/>
        </w:rPr>
      </w:pPr>
      <w:r w:rsidRPr="00234557">
        <w:rPr>
          <w:rFonts w:asciiTheme="majorHAnsi" w:hAnsiTheme="majorHAnsi"/>
        </w:rPr>
        <w:t>Creative workshops</w:t>
      </w:r>
    </w:p>
    <w:p w14:paraId="21FE50FD" w14:textId="77777777" w:rsidR="00653A01" w:rsidRPr="00234557" w:rsidRDefault="00000000">
      <w:pPr>
        <w:pStyle w:val="ListParagraph"/>
        <w:numPr>
          <w:ilvl w:val="0"/>
          <w:numId w:val="19"/>
        </w:numPr>
        <w:rPr>
          <w:rFonts w:asciiTheme="majorHAnsi" w:hAnsiTheme="majorHAnsi"/>
        </w:rPr>
      </w:pPr>
      <w:r w:rsidRPr="00234557">
        <w:rPr>
          <w:rFonts w:asciiTheme="majorHAnsi" w:hAnsiTheme="majorHAnsi"/>
        </w:rPr>
        <w:t>Outdoor learning opportunities</w:t>
      </w:r>
    </w:p>
    <w:p w14:paraId="3475C54A" w14:textId="77777777" w:rsidR="00653A01" w:rsidRPr="00234557" w:rsidRDefault="00000000">
      <w:pPr>
        <w:rPr>
          <w:rFonts w:asciiTheme="majorHAnsi" w:hAnsiTheme="majorHAnsi"/>
        </w:rPr>
      </w:pPr>
      <w:r w:rsidRPr="00234557">
        <w:rPr>
          <w:rFonts w:asciiTheme="majorHAnsi" w:hAnsiTheme="majorHAnsi"/>
        </w:rPr>
        <w:t>Additional opportunities may include:</w:t>
      </w:r>
    </w:p>
    <w:p w14:paraId="251E7762" w14:textId="77777777" w:rsidR="00653A01" w:rsidRPr="00234557" w:rsidRDefault="00000000">
      <w:pPr>
        <w:pStyle w:val="ListParagraph"/>
        <w:numPr>
          <w:ilvl w:val="0"/>
          <w:numId w:val="20"/>
        </w:numPr>
        <w:rPr>
          <w:rFonts w:asciiTheme="majorHAnsi" w:hAnsiTheme="majorHAnsi"/>
        </w:rPr>
      </w:pPr>
      <w:r w:rsidRPr="00234557">
        <w:rPr>
          <w:rFonts w:asciiTheme="majorHAnsi" w:hAnsiTheme="majorHAnsi"/>
        </w:rPr>
        <w:t>Graffiti art workshops</w:t>
      </w:r>
    </w:p>
    <w:p w14:paraId="1CD6B9BA" w14:textId="77777777" w:rsidR="00653A01" w:rsidRPr="00234557" w:rsidRDefault="00000000">
      <w:pPr>
        <w:pStyle w:val="ListParagraph"/>
        <w:numPr>
          <w:ilvl w:val="0"/>
          <w:numId w:val="20"/>
        </w:numPr>
        <w:rPr>
          <w:rFonts w:asciiTheme="majorHAnsi" w:hAnsiTheme="majorHAnsi"/>
        </w:rPr>
      </w:pPr>
      <w:r w:rsidRPr="00234557">
        <w:rPr>
          <w:rFonts w:asciiTheme="majorHAnsi" w:hAnsiTheme="majorHAnsi"/>
        </w:rPr>
        <w:t>Gym access</w:t>
      </w:r>
    </w:p>
    <w:p w14:paraId="749FE737" w14:textId="77777777" w:rsidR="00653A01" w:rsidRPr="00234557" w:rsidRDefault="00000000">
      <w:pPr>
        <w:pStyle w:val="ListParagraph"/>
        <w:numPr>
          <w:ilvl w:val="0"/>
          <w:numId w:val="20"/>
        </w:numPr>
        <w:rPr>
          <w:rFonts w:asciiTheme="majorHAnsi" w:hAnsiTheme="majorHAnsi"/>
        </w:rPr>
      </w:pPr>
      <w:r w:rsidRPr="00234557">
        <w:rPr>
          <w:rFonts w:asciiTheme="majorHAnsi" w:hAnsiTheme="majorHAnsi"/>
        </w:rPr>
        <w:t>Sports activities</w:t>
      </w:r>
    </w:p>
    <w:p w14:paraId="3576103C" w14:textId="77777777" w:rsidR="00653A01" w:rsidRPr="00234557" w:rsidRDefault="00000000">
      <w:pPr>
        <w:pStyle w:val="ListParagraph"/>
        <w:numPr>
          <w:ilvl w:val="0"/>
          <w:numId w:val="20"/>
        </w:numPr>
        <w:rPr>
          <w:rFonts w:asciiTheme="majorHAnsi" w:hAnsiTheme="majorHAnsi"/>
        </w:rPr>
      </w:pPr>
      <w:r w:rsidRPr="00234557">
        <w:rPr>
          <w:rFonts w:asciiTheme="majorHAnsi" w:hAnsiTheme="majorHAnsi"/>
        </w:rPr>
        <w:t>Creative arts provision</w:t>
      </w:r>
    </w:p>
    <w:p w14:paraId="0D598CF7" w14:textId="77777777" w:rsidR="00653A01" w:rsidRPr="00234557" w:rsidRDefault="00000000">
      <w:pPr>
        <w:pStyle w:val="ListParagraph"/>
        <w:numPr>
          <w:ilvl w:val="0"/>
          <w:numId w:val="20"/>
        </w:numPr>
        <w:rPr>
          <w:rFonts w:asciiTheme="majorHAnsi" w:hAnsiTheme="majorHAnsi"/>
        </w:rPr>
      </w:pPr>
      <w:r w:rsidRPr="00234557">
        <w:rPr>
          <w:rFonts w:asciiTheme="majorHAnsi" w:hAnsiTheme="majorHAnsi"/>
        </w:rPr>
        <w:t>Community projects</w:t>
      </w:r>
    </w:p>
    <w:p w14:paraId="3F8197ED" w14:textId="77777777" w:rsidR="00653A01" w:rsidRPr="00234557" w:rsidRDefault="00000000">
      <w:pPr>
        <w:rPr>
          <w:rFonts w:asciiTheme="majorHAnsi" w:hAnsiTheme="majorHAnsi"/>
        </w:rPr>
      </w:pPr>
      <w:r w:rsidRPr="00234557">
        <w:rPr>
          <w:rFonts w:asciiTheme="majorHAnsi" w:hAnsiTheme="majorHAnsi"/>
        </w:rPr>
        <w:t>Specialist spaces support pupils who require additional emotional regulation or pastoral support during the school day, including:</w:t>
      </w:r>
    </w:p>
    <w:p w14:paraId="69AE41C7" w14:textId="77777777" w:rsidR="00653A01" w:rsidRPr="00234557" w:rsidRDefault="00000000">
      <w:pPr>
        <w:pStyle w:val="ListParagraph"/>
        <w:numPr>
          <w:ilvl w:val="0"/>
          <w:numId w:val="21"/>
        </w:numPr>
        <w:rPr>
          <w:rFonts w:asciiTheme="majorHAnsi" w:hAnsiTheme="majorHAnsi"/>
        </w:rPr>
      </w:pPr>
      <w:r w:rsidRPr="00234557">
        <w:rPr>
          <w:rFonts w:asciiTheme="majorHAnsi" w:hAnsiTheme="majorHAnsi"/>
        </w:rPr>
        <w:t>RESOLVE (Secondary)</w:t>
      </w:r>
    </w:p>
    <w:p w14:paraId="5D1E5199" w14:textId="77777777" w:rsidR="00653A01" w:rsidRPr="00234557" w:rsidRDefault="00000000">
      <w:pPr>
        <w:pStyle w:val="ListParagraph"/>
        <w:numPr>
          <w:ilvl w:val="0"/>
          <w:numId w:val="21"/>
        </w:numPr>
        <w:rPr>
          <w:rFonts w:asciiTheme="majorHAnsi" w:hAnsiTheme="majorHAnsi"/>
        </w:rPr>
      </w:pPr>
      <w:r w:rsidRPr="00234557">
        <w:rPr>
          <w:rFonts w:asciiTheme="majorHAnsi" w:hAnsiTheme="majorHAnsi"/>
        </w:rPr>
        <w:t>The Haven (Primary)</w:t>
      </w:r>
    </w:p>
    <w:p w14:paraId="6F2D4068" w14:textId="77777777" w:rsidR="00653A01" w:rsidRPr="00234557" w:rsidRDefault="00000000">
      <w:pPr>
        <w:pStyle w:val="ListParagraph"/>
        <w:numPr>
          <w:ilvl w:val="0"/>
          <w:numId w:val="21"/>
        </w:numPr>
        <w:rPr>
          <w:rFonts w:asciiTheme="majorHAnsi" w:hAnsiTheme="majorHAnsi"/>
        </w:rPr>
      </w:pPr>
      <w:r w:rsidRPr="00234557">
        <w:rPr>
          <w:rFonts w:asciiTheme="majorHAnsi" w:hAnsiTheme="majorHAnsi"/>
        </w:rPr>
        <w:t>Basecamp (Primary)</w:t>
      </w:r>
    </w:p>
    <w:p w14:paraId="360CD037" w14:textId="77777777" w:rsidR="00653A01" w:rsidRPr="00234557" w:rsidRDefault="00000000">
      <w:pPr>
        <w:rPr>
          <w:rFonts w:asciiTheme="majorHAnsi" w:hAnsiTheme="majorHAnsi"/>
        </w:rPr>
      </w:pPr>
      <w:r w:rsidRPr="00234557">
        <w:rPr>
          <w:rFonts w:asciiTheme="majorHAnsi" w:hAnsiTheme="majorHAnsi"/>
        </w:rPr>
        <w:t xml:space="preserve">Structured transition </w:t>
      </w:r>
      <w:proofErr w:type="spellStart"/>
      <w:r w:rsidRPr="00234557">
        <w:rPr>
          <w:rFonts w:asciiTheme="majorHAnsi" w:hAnsiTheme="majorHAnsi"/>
        </w:rPr>
        <w:t>programmes</w:t>
      </w:r>
      <w:proofErr w:type="spellEnd"/>
      <w:r w:rsidRPr="00234557">
        <w:rPr>
          <w:rFonts w:asciiTheme="majorHAnsi" w:hAnsiTheme="majorHAnsi"/>
        </w:rPr>
        <w:t xml:space="preserve"> ensure pupils moving between classes, phases and educational settings feel prepared, confident and supported.</w:t>
      </w:r>
    </w:p>
    <w:p w14:paraId="249CA054" w14:textId="77777777" w:rsidR="00653A01" w:rsidRPr="00234557" w:rsidRDefault="00000000">
      <w:pPr>
        <w:rPr>
          <w:rFonts w:asciiTheme="majorHAnsi" w:hAnsiTheme="majorHAnsi"/>
        </w:rPr>
      </w:pPr>
      <w:r w:rsidRPr="00234557">
        <w:rPr>
          <w:rFonts w:asciiTheme="majorHAnsi" w:hAnsiTheme="majorHAnsi"/>
        </w:rPr>
        <w:t>Success is celebrated through ongoing recognition of effort, progress, achievement and personal development, helping pupils to build confidence, resilience and self-esteem.</w:t>
      </w:r>
    </w:p>
    <w:p w14:paraId="27BF81E5" w14:textId="77777777" w:rsidR="00653A01" w:rsidRPr="00234557" w:rsidRDefault="00653A01">
      <w:pPr>
        <w:pBdr>
          <w:top w:val="single" w:sz="12" w:space="0" w:color="auto"/>
        </w:pBdr>
        <w:spacing w:after="0"/>
        <w:rPr>
          <w:rFonts w:asciiTheme="majorHAnsi" w:hAnsiTheme="majorHAnsi"/>
        </w:rPr>
      </w:pPr>
    </w:p>
    <w:p w14:paraId="78E6FDB0" w14:textId="77777777" w:rsidR="00653A01" w:rsidRPr="00234557" w:rsidRDefault="00000000">
      <w:pPr>
        <w:pStyle w:val="Heading1"/>
        <w:rPr>
          <w:color w:val="auto"/>
        </w:rPr>
      </w:pPr>
      <w:r w:rsidRPr="00234557">
        <w:rPr>
          <w:color w:val="auto"/>
        </w:rPr>
        <w:lastRenderedPageBreak/>
        <w:t>Community and Practical Support</w:t>
      </w:r>
    </w:p>
    <w:p w14:paraId="509F3E6D" w14:textId="77777777" w:rsidR="00653A01" w:rsidRPr="00234557" w:rsidRDefault="00000000">
      <w:pPr>
        <w:rPr>
          <w:rFonts w:asciiTheme="majorHAnsi" w:hAnsiTheme="majorHAnsi"/>
        </w:rPr>
      </w:pPr>
      <w:r w:rsidRPr="00234557">
        <w:rPr>
          <w:rFonts w:asciiTheme="majorHAnsi" w:hAnsiTheme="majorHAnsi"/>
        </w:rPr>
        <w:t>Pine Green Academy is proud to provide support that extends beyond the school gates to strengthen outcomes for pupils and families.</w:t>
      </w:r>
    </w:p>
    <w:p w14:paraId="082AAE3F" w14:textId="77777777" w:rsidR="00653A01" w:rsidRPr="00234557" w:rsidRDefault="00000000">
      <w:pPr>
        <w:rPr>
          <w:rFonts w:asciiTheme="majorHAnsi" w:hAnsiTheme="majorHAnsi"/>
        </w:rPr>
      </w:pPr>
      <w:r w:rsidRPr="00234557">
        <w:rPr>
          <w:rFonts w:asciiTheme="majorHAnsi" w:hAnsiTheme="majorHAnsi"/>
        </w:rPr>
        <w:t>Families can access support from The Greens Food Bank, which provides:</w:t>
      </w:r>
    </w:p>
    <w:p w14:paraId="686B67C6" w14:textId="77777777" w:rsidR="00653A01" w:rsidRPr="00234557" w:rsidRDefault="00000000">
      <w:pPr>
        <w:pStyle w:val="ListParagraph"/>
        <w:numPr>
          <w:ilvl w:val="0"/>
          <w:numId w:val="22"/>
        </w:numPr>
        <w:rPr>
          <w:rFonts w:asciiTheme="majorHAnsi" w:hAnsiTheme="majorHAnsi"/>
        </w:rPr>
      </w:pPr>
      <w:r w:rsidRPr="00234557">
        <w:rPr>
          <w:rFonts w:asciiTheme="majorHAnsi" w:hAnsiTheme="majorHAnsi"/>
        </w:rPr>
        <w:t>Weekly food parcels</w:t>
      </w:r>
    </w:p>
    <w:p w14:paraId="7B78FC4E" w14:textId="77777777" w:rsidR="00653A01" w:rsidRPr="00234557" w:rsidRDefault="00000000">
      <w:pPr>
        <w:pStyle w:val="ListParagraph"/>
        <w:numPr>
          <w:ilvl w:val="0"/>
          <w:numId w:val="22"/>
        </w:numPr>
        <w:rPr>
          <w:rFonts w:asciiTheme="majorHAnsi" w:hAnsiTheme="majorHAnsi"/>
        </w:rPr>
      </w:pPr>
      <w:r w:rsidRPr="00234557">
        <w:rPr>
          <w:rFonts w:asciiTheme="majorHAnsi" w:hAnsiTheme="majorHAnsi"/>
        </w:rPr>
        <w:t>Hygiene packs</w:t>
      </w:r>
    </w:p>
    <w:p w14:paraId="6B743352" w14:textId="77777777" w:rsidR="00653A01" w:rsidRPr="00234557" w:rsidRDefault="00000000">
      <w:pPr>
        <w:pStyle w:val="ListParagraph"/>
        <w:numPr>
          <w:ilvl w:val="0"/>
          <w:numId w:val="22"/>
        </w:numPr>
        <w:rPr>
          <w:rFonts w:asciiTheme="majorHAnsi" w:hAnsiTheme="majorHAnsi"/>
        </w:rPr>
      </w:pPr>
      <w:r w:rsidRPr="00234557">
        <w:rPr>
          <w:rFonts w:asciiTheme="majorHAnsi" w:hAnsiTheme="majorHAnsi"/>
        </w:rPr>
        <w:t>Recipe bags</w:t>
      </w:r>
    </w:p>
    <w:p w14:paraId="63E1BBB6" w14:textId="77777777" w:rsidR="00653A01" w:rsidRPr="00234557" w:rsidRDefault="00000000">
      <w:pPr>
        <w:pStyle w:val="ListParagraph"/>
        <w:numPr>
          <w:ilvl w:val="0"/>
          <w:numId w:val="22"/>
        </w:numPr>
        <w:rPr>
          <w:rFonts w:asciiTheme="majorHAnsi" w:hAnsiTheme="majorHAnsi"/>
        </w:rPr>
      </w:pPr>
      <w:r w:rsidRPr="00234557">
        <w:rPr>
          <w:rFonts w:asciiTheme="majorHAnsi" w:hAnsiTheme="majorHAnsi"/>
        </w:rPr>
        <w:t>Practical household support</w:t>
      </w:r>
    </w:p>
    <w:p w14:paraId="65EB16BF" w14:textId="77777777" w:rsidR="00653A01" w:rsidRPr="00234557" w:rsidRDefault="00000000">
      <w:pPr>
        <w:rPr>
          <w:rFonts w:asciiTheme="majorHAnsi" w:hAnsiTheme="majorHAnsi"/>
        </w:rPr>
      </w:pPr>
      <w:r w:rsidRPr="00234557">
        <w:rPr>
          <w:rFonts w:asciiTheme="majorHAnsi" w:hAnsiTheme="majorHAnsi"/>
        </w:rPr>
        <w:t>Our Family Hub offers free workshops for families on topics including:</w:t>
      </w:r>
    </w:p>
    <w:p w14:paraId="06D4913B" w14:textId="77777777" w:rsidR="00653A01" w:rsidRPr="00234557" w:rsidRDefault="00000000">
      <w:pPr>
        <w:pStyle w:val="ListParagraph"/>
        <w:numPr>
          <w:ilvl w:val="0"/>
          <w:numId w:val="23"/>
        </w:numPr>
        <w:rPr>
          <w:rFonts w:asciiTheme="majorHAnsi" w:hAnsiTheme="majorHAnsi"/>
        </w:rPr>
      </w:pPr>
      <w:r w:rsidRPr="00234557">
        <w:rPr>
          <w:rFonts w:asciiTheme="majorHAnsi" w:hAnsiTheme="majorHAnsi"/>
        </w:rPr>
        <w:t>Sleep</w:t>
      </w:r>
    </w:p>
    <w:p w14:paraId="23D430DE" w14:textId="77777777" w:rsidR="00653A01" w:rsidRPr="00234557" w:rsidRDefault="00000000">
      <w:pPr>
        <w:pStyle w:val="ListParagraph"/>
        <w:numPr>
          <w:ilvl w:val="0"/>
          <w:numId w:val="23"/>
        </w:numPr>
        <w:rPr>
          <w:rFonts w:asciiTheme="majorHAnsi" w:hAnsiTheme="majorHAnsi"/>
        </w:rPr>
      </w:pPr>
      <w:r w:rsidRPr="00234557">
        <w:rPr>
          <w:rFonts w:asciiTheme="majorHAnsi" w:hAnsiTheme="majorHAnsi"/>
        </w:rPr>
        <w:t>Diet and exercise</w:t>
      </w:r>
    </w:p>
    <w:p w14:paraId="1E63837A" w14:textId="77777777" w:rsidR="00653A01" w:rsidRPr="00234557" w:rsidRDefault="00000000">
      <w:pPr>
        <w:pStyle w:val="ListParagraph"/>
        <w:numPr>
          <w:ilvl w:val="0"/>
          <w:numId w:val="23"/>
        </w:numPr>
        <w:rPr>
          <w:rFonts w:asciiTheme="majorHAnsi" w:hAnsiTheme="majorHAnsi"/>
        </w:rPr>
      </w:pPr>
      <w:r w:rsidRPr="00234557">
        <w:rPr>
          <w:rFonts w:asciiTheme="majorHAnsi" w:hAnsiTheme="majorHAnsi"/>
        </w:rPr>
        <w:t>Emotional wellbeing</w:t>
      </w:r>
    </w:p>
    <w:p w14:paraId="6AB79617" w14:textId="77777777" w:rsidR="00653A01" w:rsidRPr="00234557" w:rsidRDefault="00000000">
      <w:pPr>
        <w:pStyle w:val="ListParagraph"/>
        <w:numPr>
          <w:ilvl w:val="0"/>
          <w:numId w:val="23"/>
        </w:numPr>
        <w:rPr>
          <w:rFonts w:asciiTheme="majorHAnsi" w:hAnsiTheme="majorHAnsi"/>
        </w:rPr>
      </w:pPr>
      <w:r w:rsidRPr="00234557">
        <w:rPr>
          <w:rFonts w:asciiTheme="majorHAnsi" w:hAnsiTheme="majorHAnsi"/>
        </w:rPr>
        <w:t>Supporting neurodivergent children</w:t>
      </w:r>
    </w:p>
    <w:p w14:paraId="2005E818" w14:textId="77777777" w:rsidR="00653A01" w:rsidRPr="00234557" w:rsidRDefault="00000000">
      <w:pPr>
        <w:pStyle w:val="ListParagraph"/>
        <w:numPr>
          <w:ilvl w:val="0"/>
          <w:numId w:val="23"/>
        </w:numPr>
        <w:rPr>
          <w:rFonts w:asciiTheme="majorHAnsi" w:hAnsiTheme="majorHAnsi"/>
        </w:rPr>
      </w:pPr>
      <w:r w:rsidRPr="00234557">
        <w:rPr>
          <w:rFonts w:asciiTheme="majorHAnsi" w:hAnsiTheme="majorHAnsi"/>
        </w:rPr>
        <w:t>Puberty and adolescence</w:t>
      </w:r>
    </w:p>
    <w:p w14:paraId="1DA59E3D" w14:textId="77777777" w:rsidR="00653A01" w:rsidRPr="00234557" w:rsidRDefault="00000000">
      <w:pPr>
        <w:rPr>
          <w:rFonts w:asciiTheme="majorHAnsi" w:hAnsiTheme="majorHAnsi"/>
        </w:rPr>
      </w:pPr>
      <w:r w:rsidRPr="00234557">
        <w:rPr>
          <w:rFonts w:asciiTheme="majorHAnsi" w:hAnsiTheme="majorHAnsi"/>
        </w:rPr>
        <w:t>These sessions are delivered by experienced professionals and include practical resources that families can use at home.</w:t>
      </w:r>
    </w:p>
    <w:p w14:paraId="75B44281" w14:textId="77777777" w:rsidR="00653A01" w:rsidRPr="00234557" w:rsidRDefault="00000000">
      <w:pPr>
        <w:rPr>
          <w:rFonts w:asciiTheme="majorHAnsi" w:hAnsiTheme="majorHAnsi"/>
        </w:rPr>
      </w:pPr>
      <w:r w:rsidRPr="00234557">
        <w:rPr>
          <w:rFonts w:asciiTheme="majorHAnsi" w:hAnsiTheme="majorHAnsi"/>
        </w:rPr>
        <w:t>Additional support includes:</w:t>
      </w:r>
    </w:p>
    <w:p w14:paraId="1F683F7C" w14:textId="77777777" w:rsidR="00653A01" w:rsidRPr="00234557" w:rsidRDefault="00000000">
      <w:pPr>
        <w:pStyle w:val="ListParagraph"/>
        <w:numPr>
          <w:ilvl w:val="0"/>
          <w:numId w:val="24"/>
        </w:numPr>
        <w:rPr>
          <w:rFonts w:asciiTheme="majorHAnsi" w:hAnsiTheme="majorHAnsi"/>
        </w:rPr>
      </w:pPr>
      <w:r w:rsidRPr="00234557">
        <w:rPr>
          <w:rFonts w:asciiTheme="majorHAnsi" w:hAnsiTheme="majorHAnsi"/>
        </w:rPr>
        <w:t>Monthly LGBTQIA+ drop-in sessions</w:t>
      </w:r>
    </w:p>
    <w:p w14:paraId="7D582BD2" w14:textId="77777777" w:rsidR="00653A01" w:rsidRPr="00234557" w:rsidRDefault="00000000">
      <w:pPr>
        <w:pStyle w:val="ListParagraph"/>
        <w:numPr>
          <w:ilvl w:val="0"/>
          <w:numId w:val="24"/>
        </w:numPr>
        <w:rPr>
          <w:rFonts w:asciiTheme="majorHAnsi" w:hAnsiTheme="majorHAnsi"/>
        </w:rPr>
      </w:pPr>
      <w:r w:rsidRPr="00234557">
        <w:rPr>
          <w:rFonts w:asciiTheme="majorHAnsi" w:hAnsiTheme="majorHAnsi"/>
        </w:rPr>
        <w:t>Information regarding local authority support services</w:t>
      </w:r>
    </w:p>
    <w:p w14:paraId="3A9604D6" w14:textId="77777777" w:rsidR="00653A01" w:rsidRPr="00234557" w:rsidRDefault="00000000">
      <w:pPr>
        <w:pStyle w:val="ListParagraph"/>
        <w:numPr>
          <w:ilvl w:val="0"/>
          <w:numId w:val="24"/>
        </w:numPr>
        <w:rPr>
          <w:rFonts w:asciiTheme="majorHAnsi" w:hAnsiTheme="majorHAnsi"/>
        </w:rPr>
      </w:pPr>
      <w:r w:rsidRPr="00234557">
        <w:rPr>
          <w:rFonts w:asciiTheme="majorHAnsi" w:hAnsiTheme="majorHAnsi"/>
        </w:rPr>
        <w:t>Access to financial support information through Boost</w:t>
      </w:r>
    </w:p>
    <w:p w14:paraId="28444ECD" w14:textId="77777777" w:rsidR="00653A01" w:rsidRPr="00234557" w:rsidRDefault="00000000">
      <w:pPr>
        <w:pStyle w:val="ListParagraph"/>
        <w:numPr>
          <w:ilvl w:val="0"/>
          <w:numId w:val="24"/>
        </w:numPr>
        <w:rPr>
          <w:rFonts w:asciiTheme="majorHAnsi" w:hAnsiTheme="majorHAnsi"/>
        </w:rPr>
      </w:pPr>
      <w:proofErr w:type="gramStart"/>
      <w:r w:rsidRPr="00234557">
        <w:rPr>
          <w:rFonts w:asciiTheme="majorHAnsi" w:hAnsiTheme="majorHAnsi"/>
        </w:rPr>
        <w:t>Signposting to</w:t>
      </w:r>
      <w:proofErr w:type="gramEnd"/>
      <w:r w:rsidRPr="00234557">
        <w:rPr>
          <w:rFonts w:asciiTheme="majorHAnsi" w:hAnsiTheme="majorHAnsi"/>
        </w:rPr>
        <w:t xml:space="preserve"> holiday activities through Include Me Too</w:t>
      </w:r>
    </w:p>
    <w:p w14:paraId="5F8FC5C5" w14:textId="77777777" w:rsidR="00653A01" w:rsidRPr="00234557" w:rsidRDefault="00000000">
      <w:pPr>
        <w:rPr>
          <w:rFonts w:asciiTheme="majorHAnsi" w:hAnsiTheme="majorHAnsi"/>
        </w:rPr>
      </w:pPr>
      <w:r w:rsidRPr="00234557">
        <w:rPr>
          <w:rFonts w:asciiTheme="majorHAnsi" w:hAnsiTheme="majorHAnsi"/>
        </w:rPr>
        <w:t>We are equally proud of our commitment to community involvement. Pupils have opportunities to volunteer with Friends of Di's Kitchen, helping prepare and package meals for families across Wolverhampton. Through these experiences, pupils develop empathy, responsibility and a strong sense of community citizenship.</w:t>
      </w:r>
    </w:p>
    <w:p w14:paraId="29A2F25B" w14:textId="77777777" w:rsidR="00653A01" w:rsidRPr="00234557" w:rsidRDefault="00000000">
      <w:pPr>
        <w:rPr>
          <w:rFonts w:asciiTheme="majorHAnsi" w:hAnsiTheme="majorHAnsi"/>
        </w:rPr>
      </w:pPr>
      <w:r w:rsidRPr="00234557">
        <w:rPr>
          <w:rFonts w:asciiTheme="majorHAnsi" w:hAnsiTheme="majorHAnsi"/>
        </w:rPr>
        <w:t>By supporting families and removing barriers beyond the classroom, we create stronger foundations for learning and wellbeing.</w:t>
      </w:r>
    </w:p>
    <w:p w14:paraId="6B385417" w14:textId="77777777" w:rsidR="00653A01" w:rsidRPr="00234557" w:rsidRDefault="00653A01">
      <w:pPr>
        <w:pBdr>
          <w:top w:val="single" w:sz="12" w:space="0" w:color="auto"/>
        </w:pBdr>
        <w:spacing w:after="0"/>
        <w:rPr>
          <w:rFonts w:asciiTheme="majorHAnsi" w:hAnsiTheme="majorHAnsi"/>
        </w:rPr>
      </w:pPr>
    </w:p>
    <w:p w14:paraId="6AFED7AF" w14:textId="77777777" w:rsidR="00653A01" w:rsidRPr="00234557" w:rsidRDefault="00000000">
      <w:pPr>
        <w:pStyle w:val="Heading1"/>
        <w:rPr>
          <w:color w:val="auto"/>
        </w:rPr>
      </w:pPr>
      <w:r w:rsidRPr="00234557">
        <w:rPr>
          <w:color w:val="auto"/>
        </w:rPr>
        <w:t>Graduated Response Pathway</w:t>
      </w:r>
    </w:p>
    <w:p w14:paraId="4DA552FA" w14:textId="77777777" w:rsidR="00653A01" w:rsidRPr="00234557" w:rsidRDefault="00000000">
      <w:pPr>
        <w:rPr>
          <w:rFonts w:asciiTheme="majorHAnsi" w:hAnsiTheme="majorHAnsi"/>
        </w:rPr>
      </w:pPr>
      <w:r w:rsidRPr="00234557">
        <w:rPr>
          <w:rFonts w:asciiTheme="majorHAnsi" w:hAnsiTheme="majorHAnsi"/>
        </w:rPr>
        <w:t>Pine Green Academy follows the Graduated Approach outlined within the SEND Code of Practice. Support is provided at the appropriate level and adjusted in response to a pupil's changing needs through the ongoing cycle of Assess, Plan, Do and Review.</w:t>
      </w:r>
    </w:p>
    <w:p w14:paraId="5A6D2B24" w14:textId="77777777" w:rsidR="00653A01" w:rsidRPr="00234557" w:rsidRDefault="00000000">
      <w:pPr>
        <w:pStyle w:val="Heading2"/>
        <w:rPr>
          <w:color w:val="auto"/>
        </w:rPr>
      </w:pPr>
      <w:r w:rsidRPr="00234557">
        <w:rPr>
          <w:color w:val="auto"/>
        </w:rPr>
        <w:lastRenderedPageBreak/>
        <w:t>Universal Provision</w:t>
      </w:r>
    </w:p>
    <w:p w14:paraId="291CFA9E" w14:textId="77777777" w:rsidR="00653A01" w:rsidRPr="00234557" w:rsidRDefault="00000000">
      <w:pPr>
        <w:rPr>
          <w:rFonts w:asciiTheme="majorHAnsi" w:hAnsiTheme="majorHAnsi"/>
        </w:rPr>
      </w:pPr>
      <w:r w:rsidRPr="00234557">
        <w:rPr>
          <w:rFonts w:asciiTheme="majorHAnsi" w:hAnsiTheme="majorHAnsi"/>
        </w:rPr>
        <w:t>Universal provision is available to all pupils and forms the foundation of support across the academy.</w:t>
      </w:r>
    </w:p>
    <w:p w14:paraId="57C74083" w14:textId="77777777" w:rsidR="00653A01" w:rsidRPr="00234557" w:rsidRDefault="00000000">
      <w:pPr>
        <w:rPr>
          <w:rFonts w:asciiTheme="majorHAnsi" w:hAnsiTheme="majorHAnsi"/>
        </w:rPr>
      </w:pPr>
      <w:r w:rsidRPr="00234557">
        <w:rPr>
          <w:rFonts w:asciiTheme="majorHAnsi" w:hAnsiTheme="majorHAnsi"/>
        </w:rPr>
        <w:t>This includes:</w:t>
      </w:r>
    </w:p>
    <w:p w14:paraId="1202B583" w14:textId="77777777" w:rsidR="00653A01" w:rsidRPr="00234557" w:rsidRDefault="00000000">
      <w:pPr>
        <w:pStyle w:val="ListParagraph"/>
        <w:numPr>
          <w:ilvl w:val="0"/>
          <w:numId w:val="25"/>
        </w:numPr>
        <w:rPr>
          <w:rFonts w:asciiTheme="majorHAnsi" w:hAnsiTheme="majorHAnsi"/>
        </w:rPr>
      </w:pPr>
      <w:r w:rsidRPr="00234557">
        <w:rPr>
          <w:rFonts w:asciiTheme="majorHAnsi" w:hAnsiTheme="majorHAnsi"/>
        </w:rPr>
        <w:t>Quality First Teaching</w:t>
      </w:r>
    </w:p>
    <w:p w14:paraId="0CFA26DA" w14:textId="77777777" w:rsidR="00653A01" w:rsidRPr="00234557" w:rsidRDefault="00000000">
      <w:pPr>
        <w:pStyle w:val="ListParagraph"/>
        <w:numPr>
          <w:ilvl w:val="0"/>
          <w:numId w:val="25"/>
        </w:numPr>
        <w:rPr>
          <w:rFonts w:asciiTheme="majorHAnsi" w:hAnsiTheme="majorHAnsi"/>
        </w:rPr>
      </w:pPr>
      <w:r w:rsidRPr="00234557">
        <w:rPr>
          <w:rFonts w:asciiTheme="majorHAnsi" w:hAnsiTheme="majorHAnsi"/>
        </w:rPr>
        <w:t>Adapted teaching and learning</w:t>
      </w:r>
    </w:p>
    <w:p w14:paraId="73B13EE0" w14:textId="77777777" w:rsidR="00653A01" w:rsidRPr="00234557" w:rsidRDefault="00000000">
      <w:pPr>
        <w:pStyle w:val="ListParagraph"/>
        <w:numPr>
          <w:ilvl w:val="0"/>
          <w:numId w:val="25"/>
        </w:numPr>
        <w:rPr>
          <w:rFonts w:asciiTheme="majorHAnsi" w:hAnsiTheme="majorHAnsi"/>
        </w:rPr>
      </w:pPr>
      <w:r w:rsidRPr="00234557">
        <w:rPr>
          <w:rFonts w:asciiTheme="majorHAnsi" w:hAnsiTheme="majorHAnsi"/>
        </w:rPr>
        <w:t>Emotional coaching</w:t>
      </w:r>
    </w:p>
    <w:p w14:paraId="71C614BA" w14:textId="77777777" w:rsidR="00653A01" w:rsidRPr="00234557" w:rsidRDefault="00000000">
      <w:pPr>
        <w:pStyle w:val="ListParagraph"/>
        <w:numPr>
          <w:ilvl w:val="0"/>
          <w:numId w:val="25"/>
        </w:numPr>
        <w:rPr>
          <w:rFonts w:asciiTheme="majorHAnsi" w:hAnsiTheme="majorHAnsi"/>
        </w:rPr>
      </w:pPr>
      <w:r w:rsidRPr="00234557">
        <w:rPr>
          <w:rFonts w:asciiTheme="majorHAnsi" w:hAnsiTheme="majorHAnsi"/>
        </w:rPr>
        <w:t xml:space="preserve">Positive </w:t>
      </w:r>
      <w:proofErr w:type="spellStart"/>
      <w:r w:rsidRPr="00234557">
        <w:rPr>
          <w:rFonts w:asciiTheme="majorHAnsi" w:hAnsiTheme="majorHAnsi"/>
        </w:rPr>
        <w:t>behaviour</w:t>
      </w:r>
      <w:proofErr w:type="spellEnd"/>
      <w:r w:rsidRPr="00234557">
        <w:rPr>
          <w:rFonts w:asciiTheme="majorHAnsi" w:hAnsiTheme="majorHAnsi"/>
        </w:rPr>
        <w:t xml:space="preserve"> support</w:t>
      </w:r>
    </w:p>
    <w:p w14:paraId="57161F6D" w14:textId="77777777" w:rsidR="00653A01" w:rsidRPr="00234557" w:rsidRDefault="00000000">
      <w:pPr>
        <w:pStyle w:val="ListParagraph"/>
        <w:numPr>
          <w:ilvl w:val="0"/>
          <w:numId w:val="25"/>
        </w:numPr>
        <w:rPr>
          <w:rFonts w:asciiTheme="majorHAnsi" w:hAnsiTheme="majorHAnsi"/>
        </w:rPr>
      </w:pPr>
      <w:r w:rsidRPr="00234557">
        <w:rPr>
          <w:rFonts w:asciiTheme="majorHAnsi" w:hAnsiTheme="majorHAnsi"/>
        </w:rPr>
        <w:t>Sensory and regulation resources</w:t>
      </w:r>
    </w:p>
    <w:p w14:paraId="06C07C2E" w14:textId="77777777" w:rsidR="00653A01" w:rsidRPr="00234557" w:rsidRDefault="00000000">
      <w:pPr>
        <w:pStyle w:val="ListParagraph"/>
        <w:numPr>
          <w:ilvl w:val="0"/>
          <w:numId w:val="25"/>
        </w:numPr>
        <w:rPr>
          <w:rFonts w:asciiTheme="majorHAnsi" w:hAnsiTheme="majorHAnsi"/>
        </w:rPr>
      </w:pPr>
      <w:r w:rsidRPr="00234557">
        <w:rPr>
          <w:rFonts w:asciiTheme="majorHAnsi" w:hAnsiTheme="majorHAnsi"/>
        </w:rPr>
        <w:t>Structured routines</w:t>
      </w:r>
    </w:p>
    <w:p w14:paraId="2168B38D" w14:textId="77777777" w:rsidR="00653A01" w:rsidRPr="00234557" w:rsidRDefault="00000000">
      <w:pPr>
        <w:pStyle w:val="ListParagraph"/>
        <w:numPr>
          <w:ilvl w:val="0"/>
          <w:numId w:val="25"/>
        </w:numPr>
        <w:rPr>
          <w:rFonts w:asciiTheme="majorHAnsi" w:hAnsiTheme="majorHAnsi"/>
        </w:rPr>
      </w:pPr>
      <w:r w:rsidRPr="00234557">
        <w:rPr>
          <w:rFonts w:asciiTheme="majorHAnsi" w:hAnsiTheme="majorHAnsi"/>
        </w:rPr>
        <w:t>Pastoral support</w:t>
      </w:r>
    </w:p>
    <w:p w14:paraId="48BCDC99" w14:textId="77777777" w:rsidR="00653A01" w:rsidRPr="00234557" w:rsidRDefault="00000000">
      <w:pPr>
        <w:pStyle w:val="ListParagraph"/>
        <w:numPr>
          <w:ilvl w:val="0"/>
          <w:numId w:val="25"/>
        </w:numPr>
        <w:rPr>
          <w:rFonts w:asciiTheme="majorHAnsi" w:hAnsiTheme="majorHAnsi"/>
        </w:rPr>
      </w:pPr>
      <w:r w:rsidRPr="00234557">
        <w:rPr>
          <w:rFonts w:asciiTheme="majorHAnsi" w:hAnsiTheme="majorHAnsi"/>
        </w:rPr>
        <w:t>Wellbeing provision</w:t>
      </w:r>
    </w:p>
    <w:p w14:paraId="1067B227" w14:textId="77777777" w:rsidR="00653A01" w:rsidRPr="00234557" w:rsidRDefault="00000000">
      <w:pPr>
        <w:pStyle w:val="ListParagraph"/>
        <w:numPr>
          <w:ilvl w:val="0"/>
          <w:numId w:val="25"/>
        </w:numPr>
        <w:rPr>
          <w:rFonts w:asciiTheme="majorHAnsi" w:hAnsiTheme="majorHAnsi"/>
        </w:rPr>
      </w:pPr>
      <w:r w:rsidRPr="00234557">
        <w:rPr>
          <w:rFonts w:asciiTheme="majorHAnsi" w:hAnsiTheme="majorHAnsi"/>
        </w:rPr>
        <w:t>Inclusive classroom environments</w:t>
      </w:r>
    </w:p>
    <w:p w14:paraId="752A2A1A" w14:textId="77777777" w:rsidR="00653A01" w:rsidRPr="00234557" w:rsidRDefault="00000000">
      <w:pPr>
        <w:rPr>
          <w:rFonts w:asciiTheme="majorHAnsi" w:hAnsiTheme="majorHAnsi"/>
        </w:rPr>
      </w:pPr>
      <w:r w:rsidRPr="00234557">
        <w:rPr>
          <w:rFonts w:asciiTheme="majorHAnsi" w:hAnsiTheme="majorHAnsi"/>
        </w:rPr>
        <w:t>Most pupils' needs can be effectively met through this universal offer.</w:t>
      </w:r>
    </w:p>
    <w:p w14:paraId="6D9E2087" w14:textId="77777777" w:rsidR="00653A01" w:rsidRPr="00234557" w:rsidRDefault="00000000">
      <w:pPr>
        <w:pStyle w:val="Heading2"/>
        <w:rPr>
          <w:color w:val="auto"/>
        </w:rPr>
      </w:pPr>
      <w:r w:rsidRPr="00234557">
        <w:rPr>
          <w:color w:val="auto"/>
        </w:rPr>
        <w:t>Targeted Provision</w:t>
      </w:r>
    </w:p>
    <w:p w14:paraId="6652C943" w14:textId="77777777" w:rsidR="00653A01" w:rsidRPr="00234557" w:rsidRDefault="00000000">
      <w:pPr>
        <w:rPr>
          <w:rFonts w:asciiTheme="majorHAnsi" w:hAnsiTheme="majorHAnsi"/>
        </w:rPr>
      </w:pPr>
      <w:r w:rsidRPr="00234557">
        <w:rPr>
          <w:rFonts w:asciiTheme="majorHAnsi" w:hAnsiTheme="majorHAnsi"/>
        </w:rPr>
        <w:t>Where pupils require support beyond universal provision, targeted interventions may be introduced.</w:t>
      </w:r>
    </w:p>
    <w:p w14:paraId="10FFF0AD" w14:textId="77777777" w:rsidR="00653A01" w:rsidRPr="00234557" w:rsidRDefault="00000000">
      <w:pPr>
        <w:rPr>
          <w:rFonts w:asciiTheme="majorHAnsi" w:hAnsiTheme="majorHAnsi"/>
        </w:rPr>
      </w:pPr>
      <w:r w:rsidRPr="00234557">
        <w:rPr>
          <w:rFonts w:asciiTheme="majorHAnsi" w:hAnsiTheme="majorHAnsi"/>
        </w:rPr>
        <w:t>Examples include:</w:t>
      </w:r>
    </w:p>
    <w:p w14:paraId="45C0CE73" w14:textId="77777777" w:rsidR="00653A01" w:rsidRPr="00234557" w:rsidRDefault="00000000">
      <w:pPr>
        <w:pStyle w:val="ListParagraph"/>
        <w:numPr>
          <w:ilvl w:val="0"/>
          <w:numId w:val="26"/>
        </w:numPr>
        <w:rPr>
          <w:rFonts w:asciiTheme="majorHAnsi" w:hAnsiTheme="majorHAnsi"/>
        </w:rPr>
      </w:pPr>
      <w:r w:rsidRPr="00234557">
        <w:rPr>
          <w:rFonts w:asciiTheme="majorHAnsi" w:hAnsiTheme="majorHAnsi"/>
        </w:rPr>
        <w:t>Social skills groups</w:t>
      </w:r>
    </w:p>
    <w:p w14:paraId="10BCF50F" w14:textId="77777777" w:rsidR="00653A01" w:rsidRPr="00234557" w:rsidRDefault="00000000">
      <w:pPr>
        <w:pStyle w:val="ListParagraph"/>
        <w:numPr>
          <w:ilvl w:val="0"/>
          <w:numId w:val="26"/>
        </w:numPr>
        <w:rPr>
          <w:rFonts w:asciiTheme="majorHAnsi" w:hAnsiTheme="majorHAnsi"/>
        </w:rPr>
      </w:pPr>
      <w:r w:rsidRPr="00234557">
        <w:rPr>
          <w:rFonts w:asciiTheme="majorHAnsi" w:hAnsiTheme="majorHAnsi"/>
        </w:rPr>
        <w:t>Literacy and numeracy interventions</w:t>
      </w:r>
    </w:p>
    <w:p w14:paraId="3C120DC7" w14:textId="77777777" w:rsidR="00653A01" w:rsidRPr="00234557" w:rsidRDefault="00000000">
      <w:pPr>
        <w:pStyle w:val="ListParagraph"/>
        <w:numPr>
          <w:ilvl w:val="0"/>
          <w:numId w:val="26"/>
        </w:numPr>
        <w:rPr>
          <w:rFonts w:asciiTheme="majorHAnsi" w:hAnsiTheme="majorHAnsi"/>
        </w:rPr>
      </w:pPr>
      <w:r w:rsidRPr="00234557">
        <w:rPr>
          <w:rFonts w:asciiTheme="majorHAnsi" w:hAnsiTheme="majorHAnsi"/>
        </w:rPr>
        <w:t xml:space="preserve">Emotional wellbeing </w:t>
      </w:r>
      <w:proofErr w:type="spellStart"/>
      <w:r w:rsidRPr="00234557">
        <w:rPr>
          <w:rFonts w:asciiTheme="majorHAnsi" w:hAnsiTheme="majorHAnsi"/>
        </w:rPr>
        <w:t>programmes</w:t>
      </w:r>
      <w:proofErr w:type="spellEnd"/>
    </w:p>
    <w:p w14:paraId="1BA75028" w14:textId="77777777" w:rsidR="00653A01" w:rsidRPr="00234557" w:rsidRDefault="00000000">
      <w:pPr>
        <w:pStyle w:val="ListParagraph"/>
        <w:numPr>
          <w:ilvl w:val="0"/>
          <w:numId w:val="26"/>
        </w:numPr>
        <w:rPr>
          <w:rFonts w:asciiTheme="majorHAnsi" w:hAnsiTheme="majorHAnsi"/>
        </w:rPr>
      </w:pPr>
      <w:r w:rsidRPr="00234557">
        <w:rPr>
          <w:rFonts w:asciiTheme="majorHAnsi" w:hAnsiTheme="majorHAnsi"/>
        </w:rPr>
        <w:t>Mentoring</w:t>
      </w:r>
    </w:p>
    <w:p w14:paraId="7CBABF3B" w14:textId="77777777" w:rsidR="00653A01" w:rsidRPr="00234557" w:rsidRDefault="00000000">
      <w:pPr>
        <w:pStyle w:val="ListParagraph"/>
        <w:numPr>
          <w:ilvl w:val="0"/>
          <w:numId w:val="26"/>
        </w:numPr>
        <w:rPr>
          <w:rFonts w:asciiTheme="majorHAnsi" w:hAnsiTheme="majorHAnsi"/>
        </w:rPr>
      </w:pPr>
      <w:r w:rsidRPr="00234557">
        <w:rPr>
          <w:rFonts w:asciiTheme="majorHAnsi" w:hAnsiTheme="majorHAnsi"/>
        </w:rPr>
        <w:t>Regulation support</w:t>
      </w:r>
    </w:p>
    <w:p w14:paraId="23473D2F" w14:textId="77777777" w:rsidR="00653A01" w:rsidRPr="00234557" w:rsidRDefault="00000000">
      <w:pPr>
        <w:pStyle w:val="ListParagraph"/>
        <w:numPr>
          <w:ilvl w:val="0"/>
          <w:numId w:val="26"/>
        </w:numPr>
        <w:rPr>
          <w:rFonts w:asciiTheme="majorHAnsi" w:hAnsiTheme="majorHAnsi"/>
        </w:rPr>
      </w:pPr>
      <w:r w:rsidRPr="00234557">
        <w:rPr>
          <w:rFonts w:asciiTheme="majorHAnsi" w:hAnsiTheme="majorHAnsi"/>
        </w:rPr>
        <w:t>Additional transition arrangements</w:t>
      </w:r>
    </w:p>
    <w:p w14:paraId="7F030C90" w14:textId="77777777" w:rsidR="00653A01" w:rsidRPr="00234557" w:rsidRDefault="00000000">
      <w:pPr>
        <w:pStyle w:val="ListParagraph"/>
        <w:numPr>
          <w:ilvl w:val="0"/>
          <w:numId w:val="26"/>
        </w:numPr>
        <w:rPr>
          <w:rFonts w:asciiTheme="majorHAnsi" w:hAnsiTheme="majorHAnsi"/>
        </w:rPr>
      </w:pPr>
      <w:r w:rsidRPr="00234557">
        <w:rPr>
          <w:rFonts w:asciiTheme="majorHAnsi" w:hAnsiTheme="majorHAnsi"/>
        </w:rPr>
        <w:t>Short-term support plans</w:t>
      </w:r>
    </w:p>
    <w:p w14:paraId="3305DE02" w14:textId="77777777" w:rsidR="00653A01" w:rsidRPr="00234557" w:rsidRDefault="00000000">
      <w:pPr>
        <w:pStyle w:val="ListParagraph"/>
        <w:numPr>
          <w:ilvl w:val="0"/>
          <w:numId w:val="26"/>
        </w:numPr>
        <w:rPr>
          <w:rFonts w:asciiTheme="majorHAnsi" w:hAnsiTheme="majorHAnsi"/>
        </w:rPr>
      </w:pPr>
      <w:r w:rsidRPr="00234557">
        <w:rPr>
          <w:rFonts w:asciiTheme="majorHAnsi" w:hAnsiTheme="majorHAnsi"/>
        </w:rPr>
        <w:t>Increased family communication</w:t>
      </w:r>
    </w:p>
    <w:p w14:paraId="0322C993" w14:textId="77777777" w:rsidR="00653A01" w:rsidRPr="00234557" w:rsidRDefault="00000000">
      <w:pPr>
        <w:rPr>
          <w:rFonts w:asciiTheme="majorHAnsi" w:hAnsiTheme="majorHAnsi"/>
        </w:rPr>
      </w:pPr>
      <w:r w:rsidRPr="00234557">
        <w:rPr>
          <w:rFonts w:asciiTheme="majorHAnsi" w:hAnsiTheme="majorHAnsi"/>
        </w:rPr>
        <w:t>Targeted support is monitored carefully against agreed outcomes.</w:t>
      </w:r>
    </w:p>
    <w:p w14:paraId="689BAD85" w14:textId="77777777" w:rsidR="00653A01" w:rsidRPr="00234557" w:rsidRDefault="00000000">
      <w:pPr>
        <w:pStyle w:val="Heading2"/>
        <w:rPr>
          <w:color w:val="auto"/>
        </w:rPr>
      </w:pPr>
      <w:r w:rsidRPr="00234557">
        <w:rPr>
          <w:color w:val="auto"/>
        </w:rPr>
        <w:t>Specialist Provision</w:t>
      </w:r>
    </w:p>
    <w:p w14:paraId="375CAC19" w14:textId="77777777" w:rsidR="00653A01" w:rsidRPr="00234557" w:rsidRDefault="00000000">
      <w:pPr>
        <w:rPr>
          <w:rFonts w:asciiTheme="majorHAnsi" w:hAnsiTheme="majorHAnsi"/>
        </w:rPr>
      </w:pPr>
      <w:r w:rsidRPr="00234557">
        <w:rPr>
          <w:rFonts w:asciiTheme="majorHAnsi" w:hAnsiTheme="majorHAnsi"/>
        </w:rPr>
        <w:t>For a small number of pupils, specialist support may be required.</w:t>
      </w:r>
    </w:p>
    <w:p w14:paraId="79431152" w14:textId="77777777" w:rsidR="00653A01" w:rsidRPr="00234557" w:rsidRDefault="00000000">
      <w:pPr>
        <w:rPr>
          <w:rFonts w:asciiTheme="majorHAnsi" w:hAnsiTheme="majorHAnsi"/>
        </w:rPr>
      </w:pPr>
      <w:r w:rsidRPr="00234557">
        <w:rPr>
          <w:rFonts w:asciiTheme="majorHAnsi" w:hAnsiTheme="majorHAnsi"/>
        </w:rPr>
        <w:t>This may include:</w:t>
      </w:r>
    </w:p>
    <w:p w14:paraId="1CFC799E" w14:textId="77777777" w:rsidR="00653A01" w:rsidRPr="00234557" w:rsidRDefault="00000000">
      <w:pPr>
        <w:pStyle w:val="ListParagraph"/>
        <w:numPr>
          <w:ilvl w:val="0"/>
          <w:numId w:val="27"/>
        </w:numPr>
        <w:rPr>
          <w:rFonts w:asciiTheme="majorHAnsi" w:hAnsiTheme="majorHAnsi"/>
        </w:rPr>
      </w:pPr>
      <w:r w:rsidRPr="00234557">
        <w:rPr>
          <w:rFonts w:asciiTheme="majorHAnsi" w:hAnsiTheme="majorHAnsi"/>
        </w:rPr>
        <w:t>Individual support plans</w:t>
      </w:r>
    </w:p>
    <w:p w14:paraId="1CD25B92" w14:textId="77777777" w:rsidR="00653A01" w:rsidRPr="00234557" w:rsidRDefault="00000000">
      <w:pPr>
        <w:pStyle w:val="ListParagraph"/>
        <w:numPr>
          <w:ilvl w:val="0"/>
          <w:numId w:val="27"/>
        </w:numPr>
        <w:rPr>
          <w:rFonts w:asciiTheme="majorHAnsi" w:hAnsiTheme="majorHAnsi"/>
        </w:rPr>
      </w:pPr>
      <w:r w:rsidRPr="00234557">
        <w:rPr>
          <w:rFonts w:asciiTheme="majorHAnsi" w:hAnsiTheme="majorHAnsi"/>
        </w:rPr>
        <w:t>Multi-agency involvement</w:t>
      </w:r>
    </w:p>
    <w:p w14:paraId="4D0FBA38" w14:textId="77777777" w:rsidR="00653A01" w:rsidRPr="00234557" w:rsidRDefault="00000000">
      <w:pPr>
        <w:pStyle w:val="ListParagraph"/>
        <w:numPr>
          <w:ilvl w:val="0"/>
          <w:numId w:val="27"/>
        </w:numPr>
        <w:rPr>
          <w:rFonts w:asciiTheme="majorHAnsi" w:hAnsiTheme="majorHAnsi"/>
        </w:rPr>
      </w:pPr>
      <w:r w:rsidRPr="00234557">
        <w:rPr>
          <w:rFonts w:asciiTheme="majorHAnsi" w:hAnsiTheme="majorHAnsi"/>
        </w:rPr>
        <w:t>Educational Psychology advice</w:t>
      </w:r>
    </w:p>
    <w:p w14:paraId="6F67C970" w14:textId="77777777" w:rsidR="00653A01" w:rsidRPr="00234557" w:rsidRDefault="00000000">
      <w:pPr>
        <w:pStyle w:val="ListParagraph"/>
        <w:numPr>
          <w:ilvl w:val="0"/>
          <w:numId w:val="27"/>
        </w:numPr>
        <w:rPr>
          <w:rFonts w:asciiTheme="majorHAnsi" w:hAnsiTheme="majorHAnsi"/>
        </w:rPr>
      </w:pPr>
      <w:r w:rsidRPr="00234557">
        <w:rPr>
          <w:rFonts w:asciiTheme="majorHAnsi" w:hAnsiTheme="majorHAnsi"/>
        </w:rPr>
        <w:lastRenderedPageBreak/>
        <w:t>Speech and Language Therapy recommendations</w:t>
      </w:r>
    </w:p>
    <w:p w14:paraId="7BA7B862" w14:textId="77777777" w:rsidR="00653A01" w:rsidRPr="00234557" w:rsidRDefault="00000000">
      <w:pPr>
        <w:pStyle w:val="ListParagraph"/>
        <w:numPr>
          <w:ilvl w:val="0"/>
          <w:numId w:val="27"/>
        </w:numPr>
        <w:rPr>
          <w:rFonts w:asciiTheme="majorHAnsi" w:hAnsiTheme="majorHAnsi"/>
        </w:rPr>
      </w:pPr>
      <w:r w:rsidRPr="00234557">
        <w:rPr>
          <w:rFonts w:asciiTheme="majorHAnsi" w:hAnsiTheme="majorHAnsi"/>
        </w:rPr>
        <w:t>Occupational Therapy recommendations</w:t>
      </w:r>
    </w:p>
    <w:p w14:paraId="6C597A9D" w14:textId="77777777" w:rsidR="00653A01" w:rsidRPr="00234557" w:rsidRDefault="00000000">
      <w:pPr>
        <w:pStyle w:val="ListParagraph"/>
        <w:numPr>
          <w:ilvl w:val="0"/>
          <w:numId w:val="27"/>
        </w:numPr>
        <w:rPr>
          <w:rFonts w:asciiTheme="majorHAnsi" w:hAnsiTheme="majorHAnsi"/>
        </w:rPr>
      </w:pPr>
      <w:r w:rsidRPr="00234557">
        <w:rPr>
          <w:rFonts w:asciiTheme="majorHAnsi" w:hAnsiTheme="majorHAnsi"/>
        </w:rPr>
        <w:t>Specialist SEMH support</w:t>
      </w:r>
    </w:p>
    <w:p w14:paraId="3FC1D258" w14:textId="77777777" w:rsidR="00653A01" w:rsidRPr="00234557" w:rsidRDefault="00000000">
      <w:pPr>
        <w:pStyle w:val="ListParagraph"/>
        <w:numPr>
          <w:ilvl w:val="0"/>
          <w:numId w:val="27"/>
        </w:numPr>
        <w:rPr>
          <w:rFonts w:asciiTheme="majorHAnsi" w:hAnsiTheme="majorHAnsi"/>
        </w:rPr>
      </w:pPr>
      <w:r w:rsidRPr="00234557">
        <w:rPr>
          <w:rFonts w:asciiTheme="majorHAnsi" w:hAnsiTheme="majorHAnsi"/>
        </w:rPr>
        <w:t>Enhanced sensory provision</w:t>
      </w:r>
    </w:p>
    <w:p w14:paraId="09AF56CF" w14:textId="77777777" w:rsidR="00653A01" w:rsidRPr="00234557" w:rsidRDefault="00000000">
      <w:pPr>
        <w:pStyle w:val="ListParagraph"/>
        <w:numPr>
          <w:ilvl w:val="0"/>
          <w:numId w:val="27"/>
        </w:numPr>
        <w:rPr>
          <w:rFonts w:asciiTheme="majorHAnsi" w:hAnsiTheme="majorHAnsi"/>
        </w:rPr>
      </w:pPr>
      <w:proofErr w:type="spellStart"/>
      <w:r w:rsidRPr="00234557">
        <w:rPr>
          <w:rFonts w:asciiTheme="majorHAnsi" w:hAnsiTheme="majorHAnsi"/>
        </w:rPr>
        <w:t>Personalised</w:t>
      </w:r>
      <w:proofErr w:type="spellEnd"/>
      <w:r w:rsidRPr="00234557">
        <w:rPr>
          <w:rFonts w:asciiTheme="majorHAnsi" w:hAnsiTheme="majorHAnsi"/>
        </w:rPr>
        <w:t xml:space="preserve"> </w:t>
      </w:r>
      <w:proofErr w:type="spellStart"/>
      <w:r w:rsidRPr="00234557">
        <w:rPr>
          <w:rFonts w:asciiTheme="majorHAnsi" w:hAnsiTheme="majorHAnsi"/>
        </w:rPr>
        <w:t>programmes</w:t>
      </w:r>
      <w:proofErr w:type="spellEnd"/>
    </w:p>
    <w:p w14:paraId="26A1F8B3" w14:textId="77777777" w:rsidR="00653A01" w:rsidRPr="00234557" w:rsidRDefault="00000000">
      <w:pPr>
        <w:rPr>
          <w:rFonts w:asciiTheme="majorHAnsi" w:hAnsiTheme="majorHAnsi"/>
        </w:rPr>
      </w:pPr>
      <w:r w:rsidRPr="00234557">
        <w:rPr>
          <w:rFonts w:asciiTheme="majorHAnsi" w:hAnsiTheme="majorHAnsi"/>
        </w:rPr>
        <w:t>For pupils with an EHCP, support is delivered in line with identified outcomes and reviewed regularly with professionals and families.</w:t>
      </w:r>
    </w:p>
    <w:p w14:paraId="2ECEB907" w14:textId="77777777" w:rsidR="00653A01" w:rsidRPr="00234557" w:rsidRDefault="00000000">
      <w:pPr>
        <w:pStyle w:val="Heading2"/>
        <w:rPr>
          <w:color w:val="auto"/>
        </w:rPr>
      </w:pPr>
      <w:r w:rsidRPr="00234557">
        <w:rPr>
          <w:color w:val="auto"/>
        </w:rPr>
        <w:t>Assess, Plan, Do, Review</w:t>
      </w:r>
    </w:p>
    <w:p w14:paraId="4B9D1EC1" w14:textId="77777777" w:rsidR="00653A01" w:rsidRPr="00234557" w:rsidRDefault="00000000">
      <w:pPr>
        <w:rPr>
          <w:rFonts w:asciiTheme="majorHAnsi" w:hAnsiTheme="majorHAnsi"/>
        </w:rPr>
      </w:pPr>
      <w:r w:rsidRPr="00234557">
        <w:rPr>
          <w:rFonts w:asciiTheme="majorHAnsi" w:hAnsiTheme="majorHAnsi"/>
        </w:rPr>
        <w:t>Support is continually evaluated using the Assess, Plan, Do</w:t>
      </w:r>
      <w:proofErr w:type="gramStart"/>
      <w:r w:rsidRPr="00234557">
        <w:rPr>
          <w:rFonts w:asciiTheme="majorHAnsi" w:hAnsiTheme="majorHAnsi"/>
        </w:rPr>
        <w:t>, Review</w:t>
      </w:r>
      <w:proofErr w:type="gramEnd"/>
      <w:r w:rsidRPr="00234557">
        <w:rPr>
          <w:rFonts w:asciiTheme="majorHAnsi" w:hAnsiTheme="majorHAnsi"/>
        </w:rPr>
        <w:t xml:space="preserve"> cycle.</w:t>
      </w:r>
    </w:p>
    <w:p w14:paraId="65B1AA74" w14:textId="77777777" w:rsidR="00653A01" w:rsidRPr="00234557" w:rsidRDefault="00000000">
      <w:pPr>
        <w:rPr>
          <w:rFonts w:asciiTheme="majorHAnsi" w:hAnsiTheme="majorHAnsi"/>
        </w:rPr>
      </w:pPr>
      <w:r w:rsidRPr="00234557">
        <w:rPr>
          <w:rFonts w:asciiTheme="majorHAnsi" w:hAnsiTheme="majorHAnsi"/>
          <w:b/>
          <w:bCs/>
        </w:rPr>
        <w:t>Assess</w:t>
      </w:r>
      <w:r w:rsidRPr="00234557">
        <w:rPr>
          <w:rFonts w:asciiTheme="majorHAnsi" w:hAnsiTheme="majorHAnsi"/>
        </w:rPr>
        <w:t xml:space="preserve"> - Identifying strengths, needs and barriers to learning through assessment, observations, data, pupil voice and family input.</w:t>
      </w:r>
    </w:p>
    <w:p w14:paraId="6BE503E6" w14:textId="77777777" w:rsidR="00653A01" w:rsidRPr="00234557" w:rsidRDefault="00000000">
      <w:pPr>
        <w:rPr>
          <w:rFonts w:asciiTheme="majorHAnsi" w:hAnsiTheme="majorHAnsi"/>
        </w:rPr>
      </w:pPr>
      <w:r w:rsidRPr="00234557">
        <w:rPr>
          <w:rFonts w:asciiTheme="majorHAnsi" w:hAnsiTheme="majorHAnsi"/>
          <w:b/>
          <w:bCs/>
        </w:rPr>
        <w:t>Plan</w:t>
      </w:r>
      <w:r w:rsidRPr="00234557">
        <w:rPr>
          <w:rFonts w:asciiTheme="majorHAnsi" w:hAnsiTheme="majorHAnsi"/>
        </w:rPr>
        <w:t xml:space="preserve"> - </w:t>
      </w:r>
      <w:proofErr w:type="gramStart"/>
      <w:r w:rsidRPr="00234557">
        <w:rPr>
          <w:rFonts w:asciiTheme="majorHAnsi" w:hAnsiTheme="majorHAnsi"/>
        </w:rPr>
        <w:t>Agreeing</w:t>
      </w:r>
      <w:proofErr w:type="gramEnd"/>
      <w:r w:rsidRPr="00234557">
        <w:rPr>
          <w:rFonts w:asciiTheme="majorHAnsi" w:hAnsiTheme="majorHAnsi"/>
        </w:rPr>
        <w:t xml:space="preserve"> appropriate outcomes, strategies and support.</w:t>
      </w:r>
    </w:p>
    <w:p w14:paraId="4BD36DA3" w14:textId="77777777" w:rsidR="00653A01" w:rsidRPr="00234557" w:rsidRDefault="00000000">
      <w:pPr>
        <w:rPr>
          <w:rFonts w:asciiTheme="majorHAnsi" w:hAnsiTheme="majorHAnsi"/>
        </w:rPr>
      </w:pPr>
      <w:r w:rsidRPr="00234557">
        <w:rPr>
          <w:rFonts w:asciiTheme="majorHAnsi" w:hAnsiTheme="majorHAnsi"/>
          <w:b/>
          <w:bCs/>
        </w:rPr>
        <w:t>Do</w:t>
      </w:r>
      <w:r w:rsidRPr="00234557">
        <w:rPr>
          <w:rFonts w:asciiTheme="majorHAnsi" w:hAnsiTheme="majorHAnsi"/>
        </w:rPr>
        <w:t xml:space="preserve"> - Implementing support consistently.</w:t>
      </w:r>
    </w:p>
    <w:p w14:paraId="0921F364" w14:textId="77777777" w:rsidR="00653A01" w:rsidRPr="00234557" w:rsidRDefault="00000000">
      <w:pPr>
        <w:rPr>
          <w:rFonts w:asciiTheme="majorHAnsi" w:hAnsiTheme="majorHAnsi"/>
        </w:rPr>
      </w:pPr>
      <w:r w:rsidRPr="00234557">
        <w:rPr>
          <w:rFonts w:asciiTheme="majorHAnsi" w:hAnsiTheme="majorHAnsi"/>
          <w:b/>
          <w:bCs/>
        </w:rPr>
        <w:t>Review</w:t>
      </w:r>
      <w:r w:rsidRPr="00234557">
        <w:rPr>
          <w:rFonts w:asciiTheme="majorHAnsi" w:hAnsiTheme="majorHAnsi"/>
        </w:rPr>
        <w:t xml:space="preserve"> - Evaluating impact and adjusting support where necessary.</w:t>
      </w:r>
    </w:p>
    <w:p w14:paraId="7682E964" w14:textId="77777777" w:rsidR="00653A01" w:rsidRPr="00234557" w:rsidRDefault="00000000">
      <w:pPr>
        <w:rPr>
          <w:rFonts w:asciiTheme="majorHAnsi" w:hAnsiTheme="majorHAnsi"/>
        </w:rPr>
      </w:pPr>
      <w:r w:rsidRPr="00234557">
        <w:rPr>
          <w:rFonts w:asciiTheme="majorHAnsi" w:hAnsiTheme="majorHAnsi"/>
        </w:rPr>
        <w:t xml:space="preserve">This ensures provision remains responsive, </w:t>
      </w:r>
      <w:proofErr w:type="spellStart"/>
      <w:r w:rsidRPr="00234557">
        <w:rPr>
          <w:rFonts w:asciiTheme="majorHAnsi" w:hAnsiTheme="majorHAnsi"/>
        </w:rPr>
        <w:t>personalised</w:t>
      </w:r>
      <w:proofErr w:type="spellEnd"/>
      <w:r w:rsidRPr="00234557">
        <w:rPr>
          <w:rFonts w:asciiTheme="majorHAnsi" w:hAnsiTheme="majorHAnsi"/>
        </w:rPr>
        <w:t xml:space="preserve"> and effective.</w:t>
      </w:r>
    </w:p>
    <w:p w14:paraId="174085A9" w14:textId="77777777" w:rsidR="00653A01" w:rsidRPr="00234557" w:rsidRDefault="00653A01">
      <w:pPr>
        <w:pBdr>
          <w:top w:val="single" w:sz="12" w:space="0" w:color="auto"/>
        </w:pBdr>
        <w:spacing w:after="0"/>
        <w:rPr>
          <w:rFonts w:asciiTheme="majorHAnsi" w:hAnsiTheme="majorHAnsi"/>
        </w:rPr>
      </w:pPr>
    </w:p>
    <w:p w14:paraId="21546044" w14:textId="77777777" w:rsidR="00653A01" w:rsidRPr="00234557" w:rsidRDefault="00000000">
      <w:pPr>
        <w:pStyle w:val="Heading1"/>
        <w:rPr>
          <w:color w:val="auto"/>
        </w:rPr>
      </w:pPr>
      <w:r w:rsidRPr="00234557">
        <w:rPr>
          <w:color w:val="auto"/>
        </w:rPr>
        <w:t>What Parents and Carers Can Expect</w:t>
      </w:r>
    </w:p>
    <w:p w14:paraId="3CFDC933" w14:textId="77777777" w:rsidR="00653A01" w:rsidRPr="00234557" w:rsidRDefault="00000000">
      <w:pPr>
        <w:rPr>
          <w:rFonts w:asciiTheme="majorHAnsi" w:hAnsiTheme="majorHAnsi"/>
        </w:rPr>
      </w:pPr>
      <w:r w:rsidRPr="00234557">
        <w:rPr>
          <w:rFonts w:asciiTheme="majorHAnsi" w:hAnsiTheme="majorHAnsi"/>
        </w:rPr>
        <w:t>At Pine Green Academy, we believe strong partnerships between school and home are essential to achieving the best outcomes for pupils.</w:t>
      </w:r>
    </w:p>
    <w:p w14:paraId="6F1C81B7" w14:textId="77777777" w:rsidR="00653A01" w:rsidRPr="00234557" w:rsidRDefault="00000000">
      <w:pPr>
        <w:rPr>
          <w:rFonts w:asciiTheme="majorHAnsi" w:hAnsiTheme="majorHAnsi"/>
        </w:rPr>
      </w:pPr>
      <w:r w:rsidRPr="00234557">
        <w:rPr>
          <w:rFonts w:asciiTheme="majorHAnsi" w:hAnsiTheme="majorHAnsi"/>
        </w:rPr>
        <w:t>Parents and carers can expect:</w:t>
      </w:r>
    </w:p>
    <w:p w14:paraId="33A941AB" w14:textId="77777777" w:rsidR="00653A01" w:rsidRPr="00234557" w:rsidRDefault="00000000">
      <w:pPr>
        <w:pStyle w:val="Heading3"/>
        <w:rPr>
          <w:rFonts w:asciiTheme="majorHAnsi" w:hAnsiTheme="majorHAnsi"/>
          <w:color w:val="auto"/>
        </w:rPr>
      </w:pPr>
      <w:r w:rsidRPr="00234557">
        <w:rPr>
          <w:rFonts w:asciiTheme="majorHAnsi" w:hAnsiTheme="majorHAnsi"/>
          <w:color w:val="auto"/>
        </w:rPr>
        <w:t>A Safe and Nurturing Environment</w:t>
      </w:r>
    </w:p>
    <w:p w14:paraId="7F48FE15" w14:textId="77777777" w:rsidR="00653A01" w:rsidRPr="00234557" w:rsidRDefault="00000000">
      <w:pPr>
        <w:pStyle w:val="ListParagraph"/>
        <w:numPr>
          <w:ilvl w:val="0"/>
          <w:numId w:val="28"/>
        </w:numPr>
        <w:rPr>
          <w:rFonts w:asciiTheme="majorHAnsi" w:hAnsiTheme="majorHAnsi"/>
        </w:rPr>
      </w:pPr>
      <w:r w:rsidRPr="00234557">
        <w:rPr>
          <w:rFonts w:asciiTheme="majorHAnsi" w:hAnsiTheme="majorHAnsi"/>
        </w:rPr>
        <w:t>A welcoming and inclusive school community</w:t>
      </w:r>
    </w:p>
    <w:p w14:paraId="2E4857FA" w14:textId="77777777" w:rsidR="00653A01" w:rsidRPr="00234557" w:rsidRDefault="00000000">
      <w:pPr>
        <w:pStyle w:val="ListParagraph"/>
        <w:numPr>
          <w:ilvl w:val="0"/>
          <w:numId w:val="28"/>
        </w:numPr>
        <w:rPr>
          <w:rFonts w:asciiTheme="majorHAnsi" w:hAnsiTheme="majorHAnsi"/>
        </w:rPr>
      </w:pPr>
      <w:r w:rsidRPr="00234557">
        <w:rPr>
          <w:rFonts w:asciiTheme="majorHAnsi" w:hAnsiTheme="majorHAnsi"/>
        </w:rPr>
        <w:t>Strong relationships between staff and pupils</w:t>
      </w:r>
    </w:p>
    <w:p w14:paraId="2863DE79" w14:textId="77777777" w:rsidR="00653A01" w:rsidRPr="00234557" w:rsidRDefault="00000000">
      <w:pPr>
        <w:pStyle w:val="ListParagraph"/>
        <w:numPr>
          <w:ilvl w:val="0"/>
          <w:numId w:val="28"/>
        </w:numPr>
        <w:rPr>
          <w:rFonts w:asciiTheme="majorHAnsi" w:hAnsiTheme="majorHAnsi"/>
        </w:rPr>
      </w:pPr>
      <w:r w:rsidRPr="00234557">
        <w:rPr>
          <w:rFonts w:asciiTheme="majorHAnsi" w:hAnsiTheme="majorHAnsi"/>
        </w:rPr>
        <w:t>A culture that values diversity and individual differences</w:t>
      </w:r>
    </w:p>
    <w:p w14:paraId="1A5A9AD5" w14:textId="77777777" w:rsidR="00653A01" w:rsidRPr="00234557" w:rsidRDefault="00000000">
      <w:pPr>
        <w:pStyle w:val="ListParagraph"/>
        <w:numPr>
          <w:ilvl w:val="0"/>
          <w:numId w:val="28"/>
        </w:numPr>
        <w:rPr>
          <w:rFonts w:asciiTheme="majorHAnsi" w:hAnsiTheme="majorHAnsi"/>
        </w:rPr>
      </w:pPr>
      <w:r w:rsidRPr="00234557">
        <w:rPr>
          <w:rFonts w:asciiTheme="majorHAnsi" w:hAnsiTheme="majorHAnsi"/>
        </w:rPr>
        <w:t xml:space="preserve">A commitment to </w:t>
      </w:r>
      <w:proofErr w:type="gramStart"/>
      <w:r w:rsidRPr="00234557">
        <w:rPr>
          <w:rFonts w:asciiTheme="majorHAnsi" w:hAnsiTheme="majorHAnsi"/>
        </w:rPr>
        <w:t>pupil</w:t>
      </w:r>
      <w:proofErr w:type="gramEnd"/>
      <w:r w:rsidRPr="00234557">
        <w:rPr>
          <w:rFonts w:asciiTheme="majorHAnsi" w:hAnsiTheme="majorHAnsi"/>
        </w:rPr>
        <w:t xml:space="preserve"> wellbeing and safeguarding</w:t>
      </w:r>
    </w:p>
    <w:p w14:paraId="20F28CD0" w14:textId="77777777" w:rsidR="00653A01" w:rsidRPr="00234557" w:rsidRDefault="00000000">
      <w:pPr>
        <w:pStyle w:val="Heading3"/>
        <w:rPr>
          <w:rFonts w:asciiTheme="majorHAnsi" w:hAnsiTheme="majorHAnsi"/>
          <w:color w:val="auto"/>
        </w:rPr>
      </w:pPr>
      <w:r w:rsidRPr="00234557">
        <w:rPr>
          <w:rFonts w:asciiTheme="majorHAnsi" w:hAnsiTheme="majorHAnsi"/>
          <w:color w:val="auto"/>
        </w:rPr>
        <w:t>High-Quality Teaching</w:t>
      </w:r>
    </w:p>
    <w:p w14:paraId="1410BA38" w14:textId="77777777" w:rsidR="00653A01" w:rsidRPr="00234557" w:rsidRDefault="00000000">
      <w:pPr>
        <w:pStyle w:val="ListParagraph"/>
        <w:numPr>
          <w:ilvl w:val="0"/>
          <w:numId w:val="29"/>
        </w:numPr>
        <w:rPr>
          <w:rFonts w:asciiTheme="majorHAnsi" w:hAnsiTheme="majorHAnsi"/>
        </w:rPr>
      </w:pPr>
      <w:r w:rsidRPr="00234557">
        <w:rPr>
          <w:rFonts w:asciiTheme="majorHAnsi" w:hAnsiTheme="majorHAnsi"/>
        </w:rPr>
        <w:t>Consistently high standards of teaching and learning</w:t>
      </w:r>
    </w:p>
    <w:p w14:paraId="60C4A1BA" w14:textId="77777777" w:rsidR="00653A01" w:rsidRPr="00234557" w:rsidRDefault="00000000">
      <w:pPr>
        <w:pStyle w:val="ListParagraph"/>
        <w:numPr>
          <w:ilvl w:val="0"/>
          <w:numId w:val="29"/>
        </w:numPr>
        <w:rPr>
          <w:rFonts w:asciiTheme="majorHAnsi" w:hAnsiTheme="majorHAnsi"/>
        </w:rPr>
      </w:pPr>
      <w:r w:rsidRPr="00234557">
        <w:rPr>
          <w:rFonts w:asciiTheme="majorHAnsi" w:hAnsiTheme="majorHAnsi"/>
        </w:rPr>
        <w:t>Adaptations to support individual needs</w:t>
      </w:r>
    </w:p>
    <w:p w14:paraId="727D3CED" w14:textId="77777777" w:rsidR="00653A01" w:rsidRPr="00234557" w:rsidRDefault="00000000">
      <w:pPr>
        <w:pStyle w:val="ListParagraph"/>
        <w:numPr>
          <w:ilvl w:val="0"/>
          <w:numId w:val="29"/>
        </w:numPr>
        <w:rPr>
          <w:rFonts w:asciiTheme="majorHAnsi" w:hAnsiTheme="majorHAnsi"/>
        </w:rPr>
      </w:pPr>
      <w:r w:rsidRPr="00234557">
        <w:rPr>
          <w:rFonts w:asciiTheme="majorHAnsi" w:hAnsiTheme="majorHAnsi"/>
        </w:rPr>
        <w:t>Clear communication regarding progress and achievement</w:t>
      </w:r>
    </w:p>
    <w:p w14:paraId="49974091" w14:textId="77777777" w:rsidR="00653A01" w:rsidRPr="00234557" w:rsidRDefault="00000000">
      <w:pPr>
        <w:pStyle w:val="ListParagraph"/>
        <w:numPr>
          <w:ilvl w:val="0"/>
          <w:numId w:val="29"/>
        </w:numPr>
        <w:rPr>
          <w:rFonts w:asciiTheme="majorHAnsi" w:hAnsiTheme="majorHAnsi"/>
        </w:rPr>
      </w:pPr>
      <w:r w:rsidRPr="00234557">
        <w:rPr>
          <w:rFonts w:asciiTheme="majorHAnsi" w:hAnsiTheme="majorHAnsi"/>
        </w:rPr>
        <w:t>Appropriate support through the Graduated Response Pathway where required</w:t>
      </w:r>
    </w:p>
    <w:p w14:paraId="4A94C6E1" w14:textId="77777777" w:rsidR="00653A01" w:rsidRPr="00234557" w:rsidRDefault="00000000">
      <w:pPr>
        <w:pStyle w:val="Heading3"/>
        <w:rPr>
          <w:rFonts w:asciiTheme="majorHAnsi" w:hAnsiTheme="majorHAnsi"/>
          <w:color w:val="auto"/>
        </w:rPr>
      </w:pPr>
      <w:r w:rsidRPr="00234557">
        <w:rPr>
          <w:rFonts w:asciiTheme="majorHAnsi" w:hAnsiTheme="majorHAnsi"/>
          <w:color w:val="auto"/>
        </w:rPr>
        <w:lastRenderedPageBreak/>
        <w:t>Effective Communication</w:t>
      </w:r>
    </w:p>
    <w:p w14:paraId="489E7529" w14:textId="77777777" w:rsidR="00653A01" w:rsidRPr="00234557" w:rsidRDefault="00000000">
      <w:pPr>
        <w:rPr>
          <w:rFonts w:asciiTheme="majorHAnsi" w:hAnsiTheme="majorHAnsi"/>
        </w:rPr>
      </w:pPr>
      <w:r w:rsidRPr="00234557">
        <w:rPr>
          <w:rFonts w:asciiTheme="majorHAnsi" w:hAnsiTheme="majorHAnsi"/>
        </w:rPr>
        <w:t>Parents can expect us to:</w:t>
      </w:r>
    </w:p>
    <w:p w14:paraId="0201946B" w14:textId="77777777" w:rsidR="00653A01" w:rsidRPr="00234557" w:rsidRDefault="00000000">
      <w:pPr>
        <w:pStyle w:val="ListParagraph"/>
        <w:numPr>
          <w:ilvl w:val="0"/>
          <w:numId w:val="30"/>
        </w:numPr>
        <w:rPr>
          <w:rFonts w:asciiTheme="majorHAnsi" w:hAnsiTheme="majorHAnsi"/>
        </w:rPr>
      </w:pPr>
      <w:r w:rsidRPr="00234557">
        <w:rPr>
          <w:rFonts w:asciiTheme="majorHAnsi" w:hAnsiTheme="majorHAnsi"/>
        </w:rPr>
        <w:t>Listen to concerns and suggestions</w:t>
      </w:r>
    </w:p>
    <w:p w14:paraId="11A77D47" w14:textId="77777777" w:rsidR="00653A01" w:rsidRPr="00234557" w:rsidRDefault="00000000">
      <w:pPr>
        <w:pStyle w:val="ListParagraph"/>
        <w:numPr>
          <w:ilvl w:val="0"/>
          <w:numId w:val="30"/>
        </w:numPr>
        <w:rPr>
          <w:rFonts w:asciiTheme="majorHAnsi" w:hAnsiTheme="majorHAnsi"/>
        </w:rPr>
      </w:pPr>
      <w:r w:rsidRPr="00234557">
        <w:rPr>
          <w:rFonts w:asciiTheme="majorHAnsi" w:hAnsiTheme="majorHAnsi"/>
        </w:rPr>
        <w:t>Communicate regularly about progress and wellbeing</w:t>
      </w:r>
    </w:p>
    <w:p w14:paraId="617DCD4F" w14:textId="77777777" w:rsidR="00653A01" w:rsidRPr="00234557" w:rsidRDefault="00000000">
      <w:pPr>
        <w:pStyle w:val="ListParagraph"/>
        <w:numPr>
          <w:ilvl w:val="0"/>
          <w:numId w:val="30"/>
        </w:numPr>
        <w:rPr>
          <w:rFonts w:asciiTheme="majorHAnsi" w:hAnsiTheme="majorHAnsi"/>
        </w:rPr>
      </w:pPr>
      <w:r w:rsidRPr="00234557">
        <w:rPr>
          <w:rFonts w:asciiTheme="majorHAnsi" w:hAnsiTheme="majorHAnsi"/>
        </w:rPr>
        <w:t>Work collaboratively to identify solutions</w:t>
      </w:r>
    </w:p>
    <w:p w14:paraId="323A293D" w14:textId="77777777" w:rsidR="00653A01" w:rsidRPr="00234557" w:rsidRDefault="00000000">
      <w:pPr>
        <w:pStyle w:val="ListParagraph"/>
        <w:numPr>
          <w:ilvl w:val="0"/>
          <w:numId w:val="30"/>
        </w:numPr>
        <w:rPr>
          <w:rFonts w:asciiTheme="majorHAnsi" w:hAnsiTheme="majorHAnsi"/>
        </w:rPr>
      </w:pPr>
      <w:r w:rsidRPr="00234557">
        <w:rPr>
          <w:rFonts w:asciiTheme="majorHAnsi" w:hAnsiTheme="majorHAnsi"/>
        </w:rPr>
        <w:t>Share strategies to support learning at home</w:t>
      </w:r>
    </w:p>
    <w:p w14:paraId="7C4CE552" w14:textId="77777777" w:rsidR="00653A01" w:rsidRPr="00234557" w:rsidRDefault="00000000">
      <w:pPr>
        <w:pStyle w:val="ListParagraph"/>
        <w:numPr>
          <w:ilvl w:val="0"/>
          <w:numId w:val="30"/>
        </w:numPr>
        <w:rPr>
          <w:rFonts w:asciiTheme="majorHAnsi" w:hAnsiTheme="majorHAnsi"/>
        </w:rPr>
      </w:pPr>
      <w:proofErr w:type="gramStart"/>
      <w:r w:rsidRPr="00234557">
        <w:rPr>
          <w:rFonts w:asciiTheme="majorHAnsi" w:hAnsiTheme="majorHAnsi"/>
        </w:rPr>
        <w:t>Celebrate</w:t>
      </w:r>
      <w:proofErr w:type="gramEnd"/>
      <w:r w:rsidRPr="00234557">
        <w:rPr>
          <w:rFonts w:asciiTheme="majorHAnsi" w:hAnsiTheme="majorHAnsi"/>
        </w:rPr>
        <w:t xml:space="preserve"> success and achievement</w:t>
      </w:r>
    </w:p>
    <w:p w14:paraId="2D0664AA" w14:textId="77777777" w:rsidR="00653A01" w:rsidRPr="00234557" w:rsidRDefault="00000000">
      <w:pPr>
        <w:pStyle w:val="Heading3"/>
        <w:rPr>
          <w:rFonts w:asciiTheme="majorHAnsi" w:hAnsiTheme="majorHAnsi"/>
          <w:color w:val="auto"/>
        </w:rPr>
      </w:pPr>
      <w:r w:rsidRPr="00234557">
        <w:rPr>
          <w:rFonts w:asciiTheme="majorHAnsi" w:hAnsiTheme="majorHAnsi"/>
          <w:color w:val="auto"/>
        </w:rPr>
        <w:t>Support for Wellbeing</w:t>
      </w:r>
    </w:p>
    <w:p w14:paraId="69509A8F" w14:textId="77777777" w:rsidR="00653A01" w:rsidRPr="00234557" w:rsidRDefault="00000000">
      <w:pPr>
        <w:rPr>
          <w:rFonts w:asciiTheme="majorHAnsi" w:hAnsiTheme="majorHAnsi"/>
        </w:rPr>
      </w:pPr>
      <w:r w:rsidRPr="00234557">
        <w:rPr>
          <w:rFonts w:asciiTheme="majorHAnsi" w:hAnsiTheme="majorHAnsi"/>
        </w:rPr>
        <w:t>We are committed to supporting pupils' emotional health through:</w:t>
      </w:r>
    </w:p>
    <w:p w14:paraId="544640C1" w14:textId="77777777" w:rsidR="00653A01" w:rsidRPr="00234557" w:rsidRDefault="00000000">
      <w:pPr>
        <w:pStyle w:val="ListParagraph"/>
        <w:numPr>
          <w:ilvl w:val="0"/>
          <w:numId w:val="31"/>
        </w:numPr>
        <w:rPr>
          <w:rFonts w:asciiTheme="majorHAnsi" w:hAnsiTheme="majorHAnsi"/>
        </w:rPr>
      </w:pPr>
      <w:r w:rsidRPr="00234557">
        <w:rPr>
          <w:rFonts w:asciiTheme="majorHAnsi" w:hAnsiTheme="majorHAnsi"/>
        </w:rPr>
        <w:t>Emotion coaching</w:t>
      </w:r>
    </w:p>
    <w:p w14:paraId="262F2007" w14:textId="77777777" w:rsidR="00653A01" w:rsidRPr="00234557" w:rsidRDefault="00000000">
      <w:pPr>
        <w:pStyle w:val="ListParagraph"/>
        <w:numPr>
          <w:ilvl w:val="0"/>
          <w:numId w:val="31"/>
        </w:numPr>
        <w:rPr>
          <w:rFonts w:asciiTheme="majorHAnsi" w:hAnsiTheme="majorHAnsi"/>
        </w:rPr>
      </w:pPr>
      <w:r w:rsidRPr="00234557">
        <w:rPr>
          <w:rFonts w:asciiTheme="majorHAnsi" w:hAnsiTheme="majorHAnsi"/>
        </w:rPr>
        <w:t>Relational approaches</w:t>
      </w:r>
    </w:p>
    <w:p w14:paraId="78EC864E" w14:textId="77777777" w:rsidR="00653A01" w:rsidRPr="00234557" w:rsidRDefault="00000000">
      <w:pPr>
        <w:pStyle w:val="ListParagraph"/>
        <w:numPr>
          <w:ilvl w:val="0"/>
          <w:numId w:val="31"/>
        </w:numPr>
        <w:rPr>
          <w:rFonts w:asciiTheme="majorHAnsi" w:hAnsiTheme="majorHAnsi"/>
        </w:rPr>
      </w:pPr>
      <w:r w:rsidRPr="00234557">
        <w:rPr>
          <w:rFonts w:asciiTheme="majorHAnsi" w:hAnsiTheme="majorHAnsi"/>
        </w:rPr>
        <w:t xml:space="preserve">Positive </w:t>
      </w:r>
      <w:proofErr w:type="spellStart"/>
      <w:r w:rsidRPr="00234557">
        <w:rPr>
          <w:rFonts w:asciiTheme="majorHAnsi" w:hAnsiTheme="majorHAnsi"/>
        </w:rPr>
        <w:t>behaviour</w:t>
      </w:r>
      <w:proofErr w:type="spellEnd"/>
      <w:r w:rsidRPr="00234557">
        <w:rPr>
          <w:rFonts w:asciiTheme="majorHAnsi" w:hAnsiTheme="majorHAnsi"/>
        </w:rPr>
        <w:t xml:space="preserve"> support</w:t>
      </w:r>
    </w:p>
    <w:p w14:paraId="24E94F68" w14:textId="77777777" w:rsidR="00653A01" w:rsidRPr="00234557" w:rsidRDefault="00000000">
      <w:pPr>
        <w:pStyle w:val="ListParagraph"/>
        <w:numPr>
          <w:ilvl w:val="0"/>
          <w:numId w:val="31"/>
        </w:numPr>
        <w:rPr>
          <w:rFonts w:asciiTheme="majorHAnsi" w:hAnsiTheme="majorHAnsi"/>
        </w:rPr>
      </w:pPr>
      <w:r w:rsidRPr="00234557">
        <w:rPr>
          <w:rFonts w:asciiTheme="majorHAnsi" w:hAnsiTheme="majorHAnsi"/>
        </w:rPr>
        <w:t>Regulation strategies</w:t>
      </w:r>
    </w:p>
    <w:p w14:paraId="25980001" w14:textId="77777777" w:rsidR="00653A01" w:rsidRPr="00234557" w:rsidRDefault="00000000">
      <w:pPr>
        <w:pStyle w:val="ListParagraph"/>
        <w:numPr>
          <w:ilvl w:val="0"/>
          <w:numId w:val="31"/>
        </w:numPr>
        <w:rPr>
          <w:rFonts w:asciiTheme="majorHAnsi" w:hAnsiTheme="majorHAnsi"/>
        </w:rPr>
      </w:pPr>
      <w:r w:rsidRPr="00234557">
        <w:rPr>
          <w:rFonts w:asciiTheme="majorHAnsi" w:hAnsiTheme="majorHAnsi"/>
        </w:rPr>
        <w:t>Access to pastoral and wellbeing support</w:t>
      </w:r>
    </w:p>
    <w:p w14:paraId="5344FB2E" w14:textId="77777777" w:rsidR="00653A01" w:rsidRPr="00234557" w:rsidRDefault="00000000">
      <w:pPr>
        <w:pStyle w:val="Heading3"/>
        <w:rPr>
          <w:rFonts w:asciiTheme="majorHAnsi" w:hAnsiTheme="majorHAnsi"/>
          <w:color w:val="auto"/>
        </w:rPr>
      </w:pPr>
      <w:r w:rsidRPr="00234557">
        <w:rPr>
          <w:rFonts w:asciiTheme="majorHAnsi" w:hAnsiTheme="majorHAnsi"/>
          <w:color w:val="auto"/>
        </w:rPr>
        <w:t>Preparation for Adulthood</w:t>
      </w:r>
    </w:p>
    <w:p w14:paraId="1865053B" w14:textId="77777777" w:rsidR="00653A01" w:rsidRPr="00234557" w:rsidRDefault="00000000">
      <w:pPr>
        <w:rPr>
          <w:rFonts w:asciiTheme="majorHAnsi" w:hAnsiTheme="majorHAnsi"/>
        </w:rPr>
      </w:pPr>
      <w:r w:rsidRPr="00234557">
        <w:rPr>
          <w:rFonts w:asciiTheme="majorHAnsi" w:hAnsiTheme="majorHAnsi"/>
        </w:rPr>
        <w:t>Parents can expect us to help pupils develop:</w:t>
      </w:r>
    </w:p>
    <w:p w14:paraId="76866306" w14:textId="77777777" w:rsidR="00653A01" w:rsidRPr="00234557" w:rsidRDefault="00000000">
      <w:pPr>
        <w:pStyle w:val="ListParagraph"/>
        <w:numPr>
          <w:ilvl w:val="0"/>
          <w:numId w:val="32"/>
        </w:numPr>
        <w:rPr>
          <w:rFonts w:asciiTheme="majorHAnsi" w:hAnsiTheme="majorHAnsi"/>
        </w:rPr>
      </w:pPr>
      <w:r w:rsidRPr="00234557">
        <w:rPr>
          <w:rFonts w:asciiTheme="majorHAnsi" w:hAnsiTheme="majorHAnsi"/>
        </w:rPr>
        <w:t>Independence</w:t>
      </w:r>
    </w:p>
    <w:p w14:paraId="1C91DF08" w14:textId="77777777" w:rsidR="00653A01" w:rsidRPr="00234557" w:rsidRDefault="00000000">
      <w:pPr>
        <w:pStyle w:val="ListParagraph"/>
        <w:numPr>
          <w:ilvl w:val="0"/>
          <w:numId w:val="32"/>
        </w:numPr>
        <w:rPr>
          <w:rFonts w:asciiTheme="majorHAnsi" w:hAnsiTheme="majorHAnsi"/>
        </w:rPr>
      </w:pPr>
      <w:r w:rsidRPr="00234557">
        <w:rPr>
          <w:rFonts w:asciiTheme="majorHAnsi" w:hAnsiTheme="majorHAnsi"/>
        </w:rPr>
        <w:t>Confidence</w:t>
      </w:r>
    </w:p>
    <w:p w14:paraId="23260781" w14:textId="77777777" w:rsidR="00653A01" w:rsidRPr="00234557" w:rsidRDefault="00000000">
      <w:pPr>
        <w:pStyle w:val="ListParagraph"/>
        <w:numPr>
          <w:ilvl w:val="0"/>
          <w:numId w:val="32"/>
        </w:numPr>
        <w:rPr>
          <w:rFonts w:asciiTheme="majorHAnsi" w:hAnsiTheme="majorHAnsi"/>
        </w:rPr>
      </w:pPr>
      <w:r w:rsidRPr="00234557">
        <w:rPr>
          <w:rFonts w:asciiTheme="majorHAnsi" w:hAnsiTheme="majorHAnsi"/>
        </w:rPr>
        <w:t>Communication skills</w:t>
      </w:r>
    </w:p>
    <w:p w14:paraId="04FAB24A" w14:textId="77777777" w:rsidR="00653A01" w:rsidRPr="00234557" w:rsidRDefault="00000000">
      <w:pPr>
        <w:pStyle w:val="ListParagraph"/>
        <w:numPr>
          <w:ilvl w:val="0"/>
          <w:numId w:val="32"/>
        </w:numPr>
        <w:rPr>
          <w:rFonts w:asciiTheme="majorHAnsi" w:hAnsiTheme="majorHAnsi"/>
        </w:rPr>
      </w:pPr>
      <w:r w:rsidRPr="00234557">
        <w:rPr>
          <w:rFonts w:asciiTheme="majorHAnsi" w:hAnsiTheme="majorHAnsi"/>
        </w:rPr>
        <w:t>Social awareness</w:t>
      </w:r>
    </w:p>
    <w:p w14:paraId="20966CDE" w14:textId="77777777" w:rsidR="00653A01" w:rsidRPr="00234557" w:rsidRDefault="00000000">
      <w:pPr>
        <w:pStyle w:val="ListParagraph"/>
        <w:numPr>
          <w:ilvl w:val="0"/>
          <w:numId w:val="32"/>
        </w:numPr>
        <w:rPr>
          <w:rFonts w:asciiTheme="majorHAnsi" w:hAnsiTheme="majorHAnsi"/>
        </w:rPr>
      </w:pPr>
      <w:r w:rsidRPr="00234557">
        <w:rPr>
          <w:rFonts w:asciiTheme="majorHAnsi" w:hAnsiTheme="majorHAnsi"/>
        </w:rPr>
        <w:t>Aspirations for the future</w:t>
      </w:r>
    </w:p>
    <w:p w14:paraId="45DB4C07" w14:textId="77777777" w:rsidR="00653A01" w:rsidRPr="00234557" w:rsidRDefault="00000000">
      <w:pPr>
        <w:pStyle w:val="Heading3"/>
        <w:rPr>
          <w:rFonts w:asciiTheme="majorHAnsi" w:hAnsiTheme="majorHAnsi"/>
          <w:color w:val="auto"/>
        </w:rPr>
      </w:pPr>
      <w:r w:rsidRPr="00234557">
        <w:rPr>
          <w:rFonts w:asciiTheme="majorHAnsi" w:hAnsiTheme="majorHAnsi"/>
          <w:color w:val="auto"/>
        </w:rPr>
        <w:t>Family Support</w:t>
      </w:r>
    </w:p>
    <w:p w14:paraId="0900780C" w14:textId="77777777" w:rsidR="00653A01" w:rsidRPr="00234557" w:rsidRDefault="00000000">
      <w:pPr>
        <w:rPr>
          <w:rFonts w:asciiTheme="majorHAnsi" w:hAnsiTheme="majorHAnsi"/>
        </w:rPr>
      </w:pPr>
      <w:r w:rsidRPr="00234557">
        <w:rPr>
          <w:rFonts w:asciiTheme="majorHAnsi" w:hAnsiTheme="majorHAnsi"/>
        </w:rPr>
        <w:t>Families can access additional support through:</w:t>
      </w:r>
    </w:p>
    <w:p w14:paraId="720A0D1E" w14:textId="77777777" w:rsidR="00653A01" w:rsidRPr="00234557" w:rsidRDefault="00000000">
      <w:pPr>
        <w:pStyle w:val="ListParagraph"/>
        <w:numPr>
          <w:ilvl w:val="0"/>
          <w:numId w:val="33"/>
        </w:numPr>
        <w:rPr>
          <w:rFonts w:asciiTheme="majorHAnsi" w:hAnsiTheme="majorHAnsi"/>
        </w:rPr>
      </w:pPr>
      <w:r w:rsidRPr="00234557">
        <w:rPr>
          <w:rFonts w:asciiTheme="majorHAnsi" w:hAnsiTheme="majorHAnsi"/>
        </w:rPr>
        <w:t>The Greens Food Bank</w:t>
      </w:r>
    </w:p>
    <w:p w14:paraId="06A630E9" w14:textId="77777777" w:rsidR="00653A01" w:rsidRPr="00234557" w:rsidRDefault="00000000">
      <w:pPr>
        <w:pStyle w:val="ListParagraph"/>
        <w:numPr>
          <w:ilvl w:val="0"/>
          <w:numId w:val="33"/>
        </w:numPr>
        <w:rPr>
          <w:rFonts w:asciiTheme="majorHAnsi" w:hAnsiTheme="majorHAnsi"/>
        </w:rPr>
      </w:pPr>
      <w:r w:rsidRPr="00234557">
        <w:rPr>
          <w:rFonts w:asciiTheme="majorHAnsi" w:hAnsiTheme="majorHAnsi"/>
        </w:rPr>
        <w:t>Family Hub workshops</w:t>
      </w:r>
    </w:p>
    <w:p w14:paraId="30AF1B9C" w14:textId="77777777" w:rsidR="00653A01" w:rsidRPr="00234557" w:rsidRDefault="00000000">
      <w:pPr>
        <w:pStyle w:val="ListParagraph"/>
        <w:numPr>
          <w:ilvl w:val="0"/>
          <w:numId w:val="33"/>
        </w:numPr>
        <w:rPr>
          <w:rFonts w:asciiTheme="majorHAnsi" w:hAnsiTheme="majorHAnsi"/>
        </w:rPr>
      </w:pPr>
      <w:r w:rsidRPr="00234557">
        <w:rPr>
          <w:rFonts w:asciiTheme="majorHAnsi" w:hAnsiTheme="majorHAnsi"/>
        </w:rPr>
        <w:t>Advice and signposting services</w:t>
      </w:r>
    </w:p>
    <w:p w14:paraId="48C2F5A8" w14:textId="77777777" w:rsidR="00653A01" w:rsidRPr="00234557" w:rsidRDefault="00000000">
      <w:pPr>
        <w:pStyle w:val="ListParagraph"/>
        <w:numPr>
          <w:ilvl w:val="0"/>
          <w:numId w:val="33"/>
        </w:numPr>
        <w:rPr>
          <w:rFonts w:asciiTheme="majorHAnsi" w:hAnsiTheme="majorHAnsi"/>
        </w:rPr>
      </w:pPr>
      <w:r w:rsidRPr="00234557">
        <w:rPr>
          <w:rFonts w:asciiTheme="majorHAnsi" w:hAnsiTheme="majorHAnsi"/>
        </w:rPr>
        <w:t>Community support opportunities</w:t>
      </w:r>
    </w:p>
    <w:p w14:paraId="7A56FA88" w14:textId="77777777" w:rsidR="00653A01" w:rsidRPr="00234557" w:rsidRDefault="00000000">
      <w:pPr>
        <w:rPr>
          <w:rFonts w:asciiTheme="majorHAnsi" w:hAnsiTheme="majorHAnsi"/>
        </w:rPr>
      </w:pPr>
      <w:r w:rsidRPr="00234557">
        <w:rPr>
          <w:rFonts w:asciiTheme="majorHAnsi" w:hAnsiTheme="majorHAnsi"/>
        </w:rPr>
        <w:t>In return, we ask families to work in partnership with us by promoting attendance, maintaining communication and supporting agreed strategies wherever possible.</w:t>
      </w:r>
    </w:p>
    <w:p w14:paraId="75D61EB3" w14:textId="77777777" w:rsidR="00653A01" w:rsidRPr="00234557" w:rsidRDefault="00000000">
      <w:pPr>
        <w:rPr>
          <w:rFonts w:asciiTheme="majorHAnsi" w:hAnsiTheme="majorHAnsi"/>
        </w:rPr>
      </w:pPr>
      <w:r w:rsidRPr="00234557">
        <w:rPr>
          <w:rFonts w:asciiTheme="majorHAnsi" w:hAnsiTheme="majorHAnsi"/>
        </w:rPr>
        <w:t xml:space="preserve">Together, we can ensure every pupil </w:t>
      </w:r>
      <w:proofErr w:type="gramStart"/>
      <w:r w:rsidRPr="00234557">
        <w:rPr>
          <w:rFonts w:asciiTheme="majorHAnsi" w:hAnsiTheme="majorHAnsi"/>
        </w:rPr>
        <w:t>experiences</w:t>
      </w:r>
      <w:proofErr w:type="gramEnd"/>
      <w:r w:rsidRPr="00234557">
        <w:rPr>
          <w:rFonts w:asciiTheme="majorHAnsi" w:hAnsiTheme="majorHAnsi"/>
        </w:rPr>
        <w:t xml:space="preserve"> success and achieves their full potential.</w:t>
      </w:r>
    </w:p>
    <w:p w14:paraId="3264BD6D" w14:textId="77777777" w:rsidR="00653A01" w:rsidRPr="00234557" w:rsidRDefault="00653A01">
      <w:pPr>
        <w:pBdr>
          <w:top w:val="single" w:sz="12" w:space="0" w:color="auto"/>
        </w:pBdr>
        <w:spacing w:after="0"/>
        <w:rPr>
          <w:rFonts w:asciiTheme="majorHAnsi" w:hAnsiTheme="majorHAnsi"/>
        </w:rPr>
      </w:pPr>
    </w:p>
    <w:p w14:paraId="5DC3D6F0" w14:textId="77777777" w:rsidR="00653A01" w:rsidRPr="00234557" w:rsidRDefault="00000000">
      <w:pPr>
        <w:pStyle w:val="Heading1"/>
        <w:rPr>
          <w:color w:val="auto"/>
        </w:rPr>
      </w:pPr>
      <w:r w:rsidRPr="00234557">
        <w:rPr>
          <w:color w:val="auto"/>
        </w:rPr>
        <w:lastRenderedPageBreak/>
        <w:t>Impact</w:t>
      </w:r>
    </w:p>
    <w:p w14:paraId="3D1994F2" w14:textId="77777777" w:rsidR="00653A01" w:rsidRPr="00234557" w:rsidRDefault="00000000">
      <w:pPr>
        <w:rPr>
          <w:rFonts w:asciiTheme="majorHAnsi" w:hAnsiTheme="majorHAnsi"/>
        </w:rPr>
      </w:pPr>
      <w:r w:rsidRPr="00234557">
        <w:rPr>
          <w:rFonts w:asciiTheme="majorHAnsi" w:hAnsiTheme="majorHAnsi"/>
        </w:rPr>
        <w:t>Through the implementation of Pine Green Academy's Universal Offer, pupils develop:</w:t>
      </w:r>
    </w:p>
    <w:p w14:paraId="1973E700" w14:textId="77777777" w:rsidR="00653A01" w:rsidRPr="00234557" w:rsidRDefault="00000000">
      <w:pPr>
        <w:pStyle w:val="ListParagraph"/>
        <w:numPr>
          <w:ilvl w:val="0"/>
          <w:numId w:val="34"/>
        </w:numPr>
        <w:rPr>
          <w:rFonts w:asciiTheme="majorHAnsi" w:hAnsiTheme="majorHAnsi"/>
        </w:rPr>
      </w:pPr>
      <w:r w:rsidRPr="00234557">
        <w:rPr>
          <w:rFonts w:asciiTheme="majorHAnsi" w:hAnsiTheme="majorHAnsi"/>
        </w:rPr>
        <w:t>Improved engagement in learning</w:t>
      </w:r>
    </w:p>
    <w:p w14:paraId="0E71B1BC" w14:textId="77777777" w:rsidR="00653A01" w:rsidRPr="00234557" w:rsidRDefault="00000000">
      <w:pPr>
        <w:pStyle w:val="ListParagraph"/>
        <w:numPr>
          <w:ilvl w:val="0"/>
          <w:numId w:val="34"/>
        </w:numPr>
        <w:rPr>
          <w:rFonts w:asciiTheme="majorHAnsi" w:hAnsiTheme="majorHAnsi"/>
        </w:rPr>
      </w:pPr>
      <w:r w:rsidRPr="00234557">
        <w:rPr>
          <w:rFonts w:asciiTheme="majorHAnsi" w:hAnsiTheme="majorHAnsi"/>
        </w:rPr>
        <w:t>Greater independence</w:t>
      </w:r>
    </w:p>
    <w:p w14:paraId="3ABC3EC2" w14:textId="77777777" w:rsidR="00653A01" w:rsidRPr="00234557" w:rsidRDefault="00000000">
      <w:pPr>
        <w:pStyle w:val="ListParagraph"/>
        <w:numPr>
          <w:ilvl w:val="0"/>
          <w:numId w:val="34"/>
        </w:numPr>
        <w:rPr>
          <w:rFonts w:asciiTheme="majorHAnsi" w:hAnsiTheme="majorHAnsi"/>
        </w:rPr>
      </w:pPr>
      <w:r w:rsidRPr="00234557">
        <w:rPr>
          <w:rFonts w:asciiTheme="majorHAnsi" w:hAnsiTheme="majorHAnsi"/>
        </w:rPr>
        <w:t>Enhanced emotional regulation</w:t>
      </w:r>
    </w:p>
    <w:p w14:paraId="62C05A90" w14:textId="77777777" w:rsidR="00653A01" w:rsidRPr="00234557" w:rsidRDefault="00000000">
      <w:pPr>
        <w:pStyle w:val="ListParagraph"/>
        <w:numPr>
          <w:ilvl w:val="0"/>
          <w:numId w:val="34"/>
        </w:numPr>
        <w:rPr>
          <w:rFonts w:asciiTheme="majorHAnsi" w:hAnsiTheme="majorHAnsi"/>
        </w:rPr>
      </w:pPr>
      <w:r w:rsidRPr="00234557">
        <w:rPr>
          <w:rFonts w:asciiTheme="majorHAnsi" w:hAnsiTheme="majorHAnsi"/>
        </w:rPr>
        <w:t>Stronger relationships and social skills</w:t>
      </w:r>
    </w:p>
    <w:p w14:paraId="085F2819" w14:textId="77777777" w:rsidR="00653A01" w:rsidRPr="00234557" w:rsidRDefault="00000000">
      <w:pPr>
        <w:pStyle w:val="ListParagraph"/>
        <w:numPr>
          <w:ilvl w:val="0"/>
          <w:numId w:val="34"/>
        </w:numPr>
        <w:rPr>
          <w:rFonts w:asciiTheme="majorHAnsi" w:hAnsiTheme="majorHAnsi"/>
        </w:rPr>
      </w:pPr>
      <w:r w:rsidRPr="00234557">
        <w:rPr>
          <w:rFonts w:asciiTheme="majorHAnsi" w:hAnsiTheme="majorHAnsi"/>
        </w:rPr>
        <w:t>Improved attendance</w:t>
      </w:r>
    </w:p>
    <w:p w14:paraId="4591FC22" w14:textId="77777777" w:rsidR="00653A01" w:rsidRPr="00234557" w:rsidRDefault="00000000">
      <w:pPr>
        <w:pStyle w:val="ListParagraph"/>
        <w:numPr>
          <w:ilvl w:val="0"/>
          <w:numId w:val="34"/>
        </w:numPr>
        <w:rPr>
          <w:rFonts w:asciiTheme="majorHAnsi" w:hAnsiTheme="majorHAnsi"/>
        </w:rPr>
      </w:pPr>
      <w:r w:rsidRPr="00234557">
        <w:rPr>
          <w:rFonts w:asciiTheme="majorHAnsi" w:hAnsiTheme="majorHAnsi"/>
        </w:rPr>
        <w:t>Increased confidence and resilience</w:t>
      </w:r>
    </w:p>
    <w:p w14:paraId="0C826EE9" w14:textId="77777777" w:rsidR="00653A01" w:rsidRPr="00234557" w:rsidRDefault="00000000">
      <w:pPr>
        <w:pStyle w:val="ListParagraph"/>
        <w:numPr>
          <w:ilvl w:val="0"/>
          <w:numId w:val="34"/>
        </w:numPr>
        <w:rPr>
          <w:rFonts w:asciiTheme="majorHAnsi" w:hAnsiTheme="majorHAnsi"/>
        </w:rPr>
      </w:pPr>
      <w:r w:rsidRPr="00234557">
        <w:rPr>
          <w:rFonts w:asciiTheme="majorHAnsi" w:hAnsiTheme="majorHAnsi"/>
        </w:rPr>
        <w:t>Higher aspirations for the future</w:t>
      </w:r>
    </w:p>
    <w:p w14:paraId="02E589DC" w14:textId="77777777" w:rsidR="00653A01" w:rsidRPr="00234557" w:rsidRDefault="00000000">
      <w:pPr>
        <w:pStyle w:val="ListParagraph"/>
        <w:numPr>
          <w:ilvl w:val="0"/>
          <w:numId w:val="34"/>
        </w:numPr>
        <w:rPr>
          <w:rFonts w:asciiTheme="majorHAnsi" w:hAnsiTheme="majorHAnsi"/>
        </w:rPr>
      </w:pPr>
      <w:r w:rsidRPr="00234557">
        <w:rPr>
          <w:rFonts w:asciiTheme="majorHAnsi" w:hAnsiTheme="majorHAnsi"/>
        </w:rPr>
        <w:t>Positive attitudes towards learning</w:t>
      </w:r>
    </w:p>
    <w:p w14:paraId="3AE66CA7" w14:textId="77777777" w:rsidR="00653A01" w:rsidRPr="00234557" w:rsidRDefault="00000000">
      <w:pPr>
        <w:rPr>
          <w:rFonts w:asciiTheme="majorHAnsi" w:hAnsiTheme="majorHAnsi"/>
        </w:rPr>
      </w:pPr>
      <w:r w:rsidRPr="00234557">
        <w:rPr>
          <w:rFonts w:asciiTheme="majorHAnsi" w:hAnsiTheme="majorHAnsi"/>
        </w:rPr>
        <w:t>The impact of the Universal Offer is monitored through:</w:t>
      </w:r>
    </w:p>
    <w:p w14:paraId="34E31132" w14:textId="77777777" w:rsidR="00653A01" w:rsidRPr="00234557" w:rsidRDefault="00000000">
      <w:pPr>
        <w:pStyle w:val="ListParagraph"/>
        <w:numPr>
          <w:ilvl w:val="0"/>
          <w:numId w:val="35"/>
        </w:numPr>
        <w:rPr>
          <w:rFonts w:asciiTheme="majorHAnsi" w:hAnsiTheme="majorHAnsi"/>
        </w:rPr>
      </w:pPr>
      <w:r w:rsidRPr="00234557">
        <w:rPr>
          <w:rFonts w:asciiTheme="majorHAnsi" w:hAnsiTheme="majorHAnsi"/>
        </w:rPr>
        <w:t>Attendance data</w:t>
      </w:r>
    </w:p>
    <w:p w14:paraId="0617836F" w14:textId="77777777" w:rsidR="00653A01" w:rsidRPr="00234557" w:rsidRDefault="00000000">
      <w:pPr>
        <w:pStyle w:val="ListParagraph"/>
        <w:numPr>
          <w:ilvl w:val="0"/>
          <w:numId w:val="35"/>
        </w:numPr>
        <w:rPr>
          <w:rFonts w:asciiTheme="majorHAnsi" w:hAnsiTheme="majorHAnsi"/>
        </w:rPr>
      </w:pPr>
      <w:proofErr w:type="spellStart"/>
      <w:r w:rsidRPr="00234557">
        <w:rPr>
          <w:rFonts w:asciiTheme="majorHAnsi" w:hAnsiTheme="majorHAnsi"/>
        </w:rPr>
        <w:t>Behaviour</w:t>
      </w:r>
      <w:proofErr w:type="spellEnd"/>
      <w:r w:rsidRPr="00234557">
        <w:rPr>
          <w:rFonts w:asciiTheme="majorHAnsi" w:hAnsiTheme="majorHAnsi"/>
        </w:rPr>
        <w:t xml:space="preserve"> data</w:t>
      </w:r>
    </w:p>
    <w:p w14:paraId="4F19EBC0" w14:textId="77777777" w:rsidR="00653A01" w:rsidRPr="00234557" w:rsidRDefault="00000000">
      <w:pPr>
        <w:pStyle w:val="ListParagraph"/>
        <w:numPr>
          <w:ilvl w:val="0"/>
          <w:numId w:val="35"/>
        </w:numPr>
        <w:rPr>
          <w:rFonts w:asciiTheme="majorHAnsi" w:hAnsiTheme="majorHAnsi"/>
        </w:rPr>
      </w:pPr>
      <w:r w:rsidRPr="00234557">
        <w:rPr>
          <w:rFonts w:asciiTheme="majorHAnsi" w:hAnsiTheme="majorHAnsi"/>
        </w:rPr>
        <w:t>Academic progress</w:t>
      </w:r>
    </w:p>
    <w:p w14:paraId="307607F5" w14:textId="77777777" w:rsidR="00653A01" w:rsidRPr="00234557" w:rsidRDefault="00000000">
      <w:pPr>
        <w:pStyle w:val="ListParagraph"/>
        <w:numPr>
          <w:ilvl w:val="0"/>
          <w:numId w:val="35"/>
        </w:numPr>
        <w:rPr>
          <w:rFonts w:asciiTheme="majorHAnsi" w:hAnsiTheme="majorHAnsi"/>
        </w:rPr>
      </w:pPr>
      <w:r w:rsidRPr="00234557">
        <w:rPr>
          <w:rFonts w:asciiTheme="majorHAnsi" w:hAnsiTheme="majorHAnsi"/>
        </w:rPr>
        <w:t>Engagement measures</w:t>
      </w:r>
    </w:p>
    <w:p w14:paraId="3B1C085D" w14:textId="77777777" w:rsidR="00653A01" w:rsidRPr="00234557" w:rsidRDefault="00000000">
      <w:pPr>
        <w:pStyle w:val="ListParagraph"/>
        <w:numPr>
          <w:ilvl w:val="0"/>
          <w:numId w:val="35"/>
        </w:numPr>
        <w:rPr>
          <w:rFonts w:asciiTheme="majorHAnsi" w:hAnsiTheme="majorHAnsi"/>
        </w:rPr>
      </w:pPr>
      <w:r w:rsidRPr="00234557">
        <w:rPr>
          <w:rFonts w:asciiTheme="majorHAnsi" w:hAnsiTheme="majorHAnsi"/>
        </w:rPr>
        <w:t>Wellbeing indicators</w:t>
      </w:r>
    </w:p>
    <w:p w14:paraId="3D79A0C4" w14:textId="77777777" w:rsidR="00653A01" w:rsidRPr="00234557" w:rsidRDefault="00000000">
      <w:pPr>
        <w:pStyle w:val="ListParagraph"/>
        <w:numPr>
          <w:ilvl w:val="0"/>
          <w:numId w:val="35"/>
        </w:numPr>
        <w:rPr>
          <w:rFonts w:asciiTheme="majorHAnsi" w:hAnsiTheme="majorHAnsi"/>
        </w:rPr>
      </w:pPr>
      <w:r w:rsidRPr="00234557">
        <w:rPr>
          <w:rFonts w:asciiTheme="majorHAnsi" w:hAnsiTheme="majorHAnsi"/>
        </w:rPr>
        <w:t>Pupil voice</w:t>
      </w:r>
    </w:p>
    <w:p w14:paraId="7E1955E4" w14:textId="77777777" w:rsidR="00653A01" w:rsidRPr="00234557" w:rsidRDefault="00000000">
      <w:pPr>
        <w:pStyle w:val="ListParagraph"/>
        <w:numPr>
          <w:ilvl w:val="0"/>
          <w:numId w:val="35"/>
        </w:numPr>
        <w:rPr>
          <w:rFonts w:asciiTheme="majorHAnsi" w:hAnsiTheme="majorHAnsi"/>
        </w:rPr>
      </w:pPr>
      <w:r w:rsidRPr="00234557">
        <w:rPr>
          <w:rFonts w:asciiTheme="majorHAnsi" w:hAnsiTheme="majorHAnsi"/>
        </w:rPr>
        <w:t>Family feedback</w:t>
      </w:r>
    </w:p>
    <w:p w14:paraId="2D01121A" w14:textId="77777777" w:rsidR="00653A01" w:rsidRPr="00234557" w:rsidRDefault="00000000">
      <w:pPr>
        <w:pStyle w:val="ListParagraph"/>
        <w:numPr>
          <w:ilvl w:val="0"/>
          <w:numId w:val="35"/>
        </w:numPr>
        <w:rPr>
          <w:rFonts w:asciiTheme="majorHAnsi" w:hAnsiTheme="majorHAnsi"/>
        </w:rPr>
      </w:pPr>
      <w:r w:rsidRPr="00234557">
        <w:rPr>
          <w:rFonts w:asciiTheme="majorHAnsi" w:hAnsiTheme="majorHAnsi"/>
        </w:rPr>
        <w:t>Achievement of individual outcomes</w:t>
      </w:r>
    </w:p>
    <w:p w14:paraId="1D20361B" w14:textId="77777777" w:rsidR="00653A01" w:rsidRDefault="00000000">
      <w:r w:rsidRPr="00234557">
        <w:rPr>
          <w:rFonts w:asciiTheme="majorHAnsi" w:hAnsiTheme="majorHAnsi"/>
        </w:rPr>
        <w:t>By ensuring every pupil has access to high-quality teaching, inclusive environments, effective support and enriching experiences, Pine Green Academy creates the conditions for all pupils to succeed, flour</w:t>
      </w:r>
      <w:r>
        <w:t>ish and achieve their potential.</w:t>
      </w:r>
    </w:p>
    <w:sectPr w:rsidR="00653A0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C1EC9"/>
    <w:multiLevelType w:val="hybridMultilevel"/>
    <w:tmpl w:val="8BDCF644"/>
    <w:lvl w:ilvl="0" w:tplc="5426BD00">
      <w:start w:val="1"/>
      <w:numFmt w:val="bullet"/>
      <w:lvlText w:val=""/>
      <w:lvlJc w:val="left"/>
      <w:pPr>
        <w:ind w:left="720" w:hanging="360"/>
      </w:pPr>
      <w:rPr>
        <w:rFonts w:ascii="Symbol" w:eastAsia="Symbol" w:hAnsi="Symbol" w:cs="Symbol"/>
      </w:rPr>
    </w:lvl>
    <w:lvl w:ilvl="1" w:tplc="3D36D00A">
      <w:start w:val="1"/>
      <w:numFmt w:val="bullet"/>
      <w:lvlText w:val="o"/>
      <w:lvlJc w:val="left"/>
      <w:pPr>
        <w:ind w:left="1440" w:hanging="360"/>
      </w:pPr>
      <w:rPr>
        <w:rFonts w:ascii="Courier New" w:eastAsia="Courier New" w:hAnsi="Courier New" w:cs="Courier New"/>
      </w:rPr>
    </w:lvl>
    <w:lvl w:ilvl="2" w:tplc="B048495E">
      <w:start w:val="1"/>
      <w:numFmt w:val="bullet"/>
      <w:lvlText w:val=""/>
      <w:lvlJc w:val="left"/>
      <w:pPr>
        <w:ind w:left="2160" w:hanging="360"/>
      </w:pPr>
      <w:rPr>
        <w:rFonts w:ascii="Wingdings" w:eastAsia="Wingdings" w:hAnsi="Wingdings" w:cs="Wingdings"/>
      </w:rPr>
    </w:lvl>
    <w:lvl w:ilvl="3" w:tplc="ECCCE736">
      <w:start w:val="1"/>
      <w:numFmt w:val="bullet"/>
      <w:lvlText w:val=""/>
      <w:lvlJc w:val="left"/>
      <w:pPr>
        <w:ind w:left="2880" w:hanging="360"/>
      </w:pPr>
      <w:rPr>
        <w:rFonts w:ascii="Symbol" w:eastAsia="Symbol" w:hAnsi="Symbol" w:cs="Symbol"/>
      </w:rPr>
    </w:lvl>
    <w:lvl w:ilvl="4" w:tplc="91088DF8">
      <w:start w:val="1"/>
      <w:numFmt w:val="bullet"/>
      <w:lvlText w:val="o"/>
      <w:lvlJc w:val="left"/>
      <w:pPr>
        <w:ind w:left="3600" w:hanging="360"/>
      </w:pPr>
      <w:rPr>
        <w:rFonts w:ascii="Courier New" w:eastAsia="Courier New" w:hAnsi="Courier New" w:cs="Courier New"/>
      </w:rPr>
    </w:lvl>
    <w:lvl w:ilvl="5" w:tplc="0D4EA68E">
      <w:start w:val="1"/>
      <w:numFmt w:val="bullet"/>
      <w:lvlText w:val=""/>
      <w:lvlJc w:val="left"/>
      <w:pPr>
        <w:ind w:left="4320" w:hanging="360"/>
      </w:pPr>
      <w:rPr>
        <w:rFonts w:ascii="Wingdings" w:eastAsia="Wingdings" w:hAnsi="Wingdings" w:cs="Wingdings"/>
      </w:rPr>
    </w:lvl>
    <w:lvl w:ilvl="6" w:tplc="1EF2A1D8">
      <w:start w:val="1"/>
      <w:numFmt w:val="bullet"/>
      <w:lvlText w:val=""/>
      <w:lvlJc w:val="left"/>
      <w:pPr>
        <w:ind w:left="5040" w:hanging="360"/>
      </w:pPr>
      <w:rPr>
        <w:rFonts w:ascii="Symbol" w:eastAsia="Symbol" w:hAnsi="Symbol" w:cs="Symbol"/>
      </w:rPr>
    </w:lvl>
    <w:lvl w:ilvl="7" w:tplc="7734A2CA">
      <w:start w:val="1"/>
      <w:numFmt w:val="bullet"/>
      <w:lvlText w:val="o"/>
      <w:lvlJc w:val="left"/>
      <w:pPr>
        <w:ind w:left="5760" w:hanging="360"/>
      </w:pPr>
      <w:rPr>
        <w:rFonts w:ascii="Courier New" w:eastAsia="Courier New" w:hAnsi="Courier New" w:cs="Courier New"/>
      </w:rPr>
    </w:lvl>
    <w:lvl w:ilvl="8" w:tplc="8B5CB866">
      <w:start w:val="1"/>
      <w:numFmt w:val="bullet"/>
      <w:lvlText w:val=""/>
      <w:lvlJc w:val="left"/>
      <w:pPr>
        <w:ind w:left="6480" w:hanging="360"/>
      </w:pPr>
      <w:rPr>
        <w:rFonts w:ascii="Wingdings" w:eastAsia="Wingdings" w:hAnsi="Wingdings" w:cs="Wingdings"/>
      </w:rPr>
    </w:lvl>
  </w:abstractNum>
  <w:abstractNum w:abstractNumId="1" w15:restartNumberingAfterBreak="0">
    <w:nsid w:val="15441678"/>
    <w:multiLevelType w:val="hybridMultilevel"/>
    <w:tmpl w:val="5A62F604"/>
    <w:lvl w:ilvl="0" w:tplc="80EA0BF0">
      <w:start w:val="1"/>
      <w:numFmt w:val="bullet"/>
      <w:lvlText w:val=""/>
      <w:lvlJc w:val="left"/>
      <w:pPr>
        <w:ind w:left="720" w:hanging="360"/>
      </w:pPr>
      <w:rPr>
        <w:rFonts w:ascii="Symbol" w:eastAsia="Symbol" w:hAnsi="Symbol" w:cs="Symbol"/>
      </w:rPr>
    </w:lvl>
    <w:lvl w:ilvl="1" w:tplc="3B3CB6AE">
      <w:start w:val="1"/>
      <w:numFmt w:val="bullet"/>
      <w:lvlText w:val="o"/>
      <w:lvlJc w:val="left"/>
      <w:pPr>
        <w:ind w:left="1440" w:hanging="360"/>
      </w:pPr>
      <w:rPr>
        <w:rFonts w:ascii="Courier New" w:eastAsia="Courier New" w:hAnsi="Courier New" w:cs="Courier New"/>
      </w:rPr>
    </w:lvl>
    <w:lvl w:ilvl="2" w:tplc="B13E3F22">
      <w:start w:val="1"/>
      <w:numFmt w:val="bullet"/>
      <w:lvlText w:val=""/>
      <w:lvlJc w:val="left"/>
      <w:pPr>
        <w:ind w:left="2160" w:hanging="360"/>
      </w:pPr>
      <w:rPr>
        <w:rFonts w:ascii="Wingdings" w:eastAsia="Wingdings" w:hAnsi="Wingdings" w:cs="Wingdings"/>
      </w:rPr>
    </w:lvl>
    <w:lvl w:ilvl="3" w:tplc="4B9865A8">
      <w:start w:val="1"/>
      <w:numFmt w:val="bullet"/>
      <w:lvlText w:val=""/>
      <w:lvlJc w:val="left"/>
      <w:pPr>
        <w:ind w:left="2880" w:hanging="360"/>
      </w:pPr>
      <w:rPr>
        <w:rFonts w:ascii="Symbol" w:eastAsia="Symbol" w:hAnsi="Symbol" w:cs="Symbol"/>
      </w:rPr>
    </w:lvl>
    <w:lvl w:ilvl="4" w:tplc="4448DD90">
      <w:start w:val="1"/>
      <w:numFmt w:val="bullet"/>
      <w:lvlText w:val="o"/>
      <w:lvlJc w:val="left"/>
      <w:pPr>
        <w:ind w:left="3600" w:hanging="360"/>
      </w:pPr>
      <w:rPr>
        <w:rFonts w:ascii="Courier New" w:eastAsia="Courier New" w:hAnsi="Courier New" w:cs="Courier New"/>
      </w:rPr>
    </w:lvl>
    <w:lvl w:ilvl="5" w:tplc="734483AC">
      <w:start w:val="1"/>
      <w:numFmt w:val="bullet"/>
      <w:lvlText w:val=""/>
      <w:lvlJc w:val="left"/>
      <w:pPr>
        <w:ind w:left="4320" w:hanging="360"/>
      </w:pPr>
      <w:rPr>
        <w:rFonts w:ascii="Wingdings" w:eastAsia="Wingdings" w:hAnsi="Wingdings" w:cs="Wingdings"/>
      </w:rPr>
    </w:lvl>
    <w:lvl w:ilvl="6" w:tplc="E5AE085A">
      <w:start w:val="1"/>
      <w:numFmt w:val="bullet"/>
      <w:lvlText w:val=""/>
      <w:lvlJc w:val="left"/>
      <w:pPr>
        <w:ind w:left="5040" w:hanging="360"/>
      </w:pPr>
      <w:rPr>
        <w:rFonts w:ascii="Symbol" w:eastAsia="Symbol" w:hAnsi="Symbol" w:cs="Symbol"/>
      </w:rPr>
    </w:lvl>
    <w:lvl w:ilvl="7" w:tplc="D6ECAD1A">
      <w:start w:val="1"/>
      <w:numFmt w:val="bullet"/>
      <w:lvlText w:val="o"/>
      <w:lvlJc w:val="left"/>
      <w:pPr>
        <w:ind w:left="5760" w:hanging="360"/>
      </w:pPr>
      <w:rPr>
        <w:rFonts w:ascii="Courier New" w:eastAsia="Courier New" w:hAnsi="Courier New" w:cs="Courier New"/>
      </w:rPr>
    </w:lvl>
    <w:lvl w:ilvl="8" w:tplc="45149AAC">
      <w:start w:val="1"/>
      <w:numFmt w:val="bullet"/>
      <w:lvlText w:val=""/>
      <w:lvlJc w:val="left"/>
      <w:pPr>
        <w:ind w:left="6480" w:hanging="360"/>
      </w:pPr>
      <w:rPr>
        <w:rFonts w:ascii="Wingdings" w:eastAsia="Wingdings" w:hAnsi="Wingdings" w:cs="Wingdings"/>
      </w:rPr>
    </w:lvl>
  </w:abstractNum>
  <w:abstractNum w:abstractNumId="2" w15:restartNumberingAfterBreak="0">
    <w:nsid w:val="19337382"/>
    <w:multiLevelType w:val="hybridMultilevel"/>
    <w:tmpl w:val="0E066FFA"/>
    <w:lvl w:ilvl="0" w:tplc="3E909E8E">
      <w:start w:val="1"/>
      <w:numFmt w:val="bullet"/>
      <w:lvlText w:val=""/>
      <w:lvlJc w:val="left"/>
      <w:pPr>
        <w:ind w:left="720" w:hanging="360"/>
      </w:pPr>
      <w:rPr>
        <w:rFonts w:ascii="Symbol" w:eastAsia="Symbol" w:hAnsi="Symbol" w:cs="Symbol"/>
      </w:rPr>
    </w:lvl>
    <w:lvl w:ilvl="1" w:tplc="52E44DEC">
      <w:start w:val="1"/>
      <w:numFmt w:val="bullet"/>
      <w:lvlText w:val="o"/>
      <w:lvlJc w:val="left"/>
      <w:pPr>
        <w:ind w:left="1440" w:hanging="360"/>
      </w:pPr>
      <w:rPr>
        <w:rFonts w:ascii="Courier New" w:eastAsia="Courier New" w:hAnsi="Courier New" w:cs="Courier New"/>
      </w:rPr>
    </w:lvl>
    <w:lvl w:ilvl="2" w:tplc="AA3E79BA">
      <w:start w:val="1"/>
      <w:numFmt w:val="bullet"/>
      <w:lvlText w:val=""/>
      <w:lvlJc w:val="left"/>
      <w:pPr>
        <w:ind w:left="2160" w:hanging="360"/>
      </w:pPr>
      <w:rPr>
        <w:rFonts w:ascii="Wingdings" w:eastAsia="Wingdings" w:hAnsi="Wingdings" w:cs="Wingdings"/>
      </w:rPr>
    </w:lvl>
    <w:lvl w:ilvl="3" w:tplc="4C0600FC">
      <w:start w:val="1"/>
      <w:numFmt w:val="bullet"/>
      <w:lvlText w:val=""/>
      <w:lvlJc w:val="left"/>
      <w:pPr>
        <w:ind w:left="2880" w:hanging="360"/>
      </w:pPr>
      <w:rPr>
        <w:rFonts w:ascii="Symbol" w:eastAsia="Symbol" w:hAnsi="Symbol" w:cs="Symbol"/>
      </w:rPr>
    </w:lvl>
    <w:lvl w:ilvl="4" w:tplc="3ECEE368">
      <w:start w:val="1"/>
      <w:numFmt w:val="bullet"/>
      <w:lvlText w:val="o"/>
      <w:lvlJc w:val="left"/>
      <w:pPr>
        <w:ind w:left="3600" w:hanging="360"/>
      </w:pPr>
      <w:rPr>
        <w:rFonts w:ascii="Courier New" w:eastAsia="Courier New" w:hAnsi="Courier New" w:cs="Courier New"/>
      </w:rPr>
    </w:lvl>
    <w:lvl w:ilvl="5" w:tplc="970AEB68">
      <w:start w:val="1"/>
      <w:numFmt w:val="bullet"/>
      <w:lvlText w:val=""/>
      <w:lvlJc w:val="left"/>
      <w:pPr>
        <w:ind w:left="4320" w:hanging="360"/>
      </w:pPr>
      <w:rPr>
        <w:rFonts w:ascii="Wingdings" w:eastAsia="Wingdings" w:hAnsi="Wingdings" w:cs="Wingdings"/>
      </w:rPr>
    </w:lvl>
    <w:lvl w:ilvl="6" w:tplc="B7F85122">
      <w:start w:val="1"/>
      <w:numFmt w:val="bullet"/>
      <w:lvlText w:val=""/>
      <w:lvlJc w:val="left"/>
      <w:pPr>
        <w:ind w:left="5040" w:hanging="360"/>
      </w:pPr>
      <w:rPr>
        <w:rFonts w:ascii="Symbol" w:eastAsia="Symbol" w:hAnsi="Symbol" w:cs="Symbol"/>
      </w:rPr>
    </w:lvl>
    <w:lvl w:ilvl="7" w:tplc="FB94E308">
      <w:start w:val="1"/>
      <w:numFmt w:val="bullet"/>
      <w:lvlText w:val="o"/>
      <w:lvlJc w:val="left"/>
      <w:pPr>
        <w:ind w:left="5760" w:hanging="360"/>
      </w:pPr>
      <w:rPr>
        <w:rFonts w:ascii="Courier New" w:eastAsia="Courier New" w:hAnsi="Courier New" w:cs="Courier New"/>
      </w:rPr>
    </w:lvl>
    <w:lvl w:ilvl="8" w:tplc="2A08E54E">
      <w:start w:val="1"/>
      <w:numFmt w:val="bullet"/>
      <w:lvlText w:val=""/>
      <w:lvlJc w:val="left"/>
      <w:pPr>
        <w:ind w:left="6480" w:hanging="360"/>
      </w:pPr>
      <w:rPr>
        <w:rFonts w:ascii="Wingdings" w:eastAsia="Wingdings" w:hAnsi="Wingdings" w:cs="Wingdings"/>
      </w:rPr>
    </w:lvl>
  </w:abstractNum>
  <w:abstractNum w:abstractNumId="3" w15:restartNumberingAfterBreak="0">
    <w:nsid w:val="1D9064BC"/>
    <w:multiLevelType w:val="hybridMultilevel"/>
    <w:tmpl w:val="2F80A6DA"/>
    <w:lvl w:ilvl="0" w:tplc="A0E4E978">
      <w:start w:val="1"/>
      <w:numFmt w:val="bullet"/>
      <w:lvlText w:val="●"/>
      <w:lvlJc w:val="left"/>
      <w:pPr>
        <w:ind w:left="720" w:hanging="360"/>
      </w:pPr>
    </w:lvl>
    <w:lvl w:ilvl="1" w:tplc="4CC6E0DA">
      <w:start w:val="1"/>
      <w:numFmt w:val="bullet"/>
      <w:lvlText w:val="○"/>
      <w:lvlJc w:val="left"/>
      <w:pPr>
        <w:ind w:left="1440" w:hanging="360"/>
      </w:pPr>
    </w:lvl>
    <w:lvl w:ilvl="2" w:tplc="C3785AC4">
      <w:start w:val="1"/>
      <w:numFmt w:val="bullet"/>
      <w:lvlText w:val="■"/>
      <w:lvlJc w:val="left"/>
      <w:pPr>
        <w:ind w:left="2160" w:hanging="360"/>
      </w:pPr>
    </w:lvl>
    <w:lvl w:ilvl="3" w:tplc="62CA353A">
      <w:start w:val="1"/>
      <w:numFmt w:val="bullet"/>
      <w:lvlText w:val="●"/>
      <w:lvlJc w:val="left"/>
      <w:pPr>
        <w:ind w:left="2880" w:hanging="360"/>
      </w:pPr>
    </w:lvl>
    <w:lvl w:ilvl="4" w:tplc="4C665ABE">
      <w:start w:val="1"/>
      <w:numFmt w:val="bullet"/>
      <w:lvlText w:val="○"/>
      <w:lvlJc w:val="left"/>
      <w:pPr>
        <w:ind w:left="3600" w:hanging="360"/>
      </w:pPr>
    </w:lvl>
    <w:lvl w:ilvl="5" w:tplc="B6D230D2">
      <w:start w:val="1"/>
      <w:numFmt w:val="bullet"/>
      <w:lvlText w:val="■"/>
      <w:lvlJc w:val="left"/>
      <w:pPr>
        <w:ind w:left="4320" w:hanging="360"/>
      </w:pPr>
    </w:lvl>
    <w:lvl w:ilvl="6" w:tplc="6DDC32D6">
      <w:start w:val="1"/>
      <w:numFmt w:val="bullet"/>
      <w:lvlText w:val="●"/>
      <w:lvlJc w:val="left"/>
      <w:pPr>
        <w:ind w:left="5040" w:hanging="360"/>
      </w:pPr>
    </w:lvl>
    <w:lvl w:ilvl="7" w:tplc="841CCCC6">
      <w:start w:val="1"/>
      <w:numFmt w:val="bullet"/>
      <w:lvlText w:val="●"/>
      <w:lvlJc w:val="left"/>
      <w:pPr>
        <w:ind w:left="5760" w:hanging="360"/>
      </w:pPr>
    </w:lvl>
    <w:lvl w:ilvl="8" w:tplc="6410284E">
      <w:start w:val="1"/>
      <w:numFmt w:val="bullet"/>
      <w:lvlText w:val="●"/>
      <w:lvlJc w:val="left"/>
      <w:pPr>
        <w:ind w:left="6480" w:hanging="360"/>
      </w:pPr>
    </w:lvl>
  </w:abstractNum>
  <w:abstractNum w:abstractNumId="4" w15:restartNumberingAfterBreak="0">
    <w:nsid w:val="1DE17B54"/>
    <w:multiLevelType w:val="hybridMultilevel"/>
    <w:tmpl w:val="537E5C5A"/>
    <w:lvl w:ilvl="0" w:tplc="475632A2">
      <w:start w:val="1"/>
      <w:numFmt w:val="bullet"/>
      <w:lvlText w:val=""/>
      <w:lvlJc w:val="left"/>
      <w:pPr>
        <w:ind w:left="720" w:hanging="360"/>
      </w:pPr>
      <w:rPr>
        <w:rFonts w:ascii="Symbol" w:eastAsia="Symbol" w:hAnsi="Symbol" w:cs="Symbol"/>
      </w:rPr>
    </w:lvl>
    <w:lvl w:ilvl="1" w:tplc="E3525B10">
      <w:start w:val="1"/>
      <w:numFmt w:val="bullet"/>
      <w:lvlText w:val="o"/>
      <w:lvlJc w:val="left"/>
      <w:pPr>
        <w:ind w:left="1440" w:hanging="360"/>
      </w:pPr>
      <w:rPr>
        <w:rFonts w:ascii="Courier New" w:eastAsia="Courier New" w:hAnsi="Courier New" w:cs="Courier New"/>
      </w:rPr>
    </w:lvl>
    <w:lvl w:ilvl="2" w:tplc="CEDC57D6">
      <w:start w:val="1"/>
      <w:numFmt w:val="bullet"/>
      <w:lvlText w:val=""/>
      <w:lvlJc w:val="left"/>
      <w:pPr>
        <w:ind w:left="2160" w:hanging="360"/>
      </w:pPr>
      <w:rPr>
        <w:rFonts w:ascii="Wingdings" w:eastAsia="Wingdings" w:hAnsi="Wingdings" w:cs="Wingdings"/>
      </w:rPr>
    </w:lvl>
    <w:lvl w:ilvl="3" w:tplc="29A62E98">
      <w:start w:val="1"/>
      <w:numFmt w:val="bullet"/>
      <w:lvlText w:val=""/>
      <w:lvlJc w:val="left"/>
      <w:pPr>
        <w:ind w:left="2880" w:hanging="360"/>
      </w:pPr>
      <w:rPr>
        <w:rFonts w:ascii="Symbol" w:eastAsia="Symbol" w:hAnsi="Symbol" w:cs="Symbol"/>
      </w:rPr>
    </w:lvl>
    <w:lvl w:ilvl="4" w:tplc="01402B62">
      <w:start w:val="1"/>
      <w:numFmt w:val="bullet"/>
      <w:lvlText w:val="o"/>
      <w:lvlJc w:val="left"/>
      <w:pPr>
        <w:ind w:left="3600" w:hanging="360"/>
      </w:pPr>
      <w:rPr>
        <w:rFonts w:ascii="Courier New" w:eastAsia="Courier New" w:hAnsi="Courier New" w:cs="Courier New"/>
      </w:rPr>
    </w:lvl>
    <w:lvl w:ilvl="5" w:tplc="C10689CA">
      <w:start w:val="1"/>
      <w:numFmt w:val="bullet"/>
      <w:lvlText w:val=""/>
      <w:lvlJc w:val="left"/>
      <w:pPr>
        <w:ind w:left="4320" w:hanging="360"/>
      </w:pPr>
      <w:rPr>
        <w:rFonts w:ascii="Wingdings" w:eastAsia="Wingdings" w:hAnsi="Wingdings" w:cs="Wingdings"/>
      </w:rPr>
    </w:lvl>
    <w:lvl w:ilvl="6" w:tplc="9B882946">
      <w:start w:val="1"/>
      <w:numFmt w:val="bullet"/>
      <w:lvlText w:val=""/>
      <w:lvlJc w:val="left"/>
      <w:pPr>
        <w:ind w:left="5040" w:hanging="360"/>
      </w:pPr>
      <w:rPr>
        <w:rFonts w:ascii="Symbol" w:eastAsia="Symbol" w:hAnsi="Symbol" w:cs="Symbol"/>
      </w:rPr>
    </w:lvl>
    <w:lvl w:ilvl="7" w:tplc="BDD8BD7C">
      <w:start w:val="1"/>
      <w:numFmt w:val="bullet"/>
      <w:lvlText w:val="o"/>
      <w:lvlJc w:val="left"/>
      <w:pPr>
        <w:ind w:left="5760" w:hanging="360"/>
      </w:pPr>
      <w:rPr>
        <w:rFonts w:ascii="Courier New" w:eastAsia="Courier New" w:hAnsi="Courier New" w:cs="Courier New"/>
      </w:rPr>
    </w:lvl>
    <w:lvl w:ilvl="8" w:tplc="D48CB922">
      <w:start w:val="1"/>
      <w:numFmt w:val="bullet"/>
      <w:lvlText w:val=""/>
      <w:lvlJc w:val="left"/>
      <w:pPr>
        <w:ind w:left="6480" w:hanging="360"/>
      </w:pPr>
      <w:rPr>
        <w:rFonts w:ascii="Wingdings" w:eastAsia="Wingdings" w:hAnsi="Wingdings" w:cs="Wingdings"/>
      </w:rPr>
    </w:lvl>
  </w:abstractNum>
  <w:abstractNum w:abstractNumId="5" w15:restartNumberingAfterBreak="0">
    <w:nsid w:val="1E4E5D84"/>
    <w:multiLevelType w:val="hybridMultilevel"/>
    <w:tmpl w:val="D5523ED8"/>
    <w:lvl w:ilvl="0" w:tplc="7384EEA6">
      <w:start w:val="1"/>
      <w:numFmt w:val="bullet"/>
      <w:lvlText w:val=""/>
      <w:lvlJc w:val="left"/>
      <w:pPr>
        <w:ind w:left="720" w:hanging="360"/>
      </w:pPr>
      <w:rPr>
        <w:rFonts w:ascii="Symbol" w:eastAsia="Symbol" w:hAnsi="Symbol" w:cs="Symbol"/>
      </w:rPr>
    </w:lvl>
    <w:lvl w:ilvl="1" w:tplc="06CE4F3C">
      <w:start w:val="1"/>
      <w:numFmt w:val="bullet"/>
      <w:lvlText w:val="o"/>
      <w:lvlJc w:val="left"/>
      <w:pPr>
        <w:ind w:left="1440" w:hanging="360"/>
      </w:pPr>
      <w:rPr>
        <w:rFonts w:ascii="Courier New" w:eastAsia="Courier New" w:hAnsi="Courier New" w:cs="Courier New"/>
      </w:rPr>
    </w:lvl>
    <w:lvl w:ilvl="2" w:tplc="4A1A3088">
      <w:start w:val="1"/>
      <w:numFmt w:val="bullet"/>
      <w:lvlText w:val=""/>
      <w:lvlJc w:val="left"/>
      <w:pPr>
        <w:ind w:left="2160" w:hanging="360"/>
      </w:pPr>
      <w:rPr>
        <w:rFonts w:ascii="Wingdings" w:eastAsia="Wingdings" w:hAnsi="Wingdings" w:cs="Wingdings"/>
      </w:rPr>
    </w:lvl>
    <w:lvl w:ilvl="3" w:tplc="2660A61C">
      <w:start w:val="1"/>
      <w:numFmt w:val="bullet"/>
      <w:lvlText w:val=""/>
      <w:lvlJc w:val="left"/>
      <w:pPr>
        <w:ind w:left="2880" w:hanging="360"/>
      </w:pPr>
      <w:rPr>
        <w:rFonts w:ascii="Symbol" w:eastAsia="Symbol" w:hAnsi="Symbol" w:cs="Symbol"/>
      </w:rPr>
    </w:lvl>
    <w:lvl w:ilvl="4" w:tplc="0F4640D0">
      <w:start w:val="1"/>
      <w:numFmt w:val="bullet"/>
      <w:lvlText w:val="o"/>
      <w:lvlJc w:val="left"/>
      <w:pPr>
        <w:ind w:left="3600" w:hanging="360"/>
      </w:pPr>
      <w:rPr>
        <w:rFonts w:ascii="Courier New" w:eastAsia="Courier New" w:hAnsi="Courier New" w:cs="Courier New"/>
      </w:rPr>
    </w:lvl>
    <w:lvl w:ilvl="5" w:tplc="D04CA1CE">
      <w:start w:val="1"/>
      <w:numFmt w:val="bullet"/>
      <w:lvlText w:val=""/>
      <w:lvlJc w:val="left"/>
      <w:pPr>
        <w:ind w:left="4320" w:hanging="360"/>
      </w:pPr>
      <w:rPr>
        <w:rFonts w:ascii="Wingdings" w:eastAsia="Wingdings" w:hAnsi="Wingdings" w:cs="Wingdings"/>
      </w:rPr>
    </w:lvl>
    <w:lvl w:ilvl="6" w:tplc="F7366F1A">
      <w:start w:val="1"/>
      <w:numFmt w:val="bullet"/>
      <w:lvlText w:val=""/>
      <w:lvlJc w:val="left"/>
      <w:pPr>
        <w:ind w:left="5040" w:hanging="360"/>
      </w:pPr>
      <w:rPr>
        <w:rFonts w:ascii="Symbol" w:eastAsia="Symbol" w:hAnsi="Symbol" w:cs="Symbol"/>
      </w:rPr>
    </w:lvl>
    <w:lvl w:ilvl="7" w:tplc="B052A6BA">
      <w:start w:val="1"/>
      <w:numFmt w:val="bullet"/>
      <w:lvlText w:val="o"/>
      <w:lvlJc w:val="left"/>
      <w:pPr>
        <w:ind w:left="5760" w:hanging="360"/>
      </w:pPr>
      <w:rPr>
        <w:rFonts w:ascii="Courier New" w:eastAsia="Courier New" w:hAnsi="Courier New" w:cs="Courier New"/>
      </w:rPr>
    </w:lvl>
    <w:lvl w:ilvl="8" w:tplc="D4CC26E2">
      <w:start w:val="1"/>
      <w:numFmt w:val="bullet"/>
      <w:lvlText w:val=""/>
      <w:lvlJc w:val="left"/>
      <w:pPr>
        <w:ind w:left="6480" w:hanging="360"/>
      </w:pPr>
      <w:rPr>
        <w:rFonts w:ascii="Wingdings" w:eastAsia="Wingdings" w:hAnsi="Wingdings" w:cs="Wingdings"/>
      </w:rPr>
    </w:lvl>
  </w:abstractNum>
  <w:abstractNum w:abstractNumId="6" w15:restartNumberingAfterBreak="0">
    <w:nsid w:val="241A22FB"/>
    <w:multiLevelType w:val="hybridMultilevel"/>
    <w:tmpl w:val="7F008F9E"/>
    <w:lvl w:ilvl="0" w:tplc="1416CE4E">
      <w:start w:val="1"/>
      <w:numFmt w:val="bullet"/>
      <w:lvlText w:val=""/>
      <w:lvlJc w:val="left"/>
      <w:pPr>
        <w:ind w:left="720" w:hanging="360"/>
      </w:pPr>
      <w:rPr>
        <w:rFonts w:ascii="Symbol" w:eastAsia="Symbol" w:hAnsi="Symbol" w:cs="Symbol"/>
      </w:rPr>
    </w:lvl>
    <w:lvl w:ilvl="1" w:tplc="28605D7A">
      <w:start w:val="1"/>
      <w:numFmt w:val="bullet"/>
      <w:lvlText w:val="o"/>
      <w:lvlJc w:val="left"/>
      <w:pPr>
        <w:ind w:left="1440" w:hanging="360"/>
      </w:pPr>
      <w:rPr>
        <w:rFonts w:ascii="Courier New" w:eastAsia="Courier New" w:hAnsi="Courier New" w:cs="Courier New"/>
      </w:rPr>
    </w:lvl>
    <w:lvl w:ilvl="2" w:tplc="7954FBB8">
      <w:start w:val="1"/>
      <w:numFmt w:val="bullet"/>
      <w:lvlText w:val=""/>
      <w:lvlJc w:val="left"/>
      <w:pPr>
        <w:ind w:left="2160" w:hanging="360"/>
      </w:pPr>
      <w:rPr>
        <w:rFonts w:ascii="Wingdings" w:eastAsia="Wingdings" w:hAnsi="Wingdings" w:cs="Wingdings"/>
      </w:rPr>
    </w:lvl>
    <w:lvl w:ilvl="3" w:tplc="4FFE2208">
      <w:start w:val="1"/>
      <w:numFmt w:val="bullet"/>
      <w:lvlText w:val=""/>
      <w:lvlJc w:val="left"/>
      <w:pPr>
        <w:ind w:left="2880" w:hanging="360"/>
      </w:pPr>
      <w:rPr>
        <w:rFonts w:ascii="Symbol" w:eastAsia="Symbol" w:hAnsi="Symbol" w:cs="Symbol"/>
      </w:rPr>
    </w:lvl>
    <w:lvl w:ilvl="4" w:tplc="0E4A9038">
      <w:start w:val="1"/>
      <w:numFmt w:val="bullet"/>
      <w:lvlText w:val="o"/>
      <w:lvlJc w:val="left"/>
      <w:pPr>
        <w:ind w:left="3600" w:hanging="360"/>
      </w:pPr>
      <w:rPr>
        <w:rFonts w:ascii="Courier New" w:eastAsia="Courier New" w:hAnsi="Courier New" w:cs="Courier New"/>
      </w:rPr>
    </w:lvl>
    <w:lvl w:ilvl="5" w:tplc="4C98B764">
      <w:start w:val="1"/>
      <w:numFmt w:val="bullet"/>
      <w:lvlText w:val=""/>
      <w:lvlJc w:val="left"/>
      <w:pPr>
        <w:ind w:left="4320" w:hanging="360"/>
      </w:pPr>
      <w:rPr>
        <w:rFonts w:ascii="Wingdings" w:eastAsia="Wingdings" w:hAnsi="Wingdings" w:cs="Wingdings"/>
      </w:rPr>
    </w:lvl>
    <w:lvl w:ilvl="6" w:tplc="17789602">
      <w:start w:val="1"/>
      <w:numFmt w:val="bullet"/>
      <w:lvlText w:val=""/>
      <w:lvlJc w:val="left"/>
      <w:pPr>
        <w:ind w:left="5040" w:hanging="360"/>
      </w:pPr>
      <w:rPr>
        <w:rFonts w:ascii="Symbol" w:eastAsia="Symbol" w:hAnsi="Symbol" w:cs="Symbol"/>
      </w:rPr>
    </w:lvl>
    <w:lvl w:ilvl="7" w:tplc="67EC4470">
      <w:start w:val="1"/>
      <w:numFmt w:val="bullet"/>
      <w:lvlText w:val="o"/>
      <w:lvlJc w:val="left"/>
      <w:pPr>
        <w:ind w:left="5760" w:hanging="360"/>
      </w:pPr>
      <w:rPr>
        <w:rFonts w:ascii="Courier New" w:eastAsia="Courier New" w:hAnsi="Courier New" w:cs="Courier New"/>
      </w:rPr>
    </w:lvl>
    <w:lvl w:ilvl="8" w:tplc="D460208A">
      <w:start w:val="1"/>
      <w:numFmt w:val="bullet"/>
      <w:lvlText w:val=""/>
      <w:lvlJc w:val="left"/>
      <w:pPr>
        <w:ind w:left="6480" w:hanging="360"/>
      </w:pPr>
      <w:rPr>
        <w:rFonts w:ascii="Wingdings" w:eastAsia="Wingdings" w:hAnsi="Wingdings" w:cs="Wingdings"/>
      </w:rPr>
    </w:lvl>
  </w:abstractNum>
  <w:abstractNum w:abstractNumId="7" w15:restartNumberingAfterBreak="0">
    <w:nsid w:val="290564BC"/>
    <w:multiLevelType w:val="hybridMultilevel"/>
    <w:tmpl w:val="740EAFB0"/>
    <w:lvl w:ilvl="0" w:tplc="952C548C">
      <w:start w:val="1"/>
      <w:numFmt w:val="bullet"/>
      <w:lvlText w:val=""/>
      <w:lvlJc w:val="left"/>
      <w:pPr>
        <w:ind w:left="720" w:hanging="360"/>
      </w:pPr>
      <w:rPr>
        <w:rFonts w:ascii="Symbol" w:eastAsia="Symbol" w:hAnsi="Symbol" w:cs="Symbol"/>
      </w:rPr>
    </w:lvl>
    <w:lvl w:ilvl="1" w:tplc="EAFA406A">
      <w:start w:val="1"/>
      <w:numFmt w:val="bullet"/>
      <w:lvlText w:val="o"/>
      <w:lvlJc w:val="left"/>
      <w:pPr>
        <w:ind w:left="1440" w:hanging="360"/>
      </w:pPr>
      <w:rPr>
        <w:rFonts w:ascii="Courier New" w:eastAsia="Courier New" w:hAnsi="Courier New" w:cs="Courier New"/>
      </w:rPr>
    </w:lvl>
    <w:lvl w:ilvl="2" w:tplc="79D8F554">
      <w:start w:val="1"/>
      <w:numFmt w:val="bullet"/>
      <w:lvlText w:val=""/>
      <w:lvlJc w:val="left"/>
      <w:pPr>
        <w:ind w:left="2160" w:hanging="360"/>
      </w:pPr>
      <w:rPr>
        <w:rFonts w:ascii="Wingdings" w:eastAsia="Wingdings" w:hAnsi="Wingdings" w:cs="Wingdings"/>
      </w:rPr>
    </w:lvl>
    <w:lvl w:ilvl="3" w:tplc="1E867E98">
      <w:start w:val="1"/>
      <w:numFmt w:val="bullet"/>
      <w:lvlText w:val=""/>
      <w:lvlJc w:val="left"/>
      <w:pPr>
        <w:ind w:left="2880" w:hanging="360"/>
      </w:pPr>
      <w:rPr>
        <w:rFonts w:ascii="Symbol" w:eastAsia="Symbol" w:hAnsi="Symbol" w:cs="Symbol"/>
      </w:rPr>
    </w:lvl>
    <w:lvl w:ilvl="4" w:tplc="32F4258A">
      <w:start w:val="1"/>
      <w:numFmt w:val="bullet"/>
      <w:lvlText w:val="o"/>
      <w:lvlJc w:val="left"/>
      <w:pPr>
        <w:ind w:left="3600" w:hanging="360"/>
      </w:pPr>
      <w:rPr>
        <w:rFonts w:ascii="Courier New" w:eastAsia="Courier New" w:hAnsi="Courier New" w:cs="Courier New"/>
      </w:rPr>
    </w:lvl>
    <w:lvl w:ilvl="5" w:tplc="92D6ADF4">
      <w:start w:val="1"/>
      <w:numFmt w:val="bullet"/>
      <w:lvlText w:val=""/>
      <w:lvlJc w:val="left"/>
      <w:pPr>
        <w:ind w:left="4320" w:hanging="360"/>
      </w:pPr>
      <w:rPr>
        <w:rFonts w:ascii="Wingdings" w:eastAsia="Wingdings" w:hAnsi="Wingdings" w:cs="Wingdings"/>
      </w:rPr>
    </w:lvl>
    <w:lvl w:ilvl="6" w:tplc="E80E0A5C">
      <w:start w:val="1"/>
      <w:numFmt w:val="bullet"/>
      <w:lvlText w:val=""/>
      <w:lvlJc w:val="left"/>
      <w:pPr>
        <w:ind w:left="5040" w:hanging="360"/>
      </w:pPr>
      <w:rPr>
        <w:rFonts w:ascii="Symbol" w:eastAsia="Symbol" w:hAnsi="Symbol" w:cs="Symbol"/>
      </w:rPr>
    </w:lvl>
    <w:lvl w:ilvl="7" w:tplc="E1866B8A">
      <w:start w:val="1"/>
      <w:numFmt w:val="bullet"/>
      <w:lvlText w:val="o"/>
      <w:lvlJc w:val="left"/>
      <w:pPr>
        <w:ind w:left="5760" w:hanging="360"/>
      </w:pPr>
      <w:rPr>
        <w:rFonts w:ascii="Courier New" w:eastAsia="Courier New" w:hAnsi="Courier New" w:cs="Courier New"/>
      </w:rPr>
    </w:lvl>
    <w:lvl w:ilvl="8" w:tplc="24486662">
      <w:start w:val="1"/>
      <w:numFmt w:val="bullet"/>
      <w:lvlText w:val=""/>
      <w:lvlJc w:val="left"/>
      <w:pPr>
        <w:ind w:left="6480" w:hanging="360"/>
      </w:pPr>
      <w:rPr>
        <w:rFonts w:ascii="Wingdings" w:eastAsia="Wingdings" w:hAnsi="Wingdings" w:cs="Wingdings"/>
      </w:rPr>
    </w:lvl>
  </w:abstractNum>
  <w:abstractNum w:abstractNumId="8" w15:restartNumberingAfterBreak="0">
    <w:nsid w:val="2C6F5A68"/>
    <w:multiLevelType w:val="hybridMultilevel"/>
    <w:tmpl w:val="470E7526"/>
    <w:lvl w:ilvl="0" w:tplc="A2FE5D2E">
      <w:start w:val="1"/>
      <w:numFmt w:val="bullet"/>
      <w:lvlText w:val=""/>
      <w:lvlJc w:val="left"/>
      <w:pPr>
        <w:ind w:left="720" w:hanging="360"/>
      </w:pPr>
      <w:rPr>
        <w:rFonts w:ascii="Symbol" w:eastAsia="Symbol" w:hAnsi="Symbol" w:cs="Symbol"/>
      </w:rPr>
    </w:lvl>
    <w:lvl w:ilvl="1" w:tplc="4AFAD1B4">
      <w:start w:val="1"/>
      <w:numFmt w:val="bullet"/>
      <w:lvlText w:val="o"/>
      <w:lvlJc w:val="left"/>
      <w:pPr>
        <w:ind w:left="1440" w:hanging="360"/>
      </w:pPr>
      <w:rPr>
        <w:rFonts w:ascii="Courier New" w:eastAsia="Courier New" w:hAnsi="Courier New" w:cs="Courier New"/>
      </w:rPr>
    </w:lvl>
    <w:lvl w:ilvl="2" w:tplc="66B4816A">
      <w:start w:val="1"/>
      <w:numFmt w:val="bullet"/>
      <w:lvlText w:val=""/>
      <w:lvlJc w:val="left"/>
      <w:pPr>
        <w:ind w:left="2160" w:hanging="360"/>
      </w:pPr>
      <w:rPr>
        <w:rFonts w:ascii="Wingdings" w:eastAsia="Wingdings" w:hAnsi="Wingdings" w:cs="Wingdings"/>
      </w:rPr>
    </w:lvl>
    <w:lvl w:ilvl="3" w:tplc="53FEC862">
      <w:start w:val="1"/>
      <w:numFmt w:val="bullet"/>
      <w:lvlText w:val=""/>
      <w:lvlJc w:val="left"/>
      <w:pPr>
        <w:ind w:left="2880" w:hanging="360"/>
      </w:pPr>
      <w:rPr>
        <w:rFonts w:ascii="Symbol" w:eastAsia="Symbol" w:hAnsi="Symbol" w:cs="Symbol"/>
      </w:rPr>
    </w:lvl>
    <w:lvl w:ilvl="4" w:tplc="D5E66486">
      <w:start w:val="1"/>
      <w:numFmt w:val="bullet"/>
      <w:lvlText w:val="o"/>
      <w:lvlJc w:val="left"/>
      <w:pPr>
        <w:ind w:left="3600" w:hanging="360"/>
      </w:pPr>
      <w:rPr>
        <w:rFonts w:ascii="Courier New" w:eastAsia="Courier New" w:hAnsi="Courier New" w:cs="Courier New"/>
      </w:rPr>
    </w:lvl>
    <w:lvl w:ilvl="5" w:tplc="CF6020C8">
      <w:start w:val="1"/>
      <w:numFmt w:val="bullet"/>
      <w:lvlText w:val=""/>
      <w:lvlJc w:val="left"/>
      <w:pPr>
        <w:ind w:left="4320" w:hanging="360"/>
      </w:pPr>
      <w:rPr>
        <w:rFonts w:ascii="Wingdings" w:eastAsia="Wingdings" w:hAnsi="Wingdings" w:cs="Wingdings"/>
      </w:rPr>
    </w:lvl>
    <w:lvl w:ilvl="6" w:tplc="F634B8D8">
      <w:start w:val="1"/>
      <w:numFmt w:val="bullet"/>
      <w:lvlText w:val=""/>
      <w:lvlJc w:val="left"/>
      <w:pPr>
        <w:ind w:left="5040" w:hanging="360"/>
      </w:pPr>
      <w:rPr>
        <w:rFonts w:ascii="Symbol" w:eastAsia="Symbol" w:hAnsi="Symbol" w:cs="Symbol"/>
      </w:rPr>
    </w:lvl>
    <w:lvl w:ilvl="7" w:tplc="CF9E904A">
      <w:start w:val="1"/>
      <w:numFmt w:val="bullet"/>
      <w:lvlText w:val="o"/>
      <w:lvlJc w:val="left"/>
      <w:pPr>
        <w:ind w:left="5760" w:hanging="360"/>
      </w:pPr>
      <w:rPr>
        <w:rFonts w:ascii="Courier New" w:eastAsia="Courier New" w:hAnsi="Courier New" w:cs="Courier New"/>
      </w:rPr>
    </w:lvl>
    <w:lvl w:ilvl="8" w:tplc="D30634E8">
      <w:start w:val="1"/>
      <w:numFmt w:val="bullet"/>
      <w:lvlText w:val=""/>
      <w:lvlJc w:val="left"/>
      <w:pPr>
        <w:ind w:left="6480" w:hanging="360"/>
      </w:pPr>
      <w:rPr>
        <w:rFonts w:ascii="Wingdings" w:eastAsia="Wingdings" w:hAnsi="Wingdings" w:cs="Wingdings"/>
      </w:rPr>
    </w:lvl>
  </w:abstractNum>
  <w:abstractNum w:abstractNumId="9" w15:restartNumberingAfterBreak="0">
    <w:nsid w:val="2EC02FEC"/>
    <w:multiLevelType w:val="hybridMultilevel"/>
    <w:tmpl w:val="44E0D8E4"/>
    <w:lvl w:ilvl="0" w:tplc="52E0AFAC">
      <w:start w:val="1"/>
      <w:numFmt w:val="bullet"/>
      <w:lvlText w:val=""/>
      <w:lvlJc w:val="left"/>
      <w:pPr>
        <w:ind w:left="720" w:hanging="360"/>
      </w:pPr>
      <w:rPr>
        <w:rFonts w:ascii="Symbol" w:eastAsia="Symbol" w:hAnsi="Symbol" w:cs="Symbol"/>
      </w:rPr>
    </w:lvl>
    <w:lvl w:ilvl="1" w:tplc="C8F03CEA">
      <w:start w:val="1"/>
      <w:numFmt w:val="bullet"/>
      <w:lvlText w:val="o"/>
      <w:lvlJc w:val="left"/>
      <w:pPr>
        <w:ind w:left="1440" w:hanging="360"/>
      </w:pPr>
      <w:rPr>
        <w:rFonts w:ascii="Courier New" w:eastAsia="Courier New" w:hAnsi="Courier New" w:cs="Courier New"/>
      </w:rPr>
    </w:lvl>
    <w:lvl w:ilvl="2" w:tplc="2FE27CA2">
      <w:start w:val="1"/>
      <w:numFmt w:val="bullet"/>
      <w:lvlText w:val=""/>
      <w:lvlJc w:val="left"/>
      <w:pPr>
        <w:ind w:left="2160" w:hanging="360"/>
      </w:pPr>
      <w:rPr>
        <w:rFonts w:ascii="Wingdings" w:eastAsia="Wingdings" w:hAnsi="Wingdings" w:cs="Wingdings"/>
      </w:rPr>
    </w:lvl>
    <w:lvl w:ilvl="3" w:tplc="E6F2671C">
      <w:start w:val="1"/>
      <w:numFmt w:val="bullet"/>
      <w:lvlText w:val=""/>
      <w:lvlJc w:val="left"/>
      <w:pPr>
        <w:ind w:left="2880" w:hanging="360"/>
      </w:pPr>
      <w:rPr>
        <w:rFonts w:ascii="Symbol" w:eastAsia="Symbol" w:hAnsi="Symbol" w:cs="Symbol"/>
      </w:rPr>
    </w:lvl>
    <w:lvl w:ilvl="4" w:tplc="2B6A0956">
      <w:start w:val="1"/>
      <w:numFmt w:val="bullet"/>
      <w:lvlText w:val="o"/>
      <w:lvlJc w:val="left"/>
      <w:pPr>
        <w:ind w:left="3600" w:hanging="360"/>
      </w:pPr>
      <w:rPr>
        <w:rFonts w:ascii="Courier New" w:eastAsia="Courier New" w:hAnsi="Courier New" w:cs="Courier New"/>
      </w:rPr>
    </w:lvl>
    <w:lvl w:ilvl="5" w:tplc="9F2E2244">
      <w:start w:val="1"/>
      <w:numFmt w:val="bullet"/>
      <w:lvlText w:val=""/>
      <w:lvlJc w:val="left"/>
      <w:pPr>
        <w:ind w:left="4320" w:hanging="360"/>
      </w:pPr>
      <w:rPr>
        <w:rFonts w:ascii="Wingdings" w:eastAsia="Wingdings" w:hAnsi="Wingdings" w:cs="Wingdings"/>
      </w:rPr>
    </w:lvl>
    <w:lvl w:ilvl="6" w:tplc="EA0ECEE8">
      <w:start w:val="1"/>
      <w:numFmt w:val="bullet"/>
      <w:lvlText w:val=""/>
      <w:lvlJc w:val="left"/>
      <w:pPr>
        <w:ind w:left="5040" w:hanging="360"/>
      </w:pPr>
      <w:rPr>
        <w:rFonts w:ascii="Symbol" w:eastAsia="Symbol" w:hAnsi="Symbol" w:cs="Symbol"/>
      </w:rPr>
    </w:lvl>
    <w:lvl w:ilvl="7" w:tplc="58E48EA8">
      <w:start w:val="1"/>
      <w:numFmt w:val="bullet"/>
      <w:lvlText w:val="o"/>
      <w:lvlJc w:val="left"/>
      <w:pPr>
        <w:ind w:left="5760" w:hanging="360"/>
      </w:pPr>
      <w:rPr>
        <w:rFonts w:ascii="Courier New" w:eastAsia="Courier New" w:hAnsi="Courier New" w:cs="Courier New"/>
      </w:rPr>
    </w:lvl>
    <w:lvl w:ilvl="8" w:tplc="4C9A1B02">
      <w:start w:val="1"/>
      <w:numFmt w:val="bullet"/>
      <w:lvlText w:val=""/>
      <w:lvlJc w:val="left"/>
      <w:pPr>
        <w:ind w:left="6480" w:hanging="360"/>
      </w:pPr>
      <w:rPr>
        <w:rFonts w:ascii="Wingdings" w:eastAsia="Wingdings" w:hAnsi="Wingdings" w:cs="Wingdings"/>
      </w:rPr>
    </w:lvl>
  </w:abstractNum>
  <w:abstractNum w:abstractNumId="10" w15:restartNumberingAfterBreak="0">
    <w:nsid w:val="31264C07"/>
    <w:multiLevelType w:val="hybridMultilevel"/>
    <w:tmpl w:val="DDF23458"/>
    <w:lvl w:ilvl="0" w:tplc="9796CB5C">
      <w:start w:val="1"/>
      <w:numFmt w:val="bullet"/>
      <w:lvlText w:val=""/>
      <w:lvlJc w:val="left"/>
      <w:pPr>
        <w:ind w:left="720" w:hanging="360"/>
      </w:pPr>
      <w:rPr>
        <w:rFonts w:ascii="Symbol" w:eastAsia="Symbol" w:hAnsi="Symbol" w:cs="Symbol"/>
      </w:rPr>
    </w:lvl>
    <w:lvl w:ilvl="1" w:tplc="397CB1DA">
      <w:start w:val="1"/>
      <w:numFmt w:val="bullet"/>
      <w:lvlText w:val="o"/>
      <w:lvlJc w:val="left"/>
      <w:pPr>
        <w:ind w:left="1440" w:hanging="360"/>
      </w:pPr>
      <w:rPr>
        <w:rFonts w:ascii="Courier New" w:eastAsia="Courier New" w:hAnsi="Courier New" w:cs="Courier New"/>
      </w:rPr>
    </w:lvl>
    <w:lvl w:ilvl="2" w:tplc="A58A36E8">
      <w:start w:val="1"/>
      <w:numFmt w:val="bullet"/>
      <w:lvlText w:val=""/>
      <w:lvlJc w:val="left"/>
      <w:pPr>
        <w:ind w:left="2160" w:hanging="360"/>
      </w:pPr>
      <w:rPr>
        <w:rFonts w:ascii="Wingdings" w:eastAsia="Wingdings" w:hAnsi="Wingdings" w:cs="Wingdings"/>
      </w:rPr>
    </w:lvl>
    <w:lvl w:ilvl="3" w:tplc="D5AE2DEA">
      <w:start w:val="1"/>
      <w:numFmt w:val="bullet"/>
      <w:lvlText w:val=""/>
      <w:lvlJc w:val="left"/>
      <w:pPr>
        <w:ind w:left="2880" w:hanging="360"/>
      </w:pPr>
      <w:rPr>
        <w:rFonts w:ascii="Symbol" w:eastAsia="Symbol" w:hAnsi="Symbol" w:cs="Symbol"/>
      </w:rPr>
    </w:lvl>
    <w:lvl w:ilvl="4" w:tplc="C5F00ABA">
      <w:start w:val="1"/>
      <w:numFmt w:val="bullet"/>
      <w:lvlText w:val="o"/>
      <w:lvlJc w:val="left"/>
      <w:pPr>
        <w:ind w:left="3600" w:hanging="360"/>
      </w:pPr>
      <w:rPr>
        <w:rFonts w:ascii="Courier New" w:eastAsia="Courier New" w:hAnsi="Courier New" w:cs="Courier New"/>
      </w:rPr>
    </w:lvl>
    <w:lvl w:ilvl="5" w:tplc="C12EA21E">
      <w:start w:val="1"/>
      <w:numFmt w:val="bullet"/>
      <w:lvlText w:val=""/>
      <w:lvlJc w:val="left"/>
      <w:pPr>
        <w:ind w:left="4320" w:hanging="360"/>
      </w:pPr>
      <w:rPr>
        <w:rFonts w:ascii="Wingdings" w:eastAsia="Wingdings" w:hAnsi="Wingdings" w:cs="Wingdings"/>
      </w:rPr>
    </w:lvl>
    <w:lvl w:ilvl="6" w:tplc="D6BC80BC">
      <w:start w:val="1"/>
      <w:numFmt w:val="bullet"/>
      <w:lvlText w:val=""/>
      <w:lvlJc w:val="left"/>
      <w:pPr>
        <w:ind w:left="5040" w:hanging="360"/>
      </w:pPr>
      <w:rPr>
        <w:rFonts w:ascii="Symbol" w:eastAsia="Symbol" w:hAnsi="Symbol" w:cs="Symbol"/>
      </w:rPr>
    </w:lvl>
    <w:lvl w:ilvl="7" w:tplc="4A7A9232">
      <w:start w:val="1"/>
      <w:numFmt w:val="bullet"/>
      <w:lvlText w:val="o"/>
      <w:lvlJc w:val="left"/>
      <w:pPr>
        <w:ind w:left="5760" w:hanging="360"/>
      </w:pPr>
      <w:rPr>
        <w:rFonts w:ascii="Courier New" w:eastAsia="Courier New" w:hAnsi="Courier New" w:cs="Courier New"/>
      </w:rPr>
    </w:lvl>
    <w:lvl w:ilvl="8" w:tplc="20BC123E">
      <w:start w:val="1"/>
      <w:numFmt w:val="bullet"/>
      <w:lvlText w:val=""/>
      <w:lvlJc w:val="left"/>
      <w:pPr>
        <w:ind w:left="6480" w:hanging="360"/>
      </w:pPr>
      <w:rPr>
        <w:rFonts w:ascii="Wingdings" w:eastAsia="Wingdings" w:hAnsi="Wingdings" w:cs="Wingdings"/>
      </w:rPr>
    </w:lvl>
  </w:abstractNum>
  <w:abstractNum w:abstractNumId="11" w15:restartNumberingAfterBreak="0">
    <w:nsid w:val="318B67AB"/>
    <w:multiLevelType w:val="hybridMultilevel"/>
    <w:tmpl w:val="CDDAC88C"/>
    <w:lvl w:ilvl="0" w:tplc="2090913E">
      <w:start w:val="1"/>
      <w:numFmt w:val="bullet"/>
      <w:lvlText w:val=""/>
      <w:lvlJc w:val="left"/>
      <w:pPr>
        <w:ind w:left="720" w:hanging="360"/>
      </w:pPr>
      <w:rPr>
        <w:rFonts w:ascii="Symbol" w:eastAsia="Symbol" w:hAnsi="Symbol" w:cs="Symbol"/>
      </w:rPr>
    </w:lvl>
    <w:lvl w:ilvl="1" w:tplc="9682A6BE">
      <w:start w:val="1"/>
      <w:numFmt w:val="bullet"/>
      <w:lvlText w:val="o"/>
      <w:lvlJc w:val="left"/>
      <w:pPr>
        <w:ind w:left="1440" w:hanging="360"/>
      </w:pPr>
      <w:rPr>
        <w:rFonts w:ascii="Courier New" w:eastAsia="Courier New" w:hAnsi="Courier New" w:cs="Courier New"/>
      </w:rPr>
    </w:lvl>
    <w:lvl w:ilvl="2" w:tplc="75223514">
      <w:start w:val="1"/>
      <w:numFmt w:val="bullet"/>
      <w:lvlText w:val=""/>
      <w:lvlJc w:val="left"/>
      <w:pPr>
        <w:ind w:left="2160" w:hanging="360"/>
      </w:pPr>
      <w:rPr>
        <w:rFonts w:ascii="Wingdings" w:eastAsia="Wingdings" w:hAnsi="Wingdings" w:cs="Wingdings"/>
      </w:rPr>
    </w:lvl>
    <w:lvl w:ilvl="3" w:tplc="D178AA08">
      <w:start w:val="1"/>
      <w:numFmt w:val="bullet"/>
      <w:lvlText w:val=""/>
      <w:lvlJc w:val="left"/>
      <w:pPr>
        <w:ind w:left="2880" w:hanging="360"/>
      </w:pPr>
      <w:rPr>
        <w:rFonts w:ascii="Symbol" w:eastAsia="Symbol" w:hAnsi="Symbol" w:cs="Symbol"/>
      </w:rPr>
    </w:lvl>
    <w:lvl w:ilvl="4" w:tplc="8C96DC78">
      <w:start w:val="1"/>
      <w:numFmt w:val="bullet"/>
      <w:lvlText w:val="o"/>
      <w:lvlJc w:val="left"/>
      <w:pPr>
        <w:ind w:left="3600" w:hanging="360"/>
      </w:pPr>
      <w:rPr>
        <w:rFonts w:ascii="Courier New" w:eastAsia="Courier New" w:hAnsi="Courier New" w:cs="Courier New"/>
      </w:rPr>
    </w:lvl>
    <w:lvl w:ilvl="5" w:tplc="917E0C5C">
      <w:start w:val="1"/>
      <w:numFmt w:val="bullet"/>
      <w:lvlText w:val=""/>
      <w:lvlJc w:val="left"/>
      <w:pPr>
        <w:ind w:left="4320" w:hanging="360"/>
      </w:pPr>
      <w:rPr>
        <w:rFonts w:ascii="Wingdings" w:eastAsia="Wingdings" w:hAnsi="Wingdings" w:cs="Wingdings"/>
      </w:rPr>
    </w:lvl>
    <w:lvl w:ilvl="6" w:tplc="7C567366">
      <w:start w:val="1"/>
      <w:numFmt w:val="bullet"/>
      <w:lvlText w:val=""/>
      <w:lvlJc w:val="left"/>
      <w:pPr>
        <w:ind w:left="5040" w:hanging="360"/>
      </w:pPr>
      <w:rPr>
        <w:rFonts w:ascii="Symbol" w:eastAsia="Symbol" w:hAnsi="Symbol" w:cs="Symbol"/>
      </w:rPr>
    </w:lvl>
    <w:lvl w:ilvl="7" w:tplc="AA027A54">
      <w:start w:val="1"/>
      <w:numFmt w:val="bullet"/>
      <w:lvlText w:val="o"/>
      <w:lvlJc w:val="left"/>
      <w:pPr>
        <w:ind w:left="5760" w:hanging="360"/>
      </w:pPr>
      <w:rPr>
        <w:rFonts w:ascii="Courier New" w:eastAsia="Courier New" w:hAnsi="Courier New" w:cs="Courier New"/>
      </w:rPr>
    </w:lvl>
    <w:lvl w:ilvl="8" w:tplc="5EEABDB2">
      <w:start w:val="1"/>
      <w:numFmt w:val="bullet"/>
      <w:lvlText w:val=""/>
      <w:lvlJc w:val="left"/>
      <w:pPr>
        <w:ind w:left="6480" w:hanging="360"/>
      </w:pPr>
      <w:rPr>
        <w:rFonts w:ascii="Wingdings" w:eastAsia="Wingdings" w:hAnsi="Wingdings" w:cs="Wingdings"/>
      </w:rPr>
    </w:lvl>
  </w:abstractNum>
  <w:abstractNum w:abstractNumId="12" w15:restartNumberingAfterBreak="0">
    <w:nsid w:val="32D55665"/>
    <w:multiLevelType w:val="hybridMultilevel"/>
    <w:tmpl w:val="4FE43E2C"/>
    <w:lvl w:ilvl="0" w:tplc="6B10DBE6">
      <w:start w:val="1"/>
      <w:numFmt w:val="bullet"/>
      <w:lvlText w:val=""/>
      <w:lvlJc w:val="left"/>
      <w:pPr>
        <w:ind w:left="720" w:hanging="360"/>
      </w:pPr>
      <w:rPr>
        <w:rFonts w:ascii="Symbol" w:eastAsia="Symbol" w:hAnsi="Symbol" w:cs="Symbol"/>
      </w:rPr>
    </w:lvl>
    <w:lvl w:ilvl="1" w:tplc="8B9665C8">
      <w:start w:val="1"/>
      <w:numFmt w:val="bullet"/>
      <w:lvlText w:val="o"/>
      <w:lvlJc w:val="left"/>
      <w:pPr>
        <w:ind w:left="1440" w:hanging="360"/>
      </w:pPr>
      <w:rPr>
        <w:rFonts w:ascii="Courier New" w:eastAsia="Courier New" w:hAnsi="Courier New" w:cs="Courier New"/>
      </w:rPr>
    </w:lvl>
    <w:lvl w:ilvl="2" w:tplc="39028C56">
      <w:start w:val="1"/>
      <w:numFmt w:val="bullet"/>
      <w:lvlText w:val=""/>
      <w:lvlJc w:val="left"/>
      <w:pPr>
        <w:ind w:left="2160" w:hanging="360"/>
      </w:pPr>
      <w:rPr>
        <w:rFonts w:ascii="Wingdings" w:eastAsia="Wingdings" w:hAnsi="Wingdings" w:cs="Wingdings"/>
      </w:rPr>
    </w:lvl>
    <w:lvl w:ilvl="3" w:tplc="20CA320E">
      <w:start w:val="1"/>
      <w:numFmt w:val="bullet"/>
      <w:lvlText w:val=""/>
      <w:lvlJc w:val="left"/>
      <w:pPr>
        <w:ind w:left="2880" w:hanging="360"/>
      </w:pPr>
      <w:rPr>
        <w:rFonts w:ascii="Symbol" w:eastAsia="Symbol" w:hAnsi="Symbol" w:cs="Symbol"/>
      </w:rPr>
    </w:lvl>
    <w:lvl w:ilvl="4" w:tplc="8A1270DE">
      <w:start w:val="1"/>
      <w:numFmt w:val="bullet"/>
      <w:lvlText w:val="o"/>
      <w:lvlJc w:val="left"/>
      <w:pPr>
        <w:ind w:left="3600" w:hanging="360"/>
      </w:pPr>
      <w:rPr>
        <w:rFonts w:ascii="Courier New" w:eastAsia="Courier New" w:hAnsi="Courier New" w:cs="Courier New"/>
      </w:rPr>
    </w:lvl>
    <w:lvl w:ilvl="5" w:tplc="55E2549E">
      <w:start w:val="1"/>
      <w:numFmt w:val="bullet"/>
      <w:lvlText w:val=""/>
      <w:lvlJc w:val="left"/>
      <w:pPr>
        <w:ind w:left="4320" w:hanging="360"/>
      </w:pPr>
      <w:rPr>
        <w:rFonts w:ascii="Wingdings" w:eastAsia="Wingdings" w:hAnsi="Wingdings" w:cs="Wingdings"/>
      </w:rPr>
    </w:lvl>
    <w:lvl w:ilvl="6" w:tplc="BD84FB36">
      <w:start w:val="1"/>
      <w:numFmt w:val="bullet"/>
      <w:lvlText w:val=""/>
      <w:lvlJc w:val="left"/>
      <w:pPr>
        <w:ind w:left="5040" w:hanging="360"/>
      </w:pPr>
      <w:rPr>
        <w:rFonts w:ascii="Symbol" w:eastAsia="Symbol" w:hAnsi="Symbol" w:cs="Symbol"/>
      </w:rPr>
    </w:lvl>
    <w:lvl w:ilvl="7" w:tplc="D3E2066C">
      <w:start w:val="1"/>
      <w:numFmt w:val="bullet"/>
      <w:lvlText w:val="o"/>
      <w:lvlJc w:val="left"/>
      <w:pPr>
        <w:ind w:left="5760" w:hanging="360"/>
      </w:pPr>
      <w:rPr>
        <w:rFonts w:ascii="Courier New" w:eastAsia="Courier New" w:hAnsi="Courier New" w:cs="Courier New"/>
      </w:rPr>
    </w:lvl>
    <w:lvl w:ilvl="8" w:tplc="AF68D980">
      <w:start w:val="1"/>
      <w:numFmt w:val="bullet"/>
      <w:lvlText w:val=""/>
      <w:lvlJc w:val="left"/>
      <w:pPr>
        <w:ind w:left="6480" w:hanging="360"/>
      </w:pPr>
      <w:rPr>
        <w:rFonts w:ascii="Wingdings" w:eastAsia="Wingdings" w:hAnsi="Wingdings" w:cs="Wingdings"/>
      </w:rPr>
    </w:lvl>
  </w:abstractNum>
  <w:abstractNum w:abstractNumId="13" w15:restartNumberingAfterBreak="0">
    <w:nsid w:val="34142602"/>
    <w:multiLevelType w:val="hybridMultilevel"/>
    <w:tmpl w:val="94B8FDF8"/>
    <w:lvl w:ilvl="0" w:tplc="C02CF4A8">
      <w:start w:val="1"/>
      <w:numFmt w:val="bullet"/>
      <w:lvlText w:val=""/>
      <w:lvlJc w:val="left"/>
      <w:pPr>
        <w:ind w:left="720" w:hanging="360"/>
      </w:pPr>
      <w:rPr>
        <w:rFonts w:ascii="Symbol" w:eastAsia="Symbol" w:hAnsi="Symbol" w:cs="Symbol"/>
      </w:rPr>
    </w:lvl>
    <w:lvl w:ilvl="1" w:tplc="83A4BE3A">
      <w:start w:val="1"/>
      <w:numFmt w:val="bullet"/>
      <w:lvlText w:val="o"/>
      <w:lvlJc w:val="left"/>
      <w:pPr>
        <w:ind w:left="1440" w:hanging="360"/>
      </w:pPr>
      <w:rPr>
        <w:rFonts w:ascii="Courier New" w:eastAsia="Courier New" w:hAnsi="Courier New" w:cs="Courier New"/>
      </w:rPr>
    </w:lvl>
    <w:lvl w:ilvl="2" w:tplc="35CC28C2">
      <w:start w:val="1"/>
      <w:numFmt w:val="bullet"/>
      <w:lvlText w:val=""/>
      <w:lvlJc w:val="left"/>
      <w:pPr>
        <w:ind w:left="2160" w:hanging="360"/>
      </w:pPr>
      <w:rPr>
        <w:rFonts w:ascii="Wingdings" w:eastAsia="Wingdings" w:hAnsi="Wingdings" w:cs="Wingdings"/>
      </w:rPr>
    </w:lvl>
    <w:lvl w:ilvl="3" w:tplc="DE0E412E">
      <w:start w:val="1"/>
      <w:numFmt w:val="bullet"/>
      <w:lvlText w:val=""/>
      <w:lvlJc w:val="left"/>
      <w:pPr>
        <w:ind w:left="2880" w:hanging="360"/>
      </w:pPr>
      <w:rPr>
        <w:rFonts w:ascii="Symbol" w:eastAsia="Symbol" w:hAnsi="Symbol" w:cs="Symbol"/>
      </w:rPr>
    </w:lvl>
    <w:lvl w:ilvl="4" w:tplc="D94A76A4">
      <w:start w:val="1"/>
      <w:numFmt w:val="bullet"/>
      <w:lvlText w:val="o"/>
      <w:lvlJc w:val="left"/>
      <w:pPr>
        <w:ind w:left="3600" w:hanging="360"/>
      </w:pPr>
      <w:rPr>
        <w:rFonts w:ascii="Courier New" w:eastAsia="Courier New" w:hAnsi="Courier New" w:cs="Courier New"/>
      </w:rPr>
    </w:lvl>
    <w:lvl w:ilvl="5" w:tplc="0CD48370">
      <w:start w:val="1"/>
      <w:numFmt w:val="bullet"/>
      <w:lvlText w:val=""/>
      <w:lvlJc w:val="left"/>
      <w:pPr>
        <w:ind w:left="4320" w:hanging="360"/>
      </w:pPr>
      <w:rPr>
        <w:rFonts w:ascii="Wingdings" w:eastAsia="Wingdings" w:hAnsi="Wingdings" w:cs="Wingdings"/>
      </w:rPr>
    </w:lvl>
    <w:lvl w:ilvl="6" w:tplc="EE585C82">
      <w:start w:val="1"/>
      <w:numFmt w:val="bullet"/>
      <w:lvlText w:val=""/>
      <w:lvlJc w:val="left"/>
      <w:pPr>
        <w:ind w:left="5040" w:hanging="360"/>
      </w:pPr>
      <w:rPr>
        <w:rFonts w:ascii="Symbol" w:eastAsia="Symbol" w:hAnsi="Symbol" w:cs="Symbol"/>
      </w:rPr>
    </w:lvl>
    <w:lvl w:ilvl="7" w:tplc="82546E64">
      <w:start w:val="1"/>
      <w:numFmt w:val="bullet"/>
      <w:lvlText w:val="o"/>
      <w:lvlJc w:val="left"/>
      <w:pPr>
        <w:ind w:left="5760" w:hanging="360"/>
      </w:pPr>
      <w:rPr>
        <w:rFonts w:ascii="Courier New" w:eastAsia="Courier New" w:hAnsi="Courier New" w:cs="Courier New"/>
      </w:rPr>
    </w:lvl>
    <w:lvl w:ilvl="8" w:tplc="7DA6ECB8">
      <w:start w:val="1"/>
      <w:numFmt w:val="bullet"/>
      <w:lvlText w:val=""/>
      <w:lvlJc w:val="left"/>
      <w:pPr>
        <w:ind w:left="6480" w:hanging="360"/>
      </w:pPr>
      <w:rPr>
        <w:rFonts w:ascii="Wingdings" w:eastAsia="Wingdings" w:hAnsi="Wingdings" w:cs="Wingdings"/>
      </w:rPr>
    </w:lvl>
  </w:abstractNum>
  <w:abstractNum w:abstractNumId="14" w15:restartNumberingAfterBreak="0">
    <w:nsid w:val="34C34A18"/>
    <w:multiLevelType w:val="hybridMultilevel"/>
    <w:tmpl w:val="6260623C"/>
    <w:lvl w:ilvl="0" w:tplc="30C0B624">
      <w:start w:val="1"/>
      <w:numFmt w:val="bullet"/>
      <w:lvlText w:val=""/>
      <w:lvlJc w:val="left"/>
      <w:pPr>
        <w:ind w:left="720" w:hanging="360"/>
      </w:pPr>
      <w:rPr>
        <w:rFonts w:ascii="Symbol" w:eastAsia="Symbol" w:hAnsi="Symbol" w:cs="Symbol"/>
      </w:rPr>
    </w:lvl>
    <w:lvl w:ilvl="1" w:tplc="13286660">
      <w:start w:val="1"/>
      <w:numFmt w:val="bullet"/>
      <w:lvlText w:val="o"/>
      <w:lvlJc w:val="left"/>
      <w:pPr>
        <w:ind w:left="1440" w:hanging="360"/>
      </w:pPr>
      <w:rPr>
        <w:rFonts w:ascii="Courier New" w:eastAsia="Courier New" w:hAnsi="Courier New" w:cs="Courier New"/>
      </w:rPr>
    </w:lvl>
    <w:lvl w:ilvl="2" w:tplc="D854BA04">
      <w:start w:val="1"/>
      <w:numFmt w:val="bullet"/>
      <w:lvlText w:val=""/>
      <w:lvlJc w:val="left"/>
      <w:pPr>
        <w:ind w:left="2160" w:hanging="360"/>
      </w:pPr>
      <w:rPr>
        <w:rFonts w:ascii="Wingdings" w:eastAsia="Wingdings" w:hAnsi="Wingdings" w:cs="Wingdings"/>
      </w:rPr>
    </w:lvl>
    <w:lvl w:ilvl="3" w:tplc="DD049958">
      <w:start w:val="1"/>
      <w:numFmt w:val="bullet"/>
      <w:lvlText w:val=""/>
      <w:lvlJc w:val="left"/>
      <w:pPr>
        <w:ind w:left="2880" w:hanging="360"/>
      </w:pPr>
      <w:rPr>
        <w:rFonts w:ascii="Symbol" w:eastAsia="Symbol" w:hAnsi="Symbol" w:cs="Symbol"/>
      </w:rPr>
    </w:lvl>
    <w:lvl w:ilvl="4" w:tplc="5FB287AC">
      <w:start w:val="1"/>
      <w:numFmt w:val="bullet"/>
      <w:lvlText w:val="o"/>
      <w:lvlJc w:val="left"/>
      <w:pPr>
        <w:ind w:left="3600" w:hanging="360"/>
      </w:pPr>
      <w:rPr>
        <w:rFonts w:ascii="Courier New" w:eastAsia="Courier New" w:hAnsi="Courier New" w:cs="Courier New"/>
      </w:rPr>
    </w:lvl>
    <w:lvl w:ilvl="5" w:tplc="56A2EC0A">
      <w:start w:val="1"/>
      <w:numFmt w:val="bullet"/>
      <w:lvlText w:val=""/>
      <w:lvlJc w:val="left"/>
      <w:pPr>
        <w:ind w:left="4320" w:hanging="360"/>
      </w:pPr>
      <w:rPr>
        <w:rFonts w:ascii="Wingdings" w:eastAsia="Wingdings" w:hAnsi="Wingdings" w:cs="Wingdings"/>
      </w:rPr>
    </w:lvl>
    <w:lvl w:ilvl="6" w:tplc="EF623DA0">
      <w:start w:val="1"/>
      <w:numFmt w:val="bullet"/>
      <w:lvlText w:val=""/>
      <w:lvlJc w:val="left"/>
      <w:pPr>
        <w:ind w:left="5040" w:hanging="360"/>
      </w:pPr>
      <w:rPr>
        <w:rFonts w:ascii="Symbol" w:eastAsia="Symbol" w:hAnsi="Symbol" w:cs="Symbol"/>
      </w:rPr>
    </w:lvl>
    <w:lvl w:ilvl="7" w:tplc="A15CC208">
      <w:start w:val="1"/>
      <w:numFmt w:val="bullet"/>
      <w:lvlText w:val="o"/>
      <w:lvlJc w:val="left"/>
      <w:pPr>
        <w:ind w:left="5760" w:hanging="360"/>
      </w:pPr>
      <w:rPr>
        <w:rFonts w:ascii="Courier New" w:eastAsia="Courier New" w:hAnsi="Courier New" w:cs="Courier New"/>
      </w:rPr>
    </w:lvl>
    <w:lvl w:ilvl="8" w:tplc="510CC278">
      <w:start w:val="1"/>
      <w:numFmt w:val="bullet"/>
      <w:lvlText w:val=""/>
      <w:lvlJc w:val="left"/>
      <w:pPr>
        <w:ind w:left="6480" w:hanging="360"/>
      </w:pPr>
      <w:rPr>
        <w:rFonts w:ascii="Wingdings" w:eastAsia="Wingdings" w:hAnsi="Wingdings" w:cs="Wingdings"/>
      </w:rPr>
    </w:lvl>
  </w:abstractNum>
  <w:abstractNum w:abstractNumId="15" w15:restartNumberingAfterBreak="0">
    <w:nsid w:val="3C0D02AD"/>
    <w:multiLevelType w:val="hybridMultilevel"/>
    <w:tmpl w:val="BDA60590"/>
    <w:lvl w:ilvl="0" w:tplc="A8043602">
      <w:start w:val="1"/>
      <w:numFmt w:val="bullet"/>
      <w:lvlText w:val=""/>
      <w:lvlJc w:val="left"/>
      <w:pPr>
        <w:ind w:left="720" w:hanging="360"/>
      </w:pPr>
      <w:rPr>
        <w:rFonts w:ascii="Symbol" w:eastAsia="Symbol" w:hAnsi="Symbol" w:cs="Symbol"/>
      </w:rPr>
    </w:lvl>
    <w:lvl w:ilvl="1" w:tplc="6A4A1366">
      <w:start w:val="1"/>
      <w:numFmt w:val="bullet"/>
      <w:lvlText w:val="o"/>
      <w:lvlJc w:val="left"/>
      <w:pPr>
        <w:ind w:left="1440" w:hanging="360"/>
      </w:pPr>
      <w:rPr>
        <w:rFonts w:ascii="Courier New" w:eastAsia="Courier New" w:hAnsi="Courier New" w:cs="Courier New"/>
      </w:rPr>
    </w:lvl>
    <w:lvl w:ilvl="2" w:tplc="85FA65F2">
      <w:start w:val="1"/>
      <w:numFmt w:val="bullet"/>
      <w:lvlText w:val=""/>
      <w:lvlJc w:val="left"/>
      <w:pPr>
        <w:ind w:left="2160" w:hanging="360"/>
      </w:pPr>
      <w:rPr>
        <w:rFonts w:ascii="Wingdings" w:eastAsia="Wingdings" w:hAnsi="Wingdings" w:cs="Wingdings"/>
      </w:rPr>
    </w:lvl>
    <w:lvl w:ilvl="3" w:tplc="7180C9CA">
      <w:start w:val="1"/>
      <w:numFmt w:val="bullet"/>
      <w:lvlText w:val=""/>
      <w:lvlJc w:val="left"/>
      <w:pPr>
        <w:ind w:left="2880" w:hanging="360"/>
      </w:pPr>
      <w:rPr>
        <w:rFonts w:ascii="Symbol" w:eastAsia="Symbol" w:hAnsi="Symbol" w:cs="Symbol"/>
      </w:rPr>
    </w:lvl>
    <w:lvl w:ilvl="4" w:tplc="D2E408D2">
      <w:start w:val="1"/>
      <w:numFmt w:val="bullet"/>
      <w:lvlText w:val="o"/>
      <w:lvlJc w:val="left"/>
      <w:pPr>
        <w:ind w:left="3600" w:hanging="360"/>
      </w:pPr>
      <w:rPr>
        <w:rFonts w:ascii="Courier New" w:eastAsia="Courier New" w:hAnsi="Courier New" w:cs="Courier New"/>
      </w:rPr>
    </w:lvl>
    <w:lvl w:ilvl="5" w:tplc="D5D61614">
      <w:start w:val="1"/>
      <w:numFmt w:val="bullet"/>
      <w:lvlText w:val=""/>
      <w:lvlJc w:val="left"/>
      <w:pPr>
        <w:ind w:left="4320" w:hanging="360"/>
      </w:pPr>
      <w:rPr>
        <w:rFonts w:ascii="Wingdings" w:eastAsia="Wingdings" w:hAnsi="Wingdings" w:cs="Wingdings"/>
      </w:rPr>
    </w:lvl>
    <w:lvl w:ilvl="6" w:tplc="44721B52">
      <w:start w:val="1"/>
      <w:numFmt w:val="bullet"/>
      <w:lvlText w:val=""/>
      <w:lvlJc w:val="left"/>
      <w:pPr>
        <w:ind w:left="5040" w:hanging="360"/>
      </w:pPr>
      <w:rPr>
        <w:rFonts w:ascii="Symbol" w:eastAsia="Symbol" w:hAnsi="Symbol" w:cs="Symbol"/>
      </w:rPr>
    </w:lvl>
    <w:lvl w:ilvl="7" w:tplc="724C59F0">
      <w:start w:val="1"/>
      <w:numFmt w:val="bullet"/>
      <w:lvlText w:val="o"/>
      <w:lvlJc w:val="left"/>
      <w:pPr>
        <w:ind w:left="5760" w:hanging="360"/>
      </w:pPr>
      <w:rPr>
        <w:rFonts w:ascii="Courier New" w:eastAsia="Courier New" w:hAnsi="Courier New" w:cs="Courier New"/>
      </w:rPr>
    </w:lvl>
    <w:lvl w:ilvl="8" w:tplc="B8EE27AC">
      <w:start w:val="1"/>
      <w:numFmt w:val="bullet"/>
      <w:lvlText w:val=""/>
      <w:lvlJc w:val="left"/>
      <w:pPr>
        <w:ind w:left="6480" w:hanging="360"/>
      </w:pPr>
      <w:rPr>
        <w:rFonts w:ascii="Wingdings" w:eastAsia="Wingdings" w:hAnsi="Wingdings" w:cs="Wingdings"/>
      </w:rPr>
    </w:lvl>
  </w:abstractNum>
  <w:abstractNum w:abstractNumId="16" w15:restartNumberingAfterBreak="0">
    <w:nsid w:val="3C875A2B"/>
    <w:multiLevelType w:val="hybridMultilevel"/>
    <w:tmpl w:val="FCE2FCB6"/>
    <w:lvl w:ilvl="0" w:tplc="9A9CBD40">
      <w:start w:val="1"/>
      <w:numFmt w:val="bullet"/>
      <w:lvlText w:val=""/>
      <w:lvlJc w:val="left"/>
      <w:pPr>
        <w:ind w:left="720" w:hanging="360"/>
      </w:pPr>
      <w:rPr>
        <w:rFonts w:ascii="Symbol" w:eastAsia="Symbol" w:hAnsi="Symbol" w:cs="Symbol"/>
      </w:rPr>
    </w:lvl>
    <w:lvl w:ilvl="1" w:tplc="FB3E2B5A">
      <w:start w:val="1"/>
      <w:numFmt w:val="bullet"/>
      <w:lvlText w:val="o"/>
      <w:lvlJc w:val="left"/>
      <w:pPr>
        <w:ind w:left="1440" w:hanging="360"/>
      </w:pPr>
      <w:rPr>
        <w:rFonts w:ascii="Courier New" w:eastAsia="Courier New" w:hAnsi="Courier New" w:cs="Courier New"/>
      </w:rPr>
    </w:lvl>
    <w:lvl w:ilvl="2" w:tplc="8D30E896">
      <w:start w:val="1"/>
      <w:numFmt w:val="bullet"/>
      <w:lvlText w:val=""/>
      <w:lvlJc w:val="left"/>
      <w:pPr>
        <w:ind w:left="2160" w:hanging="360"/>
      </w:pPr>
      <w:rPr>
        <w:rFonts w:ascii="Wingdings" w:eastAsia="Wingdings" w:hAnsi="Wingdings" w:cs="Wingdings"/>
      </w:rPr>
    </w:lvl>
    <w:lvl w:ilvl="3" w:tplc="7CFAFC80">
      <w:start w:val="1"/>
      <w:numFmt w:val="bullet"/>
      <w:lvlText w:val=""/>
      <w:lvlJc w:val="left"/>
      <w:pPr>
        <w:ind w:left="2880" w:hanging="360"/>
      </w:pPr>
      <w:rPr>
        <w:rFonts w:ascii="Symbol" w:eastAsia="Symbol" w:hAnsi="Symbol" w:cs="Symbol"/>
      </w:rPr>
    </w:lvl>
    <w:lvl w:ilvl="4" w:tplc="6B8428E0">
      <w:start w:val="1"/>
      <w:numFmt w:val="bullet"/>
      <w:lvlText w:val="o"/>
      <w:lvlJc w:val="left"/>
      <w:pPr>
        <w:ind w:left="3600" w:hanging="360"/>
      </w:pPr>
      <w:rPr>
        <w:rFonts w:ascii="Courier New" w:eastAsia="Courier New" w:hAnsi="Courier New" w:cs="Courier New"/>
      </w:rPr>
    </w:lvl>
    <w:lvl w:ilvl="5" w:tplc="71E24BBA">
      <w:start w:val="1"/>
      <w:numFmt w:val="bullet"/>
      <w:lvlText w:val=""/>
      <w:lvlJc w:val="left"/>
      <w:pPr>
        <w:ind w:left="4320" w:hanging="360"/>
      </w:pPr>
      <w:rPr>
        <w:rFonts w:ascii="Wingdings" w:eastAsia="Wingdings" w:hAnsi="Wingdings" w:cs="Wingdings"/>
      </w:rPr>
    </w:lvl>
    <w:lvl w:ilvl="6" w:tplc="7ADCEC48">
      <w:start w:val="1"/>
      <w:numFmt w:val="bullet"/>
      <w:lvlText w:val=""/>
      <w:lvlJc w:val="left"/>
      <w:pPr>
        <w:ind w:left="5040" w:hanging="360"/>
      </w:pPr>
      <w:rPr>
        <w:rFonts w:ascii="Symbol" w:eastAsia="Symbol" w:hAnsi="Symbol" w:cs="Symbol"/>
      </w:rPr>
    </w:lvl>
    <w:lvl w:ilvl="7" w:tplc="26B0B88A">
      <w:start w:val="1"/>
      <w:numFmt w:val="bullet"/>
      <w:lvlText w:val="o"/>
      <w:lvlJc w:val="left"/>
      <w:pPr>
        <w:ind w:left="5760" w:hanging="360"/>
      </w:pPr>
      <w:rPr>
        <w:rFonts w:ascii="Courier New" w:eastAsia="Courier New" w:hAnsi="Courier New" w:cs="Courier New"/>
      </w:rPr>
    </w:lvl>
    <w:lvl w:ilvl="8" w:tplc="10E0D82E">
      <w:start w:val="1"/>
      <w:numFmt w:val="bullet"/>
      <w:lvlText w:val=""/>
      <w:lvlJc w:val="left"/>
      <w:pPr>
        <w:ind w:left="6480" w:hanging="360"/>
      </w:pPr>
      <w:rPr>
        <w:rFonts w:ascii="Wingdings" w:eastAsia="Wingdings" w:hAnsi="Wingdings" w:cs="Wingdings"/>
      </w:rPr>
    </w:lvl>
  </w:abstractNum>
  <w:abstractNum w:abstractNumId="17" w15:restartNumberingAfterBreak="0">
    <w:nsid w:val="4AC37172"/>
    <w:multiLevelType w:val="hybridMultilevel"/>
    <w:tmpl w:val="F87EA3FE"/>
    <w:lvl w:ilvl="0" w:tplc="B1767C9C">
      <w:start w:val="1"/>
      <w:numFmt w:val="bullet"/>
      <w:lvlText w:val=""/>
      <w:lvlJc w:val="left"/>
      <w:pPr>
        <w:ind w:left="720" w:hanging="360"/>
      </w:pPr>
      <w:rPr>
        <w:rFonts w:ascii="Symbol" w:eastAsia="Symbol" w:hAnsi="Symbol" w:cs="Symbol"/>
      </w:rPr>
    </w:lvl>
    <w:lvl w:ilvl="1" w:tplc="0098213A">
      <w:start w:val="1"/>
      <w:numFmt w:val="bullet"/>
      <w:lvlText w:val="o"/>
      <w:lvlJc w:val="left"/>
      <w:pPr>
        <w:ind w:left="1440" w:hanging="360"/>
      </w:pPr>
      <w:rPr>
        <w:rFonts w:ascii="Courier New" w:eastAsia="Courier New" w:hAnsi="Courier New" w:cs="Courier New"/>
      </w:rPr>
    </w:lvl>
    <w:lvl w:ilvl="2" w:tplc="1076F3A4">
      <w:start w:val="1"/>
      <w:numFmt w:val="bullet"/>
      <w:lvlText w:val=""/>
      <w:lvlJc w:val="left"/>
      <w:pPr>
        <w:ind w:left="2160" w:hanging="360"/>
      </w:pPr>
      <w:rPr>
        <w:rFonts w:ascii="Wingdings" w:eastAsia="Wingdings" w:hAnsi="Wingdings" w:cs="Wingdings"/>
      </w:rPr>
    </w:lvl>
    <w:lvl w:ilvl="3" w:tplc="8AC89108">
      <w:start w:val="1"/>
      <w:numFmt w:val="bullet"/>
      <w:lvlText w:val=""/>
      <w:lvlJc w:val="left"/>
      <w:pPr>
        <w:ind w:left="2880" w:hanging="360"/>
      </w:pPr>
      <w:rPr>
        <w:rFonts w:ascii="Symbol" w:eastAsia="Symbol" w:hAnsi="Symbol" w:cs="Symbol"/>
      </w:rPr>
    </w:lvl>
    <w:lvl w:ilvl="4" w:tplc="8886EE18">
      <w:start w:val="1"/>
      <w:numFmt w:val="bullet"/>
      <w:lvlText w:val="o"/>
      <w:lvlJc w:val="left"/>
      <w:pPr>
        <w:ind w:left="3600" w:hanging="360"/>
      </w:pPr>
      <w:rPr>
        <w:rFonts w:ascii="Courier New" w:eastAsia="Courier New" w:hAnsi="Courier New" w:cs="Courier New"/>
      </w:rPr>
    </w:lvl>
    <w:lvl w:ilvl="5" w:tplc="CC28A218">
      <w:start w:val="1"/>
      <w:numFmt w:val="bullet"/>
      <w:lvlText w:val=""/>
      <w:lvlJc w:val="left"/>
      <w:pPr>
        <w:ind w:left="4320" w:hanging="360"/>
      </w:pPr>
      <w:rPr>
        <w:rFonts w:ascii="Wingdings" w:eastAsia="Wingdings" w:hAnsi="Wingdings" w:cs="Wingdings"/>
      </w:rPr>
    </w:lvl>
    <w:lvl w:ilvl="6" w:tplc="07D4AE30">
      <w:start w:val="1"/>
      <w:numFmt w:val="bullet"/>
      <w:lvlText w:val=""/>
      <w:lvlJc w:val="left"/>
      <w:pPr>
        <w:ind w:left="5040" w:hanging="360"/>
      </w:pPr>
      <w:rPr>
        <w:rFonts w:ascii="Symbol" w:eastAsia="Symbol" w:hAnsi="Symbol" w:cs="Symbol"/>
      </w:rPr>
    </w:lvl>
    <w:lvl w:ilvl="7" w:tplc="112E51E6">
      <w:start w:val="1"/>
      <w:numFmt w:val="bullet"/>
      <w:lvlText w:val="o"/>
      <w:lvlJc w:val="left"/>
      <w:pPr>
        <w:ind w:left="5760" w:hanging="360"/>
      </w:pPr>
      <w:rPr>
        <w:rFonts w:ascii="Courier New" w:eastAsia="Courier New" w:hAnsi="Courier New" w:cs="Courier New"/>
      </w:rPr>
    </w:lvl>
    <w:lvl w:ilvl="8" w:tplc="4704DC24">
      <w:start w:val="1"/>
      <w:numFmt w:val="bullet"/>
      <w:lvlText w:val=""/>
      <w:lvlJc w:val="left"/>
      <w:pPr>
        <w:ind w:left="6480" w:hanging="360"/>
      </w:pPr>
      <w:rPr>
        <w:rFonts w:ascii="Wingdings" w:eastAsia="Wingdings" w:hAnsi="Wingdings" w:cs="Wingdings"/>
      </w:rPr>
    </w:lvl>
  </w:abstractNum>
  <w:abstractNum w:abstractNumId="18" w15:restartNumberingAfterBreak="0">
    <w:nsid w:val="4E067CEA"/>
    <w:multiLevelType w:val="hybridMultilevel"/>
    <w:tmpl w:val="EECA5802"/>
    <w:lvl w:ilvl="0" w:tplc="BF5EEF48">
      <w:start w:val="1"/>
      <w:numFmt w:val="bullet"/>
      <w:lvlText w:val=""/>
      <w:lvlJc w:val="left"/>
      <w:pPr>
        <w:ind w:left="720" w:hanging="360"/>
      </w:pPr>
      <w:rPr>
        <w:rFonts w:ascii="Symbol" w:eastAsia="Symbol" w:hAnsi="Symbol" w:cs="Symbol"/>
      </w:rPr>
    </w:lvl>
    <w:lvl w:ilvl="1" w:tplc="47840B68">
      <w:start w:val="1"/>
      <w:numFmt w:val="bullet"/>
      <w:lvlText w:val="o"/>
      <w:lvlJc w:val="left"/>
      <w:pPr>
        <w:ind w:left="1440" w:hanging="360"/>
      </w:pPr>
      <w:rPr>
        <w:rFonts w:ascii="Courier New" w:eastAsia="Courier New" w:hAnsi="Courier New" w:cs="Courier New"/>
      </w:rPr>
    </w:lvl>
    <w:lvl w:ilvl="2" w:tplc="0AE2B9A4">
      <w:start w:val="1"/>
      <w:numFmt w:val="bullet"/>
      <w:lvlText w:val=""/>
      <w:lvlJc w:val="left"/>
      <w:pPr>
        <w:ind w:left="2160" w:hanging="360"/>
      </w:pPr>
      <w:rPr>
        <w:rFonts w:ascii="Wingdings" w:eastAsia="Wingdings" w:hAnsi="Wingdings" w:cs="Wingdings"/>
      </w:rPr>
    </w:lvl>
    <w:lvl w:ilvl="3" w:tplc="761C9216">
      <w:start w:val="1"/>
      <w:numFmt w:val="bullet"/>
      <w:lvlText w:val=""/>
      <w:lvlJc w:val="left"/>
      <w:pPr>
        <w:ind w:left="2880" w:hanging="360"/>
      </w:pPr>
      <w:rPr>
        <w:rFonts w:ascii="Symbol" w:eastAsia="Symbol" w:hAnsi="Symbol" w:cs="Symbol"/>
      </w:rPr>
    </w:lvl>
    <w:lvl w:ilvl="4" w:tplc="C50288BC">
      <w:start w:val="1"/>
      <w:numFmt w:val="bullet"/>
      <w:lvlText w:val="o"/>
      <w:lvlJc w:val="left"/>
      <w:pPr>
        <w:ind w:left="3600" w:hanging="360"/>
      </w:pPr>
      <w:rPr>
        <w:rFonts w:ascii="Courier New" w:eastAsia="Courier New" w:hAnsi="Courier New" w:cs="Courier New"/>
      </w:rPr>
    </w:lvl>
    <w:lvl w:ilvl="5" w:tplc="15BE59A4">
      <w:start w:val="1"/>
      <w:numFmt w:val="bullet"/>
      <w:lvlText w:val=""/>
      <w:lvlJc w:val="left"/>
      <w:pPr>
        <w:ind w:left="4320" w:hanging="360"/>
      </w:pPr>
      <w:rPr>
        <w:rFonts w:ascii="Wingdings" w:eastAsia="Wingdings" w:hAnsi="Wingdings" w:cs="Wingdings"/>
      </w:rPr>
    </w:lvl>
    <w:lvl w:ilvl="6" w:tplc="46F243AA">
      <w:start w:val="1"/>
      <w:numFmt w:val="bullet"/>
      <w:lvlText w:val=""/>
      <w:lvlJc w:val="left"/>
      <w:pPr>
        <w:ind w:left="5040" w:hanging="360"/>
      </w:pPr>
      <w:rPr>
        <w:rFonts w:ascii="Symbol" w:eastAsia="Symbol" w:hAnsi="Symbol" w:cs="Symbol"/>
      </w:rPr>
    </w:lvl>
    <w:lvl w:ilvl="7" w:tplc="5ECC1350">
      <w:start w:val="1"/>
      <w:numFmt w:val="bullet"/>
      <w:lvlText w:val="o"/>
      <w:lvlJc w:val="left"/>
      <w:pPr>
        <w:ind w:left="5760" w:hanging="360"/>
      </w:pPr>
      <w:rPr>
        <w:rFonts w:ascii="Courier New" w:eastAsia="Courier New" w:hAnsi="Courier New" w:cs="Courier New"/>
      </w:rPr>
    </w:lvl>
    <w:lvl w:ilvl="8" w:tplc="21D44020">
      <w:start w:val="1"/>
      <w:numFmt w:val="bullet"/>
      <w:lvlText w:val=""/>
      <w:lvlJc w:val="left"/>
      <w:pPr>
        <w:ind w:left="6480" w:hanging="360"/>
      </w:pPr>
      <w:rPr>
        <w:rFonts w:ascii="Wingdings" w:eastAsia="Wingdings" w:hAnsi="Wingdings" w:cs="Wingdings"/>
      </w:rPr>
    </w:lvl>
  </w:abstractNum>
  <w:abstractNum w:abstractNumId="19" w15:restartNumberingAfterBreak="0">
    <w:nsid w:val="56F376CF"/>
    <w:multiLevelType w:val="hybridMultilevel"/>
    <w:tmpl w:val="752C7F7E"/>
    <w:lvl w:ilvl="0" w:tplc="651C4AD0">
      <w:start w:val="1"/>
      <w:numFmt w:val="bullet"/>
      <w:lvlText w:val=""/>
      <w:lvlJc w:val="left"/>
      <w:pPr>
        <w:ind w:left="720" w:hanging="360"/>
      </w:pPr>
      <w:rPr>
        <w:rFonts w:ascii="Symbol" w:eastAsia="Symbol" w:hAnsi="Symbol" w:cs="Symbol"/>
      </w:rPr>
    </w:lvl>
    <w:lvl w:ilvl="1" w:tplc="74F8CE68">
      <w:start w:val="1"/>
      <w:numFmt w:val="bullet"/>
      <w:lvlText w:val="o"/>
      <w:lvlJc w:val="left"/>
      <w:pPr>
        <w:ind w:left="1440" w:hanging="360"/>
      </w:pPr>
      <w:rPr>
        <w:rFonts w:ascii="Courier New" w:eastAsia="Courier New" w:hAnsi="Courier New" w:cs="Courier New"/>
      </w:rPr>
    </w:lvl>
    <w:lvl w:ilvl="2" w:tplc="E02A663E">
      <w:start w:val="1"/>
      <w:numFmt w:val="bullet"/>
      <w:lvlText w:val=""/>
      <w:lvlJc w:val="left"/>
      <w:pPr>
        <w:ind w:left="2160" w:hanging="360"/>
      </w:pPr>
      <w:rPr>
        <w:rFonts w:ascii="Wingdings" w:eastAsia="Wingdings" w:hAnsi="Wingdings" w:cs="Wingdings"/>
      </w:rPr>
    </w:lvl>
    <w:lvl w:ilvl="3" w:tplc="F740EC78">
      <w:start w:val="1"/>
      <w:numFmt w:val="bullet"/>
      <w:lvlText w:val=""/>
      <w:lvlJc w:val="left"/>
      <w:pPr>
        <w:ind w:left="2880" w:hanging="360"/>
      </w:pPr>
      <w:rPr>
        <w:rFonts w:ascii="Symbol" w:eastAsia="Symbol" w:hAnsi="Symbol" w:cs="Symbol"/>
      </w:rPr>
    </w:lvl>
    <w:lvl w:ilvl="4" w:tplc="7A2EDBE6">
      <w:start w:val="1"/>
      <w:numFmt w:val="bullet"/>
      <w:lvlText w:val="o"/>
      <w:lvlJc w:val="left"/>
      <w:pPr>
        <w:ind w:left="3600" w:hanging="360"/>
      </w:pPr>
      <w:rPr>
        <w:rFonts w:ascii="Courier New" w:eastAsia="Courier New" w:hAnsi="Courier New" w:cs="Courier New"/>
      </w:rPr>
    </w:lvl>
    <w:lvl w:ilvl="5" w:tplc="C428E63A">
      <w:start w:val="1"/>
      <w:numFmt w:val="bullet"/>
      <w:lvlText w:val=""/>
      <w:lvlJc w:val="left"/>
      <w:pPr>
        <w:ind w:left="4320" w:hanging="360"/>
      </w:pPr>
      <w:rPr>
        <w:rFonts w:ascii="Wingdings" w:eastAsia="Wingdings" w:hAnsi="Wingdings" w:cs="Wingdings"/>
      </w:rPr>
    </w:lvl>
    <w:lvl w:ilvl="6" w:tplc="FB72C694">
      <w:start w:val="1"/>
      <w:numFmt w:val="bullet"/>
      <w:lvlText w:val=""/>
      <w:lvlJc w:val="left"/>
      <w:pPr>
        <w:ind w:left="5040" w:hanging="360"/>
      </w:pPr>
      <w:rPr>
        <w:rFonts w:ascii="Symbol" w:eastAsia="Symbol" w:hAnsi="Symbol" w:cs="Symbol"/>
      </w:rPr>
    </w:lvl>
    <w:lvl w:ilvl="7" w:tplc="B91CEA00">
      <w:start w:val="1"/>
      <w:numFmt w:val="bullet"/>
      <w:lvlText w:val="o"/>
      <w:lvlJc w:val="left"/>
      <w:pPr>
        <w:ind w:left="5760" w:hanging="360"/>
      </w:pPr>
      <w:rPr>
        <w:rFonts w:ascii="Courier New" w:eastAsia="Courier New" w:hAnsi="Courier New" w:cs="Courier New"/>
      </w:rPr>
    </w:lvl>
    <w:lvl w:ilvl="8" w:tplc="A054577E">
      <w:start w:val="1"/>
      <w:numFmt w:val="bullet"/>
      <w:lvlText w:val=""/>
      <w:lvlJc w:val="left"/>
      <w:pPr>
        <w:ind w:left="6480" w:hanging="360"/>
      </w:pPr>
      <w:rPr>
        <w:rFonts w:ascii="Wingdings" w:eastAsia="Wingdings" w:hAnsi="Wingdings" w:cs="Wingdings"/>
      </w:rPr>
    </w:lvl>
  </w:abstractNum>
  <w:abstractNum w:abstractNumId="20" w15:restartNumberingAfterBreak="0">
    <w:nsid w:val="5BC966FA"/>
    <w:multiLevelType w:val="hybridMultilevel"/>
    <w:tmpl w:val="B120BF44"/>
    <w:lvl w:ilvl="0" w:tplc="39E6894C">
      <w:start w:val="1"/>
      <w:numFmt w:val="bullet"/>
      <w:lvlText w:val=""/>
      <w:lvlJc w:val="left"/>
      <w:pPr>
        <w:ind w:left="720" w:hanging="360"/>
      </w:pPr>
      <w:rPr>
        <w:rFonts w:ascii="Symbol" w:eastAsia="Symbol" w:hAnsi="Symbol" w:cs="Symbol"/>
      </w:rPr>
    </w:lvl>
    <w:lvl w:ilvl="1" w:tplc="918E69B0">
      <w:start w:val="1"/>
      <w:numFmt w:val="bullet"/>
      <w:lvlText w:val="o"/>
      <w:lvlJc w:val="left"/>
      <w:pPr>
        <w:ind w:left="1440" w:hanging="360"/>
      </w:pPr>
      <w:rPr>
        <w:rFonts w:ascii="Courier New" w:eastAsia="Courier New" w:hAnsi="Courier New" w:cs="Courier New"/>
      </w:rPr>
    </w:lvl>
    <w:lvl w:ilvl="2" w:tplc="EE4808B2">
      <w:start w:val="1"/>
      <w:numFmt w:val="bullet"/>
      <w:lvlText w:val=""/>
      <w:lvlJc w:val="left"/>
      <w:pPr>
        <w:ind w:left="2160" w:hanging="360"/>
      </w:pPr>
      <w:rPr>
        <w:rFonts w:ascii="Wingdings" w:eastAsia="Wingdings" w:hAnsi="Wingdings" w:cs="Wingdings"/>
      </w:rPr>
    </w:lvl>
    <w:lvl w:ilvl="3" w:tplc="F24CE6E4">
      <w:start w:val="1"/>
      <w:numFmt w:val="bullet"/>
      <w:lvlText w:val=""/>
      <w:lvlJc w:val="left"/>
      <w:pPr>
        <w:ind w:left="2880" w:hanging="360"/>
      </w:pPr>
      <w:rPr>
        <w:rFonts w:ascii="Symbol" w:eastAsia="Symbol" w:hAnsi="Symbol" w:cs="Symbol"/>
      </w:rPr>
    </w:lvl>
    <w:lvl w:ilvl="4" w:tplc="56241EB0">
      <w:start w:val="1"/>
      <w:numFmt w:val="bullet"/>
      <w:lvlText w:val="o"/>
      <w:lvlJc w:val="left"/>
      <w:pPr>
        <w:ind w:left="3600" w:hanging="360"/>
      </w:pPr>
      <w:rPr>
        <w:rFonts w:ascii="Courier New" w:eastAsia="Courier New" w:hAnsi="Courier New" w:cs="Courier New"/>
      </w:rPr>
    </w:lvl>
    <w:lvl w:ilvl="5" w:tplc="C30659BE">
      <w:start w:val="1"/>
      <w:numFmt w:val="bullet"/>
      <w:lvlText w:val=""/>
      <w:lvlJc w:val="left"/>
      <w:pPr>
        <w:ind w:left="4320" w:hanging="360"/>
      </w:pPr>
      <w:rPr>
        <w:rFonts w:ascii="Wingdings" w:eastAsia="Wingdings" w:hAnsi="Wingdings" w:cs="Wingdings"/>
      </w:rPr>
    </w:lvl>
    <w:lvl w:ilvl="6" w:tplc="53DED2E0">
      <w:start w:val="1"/>
      <w:numFmt w:val="bullet"/>
      <w:lvlText w:val=""/>
      <w:lvlJc w:val="left"/>
      <w:pPr>
        <w:ind w:left="5040" w:hanging="360"/>
      </w:pPr>
      <w:rPr>
        <w:rFonts w:ascii="Symbol" w:eastAsia="Symbol" w:hAnsi="Symbol" w:cs="Symbol"/>
      </w:rPr>
    </w:lvl>
    <w:lvl w:ilvl="7" w:tplc="6996017E">
      <w:start w:val="1"/>
      <w:numFmt w:val="bullet"/>
      <w:lvlText w:val="o"/>
      <w:lvlJc w:val="left"/>
      <w:pPr>
        <w:ind w:left="5760" w:hanging="360"/>
      </w:pPr>
      <w:rPr>
        <w:rFonts w:ascii="Courier New" w:eastAsia="Courier New" w:hAnsi="Courier New" w:cs="Courier New"/>
      </w:rPr>
    </w:lvl>
    <w:lvl w:ilvl="8" w:tplc="99526F0C">
      <w:start w:val="1"/>
      <w:numFmt w:val="bullet"/>
      <w:lvlText w:val=""/>
      <w:lvlJc w:val="left"/>
      <w:pPr>
        <w:ind w:left="6480" w:hanging="360"/>
      </w:pPr>
      <w:rPr>
        <w:rFonts w:ascii="Wingdings" w:eastAsia="Wingdings" w:hAnsi="Wingdings" w:cs="Wingdings"/>
      </w:rPr>
    </w:lvl>
  </w:abstractNum>
  <w:abstractNum w:abstractNumId="21" w15:restartNumberingAfterBreak="0">
    <w:nsid w:val="5E75774D"/>
    <w:multiLevelType w:val="hybridMultilevel"/>
    <w:tmpl w:val="109EE6D4"/>
    <w:lvl w:ilvl="0" w:tplc="1A6ADB8A">
      <w:start w:val="1"/>
      <w:numFmt w:val="bullet"/>
      <w:lvlText w:val=""/>
      <w:lvlJc w:val="left"/>
      <w:pPr>
        <w:ind w:left="720" w:hanging="360"/>
      </w:pPr>
      <w:rPr>
        <w:rFonts w:ascii="Symbol" w:eastAsia="Symbol" w:hAnsi="Symbol" w:cs="Symbol"/>
      </w:rPr>
    </w:lvl>
    <w:lvl w:ilvl="1" w:tplc="01B03228">
      <w:start w:val="1"/>
      <w:numFmt w:val="bullet"/>
      <w:lvlText w:val="o"/>
      <w:lvlJc w:val="left"/>
      <w:pPr>
        <w:ind w:left="1440" w:hanging="360"/>
      </w:pPr>
      <w:rPr>
        <w:rFonts w:ascii="Courier New" w:eastAsia="Courier New" w:hAnsi="Courier New" w:cs="Courier New"/>
      </w:rPr>
    </w:lvl>
    <w:lvl w:ilvl="2" w:tplc="ACE092FE">
      <w:start w:val="1"/>
      <w:numFmt w:val="bullet"/>
      <w:lvlText w:val=""/>
      <w:lvlJc w:val="left"/>
      <w:pPr>
        <w:ind w:left="2160" w:hanging="360"/>
      </w:pPr>
      <w:rPr>
        <w:rFonts w:ascii="Wingdings" w:eastAsia="Wingdings" w:hAnsi="Wingdings" w:cs="Wingdings"/>
      </w:rPr>
    </w:lvl>
    <w:lvl w:ilvl="3" w:tplc="A8AA0544">
      <w:start w:val="1"/>
      <w:numFmt w:val="bullet"/>
      <w:lvlText w:val=""/>
      <w:lvlJc w:val="left"/>
      <w:pPr>
        <w:ind w:left="2880" w:hanging="360"/>
      </w:pPr>
      <w:rPr>
        <w:rFonts w:ascii="Symbol" w:eastAsia="Symbol" w:hAnsi="Symbol" w:cs="Symbol"/>
      </w:rPr>
    </w:lvl>
    <w:lvl w:ilvl="4" w:tplc="73249178">
      <w:start w:val="1"/>
      <w:numFmt w:val="bullet"/>
      <w:lvlText w:val="o"/>
      <w:lvlJc w:val="left"/>
      <w:pPr>
        <w:ind w:left="3600" w:hanging="360"/>
      </w:pPr>
      <w:rPr>
        <w:rFonts w:ascii="Courier New" w:eastAsia="Courier New" w:hAnsi="Courier New" w:cs="Courier New"/>
      </w:rPr>
    </w:lvl>
    <w:lvl w:ilvl="5" w:tplc="17706B2C">
      <w:start w:val="1"/>
      <w:numFmt w:val="bullet"/>
      <w:lvlText w:val=""/>
      <w:lvlJc w:val="left"/>
      <w:pPr>
        <w:ind w:left="4320" w:hanging="360"/>
      </w:pPr>
      <w:rPr>
        <w:rFonts w:ascii="Wingdings" w:eastAsia="Wingdings" w:hAnsi="Wingdings" w:cs="Wingdings"/>
      </w:rPr>
    </w:lvl>
    <w:lvl w:ilvl="6" w:tplc="EBD2591C">
      <w:start w:val="1"/>
      <w:numFmt w:val="bullet"/>
      <w:lvlText w:val=""/>
      <w:lvlJc w:val="left"/>
      <w:pPr>
        <w:ind w:left="5040" w:hanging="360"/>
      </w:pPr>
      <w:rPr>
        <w:rFonts w:ascii="Symbol" w:eastAsia="Symbol" w:hAnsi="Symbol" w:cs="Symbol"/>
      </w:rPr>
    </w:lvl>
    <w:lvl w:ilvl="7" w:tplc="DD441CDC">
      <w:start w:val="1"/>
      <w:numFmt w:val="bullet"/>
      <w:lvlText w:val="o"/>
      <w:lvlJc w:val="left"/>
      <w:pPr>
        <w:ind w:left="5760" w:hanging="360"/>
      </w:pPr>
      <w:rPr>
        <w:rFonts w:ascii="Courier New" w:eastAsia="Courier New" w:hAnsi="Courier New" w:cs="Courier New"/>
      </w:rPr>
    </w:lvl>
    <w:lvl w:ilvl="8" w:tplc="6A0A6E2A">
      <w:start w:val="1"/>
      <w:numFmt w:val="bullet"/>
      <w:lvlText w:val=""/>
      <w:lvlJc w:val="left"/>
      <w:pPr>
        <w:ind w:left="6480" w:hanging="360"/>
      </w:pPr>
      <w:rPr>
        <w:rFonts w:ascii="Wingdings" w:eastAsia="Wingdings" w:hAnsi="Wingdings" w:cs="Wingdings"/>
      </w:rPr>
    </w:lvl>
  </w:abstractNum>
  <w:abstractNum w:abstractNumId="22" w15:restartNumberingAfterBreak="0">
    <w:nsid w:val="5FF21121"/>
    <w:multiLevelType w:val="hybridMultilevel"/>
    <w:tmpl w:val="8FF66B96"/>
    <w:lvl w:ilvl="0" w:tplc="D38C39E8">
      <w:start w:val="1"/>
      <w:numFmt w:val="bullet"/>
      <w:lvlText w:val=""/>
      <w:lvlJc w:val="left"/>
      <w:pPr>
        <w:ind w:left="720" w:hanging="360"/>
      </w:pPr>
      <w:rPr>
        <w:rFonts w:ascii="Symbol" w:eastAsia="Symbol" w:hAnsi="Symbol" w:cs="Symbol"/>
      </w:rPr>
    </w:lvl>
    <w:lvl w:ilvl="1" w:tplc="0206F8D6">
      <w:start w:val="1"/>
      <w:numFmt w:val="bullet"/>
      <w:lvlText w:val="o"/>
      <w:lvlJc w:val="left"/>
      <w:pPr>
        <w:ind w:left="1440" w:hanging="360"/>
      </w:pPr>
      <w:rPr>
        <w:rFonts w:ascii="Courier New" w:eastAsia="Courier New" w:hAnsi="Courier New" w:cs="Courier New"/>
      </w:rPr>
    </w:lvl>
    <w:lvl w:ilvl="2" w:tplc="C9DC9E78">
      <w:start w:val="1"/>
      <w:numFmt w:val="bullet"/>
      <w:lvlText w:val=""/>
      <w:lvlJc w:val="left"/>
      <w:pPr>
        <w:ind w:left="2160" w:hanging="360"/>
      </w:pPr>
      <w:rPr>
        <w:rFonts w:ascii="Wingdings" w:eastAsia="Wingdings" w:hAnsi="Wingdings" w:cs="Wingdings"/>
      </w:rPr>
    </w:lvl>
    <w:lvl w:ilvl="3" w:tplc="FFFABB94">
      <w:start w:val="1"/>
      <w:numFmt w:val="bullet"/>
      <w:lvlText w:val=""/>
      <w:lvlJc w:val="left"/>
      <w:pPr>
        <w:ind w:left="2880" w:hanging="360"/>
      </w:pPr>
      <w:rPr>
        <w:rFonts w:ascii="Symbol" w:eastAsia="Symbol" w:hAnsi="Symbol" w:cs="Symbol"/>
      </w:rPr>
    </w:lvl>
    <w:lvl w:ilvl="4" w:tplc="9E164494">
      <w:start w:val="1"/>
      <w:numFmt w:val="bullet"/>
      <w:lvlText w:val="o"/>
      <w:lvlJc w:val="left"/>
      <w:pPr>
        <w:ind w:left="3600" w:hanging="360"/>
      </w:pPr>
      <w:rPr>
        <w:rFonts w:ascii="Courier New" w:eastAsia="Courier New" w:hAnsi="Courier New" w:cs="Courier New"/>
      </w:rPr>
    </w:lvl>
    <w:lvl w:ilvl="5" w:tplc="49B05738">
      <w:start w:val="1"/>
      <w:numFmt w:val="bullet"/>
      <w:lvlText w:val=""/>
      <w:lvlJc w:val="left"/>
      <w:pPr>
        <w:ind w:left="4320" w:hanging="360"/>
      </w:pPr>
      <w:rPr>
        <w:rFonts w:ascii="Wingdings" w:eastAsia="Wingdings" w:hAnsi="Wingdings" w:cs="Wingdings"/>
      </w:rPr>
    </w:lvl>
    <w:lvl w:ilvl="6" w:tplc="9C0048D0">
      <w:start w:val="1"/>
      <w:numFmt w:val="bullet"/>
      <w:lvlText w:val=""/>
      <w:lvlJc w:val="left"/>
      <w:pPr>
        <w:ind w:left="5040" w:hanging="360"/>
      </w:pPr>
      <w:rPr>
        <w:rFonts w:ascii="Symbol" w:eastAsia="Symbol" w:hAnsi="Symbol" w:cs="Symbol"/>
      </w:rPr>
    </w:lvl>
    <w:lvl w:ilvl="7" w:tplc="BC6E45D2">
      <w:start w:val="1"/>
      <w:numFmt w:val="bullet"/>
      <w:lvlText w:val="o"/>
      <w:lvlJc w:val="left"/>
      <w:pPr>
        <w:ind w:left="5760" w:hanging="360"/>
      </w:pPr>
      <w:rPr>
        <w:rFonts w:ascii="Courier New" w:eastAsia="Courier New" w:hAnsi="Courier New" w:cs="Courier New"/>
      </w:rPr>
    </w:lvl>
    <w:lvl w:ilvl="8" w:tplc="F776364A">
      <w:start w:val="1"/>
      <w:numFmt w:val="bullet"/>
      <w:lvlText w:val=""/>
      <w:lvlJc w:val="left"/>
      <w:pPr>
        <w:ind w:left="6480" w:hanging="360"/>
      </w:pPr>
      <w:rPr>
        <w:rFonts w:ascii="Wingdings" w:eastAsia="Wingdings" w:hAnsi="Wingdings" w:cs="Wingdings"/>
      </w:rPr>
    </w:lvl>
  </w:abstractNum>
  <w:abstractNum w:abstractNumId="23" w15:restartNumberingAfterBreak="0">
    <w:nsid w:val="61DB65D2"/>
    <w:multiLevelType w:val="hybridMultilevel"/>
    <w:tmpl w:val="D8083DE8"/>
    <w:lvl w:ilvl="0" w:tplc="508A13DE">
      <w:start w:val="1"/>
      <w:numFmt w:val="bullet"/>
      <w:lvlText w:val=""/>
      <w:lvlJc w:val="left"/>
      <w:pPr>
        <w:ind w:left="720" w:hanging="360"/>
      </w:pPr>
      <w:rPr>
        <w:rFonts w:ascii="Symbol" w:eastAsia="Symbol" w:hAnsi="Symbol" w:cs="Symbol"/>
      </w:rPr>
    </w:lvl>
    <w:lvl w:ilvl="1" w:tplc="6D20E1D4">
      <w:start w:val="1"/>
      <w:numFmt w:val="bullet"/>
      <w:lvlText w:val="o"/>
      <w:lvlJc w:val="left"/>
      <w:pPr>
        <w:ind w:left="1440" w:hanging="360"/>
      </w:pPr>
      <w:rPr>
        <w:rFonts w:ascii="Courier New" w:eastAsia="Courier New" w:hAnsi="Courier New" w:cs="Courier New"/>
      </w:rPr>
    </w:lvl>
    <w:lvl w:ilvl="2" w:tplc="1544102C">
      <w:start w:val="1"/>
      <w:numFmt w:val="bullet"/>
      <w:lvlText w:val=""/>
      <w:lvlJc w:val="left"/>
      <w:pPr>
        <w:ind w:left="2160" w:hanging="360"/>
      </w:pPr>
      <w:rPr>
        <w:rFonts w:ascii="Wingdings" w:eastAsia="Wingdings" w:hAnsi="Wingdings" w:cs="Wingdings"/>
      </w:rPr>
    </w:lvl>
    <w:lvl w:ilvl="3" w:tplc="BB72806E">
      <w:start w:val="1"/>
      <w:numFmt w:val="bullet"/>
      <w:lvlText w:val=""/>
      <w:lvlJc w:val="left"/>
      <w:pPr>
        <w:ind w:left="2880" w:hanging="360"/>
      </w:pPr>
      <w:rPr>
        <w:rFonts w:ascii="Symbol" w:eastAsia="Symbol" w:hAnsi="Symbol" w:cs="Symbol"/>
      </w:rPr>
    </w:lvl>
    <w:lvl w:ilvl="4" w:tplc="752822AE">
      <w:start w:val="1"/>
      <w:numFmt w:val="bullet"/>
      <w:lvlText w:val="o"/>
      <w:lvlJc w:val="left"/>
      <w:pPr>
        <w:ind w:left="3600" w:hanging="360"/>
      </w:pPr>
      <w:rPr>
        <w:rFonts w:ascii="Courier New" w:eastAsia="Courier New" w:hAnsi="Courier New" w:cs="Courier New"/>
      </w:rPr>
    </w:lvl>
    <w:lvl w:ilvl="5" w:tplc="B1A8F124">
      <w:start w:val="1"/>
      <w:numFmt w:val="bullet"/>
      <w:lvlText w:val=""/>
      <w:lvlJc w:val="left"/>
      <w:pPr>
        <w:ind w:left="4320" w:hanging="360"/>
      </w:pPr>
      <w:rPr>
        <w:rFonts w:ascii="Wingdings" w:eastAsia="Wingdings" w:hAnsi="Wingdings" w:cs="Wingdings"/>
      </w:rPr>
    </w:lvl>
    <w:lvl w:ilvl="6" w:tplc="B5F29484">
      <w:start w:val="1"/>
      <w:numFmt w:val="bullet"/>
      <w:lvlText w:val=""/>
      <w:lvlJc w:val="left"/>
      <w:pPr>
        <w:ind w:left="5040" w:hanging="360"/>
      </w:pPr>
      <w:rPr>
        <w:rFonts w:ascii="Symbol" w:eastAsia="Symbol" w:hAnsi="Symbol" w:cs="Symbol"/>
      </w:rPr>
    </w:lvl>
    <w:lvl w:ilvl="7" w:tplc="13A4C5C8">
      <w:start w:val="1"/>
      <w:numFmt w:val="bullet"/>
      <w:lvlText w:val="o"/>
      <w:lvlJc w:val="left"/>
      <w:pPr>
        <w:ind w:left="5760" w:hanging="360"/>
      </w:pPr>
      <w:rPr>
        <w:rFonts w:ascii="Courier New" w:eastAsia="Courier New" w:hAnsi="Courier New" w:cs="Courier New"/>
      </w:rPr>
    </w:lvl>
    <w:lvl w:ilvl="8" w:tplc="41B667F0">
      <w:start w:val="1"/>
      <w:numFmt w:val="bullet"/>
      <w:lvlText w:val=""/>
      <w:lvlJc w:val="left"/>
      <w:pPr>
        <w:ind w:left="6480" w:hanging="360"/>
      </w:pPr>
      <w:rPr>
        <w:rFonts w:ascii="Wingdings" w:eastAsia="Wingdings" w:hAnsi="Wingdings" w:cs="Wingdings"/>
      </w:rPr>
    </w:lvl>
  </w:abstractNum>
  <w:abstractNum w:abstractNumId="24" w15:restartNumberingAfterBreak="0">
    <w:nsid w:val="622E5C23"/>
    <w:multiLevelType w:val="hybridMultilevel"/>
    <w:tmpl w:val="0D582ED0"/>
    <w:lvl w:ilvl="0" w:tplc="5A722BEE">
      <w:start w:val="1"/>
      <w:numFmt w:val="bullet"/>
      <w:lvlText w:val=""/>
      <w:lvlJc w:val="left"/>
      <w:pPr>
        <w:ind w:left="720" w:hanging="360"/>
      </w:pPr>
      <w:rPr>
        <w:rFonts w:ascii="Symbol" w:eastAsia="Symbol" w:hAnsi="Symbol" w:cs="Symbol"/>
      </w:rPr>
    </w:lvl>
    <w:lvl w:ilvl="1" w:tplc="9390899C">
      <w:start w:val="1"/>
      <w:numFmt w:val="bullet"/>
      <w:lvlText w:val="o"/>
      <w:lvlJc w:val="left"/>
      <w:pPr>
        <w:ind w:left="1440" w:hanging="360"/>
      </w:pPr>
      <w:rPr>
        <w:rFonts w:ascii="Courier New" w:eastAsia="Courier New" w:hAnsi="Courier New" w:cs="Courier New"/>
      </w:rPr>
    </w:lvl>
    <w:lvl w:ilvl="2" w:tplc="C1DCB8BC">
      <w:start w:val="1"/>
      <w:numFmt w:val="bullet"/>
      <w:lvlText w:val=""/>
      <w:lvlJc w:val="left"/>
      <w:pPr>
        <w:ind w:left="2160" w:hanging="360"/>
      </w:pPr>
      <w:rPr>
        <w:rFonts w:ascii="Wingdings" w:eastAsia="Wingdings" w:hAnsi="Wingdings" w:cs="Wingdings"/>
      </w:rPr>
    </w:lvl>
    <w:lvl w:ilvl="3" w:tplc="B260AD5A">
      <w:start w:val="1"/>
      <w:numFmt w:val="bullet"/>
      <w:lvlText w:val=""/>
      <w:lvlJc w:val="left"/>
      <w:pPr>
        <w:ind w:left="2880" w:hanging="360"/>
      </w:pPr>
      <w:rPr>
        <w:rFonts w:ascii="Symbol" w:eastAsia="Symbol" w:hAnsi="Symbol" w:cs="Symbol"/>
      </w:rPr>
    </w:lvl>
    <w:lvl w:ilvl="4" w:tplc="CDC0DC90">
      <w:start w:val="1"/>
      <w:numFmt w:val="bullet"/>
      <w:lvlText w:val="o"/>
      <w:lvlJc w:val="left"/>
      <w:pPr>
        <w:ind w:left="3600" w:hanging="360"/>
      </w:pPr>
      <w:rPr>
        <w:rFonts w:ascii="Courier New" w:eastAsia="Courier New" w:hAnsi="Courier New" w:cs="Courier New"/>
      </w:rPr>
    </w:lvl>
    <w:lvl w:ilvl="5" w:tplc="FD8C90DA">
      <w:start w:val="1"/>
      <w:numFmt w:val="bullet"/>
      <w:lvlText w:val=""/>
      <w:lvlJc w:val="left"/>
      <w:pPr>
        <w:ind w:left="4320" w:hanging="360"/>
      </w:pPr>
      <w:rPr>
        <w:rFonts w:ascii="Wingdings" w:eastAsia="Wingdings" w:hAnsi="Wingdings" w:cs="Wingdings"/>
      </w:rPr>
    </w:lvl>
    <w:lvl w:ilvl="6" w:tplc="7E1A4FE8">
      <w:start w:val="1"/>
      <w:numFmt w:val="bullet"/>
      <w:lvlText w:val=""/>
      <w:lvlJc w:val="left"/>
      <w:pPr>
        <w:ind w:left="5040" w:hanging="360"/>
      </w:pPr>
      <w:rPr>
        <w:rFonts w:ascii="Symbol" w:eastAsia="Symbol" w:hAnsi="Symbol" w:cs="Symbol"/>
      </w:rPr>
    </w:lvl>
    <w:lvl w:ilvl="7" w:tplc="0354EEB4">
      <w:start w:val="1"/>
      <w:numFmt w:val="bullet"/>
      <w:lvlText w:val="o"/>
      <w:lvlJc w:val="left"/>
      <w:pPr>
        <w:ind w:left="5760" w:hanging="360"/>
      </w:pPr>
      <w:rPr>
        <w:rFonts w:ascii="Courier New" w:eastAsia="Courier New" w:hAnsi="Courier New" w:cs="Courier New"/>
      </w:rPr>
    </w:lvl>
    <w:lvl w:ilvl="8" w:tplc="270ED152">
      <w:start w:val="1"/>
      <w:numFmt w:val="bullet"/>
      <w:lvlText w:val=""/>
      <w:lvlJc w:val="left"/>
      <w:pPr>
        <w:ind w:left="6480" w:hanging="360"/>
      </w:pPr>
      <w:rPr>
        <w:rFonts w:ascii="Wingdings" w:eastAsia="Wingdings" w:hAnsi="Wingdings" w:cs="Wingdings"/>
      </w:rPr>
    </w:lvl>
  </w:abstractNum>
  <w:abstractNum w:abstractNumId="25" w15:restartNumberingAfterBreak="0">
    <w:nsid w:val="62331425"/>
    <w:multiLevelType w:val="hybridMultilevel"/>
    <w:tmpl w:val="2BFE19C0"/>
    <w:lvl w:ilvl="0" w:tplc="5F78D320">
      <w:start w:val="1"/>
      <w:numFmt w:val="bullet"/>
      <w:lvlText w:val=""/>
      <w:lvlJc w:val="left"/>
      <w:pPr>
        <w:ind w:left="720" w:hanging="360"/>
      </w:pPr>
      <w:rPr>
        <w:rFonts w:ascii="Symbol" w:eastAsia="Symbol" w:hAnsi="Symbol" w:cs="Symbol"/>
      </w:rPr>
    </w:lvl>
    <w:lvl w:ilvl="1" w:tplc="F4784B3C">
      <w:start w:val="1"/>
      <w:numFmt w:val="bullet"/>
      <w:lvlText w:val="o"/>
      <w:lvlJc w:val="left"/>
      <w:pPr>
        <w:ind w:left="1440" w:hanging="360"/>
      </w:pPr>
      <w:rPr>
        <w:rFonts w:ascii="Courier New" w:eastAsia="Courier New" w:hAnsi="Courier New" w:cs="Courier New"/>
      </w:rPr>
    </w:lvl>
    <w:lvl w:ilvl="2" w:tplc="BB52E2B4">
      <w:start w:val="1"/>
      <w:numFmt w:val="bullet"/>
      <w:lvlText w:val=""/>
      <w:lvlJc w:val="left"/>
      <w:pPr>
        <w:ind w:left="2160" w:hanging="360"/>
      </w:pPr>
      <w:rPr>
        <w:rFonts w:ascii="Wingdings" w:eastAsia="Wingdings" w:hAnsi="Wingdings" w:cs="Wingdings"/>
      </w:rPr>
    </w:lvl>
    <w:lvl w:ilvl="3" w:tplc="9894FFE8">
      <w:start w:val="1"/>
      <w:numFmt w:val="bullet"/>
      <w:lvlText w:val=""/>
      <w:lvlJc w:val="left"/>
      <w:pPr>
        <w:ind w:left="2880" w:hanging="360"/>
      </w:pPr>
      <w:rPr>
        <w:rFonts w:ascii="Symbol" w:eastAsia="Symbol" w:hAnsi="Symbol" w:cs="Symbol"/>
      </w:rPr>
    </w:lvl>
    <w:lvl w:ilvl="4" w:tplc="2C3C4552">
      <w:start w:val="1"/>
      <w:numFmt w:val="bullet"/>
      <w:lvlText w:val="o"/>
      <w:lvlJc w:val="left"/>
      <w:pPr>
        <w:ind w:left="3600" w:hanging="360"/>
      </w:pPr>
      <w:rPr>
        <w:rFonts w:ascii="Courier New" w:eastAsia="Courier New" w:hAnsi="Courier New" w:cs="Courier New"/>
      </w:rPr>
    </w:lvl>
    <w:lvl w:ilvl="5" w:tplc="EB863B24">
      <w:start w:val="1"/>
      <w:numFmt w:val="bullet"/>
      <w:lvlText w:val=""/>
      <w:lvlJc w:val="left"/>
      <w:pPr>
        <w:ind w:left="4320" w:hanging="360"/>
      </w:pPr>
      <w:rPr>
        <w:rFonts w:ascii="Wingdings" w:eastAsia="Wingdings" w:hAnsi="Wingdings" w:cs="Wingdings"/>
      </w:rPr>
    </w:lvl>
    <w:lvl w:ilvl="6" w:tplc="3F98F6C4">
      <w:start w:val="1"/>
      <w:numFmt w:val="bullet"/>
      <w:lvlText w:val=""/>
      <w:lvlJc w:val="left"/>
      <w:pPr>
        <w:ind w:left="5040" w:hanging="360"/>
      </w:pPr>
      <w:rPr>
        <w:rFonts w:ascii="Symbol" w:eastAsia="Symbol" w:hAnsi="Symbol" w:cs="Symbol"/>
      </w:rPr>
    </w:lvl>
    <w:lvl w:ilvl="7" w:tplc="77DCA05C">
      <w:start w:val="1"/>
      <w:numFmt w:val="bullet"/>
      <w:lvlText w:val="o"/>
      <w:lvlJc w:val="left"/>
      <w:pPr>
        <w:ind w:left="5760" w:hanging="360"/>
      </w:pPr>
      <w:rPr>
        <w:rFonts w:ascii="Courier New" w:eastAsia="Courier New" w:hAnsi="Courier New" w:cs="Courier New"/>
      </w:rPr>
    </w:lvl>
    <w:lvl w:ilvl="8" w:tplc="8B5CEEB0">
      <w:start w:val="1"/>
      <w:numFmt w:val="bullet"/>
      <w:lvlText w:val=""/>
      <w:lvlJc w:val="left"/>
      <w:pPr>
        <w:ind w:left="6480" w:hanging="360"/>
      </w:pPr>
      <w:rPr>
        <w:rFonts w:ascii="Wingdings" w:eastAsia="Wingdings" w:hAnsi="Wingdings" w:cs="Wingdings"/>
      </w:rPr>
    </w:lvl>
  </w:abstractNum>
  <w:abstractNum w:abstractNumId="26" w15:restartNumberingAfterBreak="0">
    <w:nsid w:val="635A4DBF"/>
    <w:multiLevelType w:val="hybridMultilevel"/>
    <w:tmpl w:val="9D20844C"/>
    <w:lvl w:ilvl="0" w:tplc="DF86CEFC">
      <w:start w:val="1"/>
      <w:numFmt w:val="bullet"/>
      <w:lvlText w:val=""/>
      <w:lvlJc w:val="left"/>
      <w:pPr>
        <w:ind w:left="720" w:hanging="360"/>
      </w:pPr>
      <w:rPr>
        <w:rFonts w:ascii="Symbol" w:eastAsia="Symbol" w:hAnsi="Symbol" w:cs="Symbol"/>
      </w:rPr>
    </w:lvl>
    <w:lvl w:ilvl="1" w:tplc="35F0A22A">
      <w:start w:val="1"/>
      <w:numFmt w:val="bullet"/>
      <w:lvlText w:val="o"/>
      <w:lvlJc w:val="left"/>
      <w:pPr>
        <w:ind w:left="1440" w:hanging="360"/>
      </w:pPr>
      <w:rPr>
        <w:rFonts w:ascii="Courier New" w:eastAsia="Courier New" w:hAnsi="Courier New" w:cs="Courier New"/>
      </w:rPr>
    </w:lvl>
    <w:lvl w:ilvl="2" w:tplc="A73E7258">
      <w:start w:val="1"/>
      <w:numFmt w:val="bullet"/>
      <w:lvlText w:val=""/>
      <w:lvlJc w:val="left"/>
      <w:pPr>
        <w:ind w:left="2160" w:hanging="360"/>
      </w:pPr>
      <w:rPr>
        <w:rFonts w:ascii="Wingdings" w:eastAsia="Wingdings" w:hAnsi="Wingdings" w:cs="Wingdings"/>
      </w:rPr>
    </w:lvl>
    <w:lvl w:ilvl="3" w:tplc="2A8ED24E">
      <w:start w:val="1"/>
      <w:numFmt w:val="bullet"/>
      <w:lvlText w:val=""/>
      <w:lvlJc w:val="left"/>
      <w:pPr>
        <w:ind w:left="2880" w:hanging="360"/>
      </w:pPr>
      <w:rPr>
        <w:rFonts w:ascii="Symbol" w:eastAsia="Symbol" w:hAnsi="Symbol" w:cs="Symbol"/>
      </w:rPr>
    </w:lvl>
    <w:lvl w:ilvl="4" w:tplc="8DBE158C">
      <w:start w:val="1"/>
      <w:numFmt w:val="bullet"/>
      <w:lvlText w:val="o"/>
      <w:lvlJc w:val="left"/>
      <w:pPr>
        <w:ind w:left="3600" w:hanging="360"/>
      </w:pPr>
      <w:rPr>
        <w:rFonts w:ascii="Courier New" w:eastAsia="Courier New" w:hAnsi="Courier New" w:cs="Courier New"/>
      </w:rPr>
    </w:lvl>
    <w:lvl w:ilvl="5" w:tplc="E75C3C96">
      <w:start w:val="1"/>
      <w:numFmt w:val="bullet"/>
      <w:lvlText w:val=""/>
      <w:lvlJc w:val="left"/>
      <w:pPr>
        <w:ind w:left="4320" w:hanging="360"/>
      </w:pPr>
      <w:rPr>
        <w:rFonts w:ascii="Wingdings" w:eastAsia="Wingdings" w:hAnsi="Wingdings" w:cs="Wingdings"/>
      </w:rPr>
    </w:lvl>
    <w:lvl w:ilvl="6" w:tplc="90F8F72C">
      <w:start w:val="1"/>
      <w:numFmt w:val="bullet"/>
      <w:lvlText w:val=""/>
      <w:lvlJc w:val="left"/>
      <w:pPr>
        <w:ind w:left="5040" w:hanging="360"/>
      </w:pPr>
      <w:rPr>
        <w:rFonts w:ascii="Symbol" w:eastAsia="Symbol" w:hAnsi="Symbol" w:cs="Symbol"/>
      </w:rPr>
    </w:lvl>
    <w:lvl w:ilvl="7" w:tplc="DF08C33A">
      <w:start w:val="1"/>
      <w:numFmt w:val="bullet"/>
      <w:lvlText w:val="o"/>
      <w:lvlJc w:val="left"/>
      <w:pPr>
        <w:ind w:left="5760" w:hanging="360"/>
      </w:pPr>
      <w:rPr>
        <w:rFonts w:ascii="Courier New" w:eastAsia="Courier New" w:hAnsi="Courier New" w:cs="Courier New"/>
      </w:rPr>
    </w:lvl>
    <w:lvl w:ilvl="8" w:tplc="1C46F184">
      <w:start w:val="1"/>
      <w:numFmt w:val="bullet"/>
      <w:lvlText w:val=""/>
      <w:lvlJc w:val="left"/>
      <w:pPr>
        <w:ind w:left="6480" w:hanging="360"/>
      </w:pPr>
      <w:rPr>
        <w:rFonts w:ascii="Wingdings" w:eastAsia="Wingdings" w:hAnsi="Wingdings" w:cs="Wingdings"/>
      </w:rPr>
    </w:lvl>
  </w:abstractNum>
  <w:abstractNum w:abstractNumId="27" w15:restartNumberingAfterBreak="0">
    <w:nsid w:val="690F3D43"/>
    <w:multiLevelType w:val="hybridMultilevel"/>
    <w:tmpl w:val="0A8A9DC4"/>
    <w:lvl w:ilvl="0" w:tplc="172681EC">
      <w:start w:val="1"/>
      <w:numFmt w:val="bullet"/>
      <w:lvlText w:val=""/>
      <w:lvlJc w:val="left"/>
      <w:pPr>
        <w:ind w:left="720" w:hanging="360"/>
      </w:pPr>
      <w:rPr>
        <w:rFonts w:ascii="Symbol" w:eastAsia="Symbol" w:hAnsi="Symbol" w:cs="Symbol"/>
      </w:rPr>
    </w:lvl>
    <w:lvl w:ilvl="1" w:tplc="D0B4089A">
      <w:start w:val="1"/>
      <w:numFmt w:val="bullet"/>
      <w:lvlText w:val="o"/>
      <w:lvlJc w:val="left"/>
      <w:pPr>
        <w:ind w:left="1440" w:hanging="360"/>
      </w:pPr>
      <w:rPr>
        <w:rFonts w:ascii="Courier New" w:eastAsia="Courier New" w:hAnsi="Courier New" w:cs="Courier New"/>
      </w:rPr>
    </w:lvl>
    <w:lvl w:ilvl="2" w:tplc="6DDCEF88">
      <w:start w:val="1"/>
      <w:numFmt w:val="bullet"/>
      <w:lvlText w:val=""/>
      <w:lvlJc w:val="left"/>
      <w:pPr>
        <w:ind w:left="2160" w:hanging="360"/>
      </w:pPr>
      <w:rPr>
        <w:rFonts w:ascii="Wingdings" w:eastAsia="Wingdings" w:hAnsi="Wingdings" w:cs="Wingdings"/>
      </w:rPr>
    </w:lvl>
    <w:lvl w:ilvl="3" w:tplc="EF54FCC2">
      <w:start w:val="1"/>
      <w:numFmt w:val="bullet"/>
      <w:lvlText w:val=""/>
      <w:lvlJc w:val="left"/>
      <w:pPr>
        <w:ind w:left="2880" w:hanging="360"/>
      </w:pPr>
      <w:rPr>
        <w:rFonts w:ascii="Symbol" w:eastAsia="Symbol" w:hAnsi="Symbol" w:cs="Symbol"/>
      </w:rPr>
    </w:lvl>
    <w:lvl w:ilvl="4" w:tplc="6426676C">
      <w:start w:val="1"/>
      <w:numFmt w:val="bullet"/>
      <w:lvlText w:val="o"/>
      <w:lvlJc w:val="left"/>
      <w:pPr>
        <w:ind w:left="3600" w:hanging="360"/>
      </w:pPr>
      <w:rPr>
        <w:rFonts w:ascii="Courier New" w:eastAsia="Courier New" w:hAnsi="Courier New" w:cs="Courier New"/>
      </w:rPr>
    </w:lvl>
    <w:lvl w:ilvl="5" w:tplc="1E74A952">
      <w:start w:val="1"/>
      <w:numFmt w:val="bullet"/>
      <w:lvlText w:val=""/>
      <w:lvlJc w:val="left"/>
      <w:pPr>
        <w:ind w:left="4320" w:hanging="360"/>
      </w:pPr>
      <w:rPr>
        <w:rFonts w:ascii="Wingdings" w:eastAsia="Wingdings" w:hAnsi="Wingdings" w:cs="Wingdings"/>
      </w:rPr>
    </w:lvl>
    <w:lvl w:ilvl="6" w:tplc="5B26488E">
      <w:start w:val="1"/>
      <w:numFmt w:val="bullet"/>
      <w:lvlText w:val=""/>
      <w:lvlJc w:val="left"/>
      <w:pPr>
        <w:ind w:left="5040" w:hanging="360"/>
      </w:pPr>
      <w:rPr>
        <w:rFonts w:ascii="Symbol" w:eastAsia="Symbol" w:hAnsi="Symbol" w:cs="Symbol"/>
      </w:rPr>
    </w:lvl>
    <w:lvl w:ilvl="7" w:tplc="065AE57E">
      <w:start w:val="1"/>
      <w:numFmt w:val="bullet"/>
      <w:lvlText w:val="o"/>
      <w:lvlJc w:val="left"/>
      <w:pPr>
        <w:ind w:left="5760" w:hanging="360"/>
      </w:pPr>
      <w:rPr>
        <w:rFonts w:ascii="Courier New" w:eastAsia="Courier New" w:hAnsi="Courier New" w:cs="Courier New"/>
      </w:rPr>
    </w:lvl>
    <w:lvl w:ilvl="8" w:tplc="B3AA3478">
      <w:start w:val="1"/>
      <w:numFmt w:val="bullet"/>
      <w:lvlText w:val=""/>
      <w:lvlJc w:val="left"/>
      <w:pPr>
        <w:ind w:left="6480" w:hanging="360"/>
      </w:pPr>
      <w:rPr>
        <w:rFonts w:ascii="Wingdings" w:eastAsia="Wingdings" w:hAnsi="Wingdings" w:cs="Wingdings"/>
      </w:rPr>
    </w:lvl>
  </w:abstractNum>
  <w:abstractNum w:abstractNumId="28" w15:restartNumberingAfterBreak="0">
    <w:nsid w:val="69553F46"/>
    <w:multiLevelType w:val="hybridMultilevel"/>
    <w:tmpl w:val="47A63732"/>
    <w:lvl w:ilvl="0" w:tplc="CA5E0C1E">
      <w:start w:val="1"/>
      <w:numFmt w:val="bullet"/>
      <w:lvlText w:val=""/>
      <w:lvlJc w:val="left"/>
      <w:pPr>
        <w:ind w:left="720" w:hanging="360"/>
      </w:pPr>
      <w:rPr>
        <w:rFonts w:ascii="Symbol" w:eastAsia="Symbol" w:hAnsi="Symbol" w:cs="Symbol"/>
      </w:rPr>
    </w:lvl>
    <w:lvl w:ilvl="1" w:tplc="39283668">
      <w:start w:val="1"/>
      <w:numFmt w:val="bullet"/>
      <w:lvlText w:val="o"/>
      <w:lvlJc w:val="left"/>
      <w:pPr>
        <w:ind w:left="1440" w:hanging="360"/>
      </w:pPr>
      <w:rPr>
        <w:rFonts w:ascii="Courier New" w:eastAsia="Courier New" w:hAnsi="Courier New" w:cs="Courier New"/>
      </w:rPr>
    </w:lvl>
    <w:lvl w:ilvl="2" w:tplc="91C2544E">
      <w:start w:val="1"/>
      <w:numFmt w:val="bullet"/>
      <w:lvlText w:val=""/>
      <w:lvlJc w:val="left"/>
      <w:pPr>
        <w:ind w:left="2160" w:hanging="360"/>
      </w:pPr>
      <w:rPr>
        <w:rFonts w:ascii="Wingdings" w:eastAsia="Wingdings" w:hAnsi="Wingdings" w:cs="Wingdings"/>
      </w:rPr>
    </w:lvl>
    <w:lvl w:ilvl="3" w:tplc="B74A0692">
      <w:start w:val="1"/>
      <w:numFmt w:val="bullet"/>
      <w:lvlText w:val=""/>
      <w:lvlJc w:val="left"/>
      <w:pPr>
        <w:ind w:left="2880" w:hanging="360"/>
      </w:pPr>
      <w:rPr>
        <w:rFonts w:ascii="Symbol" w:eastAsia="Symbol" w:hAnsi="Symbol" w:cs="Symbol"/>
      </w:rPr>
    </w:lvl>
    <w:lvl w:ilvl="4" w:tplc="5F268DC0">
      <w:start w:val="1"/>
      <w:numFmt w:val="bullet"/>
      <w:lvlText w:val="o"/>
      <w:lvlJc w:val="left"/>
      <w:pPr>
        <w:ind w:left="3600" w:hanging="360"/>
      </w:pPr>
      <w:rPr>
        <w:rFonts w:ascii="Courier New" w:eastAsia="Courier New" w:hAnsi="Courier New" w:cs="Courier New"/>
      </w:rPr>
    </w:lvl>
    <w:lvl w:ilvl="5" w:tplc="A732C43E">
      <w:start w:val="1"/>
      <w:numFmt w:val="bullet"/>
      <w:lvlText w:val=""/>
      <w:lvlJc w:val="left"/>
      <w:pPr>
        <w:ind w:left="4320" w:hanging="360"/>
      </w:pPr>
      <w:rPr>
        <w:rFonts w:ascii="Wingdings" w:eastAsia="Wingdings" w:hAnsi="Wingdings" w:cs="Wingdings"/>
      </w:rPr>
    </w:lvl>
    <w:lvl w:ilvl="6" w:tplc="2B720D12">
      <w:start w:val="1"/>
      <w:numFmt w:val="bullet"/>
      <w:lvlText w:val=""/>
      <w:lvlJc w:val="left"/>
      <w:pPr>
        <w:ind w:left="5040" w:hanging="360"/>
      </w:pPr>
      <w:rPr>
        <w:rFonts w:ascii="Symbol" w:eastAsia="Symbol" w:hAnsi="Symbol" w:cs="Symbol"/>
      </w:rPr>
    </w:lvl>
    <w:lvl w:ilvl="7" w:tplc="DED63392">
      <w:start w:val="1"/>
      <w:numFmt w:val="bullet"/>
      <w:lvlText w:val="o"/>
      <w:lvlJc w:val="left"/>
      <w:pPr>
        <w:ind w:left="5760" w:hanging="360"/>
      </w:pPr>
      <w:rPr>
        <w:rFonts w:ascii="Courier New" w:eastAsia="Courier New" w:hAnsi="Courier New" w:cs="Courier New"/>
      </w:rPr>
    </w:lvl>
    <w:lvl w:ilvl="8" w:tplc="D3AE5BC0">
      <w:start w:val="1"/>
      <w:numFmt w:val="bullet"/>
      <w:lvlText w:val=""/>
      <w:lvlJc w:val="left"/>
      <w:pPr>
        <w:ind w:left="6480" w:hanging="360"/>
      </w:pPr>
      <w:rPr>
        <w:rFonts w:ascii="Wingdings" w:eastAsia="Wingdings" w:hAnsi="Wingdings" w:cs="Wingdings"/>
      </w:rPr>
    </w:lvl>
  </w:abstractNum>
  <w:abstractNum w:abstractNumId="29" w15:restartNumberingAfterBreak="0">
    <w:nsid w:val="6FAF5080"/>
    <w:multiLevelType w:val="hybridMultilevel"/>
    <w:tmpl w:val="EE80677E"/>
    <w:lvl w:ilvl="0" w:tplc="DF02D7A0">
      <w:start w:val="1"/>
      <w:numFmt w:val="bullet"/>
      <w:lvlText w:val=""/>
      <w:lvlJc w:val="left"/>
      <w:pPr>
        <w:ind w:left="720" w:hanging="360"/>
      </w:pPr>
      <w:rPr>
        <w:rFonts w:ascii="Symbol" w:eastAsia="Symbol" w:hAnsi="Symbol" w:cs="Symbol"/>
      </w:rPr>
    </w:lvl>
    <w:lvl w:ilvl="1" w:tplc="A060115A">
      <w:start w:val="1"/>
      <w:numFmt w:val="bullet"/>
      <w:lvlText w:val="o"/>
      <w:lvlJc w:val="left"/>
      <w:pPr>
        <w:ind w:left="1440" w:hanging="360"/>
      </w:pPr>
      <w:rPr>
        <w:rFonts w:ascii="Courier New" w:eastAsia="Courier New" w:hAnsi="Courier New" w:cs="Courier New"/>
      </w:rPr>
    </w:lvl>
    <w:lvl w:ilvl="2" w:tplc="0652C3EC">
      <w:start w:val="1"/>
      <w:numFmt w:val="bullet"/>
      <w:lvlText w:val=""/>
      <w:lvlJc w:val="left"/>
      <w:pPr>
        <w:ind w:left="2160" w:hanging="360"/>
      </w:pPr>
      <w:rPr>
        <w:rFonts w:ascii="Wingdings" w:eastAsia="Wingdings" w:hAnsi="Wingdings" w:cs="Wingdings"/>
      </w:rPr>
    </w:lvl>
    <w:lvl w:ilvl="3" w:tplc="ACC0F08A">
      <w:start w:val="1"/>
      <w:numFmt w:val="bullet"/>
      <w:lvlText w:val=""/>
      <w:lvlJc w:val="left"/>
      <w:pPr>
        <w:ind w:left="2880" w:hanging="360"/>
      </w:pPr>
      <w:rPr>
        <w:rFonts w:ascii="Symbol" w:eastAsia="Symbol" w:hAnsi="Symbol" w:cs="Symbol"/>
      </w:rPr>
    </w:lvl>
    <w:lvl w:ilvl="4" w:tplc="6BB688D0">
      <w:start w:val="1"/>
      <w:numFmt w:val="bullet"/>
      <w:lvlText w:val="o"/>
      <w:lvlJc w:val="left"/>
      <w:pPr>
        <w:ind w:left="3600" w:hanging="360"/>
      </w:pPr>
      <w:rPr>
        <w:rFonts w:ascii="Courier New" w:eastAsia="Courier New" w:hAnsi="Courier New" w:cs="Courier New"/>
      </w:rPr>
    </w:lvl>
    <w:lvl w:ilvl="5" w:tplc="0C3E2600">
      <w:start w:val="1"/>
      <w:numFmt w:val="bullet"/>
      <w:lvlText w:val=""/>
      <w:lvlJc w:val="left"/>
      <w:pPr>
        <w:ind w:left="4320" w:hanging="360"/>
      </w:pPr>
      <w:rPr>
        <w:rFonts w:ascii="Wingdings" w:eastAsia="Wingdings" w:hAnsi="Wingdings" w:cs="Wingdings"/>
      </w:rPr>
    </w:lvl>
    <w:lvl w:ilvl="6" w:tplc="232E143A">
      <w:start w:val="1"/>
      <w:numFmt w:val="bullet"/>
      <w:lvlText w:val=""/>
      <w:lvlJc w:val="left"/>
      <w:pPr>
        <w:ind w:left="5040" w:hanging="360"/>
      </w:pPr>
      <w:rPr>
        <w:rFonts w:ascii="Symbol" w:eastAsia="Symbol" w:hAnsi="Symbol" w:cs="Symbol"/>
      </w:rPr>
    </w:lvl>
    <w:lvl w:ilvl="7" w:tplc="3D2898DC">
      <w:start w:val="1"/>
      <w:numFmt w:val="bullet"/>
      <w:lvlText w:val="o"/>
      <w:lvlJc w:val="left"/>
      <w:pPr>
        <w:ind w:left="5760" w:hanging="360"/>
      </w:pPr>
      <w:rPr>
        <w:rFonts w:ascii="Courier New" w:eastAsia="Courier New" w:hAnsi="Courier New" w:cs="Courier New"/>
      </w:rPr>
    </w:lvl>
    <w:lvl w:ilvl="8" w:tplc="AC2811A6">
      <w:start w:val="1"/>
      <w:numFmt w:val="bullet"/>
      <w:lvlText w:val=""/>
      <w:lvlJc w:val="left"/>
      <w:pPr>
        <w:ind w:left="6480" w:hanging="360"/>
      </w:pPr>
      <w:rPr>
        <w:rFonts w:ascii="Wingdings" w:eastAsia="Wingdings" w:hAnsi="Wingdings" w:cs="Wingdings"/>
      </w:rPr>
    </w:lvl>
  </w:abstractNum>
  <w:abstractNum w:abstractNumId="30" w15:restartNumberingAfterBreak="0">
    <w:nsid w:val="6FF72E16"/>
    <w:multiLevelType w:val="hybridMultilevel"/>
    <w:tmpl w:val="5D92384C"/>
    <w:lvl w:ilvl="0" w:tplc="37725C9C">
      <w:start w:val="1"/>
      <w:numFmt w:val="bullet"/>
      <w:lvlText w:val=""/>
      <w:lvlJc w:val="left"/>
      <w:pPr>
        <w:ind w:left="720" w:hanging="360"/>
      </w:pPr>
      <w:rPr>
        <w:rFonts w:ascii="Symbol" w:eastAsia="Symbol" w:hAnsi="Symbol" w:cs="Symbol"/>
      </w:rPr>
    </w:lvl>
    <w:lvl w:ilvl="1" w:tplc="200CEC72">
      <w:start w:val="1"/>
      <w:numFmt w:val="bullet"/>
      <w:lvlText w:val="o"/>
      <w:lvlJc w:val="left"/>
      <w:pPr>
        <w:ind w:left="1440" w:hanging="360"/>
      </w:pPr>
      <w:rPr>
        <w:rFonts w:ascii="Courier New" w:eastAsia="Courier New" w:hAnsi="Courier New" w:cs="Courier New"/>
      </w:rPr>
    </w:lvl>
    <w:lvl w:ilvl="2" w:tplc="98D0E9B8">
      <w:start w:val="1"/>
      <w:numFmt w:val="bullet"/>
      <w:lvlText w:val=""/>
      <w:lvlJc w:val="left"/>
      <w:pPr>
        <w:ind w:left="2160" w:hanging="360"/>
      </w:pPr>
      <w:rPr>
        <w:rFonts w:ascii="Wingdings" w:eastAsia="Wingdings" w:hAnsi="Wingdings" w:cs="Wingdings"/>
      </w:rPr>
    </w:lvl>
    <w:lvl w:ilvl="3" w:tplc="F44A7C58">
      <w:start w:val="1"/>
      <w:numFmt w:val="bullet"/>
      <w:lvlText w:val=""/>
      <w:lvlJc w:val="left"/>
      <w:pPr>
        <w:ind w:left="2880" w:hanging="360"/>
      </w:pPr>
      <w:rPr>
        <w:rFonts w:ascii="Symbol" w:eastAsia="Symbol" w:hAnsi="Symbol" w:cs="Symbol"/>
      </w:rPr>
    </w:lvl>
    <w:lvl w:ilvl="4" w:tplc="DC8C6308">
      <w:start w:val="1"/>
      <w:numFmt w:val="bullet"/>
      <w:lvlText w:val="o"/>
      <w:lvlJc w:val="left"/>
      <w:pPr>
        <w:ind w:left="3600" w:hanging="360"/>
      </w:pPr>
      <w:rPr>
        <w:rFonts w:ascii="Courier New" w:eastAsia="Courier New" w:hAnsi="Courier New" w:cs="Courier New"/>
      </w:rPr>
    </w:lvl>
    <w:lvl w:ilvl="5" w:tplc="A89AD0E0">
      <w:start w:val="1"/>
      <w:numFmt w:val="bullet"/>
      <w:lvlText w:val=""/>
      <w:lvlJc w:val="left"/>
      <w:pPr>
        <w:ind w:left="4320" w:hanging="360"/>
      </w:pPr>
      <w:rPr>
        <w:rFonts w:ascii="Wingdings" w:eastAsia="Wingdings" w:hAnsi="Wingdings" w:cs="Wingdings"/>
      </w:rPr>
    </w:lvl>
    <w:lvl w:ilvl="6" w:tplc="E26CE362">
      <w:start w:val="1"/>
      <w:numFmt w:val="bullet"/>
      <w:lvlText w:val=""/>
      <w:lvlJc w:val="left"/>
      <w:pPr>
        <w:ind w:left="5040" w:hanging="360"/>
      </w:pPr>
      <w:rPr>
        <w:rFonts w:ascii="Symbol" w:eastAsia="Symbol" w:hAnsi="Symbol" w:cs="Symbol"/>
      </w:rPr>
    </w:lvl>
    <w:lvl w:ilvl="7" w:tplc="BF50168C">
      <w:start w:val="1"/>
      <w:numFmt w:val="bullet"/>
      <w:lvlText w:val="o"/>
      <w:lvlJc w:val="left"/>
      <w:pPr>
        <w:ind w:left="5760" w:hanging="360"/>
      </w:pPr>
      <w:rPr>
        <w:rFonts w:ascii="Courier New" w:eastAsia="Courier New" w:hAnsi="Courier New" w:cs="Courier New"/>
      </w:rPr>
    </w:lvl>
    <w:lvl w:ilvl="8" w:tplc="659802EC">
      <w:start w:val="1"/>
      <w:numFmt w:val="bullet"/>
      <w:lvlText w:val=""/>
      <w:lvlJc w:val="left"/>
      <w:pPr>
        <w:ind w:left="6480" w:hanging="360"/>
      </w:pPr>
      <w:rPr>
        <w:rFonts w:ascii="Wingdings" w:eastAsia="Wingdings" w:hAnsi="Wingdings" w:cs="Wingdings"/>
      </w:rPr>
    </w:lvl>
  </w:abstractNum>
  <w:abstractNum w:abstractNumId="31" w15:restartNumberingAfterBreak="0">
    <w:nsid w:val="70D15A33"/>
    <w:multiLevelType w:val="hybridMultilevel"/>
    <w:tmpl w:val="4C363E1A"/>
    <w:lvl w:ilvl="0" w:tplc="DB8289DC">
      <w:start w:val="1"/>
      <w:numFmt w:val="bullet"/>
      <w:lvlText w:val=""/>
      <w:lvlJc w:val="left"/>
      <w:pPr>
        <w:ind w:left="720" w:hanging="360"/>
      </w:pPr>
      <w:rPr>
        <w:rFonts w:ascii="Symbol" w:eastAsia="Symbol" w:hAnsi="Symbol" w:cs="Symbol"/>
      </w:rPr>
    </w:lvl>
    <w:lvl w:ilvl="1" w:tplc="43881D38">
      <w:start w:val="1"/>
      <w:numFmt w:val="bullet"/>
      <w:lvlText w:val="o"/>
      <w:lvlJc w:val="left"/>
      <w:pPr>
        <w:ind w:left="1440" w:hanging="360"/>
      </w:pPr>
      <w:rPr>
        <w:rFonts w:ascii="Courier New" w:eastAsia="Courier New" w:hAnsi="Courier New" w:cs="Courier New"/>
      </w:rPr>
    </w:lvl>
    <w:lvl w:ilvl="2" w:tplc="3148DCA4">
      <w:start w:val="1"/>
      <w:numFmt w:val="bullet"/>
      <w:lvlText w:val=""/>
      <w:lvlJc w:val="left"/>
      <w:pPr>
        <w:ind w:left="2160" w:hanging="360"/>
      </w:pPr>
      <w:rPr>
        <w:rFonts w:ascii="Wingdings" w:eastAsia="Wingdings" w:hAnsi="Wingdings" w:cs="Wingdings"/>
      </w:rPr>
    </w:lvl>
    <w:lvl w:ilvl="3" w:tplc="17CE869E">
      <w:start w:val="1"/>
      <w:numFmt w:val="bullet"/>
      <w:lvlText w:val=""/>
      <w:lvlJc w:val="left"/>
      <w:pPr>
        <w:ind w:left="2880" w:hanging="360"/>
      </w:pPr>
      <w:rPr>
        <w:rFonts w:ascii="Symbol" w:eastAsia="Symbol" w:hAnsi="Symbol" w:cs="Symbol"/>
      </w:rPr>
    </w:lvl>
    <w:lvl w:ilvl="4" w:tplc="E604B58E">
      <w:start w:val="1"/>
      <w:numFmt w:val="bullet"/>
      <w:lvlText w:val="o"/>
      <w:lvlJc w:val="left"/>
      <w:pPr>
        <w:ind w:left="3600" w:hanging="360"/>
      </w:pPr>
      <w:rPr>
        <w:rFonts w:ascii="Courier New" w:eastAsia="Courier New" w:hAnsi="Courier New" w:cs="Courier New"/>
      </w:rPr>
    </w:lvl>
    <w:lvl w:ilvl="5" w:tplc="AD38D484">
      <w:start w:val="1"/>
      <w:numFmt w:val="bullet"/>
      <w:lvlText w:val=""/>
      <w:lvlJc w:val="left"/>
      <w:pPr>
        <w:ind w:left="4320" w:hanging="360"/>
      </w:pPr>
      <w:rPr>
        <w:rFonts w:ascii="Wingdings" w:eastAsia="Wingdings" w:hAnsi="Wingdings" w:cs="Wingdings"/>
      </w:rPr>
    </w:lvl>
    <w:lvl w:ilvl="6" w:tplc="65969BAA">
      <w:start w:val="1"/>
      <w:numFmt w:val="bullet"/>
      <w:lvlText w:val=""/>
      <w:lvlJc w:val="left"/>
      <w:pPr>
        <w:ind w:left="5040" w:hanging="360"/>
      </w:pPr>
      <w:rPr>
        <w:rFonts w:ascii="Symbol" w:eastAsia="Symbol" w:hAnsi="Symbol" w:cs="Symbol"/>
      </w:rPr>
    </w:lvl>
    <w:lvl w:ilvl="7" w:tplc="5540F8DA">
      <w:start w:val="1"/>
      <w:numFmt w:val="bullet"/>
      <w:lvlText w:val="o"/>
      <w:lvlJc w:val="left"/>
      <w:pPr>
        <w:ind w:left="5760" w:hanging="360"/>
      </w:pPr>
      <w:rPr>
        <w:rFonts w:ascii="Courier New" w:eastAsia="Courier New" w:hAnsi="Courier New" w:cs="Courier New"/>
      </w:rPr>
    </w:lvl>
    <w:lvl w:ilvl="8" w:tplc="76646378">
      <w:start w:val="1"/>
      <w:numFmt w:val="bullet"/>
      <w:lvlText w:val=""/>
      <w:lvlJc w:val="left"/>
      <w:pPr>
        <w:ind w:left="6480" w:hanging="360"/>
      </w:pPr>
      <w:rPr>
        <w:rFonts w:ascii="Wingdings" w:eastAsia="Wingdings" w:hAnsi="Wingdings" w:cs="Wingdings"/>
      </w:rPr>
    </w:lvl>
  </w:abstractNum>
  <w:abstractNum w:abstractNumId="32" w15:restartNumberingAfterBreak="0">
    <w:nsid w:val="71BC0AB8"/>
    <w:multiLevelType w:val="hybridMultilevel"/>
    <w:tmpl w:val="D930AB3E"/>
    <w:lvl w:ilvl="0" w:tplc="EB2EC180">
      <w:start w:val="1"/>
      <w:numFmt w:val="bullet"/>
      <w:lvlText w:val=""/>
      <w:lvlJc w:val="left"/>
      <w:pPr>
        <w:ind w:left="720" w:hanging="360"/>
      </w:pPr>
      <w:rPr>
        <w:rFonts w:ascii="Symbol" w:eastAsia="Symbol" w:hAnsi="Symbol" w:cs="Symbol"/>
      </w:rPr>
    </w:lvl>
    <w:lvl w:ilvl="1" w:tplc="ECF4FCBE">
      <w:start w:val="1"/>
      <w:numFmt w:val="bullet"/>
      <w:lvlText w:val="o"/>
      <w:lvlJc w:val="left"/>
      <w:pPr>
        <w:ind w:left="1440" w:hanging="360"/>
      </w:pPr>
      <w:rPr>
        <w:rFonts w:ascii="Courier New" w:eastAsia="Courier New" w:hAnsi="Courier New" w:cs="Courier New"/>
      </w:rPr>
    </w:lvl>
    <w:lvl w:ilvl="2" w:tplc="D1FEB5EA">
      <w:start w:val="1"/>
      <w:numFmt w:val="bullet"/>
      <w:lvlText w:val=""/>
      <w:lvlJc w:val="left"/>
      <w:pPr>
        <w:ind w:left="2160" w:hanging="360"/>
      </w:pPr>
      <w:rPr>
        <w:rFonts w:ascii="Wingdings" w:eastAsia="Wingdings" w:hAnsi="Wingdings" w:cs="Wingdings"/>
      </w:rPr>
    </w:lvl>
    <w:lvl w:ilvl="3" w:tplc="79B82974">
      <w:start w:val="1"/>
      <w:numFmt w:val="bullet"/>
      <w:lvlText w:val=""/>
      <w:lvlJc w:val="left"/>
      <w:pPr>
        <w:ind w:left="2880" w:hanging="360"/>
      </w:pPr>
      <w:rPr>
        <w:rFonts w:ascii="Symbol" w:eastAsia="Symbol" w:hAnsi="Symbol" w:cs="Symbol"/>
      </w:rPr>
    </w:lvl>
    <w:lvl w:ilvl="4" w:tplc="9B941370">
      <w:start w:val="1"/>
      <w:numFmt w:val="bullet"/>
      <w:lvlText w:val="o"/>
      <w:lvlJc w:val="left"/>
      <w:pPr>
        <w:ind w:left="3600" w:hanging="360"/>
      </w:pPr>
      <w:rPr>
        <w:rFonts w:ascii="Courier New" w:eastAsia="Courier New" w:hAnsi="Courier New" w:cs="Courier New"/>
      </w:rPr>
    </w:lvl>
    <w:lvl w:ilvl="5" w:tplc="214A833A">
      <w:start w:val="1"/>
      <w:numFmt w:val="bullet"/>
      <w:lvlText w:val=""/>
      <w:lvlJc w:val="left"/>
      <w:pPr>
        <w:ind w:left="4320" w:hanging="360"/>
      </w:pPr>
      <w:rPr>
        <w:rFonts w:ascii="Wingdings" w:eastAsia="Wingdings" w:hAnsi="Wingdings" w:cs="Wingdings"/>
      </w:rPr>
    </w:lvl>
    <w:lvl w:ilvl="6" w:tplc="DF94CAE4">
      <w:start w:val="1"/>
      <w:numFmt w:val="bullet"/>
      <w:lvlText w:val=""/>
      <w:lvlJc w:val="left"/>
      <w:pPr>
        <w:ind w:left="5040" w:hanging="360"/>
      </w:pPr>
      <w:rPr>
        <w:rFonts w:ascii="Symbol" w:eastAsia="Symbol" w:hAnsi="Symbol" w:cs="Symbol"/>
      </w:rPr>
    </w:lvl>
    <w:lvl w:ilvl="7" w:tplc="3828DDCA">
      <w:start w:val="1"/>
      <w:numFmt w:val="bullet"/>
      <w:lvlText w:val="o"/>
      <w:lvlJc w:val="left"/>
      <w:pPr>
        <w:ind w:left="5760" w:hanging="360"/>
      </w:pPr>
      <w:rPr>
        <w:rFonts w:ascii="Courier New" w:eastAsia="Courier New" w:hAnsi="Courier New" w:cs="Courier New"/>
      </w:rPr>
    </w:lvl>
    <w:lvl w:ilvl="8" w:tplc="490010D4">
      <w:start w:val="1"/>
      <w:numFmt w:val="bullet"/>
      <w:lvlText w:val=""/>
      <w:lvlJc w:val="left"/>
      <w:pPr>
        <w:ind w:left="6480" w:hanging="360"/>
      </w:pPr>
      <w:rPr>
        <w:rFonts w:ascii="Wingdings" w:eastAsia="Wingdings" w:hAnsi="Wingdings" w:cs="Wingdings"/>
      </w:rPr>
    </w:lvl>
  </w:abstractNum>
  <w:abstractNum w:abstractNumId="33" w15:restartNumberingAfterBreak="0">
    <w:nsid w:val="79243F6F"/>
    <w:multiLevelType w:val="hybridMultilevel"/>
    <w:tmpl w:val="8DA8D5AE"/>
    <w:lvl w:ilvl="0" w:tplc="ED14B26E">
      <w:start w:val="1"/>
      <w:numFmt w:val="bullet"/>
      <w:lvlText w:val=""/>
      <w:lvlJc w:val="left"/>
      <w:pPr>
        <w:ind w:left="720" w:hanging="360"/>
      </w:pPr>
      <w:rPr>
        <w:rFonts w:ascii="Symbol" w:eastAsia="Symbol" w:hAnsi="Symbol" w:cs="Symbol"/>
      </w:rPr>
    </w:lvl>
    <w:lvl w:ilvl="1" w:tplc="A94071EC">
      <w:start w:val="1"/>
      <w:numFmt w:val="bullet"/>
      <w:lvlText w:val="o"/>
      <w:lvlJc w:val="left"/>
      <w:pPr>
        <w:ind w:left="1440" w:hanging="360"/>
      </w:pPr>
      <w:rPr>
        <w:rFonts w:ascii="Courier New" w:eastAsia="Courier New" w:hAnsi="Courier New" w:cs="Courier New"/>
      </w:rPr>
    </w:lvl>
    <w:lvl w:ilvl="2" w:tplc="0854D9E2">
      <w:start w:val="1"/>
      <w:numFmt w:val="bullet"/>
      <w:lvlText w:val=""/>
      <w:lvlJc w:val="left"/>
      <w:pPr>
        <w:ind w:left="2160" w:hanging="360"/>
      </w:pPr>
      <w:rPr>
        <w:rFonts w:ascii="Wingdings" w:eastAsia="Wingdings" w:hAnsi="Wingdings" w:cs="Wingdings"/>
      </w:rPr>
    </w:lvl>
    <w:lvl w:ilvl="3" w:tplc="4A366DB2">
      <w:start w:val="1"/>
      <w:numFmt w:val="bullet"/>
      <w:lvlText w:val=""/>
      <w:lvlJc w:val="left"/>
      <w:pPr>
        <w:ind w:left="2880" w:hanging="360"/>
      </w:pPr>
      <w:rPr>
        <w:rFonts w:ascii="Symbol" w:eastAsia="Symbol" w:hAnsi="Symbol" w:cs="Symbol"/>
      </w:rPr>
    </w:lvl>
    <w:lvl w:ilvl="4" w:tplc="CB2AB3E0">
      <w:start w:val="1"/>
      <w:numFmt w:val="bullet"/>
      <w:lvlText w:val="o"/>
      <w:lvlJc w:val="left"/>
      <w:pPr>
        <w:ind w:left="3600" w:hanging="360"/>
      </w:pPr>
      <w:rPr>
        <w:rFonts w:ascii="Courier New" w:eastAsia="Courier New" w:hAnsi="Courier New" w:cs="Courier New"/>
      </w:rPr>
    </w:lvl>
    <w:lvl w:ilvl="5" w:tplc="35F42BAC">
      <w:start w:val="1"/>
      <w:numFmt w:val="bullet"/>
      <w:lvlText w:val=""/>
      <w:lvlJc w:val="left"/>
      <w:pPr>
        <w:ind w:left="4320" w:hanging="360"/>
      </w:pPr>
      <w:rPr>
        <w:rFonts w:ascii="Wingdings" w:eastAsia="Wingdings" w:hAnsi="Wingdings" w:cs="Wingdings"/>
      </w:rPr>
    </w:lvl>
    <w:lvl w:ilvl="6" w:tplc="B816D64E">
      <w:start w:val="1"/>
      <w:numFmt w:val="bullet"/>
      <w:lvlText w:val=""/>
      <w:lvlJc w:val="left"/>
      <w:pPr>
        <w:ind w:left="5040" w:hanging="360"/>
      </w:pPr>
      <w:rPr>
        <w:rFonts w:ascii="Symbol" w:eastAsia="Symbol" w:hAnsi="Symbol" w:cs="Symbol"/>
      </w:rPr>
    </w:lvl>
    <w:lvl w:ilvl="7" w:tplc="187CB538">
      <w:start w:val="1"/>
      <w:numFmt w:val="bullet"/>
      <w:lvlText w:val="o"/>
      <w:lvlJc w:val="left"/>
      <w:pPr>
        <w:ind w:left="5760" w:hanging="360"/>
      </w:pPr>
      <w:rPr>
        <w:rFonts w:ascii="Courier New" w:eastAsia="Courier New" w:hAnsi="Courier New" w:cs="Courier New"/>
      </w:rPr>
    </w:lvl>
    <w:lvl w:ilvl="8" w:tplc="C8EA4EB8">
      <w:start w:val="1"/>
      <w:numFmt w:val="bullet"/>
      <w:lvlText w:val=""/>
      <w:lvlJc w:val="left"/>
      <w:pPr>
        <w:ind w:left="6480" w:hanging="360"/>
      </w:pPr>
      <w:rPr>
        <w:rFonts w:ascii="Wingdings" w:eastAsia="Wingdings" w:hAnsi="Wingdings" w:cs="Wingdings"/>
      </w:rPr>
    </w:lvl>
  </w:abstractNum>
  <w:abstractNum w:abstractNumId="34" w15:restartNumberingAfterBreak="0">
    <w:nsid w:val="7E3C07AB"/>
    <w:multiLevelType w:val="hybridMultilevel"/>
    <w:tmpl w:val="9174B632"/>
    <w:lvl w:ilvl="0" w:tplc="0D68CF12">
      <w:start w:val="1"/>
      <w:numFmt w:val="bullet"/>
      <w:lvlText w:val=""/>
      <w:lvlJc w:val="left"/>
      <w:pPr>
        <w:ind w:left="720" w:hanging="360"/>
      </w:pPr>
      <w:rPr>
        <w:rFonts w:ascii="Symbol" w:eastAsia="Symbol" w:hAnsi="Symbol" w:cs="Symbol"/>
      </w:rPr>
    </w:lvl>
    <w:lvl w:ilvl="1" w:tplc="87C2A09C">
      <w:start w:val="1"/>
      <w:numFmt w:val="bullet"/>
      <w:lvlText w:val="o"/>
      <w:lvlJc w:val="left"/>
      <w:pPr>
        <w:ind w:left="1440" w:hanging="360"/>
      </w:pPr>
      <w:rPr>
        <w:rFonts w:ascii="Courier New" w:eastAsia="Courier New" w:hAnsi="Courier New" w:cs="Courier New"/>
      </w:rPr>
    </w:lvl>
    <w:lvl w:ilvl="2" w:tplc="F68034F0">
      <w:start w:val="1"/>
      <w:numFmt w:val="bullet"/>
      <w:lvlText w:val=""/>
      <w:lvlJc w:val="left"/>
      <w:pPr>
        <w:ind w:left="2160" w:hanging="360"/>
      </w:pPr>
      <w:rPr>
        <w:rFonts w:ascii="Wingdings" w:eastAsia="Wingdings" w:hAnsi="Wingdings" w:cs="Wingdings"/>
      </w:rPr>
    </w:lvl>
    <w:lvl w:ilvl="3" w:tplc="52445DA8">
      <w:start w:val="1"/>
      <w:numFmt w:val="bullet"/>
      <w:lvlText w:val=""/>
      <w:lvlJc w:val="left"/>
      <w:pPr>
        <w:ind w:left="2880" w:hanging="360"/>
      </w:pPr>
      <w:rPr>
        <w:rFonts w:ascii="Symbol" w:eastAsia="Symbol" w:hAnsi="Symbol" w:cs="Symbol"/>
      </w:rPr>
    </w:lvl>
    <w:lvl w:ilvl="4" w:tplc="78E8E496">
      <w:start w:val="1"/>
      <w:numFmt w:val="bullet"/>
      <w:lvlText w:val="o"/>
      <w:lvlJc w:val="left"/>
      <w:pPr>
        <w:ind w:left="3600" w:hanging="360"/>
      </w:pPr>
      <w:rPr>
        <w:rFonts w:ascii="Courier New" w:eastAsia="Courier New" w:hAnsi="Courier New" w:cs="Courier New"/>
      </w:rPr>
    </w:lvl>
    <w:lvl w:ilvl="5" w:tplc="03C2959E">
      <w:start w:val="1"/>
      <w:numFmt w:val="bullet"/>
      <w:lvlText w:val=""/>
      <w:lvlJc w:val="left"/>
      <w:pPr>
        <w:ind w:left="4320" w:hanging="360"/>
      </w:pPr>
      <w:rPr>
        <w:rFonts w:ascii="Wingdings" w:eastAsia="Wingdings" w:hAnsi="Wingdings" w:cs="Wingdings"/>
      </w:rPr>
    </w:lvl>
    <w:lvl w:ilvl="6" w:tplc="6DBAFE26">
      <w:start w:val="1"/>
      <w:numFmt w:val="bullet"/>
      <w:lvlText w:val=""/>
      <w:lvlJc w:val="left"/>
      <w:pPr>
        <w:ind w:left="5040" w:hanging="360"/>
      </w:pPr>
      <w:rPr>
        <w:rFonts w:ascii="Symbol" w:eastAsia="Symbol" w:hAnsi="Symbol" w:cs="Symbol"/>
      </w:rPr>
    </w:lvl>
    <w:lvl w:ilvl="7" w:tplc="A9548AAE">
      <w:start w:val="1"/>
      <w:numFmt w:val="bullet"/>
      <w:lvlText w:val="o"/>
      <w:lvlJc w:val="left"/>
      <w:pPr>
        <w:ind w:left="5760" w:hanging="360"/>
      </w:pPr>
      <w:rPr>
        <w:rFonts w:ascii="Courier New" w:eastAsia="Courier New" w:hAnsi="Courier New" w:cs="Courier New"/>
      </w:rPr>
    </w:lvl>
    <w:lvl w:ilvl="8" w:tplc="D1C4F26A">
      <w:start w:val="1"/>
      <w:numFmt w:val="bullet"/>
      <w:lvlText w:val=""/>
      <w:lvlJc w:val="left"/>
      <w:pPr>
        <w:ind w:left="6480" w:hanging="360"/>
      </w:pPr>
      <w:rPr>
        <w:rFonts w:ascii="Wingdings" w:eastAsia="Wingdings" w:hAnsi="Wingdings" w:cs="Wingdings"/>
      </w:rPr>
    </w:lvl>
  </w:abstractNum>
  <w:num w:numId="1" w16cid:durableId="234825911">
    <w:abstractNumId w:val="3"/>
    <w:lvlOverride w:ilvl="0">
      <w:startOverride w:val="1"/>
    </w:lvlOverride>
  </w:num>
  <w:num w:numId="2" w16cid:durableId="618100216">
    <w:abstractNumId w:val="11"/>
  </w:num>
  <w:num w:numId="3" w16cid:durableId="1942713703">
    <w:abstractNumId w:val="22"/>
  </w:num>
  <w:num w:numId="4" w16cid:durableId="1101728161">
    <w:abstractNumId w:val="25"/>
  </w:num>
  <w:num w:numId="5" w16cid:durableId="1706320987">
    <w:abstractNumId w:val="2"/>
  </w:num>
  <w:num w:numId="6" w16cid:durableId="447553398">
    <w:abstractNumId w:val="4"/>
  </w:num>
  <w:num w:numId="7" w16cid:durableId="1575702306">
    <w:abstractNumId w:val="28"/>
  </w:num>
  <w:num w:numId="8" w16cid:durableId="1376856731">
    <w:abstractNumId w:val="0"/>
  </w:num>
  <w:num w:numId="9" w16cid:durableId="724531145">
    <w:abstractNumId w:val="17"/>
  </w:num>
  <w:num w:numId="10" w16cid:durableId="923414347">
    <w:abstractNumId w:val="5"/>
  </w:num>
  <w:num w:numId="11" w16cid:durableId="1837188822">
    <w:abstractNumId w:val="21"/>
  </w:num>
  <w:num w:numId="12" w16cid:durableId="920288499">
    <w:abstractNumId w:val="19"/>
  </w:num>
  <w:num w:numId="13" w16cid:durableId="208036945">
    <w:abstractNumId w:val="34"/>
  </w:num>
  <w:num w:numId="14" w16cid:durableId="1483230207">
    <w:abstractNumId w:val="33"/>
  </w:num>
  <w:num w:numId="15" w16cid:durableId="1465657298">
    <w:abstractNumId w:val="32"/>
  </w:num>
  <w:num w:numId="16" w16cid:durableId="660742310">
    <w:abstractNumId w:val="1"/>
  </w:num>
  <w:num w:numId="17" w16cid:durableId="1243754316">
    <w:abstractNumId w:val="20"/>
  </w:num>
  <w:num w:numId="18" w16cid:durableId="1752004258">
    <w:abstractNumId w:val="14"/>
  </w:num>
  <w:num w:numId="19" w16cid:durableId="445463869">
    <w:abstractNumId w:val="29"/>
  </w:num>
  <w:num w:numId="20" w16cid:durableId="803426062">
    <w:abstractNumId w:val="18"/>
  </w:num>
  <w:num w:numId="21" w16cid:durableId="740441557">
    <w:abstractNumId w:val="9"/>
  </w:num>
  <w:num w:numId="22" w16cid:durableId="775564673">
    <w:abstractNumId w:val="23"/>
  </w:num>
  <w:num w:numId="23" w16cid:durableId="1031733517">
    <w:abstractNumId w:val="10"/>
  </w:num>
  <w:num w:numId="24" w16cid:durableId="1662999184">
    <w:abstractNumId w:val="31"/>
  </w:num>
  <w:num w:numId="25" w16cid:durableId="1494488649">
    <w:abstractNumId w:val="15"/>
  </w:num>
  <w:num w:numId="26" w16cid:durableId="1601990693">
    <w:abstractNumId w:val="6"/>
  </w:num>
  <w:num w:numId="27" w16cid:durableId="1334988485">
    <w:abstractNumId w:val="26"/>
  </w:num>
  <w:num w:numId="28" w16cid:durableId="1663309996">
    <w:abstractNumId w:val="30"/>
  </w:num>
  <w:num w:numId="29" w16cid:durableId="282660829">
    <w:abstractNumId w:val="13"/>
  </w:num>
  <w:num w:numId="30" w16cid:durableId="24452138">
    <w:abstractNumId w:val="24"/>
  </w:num>
  <w:num w:numId="31" w16cid:durableId="1250580114">
    <w:abstractNumId w:val="27"/>
  </w:num>
  <w:num w:numId="32" w16cid:durableId="314605533">
    <w:abstractNumId w:val="8"/>
  </w:num>
  <w:num w:numId="33" w16cid:durableId="780340193">
    <w:abstractNumId w:val="12"/>
  </w:num>
  <w:num w:numId="34" w16cid:durableId="664671226">
    <w:abstractNumId w:val="7"/>
  </w:num>
  <w:num w:numId="35" w16cid:durableId="14821131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A01"/>
    <w:rsid w:val="000211BD"/>
    <w:rsid w:val="00234557"/>
    <w:rsid w:val="00653A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EA909"/>
  <w15:docId w15:val="{C56C50A1-F8D3-434A-80CD-F44FEAA99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2334</Words>
  <Characters>13304</Characters>
  <Application>Microsoft Office Word</Application>
  <DocSecurity>0</DocSecurity>
  <Lines>110</Lines>
  <Paragraphs>31</Paragraphs>
  <ScaleCrop>false</ScaleCrop>
  <Company/>
  <LinksUpToDate>false</LinksUpToDate>
  <CharactersWithSpaces>15607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Un-named</dc:creator>
  <cp:lastModifiedBy>Daniel Hartley (Pine Green Staff)</cp:lastModifiedBy>
  <cp:revision>2</cp:revision>
  <dcterms:created xsi:type="dcterms:W3CDTF">2026-08-31T10:02:00Z</dcterms:created>
  <dcterms:modified xsi:type="dcterms:W3CDTF">2026-09-13T10:59:00Z</dcterms:modified>
</cp:coreProperties>
</file>