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AB0" w:rsidRDefault="00483AB0" w:rsidP="00483AB0">
      <w:pPr>
        <w:jc w:val="center"/>
        <w:rPr>
          <w:rFonts w:ascii="Twinkl" w:hAnsi="Twinkl"/>
          <w:b/>
          <w:color w:val="2E74B5" w:themeColor="accent1" w:themeShade="BF"/>
          <w:sz w:val="32"/>
          <w:szCs w:val="32"/>
        </w:rPr>
      </w:pPr>
      <w:r>
        <w:rPr>
          <w:rFonts w:ascii="Twinkl" w:hAnsi="Twinkl"/>
          <w:b/>
          <w:noProof/>
          <w:color w:val="5B9BD5" w:themeColor="accent1"/>
          <w:sz w:val="32"/>
          <w:szCs w:val="32"/>
          <w:lang w:eastAsia="en-GB"/>
        </w:rPr>
        <w:drawing>
          <wp:anchor distT="36576" distB="36576" distL="36576" distR="36576" simplePos="0" relativeHeight="251660288" behindDoc="0" locked="0" layoutInCell="1" allowOverlap="0" wp14:anchorId="5C13AF43" wp14:editId="7A3786C3">
            <wp:simplePos x="0" y="0"/>
            <wp:positionH relativeFrom="margin">
              <wp:align>right</wp:align>
            </wp:positionH>
            <wp:positionV relativeFrom="paragraph">
              <wp:posOffset>-90170</wp:posOffset>
            </wp:positionV>
            <wp:extent cx="1301115" cy="1236345"/>
            <wp:effectExtent l="0" t="0" r="0" b="1905"/>
            <wp:wrapNone/>
            <wp:docPr id="2" name="Picture 2" descr="Description: pool hou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pool house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" w:hAnsi="Twinkl"/>
          <w:b/>
          <w:noProof/>
          <w:color w:val="5B9BD5" w:themeColor="accent1"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3F39D67C" wp14:editId="28E61F67">
            <wp:simplePos x="0" y="0"/>
            <wp:positionH relativeFrom="leftMargin">
              <wp:posOffset>399415</wp:posOffset>
            </wp:positionH>
            <wp:positionV relativeFrom="margin">
              <wp:posOffset>-107315</wp:posOffset>
            </wp:positionV>
            <wp:extent cx="1270635" cy="1270635"/>
            <wp:effectExtent l="0" t="0" r="5715" b="5715"/>
            <wp:wrapNone/>
            <wp:docPr id="1" name="Picture 1" descr="School D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DP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" w:hAnsi="Twinkl"/>
          <w:b/>
          <w:color w:val="2E74B5" w:themeColor="accent1" w:themeShade="BF"/>
          <w:sz w:val="32"/>
          <w:szCs w:val="32"/>
        </w:rPr>
        <w:t>Pool House Community Primary School</w:t>
      </w:r>
    </w:p>
    <w:tbl>
      <w:tblPr>
        <w:tblStyle w:val="TableGrid"/>
        <w:tblpPr w:leftFromText="180" w:rightFromText="180" w:vertAnchor="page" w:horzAnchor="margin" w:tblpXSpec="center" w:tblpY="2881"/>
        <w:tblW w:w="8938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4469"/>
        <w:gridCol w:w="4469"/>
      </w:tblGrid>
      <w:tr w:rsidR="00483AB0" w:rsidTr="001B2CEE">
        <w:trPr>
          <w:trHeight w:val="764"/>
        </w:trPr>
        <w:tc>
          <w:tcPr>
            <w:tcW w:w="4469" w:type="dxa"/>
            <w:shd w:val="clear" w:color="auto" w:fill="BDD6EE" w:themeFill="accent1" w:themeFillTint="66"/>
          </w:tcPr>
          <w:p w:rsidR="00483AB0" w:rsidRPr="008D6277" w:rsidRDefault="00483AB0" w:rsidP="001B2CEE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8D6277">
              <w:rPr>
                <w:rFonts w:ascii="Twinkl" w:hAnsi="Twinkl"/>
                <w:b/>
                <w:sz w:val="24"/>
                <w:szCs w:val="24"/>
              </w:rPr>
              <w:t>AUTUMN TERM</w:t>
            </w:r>
          </w:p>
        </w:tc>
        <w:tc>
          <w:tcPr>
            <w:tcW w:w="4469" w:type="dxa"/>
            <w:shd w:val="clear" w:color="auto" w:fill="BDD6EE" w:themeFill="accent1" w:themeFillTint="66"/>
          </w:tcPr>
          <w:p w:rsidR="00483AB0" w:rsidRPr="008D6277" w:rsidRDefault="00483AB0" w:rsidP="001B2CEE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8D6277">
              <w:rPr>
                <w:rFonts w:ascii="Twinkl" w:hAnsi="Twinkl"/>
                <w:b/>
                <w:sz w:val="24"/>
                <w:szCs w:val="24"/>
              </w:rPr>
              <w:t>202</w:t>
            </w:r>
            <w:r>
              <w:rPr>
                <w:rFonts w:ascii="Twinkl" w:hAnsi="Twinkl"/>
                <w:b/>
                <w:sz w:val="24"/>
                <w:szCs w:val="24"/>
              </w:rPr>
              <w:t>5</w:t>
            </w:r>
          </w:p>
        </w:tc>
      </w:tr>
      <w:tr w:rsidR="00483AB0" w:rsidTr="001B2CEE">
        <w:trPr>
          <w:trHeight w:val="764"/>
        </w:trPr>
        <w:tc>
          <w:tcPr>
            <w:tcW w:w="4469" w:type="dxa"/>
          </w:tcPr>
          <w:p w:rsidR="00483AB0" w:rsidRDefault="00483AB0" w:rsidP="001B2CEE">
            <w:pPr>
              <w:jc w:val="center"/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t>SCHOOL RE-OPENS</w:t>
            </w:r>
          </w:p>
        </w:tc>
        <w:tc>
          <w:tcPr>
            <w:tcW w:w="4469" w:type="dxa"/>
          </w:tcPr>
          <w:p w:rsidR="00483AB0" w:rsidRDefault="00483AB0" w:rsidP="001B2CEE">
            <w:pPr>
              <w:jc w:val="center"/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t>Monday 1st  September 2025</w:t>
            </w:r>
          </w:p>
        </w:tc>
      </w:tr>
      <w:tr w:rsidR="00483AB0" w:rsidTr="001B2CEE">
        <w:trPr>
          <w:trHeight w:val="764"/>
        </w:trPr>
        <w:tc>
          <w:tcPr>
            <w:tcW w:w="4469" w:type="dxa"/>
          </w:tcPr>
          <w:p w:rsidR="00483AB0" w:rsidRDefault="00483AB0" w:rsidP="001B2CEE">
            <w:pPr>
              <w:jc w:val="center"/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t>Mid - Term Closure</w:t>
            </w:r>
          </w:p>
          <w:p w:rsidR="00483AB0" w:rsidRDefault="00483AB0" w:rsidP="001B2CEE">
            <w:pPr>
              <w:jc w:val="center"/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t>(3.15pm)</w:t>
            </w:r>
          </w:p>
        </w:tc>
        <w:tc>
          <w:tcPr>
            <w:tcW w:w="4469" w:type="dxa"/>
          </w:tcPr>
          <w:p w:rsidR="00483AB0" w:rsidRDefault="00483AB0" w:rsidP="001B2CEE">
            <w:pPr>
              <w:jc w:val="center"/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t>Monday 27th  October 2025 to</w:t>
            </w:r>
          </w:p>
          <w:p w:rsidR="00483AB0" w:rsidRDefault="00483AB0" w:rsidP="001B2CEE">
            <w:pPr>
              <w:jc w:val="center"/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t>Friday 31st  October 2025 (Inclusive)</w:t>
            </w:r>
          </w:p>
        </w:tc>
      </w:tr>
      <w:tr w:rsidR="00483AB0" w:rsidTr="001B2CEE">
        <w:trPr>
          <w:trHeight w:val="710"/>
        </w:trPr>
        <w:tc>
          <w:tcPr>
            <w:tcW w:w="4469" w:type="dxa"/>
          </w:tcPr>
          <w:p w:rsidR="00483AB0" w:rsidRDefault="00483AB0" w:rsidP="001B2CEE">
            <w:pPr>
              <w:jc w:val="center"/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t>Inset Days</w:t>
            </w:r>
          </w:p>
        </w:tc>
        <w:tc>
          <w:tcPr>
            <w:tcW w:w="4469" w:type="dxa"/>
          </w:tcPr>
          <w:p w:rsidR="00483AB0" w:rsidRDefault="00483AB0" w:rsidP="001B2CEE">
            <w:pPr>
              <w:jc w:val="center"/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t>Monday 3</w:t>
            </w:r>
            <w:r w:rsidRPr="0062188A">
              <w:rPr>
                <w:rFonts w:ascii="Twinkl" w:hAnsi="Twinkl"/>
                <w:b/>
                <w:color w:val="2E74B5" w:themeColor="accent1" w:themeShade="BF"/>
                <w:sz w:val="24"/>
                <w:szCs w:val="24"/>
                <w:vertAlign w:val="superscript"/>
              </w:rPr>
              <w:t>rd</w:t>
            </w: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t xml:space="preserve"> November 2025</w:t>
            </w:r>
          </w:p>
          <w:p w:rsidR="00483AB0" w:rsidRDefault="00483AB0" w:rsidP="001B2CEE">
            <w:pPr>
              <w:jc w:val="center"/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t>Tuesday 4</w:t>
            </w:r>
            <w:r w:rsidRPr="0062188A">
              <w:rPr>
                <w:rFonts w:ascii="Twinkl" w:hAnsi="Twinkl"/>
                <w:b/>
                <w:color w:val="2E74B5" w:themeColor="accent1" w:themeShade="BF"/>
                <w:sz w:val="24"/>
                <w:szCs w:val="24"/>
                <w:vertAlign w:val="superscript"/>
              </w:rPr>
              <w:t>th</w:t>
            </w: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t xml:space="preserve"> November 2025</w:t>
            </w:r>
          </w:p>
          <w:p w:rsidR="00483AB0" w:rsidRDefault="00483AB0" w:rsidP="001B2CEE">
            <w:pPr>
              <w:jc w:val="center"/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t>Wednesday 5</w:t>
            </w:r>
            <w:r w:rsidRPr="0062188A">
              <w:rPr>
                <w:rFonts w:ascii="Twinkl" w:hAnsi="Twinkl"/>
                <w:b/>
                <w:color w:val="2E74B5" w:themeColor="accent1" w:themeShade="BF"/>
                <w:sz w:val="24"/>
                <w:szCs w:val="24"/>
                <w:vertAlign w:val="superscript"/>
              </w:rPr>
              <w:t>th</w:t>
            </w: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t xml:space="preserve"> November 2025</w:t>
            </w:r>
          </w:p>
        </w:tc>
      </w:tr>
      <w:tr w:rsidR="00483AB0" w:rsidTr="001B2CEE">
        <w:trPr>
          <w:trHeight w:val="764"/>
        </w:trPr>
        <w:tc>
          <w:tcPr>
            <w:tcW w:w="4469" w:type="dxa"/>
          </w:tcPr>
          <w:p w:rsidR="00483AB0" w:rsidRDefault="00483AB0" w:rsidP="001B2CEE">
            <w:pPr>
              <w:jc w:val="center"/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t>Close -1.15pm</w:t>
            </w:r>
          </w:p>
        </w:tc>
        <w:tc>
          <w:tcPr>
            <w:tcW w:w="4469" w:type="dxa"/>
          </w:tcPr>
          <w:p w:rsidR="00483AB0" w:rsidRDefault="00483AB0" w:rsidP="001B2CEE">
            <w:pPr>
              <w:jc w:val="center"/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t>Friday 19</w:t>
            </w: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  <w:vertAlign w:val="superscript"/>
              </w:rPr>
              <w:t>h</w:t>
            </w: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t xml:space="preserve"> December 2025</w:t>
            </w:r>
          </w:p>
        </w:tc>
      </w:tr>
      <w:tr w:rsidR="00483AB0" w:rsidTr="001B2CEE">
        <w:trPr>
          <w:trHeight w:val="764"/>
        </w:trPr>
        <w:tc>
          <w:tcPr>
            <w:tcW w:w="4469" w:type="dxa"/>
            <w:shd w:val="clear" w:color="auto" w:fill="BDD6EE" w:themeFill="accent1" w:themeFillTint="66"/>
          </w:tcPr>
          <w:p w:rsidR="00483AB0" w:rsidRDefault="00483AB0" w:rsidP="001B2CEE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>
              <w:rPr>
                <w:rFonts w:ascii="Twinkl" w:hAnsi="Twinkl"/>
                <w:b/>
                <w:sz w:val="24"/>
                <w:szCs w:val="24"/>
              </w:rPr>
              <w:t>SPRING TERM</w:t>
            </w:r>
          </w:p>
        </w:tc>
        <w:tc>
          <w:tcPr>
            <w:tcW w:w="4469" w:type="dxa"/>
            <w:shd w:val="clear" w:color="auto" w:fill="BDD6EE" w:themeFill="accent1" w:themeFillTint="66"/>
          </w:tcPr>
          <w:p w:rsidR="00483AB0" w:rsidRDefault="00483AB0" w:rsidP="001B2CEE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>
              <w:rPr>
                <w:rFonts w:ascii="Twinkl" w:hAnsi="Twinkl"/>
                <w:b/>
                <w:sz w:val="24"/>
                <w:szCs w:val="24"/>
              </w:rPr>
              <w:t>2026</w:t>
            </w:r>
          </w:p>
        </w:tc>
      </w:tr>
      <w:tr w:rsidR="00483AB0" w:rsidTr="001B2CEE">
        <w:trPr>
          <w:trHeight w:val="764"/>
        </w:trPr>
        <w:tc>
          <w:tcPr>
            <w:tcW w:w="4469" w:type="dxa"/>
          </w:tcPr>
          <w:p w:rsidR="00483AB0" w:rsidRDefault="00483AB0" w:rsidP="001B2CEE">
            <w:pPr>
              <w:jc w:val="center"/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t>SCHOOL RE-OPENS</w:t>
            </w:r>
          </w:p>
        </w:tc>
        <w:tc>
          <w:tcPr>
            <w:tcW w:w="4469" w:type="dxa"/>
          </w:tcPr>
          <w:p w:rsidR="00483AB0" w:rsidRDefault="00483AB0" w:rsidP="001B2CEE">
            <w:pPr>
              <w:jc w:val="center"/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t>Monday 5</w:t>
            </w:r>
            <w:r w:rsidRPr="008D6277">
              <w:rPr>
                <w:rFonts w:ascii="Twinkl" w:hAnsi="Twinkl"/>
                <w:b/>
                <w:color w:val="2E74B5" w:themeColor="accent1" w:themeShade="BF"/>
                <w:sz w:val="24"/>
                <w:szCs w:val="24"/>
                <w:vertAlign w:val="superscript"/>
              </w:rPr>
              <w:t>th</w:t>
            </w: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t xml:space="preserve"> January 2026</w:t>
            </w:r>
          </w:p>
        </w:tc>
      </w:tr>
      <w:tr w:rsidR="00483AB0" w:rsidTr="001B2CEE">
        <w:trPr>
          <w:trHeight w:val="764"/>
        </w:trPr>
        <w:tc>
          <w:tcPr>
            <w:tcW w:w="4469" w:type="dxa"/>
          </w:tcPr>
          <w:p w:rsidR="00483AB0" w:rsidRDefault="00483AB0" w:rsidP="001B2CEE">
            <w:pPr>
              <w:jc w:val="center"/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t xml:space="preserve">Mid- Term Closure </w:t>
            </w: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br/>
              <w:t>(3.15pm)</w:t>
            </w:r>
          </w:p>
        </w:tc>
        <w:tc>
          <w:tcPr>
            <w:tcW w:w="4469" w:type="dxa"/>
          </w:tcPr>
          <w:p w:rsidR="00483AB0" w:rsidRDefault="00483AB0" w:rsidP="001B2CEE">
            <w:pPr>
              <w:jc w:val="center"/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t>Monday 16</w:t>
            </w: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  <w:vertAlign w:val="superscript"/>
              </w:rPr>
              <w:t>th</w:t>
            </w: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t xml:space="preserve"> February 2026 to Friday 20</w:t>
            </w:r>
            <w:r w:rsidRPr="0062188A">
              <w:rPr>
                <w:rFonts w:ascii="Twinkl" w:hAnsi="Twinkl"/>
                <w:b/>
                <w:color w:val="2E74B5" w:themeColor="accent1" w:themeShade="BF"/>
                <w:sz w:val="24"/>
                <w:szCs w:val="24"/>
                <w:vertAlign w:val="superscript"/>
              </w:rPr>
              <w:t>th</w:t>
            </w: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t xml:space="preserve">  February 2026 (Inclusive)</w:t>
            </w:r>
          </w:p>
        </w:tc>
      </w:tr>
      <w:tr w:rsidR="00483AB0" w:rsidTr="001B2CEE">
        <w:trPr>
          <w:trHeight w:val="764"/>
        </w:trPr>
        <w:tc>
          <w:tcPr>
            <w:tcW w:w="4469" w:type="dxa"/>
          </w:tcPr>
          <w:p w:rsidR="00483AB0" w:rsidRDefault="00483AB0" w:rsidP="001B2CEE">
            <w:pPr>
              <w:jc w:val="center"/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t>Close - 1.15pm</w:t>
            </w:r>
          </w:p>
        </w:tc>
        <w:tc>
          <w:tcPr>
            <w:tcW w:w="4469" w:type="dxa"/>
          </w:tcPr>
          <w:p w:rsidR="00483AB0" w:rsidRDefault="00483AB0" w:rsidP="001B2CEE">
            <w:pPr>
              <w:jc w:val="center"/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t>Thursday 26</w:t>
            </w:r>
            <w:r w:rsidRPr="0062188A">
              <w:rPr>
                <w:rFonts w:ascii="Twinkl" w:hAnsi="Twinkl"/>
                <w:b/>
                <w:color w:val="2E74B5" w:themeColor="accent1" w:themeShade="BF"/>
                <w:sz w:val="24"/>
                <w:szCs w:val="24"/>
                <w:vertAlign w:val="superscript"/>
              </w:rPr>
              <w:t>th</w:t>
            </w: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t xml:space="preserve"> March 2026</w:t>
            </w:r>
          </w:p>
        </w:tc>
      </w:tr>
      <w:tr w:rsidR="00483AB0" w:rsidTr="001B2CEE">
        <w:trPr>
          <w:trHeight w:val="764"/>
        </w:trPr>
        <w:tc>
          <w:tcPr>
            <w:tcW w:w="4469" w:type="dxa"/>
          </w:tcPr>
          <w:p w:rsidR="00483AB0" w:rsidRDefault="00483AB0" w:rsidP="001B2CEE">
            <w:pPr>
              <w:jc w:val="center"/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t>Inset Day</w:t>
            </w:r>
          </w:p>
        </w:tc>
        <w:tc>
          <w:tcPr>
            <w:tcW w:w="4469" w:type="dxa"/>
          </w:tcPr>
          <w:p w:rsidR="00483AB0" w:rsidRDefault="00483AB0" w:rsidP="001B2CEE">
            <w:pPr>
              <w:jc w:val="center"/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t>Friday 27</w:t>
            </w:r>
            <w:r w:rsidRPr="0062188A">
              <w:rPr>
                <w:rFonts w:ascii="Twinkl" w:hAnsi="Twinkl"/>
                <w:b/>
                <w:color w:val="2E74B5" w:themeColor="accent1" w:themeShade="BF"/>
                <w:sz w:val="24"/>
                <w:szCs w:val="24"/>
                <w:vertAlign w:val="superscript"/>
              </w:rPr>
              <w:t>th</w:t>
            </w: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t xml:space="preserve"> March 2026</w:t>
            </w:r>
          </w:p>
        </w:tc>
      </w:tr>
      <w:tr w:rsidR="00483AB0" w:rsidTr="001B2CEE">
        <w:trPr>
          <w:trHeight w:val="764"/>
        </w:trPr>
        <w:tc>
          <w:tcPr>
            <w:tcW w:w="4469" w:type="dxa"/>
            <w:shd w:val="clear" w:color="auto" w:fill="BDD6EE" w:themeFill="accent1" w:themeFillTint="66"/>
          </w:tcPr>
          <w:p w:rsidR="00483AB0" w:rsidRDefault="00483AB0" w:rsidP="001B2CEE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>
              <w:rPr>
                <w:rFonts w:ascii="Twinkl" w:hAnsi="Twinkl"/>
                <w:b/>
                <w:sz w:val="24"/>
                <w:szCs w:val="24"/>
              </w:rPr>
              <w:t>SUMMER TERM</w:t>
            </w:r>
          </w:p>
        </w:tc>
        <w:tc>
          <w:tcPr>
            <w:tcW w:w="4469" w:type="dxa"/>
            <w:shd w:val="clear" w:color="auto" w:fill="BDD6EE" w:themeFill="accent1" w:themeFillTint="66"/>
          </w:tcPr>
          <w:p w:rsidR="00483AB0" w:rsidRDefault="00483AB0" w:rsidP="001B2CEE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>
              <w:rPr>
                <w:rFonts w:ascii="Twinkl" w:hAnsi="Twinkl"/>
                <w:b/>
                <w:sz w:val="24"/>
                <w:szCs w:val="24"/>
              </w:rPr>
              <w:t>2026</w:t>
            </w:r>
          </w:p>
        </w:tc>
      </w:tr>
      <w:tr w:rsidR="00483AB0" w:rsidTr="001B2CEE">
        <w:trPr>
          <w:trHeight w:val="764"/>
        </w:trPr>
        <w:tc>
          <w:tcPr>
            <w:tcW w:w="4469" w:type="dxa"/>
          </w:tcPr>
          <w:p w:rsidR="00483AB0" w:rsidRDefault="00483AB0" w:rsidP="001B2CEE">
            <w:pPr>
              <w:jc w:val="center"/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t>SCHOOL RE-OPENS</w:t>
            </w:r>
          </w:p>
        </w:tc>
        <w:tc>
          <w:tcPr>
            <w:tcW w:w="4469" w:type="dxa"/>
          </w:tcPr>
          <w:p w:rsidR="00483AB0" w:rsidRDefault="00483AB0" w:rsidP="001B2CEE">
            <w:pPr>
              <w:jc w:val="center"/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t>Monday 13</w:t>
            </w:r>
            <w:r w:rsidRPr="0062188A">
              <w:rPr>
                <w:rFonts w:ascii="Twinkl" w:hAnsi="Twinkl"/>
                <w:b/>
                <w:color w:val="2E74B5" w:themeColor="accent1" w:themeShade="BF"/>
                <w:sz w:val="24"/>
                <w:szCs w:val="24"/>
                <w:vertAlign w:val="superscript"/>
              </w:rPr>
              <w:t>th</w:t>
            </w: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t xml:space="preserve"> April 2026</w:t>
            </w:r>
          </w:p>
        </w:tc>
      </w:tr>
      <w:tr w:rsidR="00483AB0" w:rsidTr="001B2CEE">
        <w:trPr>
          <w:trHeight w:val="764"/>
        </w:trPr>
        <w:tc>
          <w:tcPr>
            <w:tcW w:w="4469" w:type="dxa"/>
          </w:tcPr>
          <w:p w:rsidR="00483AB0" w:rsidRDefault="00483AB0" w:rsidP="001B2CEE">
            <w:pPr>
              <w:jc w:val="center"/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t>Bank Holiday</w:t>
            </w:r>
          </w:p>
        </w:tc>
        <w:tc>
          <w:tcPr>
            <w:tcW w:w="4469" w:type="dxa"/>
          </w:tcPr>
          <w:p w:rsidR="00483AB0" w:rsidRDefault="00483AB0" w:rsidP="001B2CEE">
            <w:pPr>
              <w:jc w:val="center"/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t>Monday 4</w:t>
            </w:r>
            <w:r w:rsidRPr="008D6277">
              <w:rPr>
                <w:rFonts w:ascii="Twinkl" w:hAnsi="Twinkl"/>
                <w:b/>
                <w:color w:val="2E74B5" w:themeColor="accent1" w:themeShade="BF"/>
                <w:sz w:val="24"/>
                <w:szCs w:val="24"/>
                <w:vertAlign w:val="superscript"/>
              </w:rPr>
              <w:t>th</w:t>
            </w: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t xml:space="preserve"> May 2026</w:t>
            </w:r>
          </w:p>
        </w:tc>
      </w:tr>
      <w:tr w:rsidR="00483AB0" w:rsidTr="001B2CEE">
        <w:trPr>
          <w:trHeight w:val="710"/>
        </w:trPr>
        <w:tc>
          <w:tcPr>
            <w:tcW w:w="4469" w:type="dxa"/>
          </w:tcPr>
          <w:p w:rsidR="00483AB0" w:rsidRDefault="00483AB0" w:rsidP="001B2CEE">
            <w:pPr>
              <w:jc w:val="center"/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t>Mid - Term Closure</w:t>
            </w:r>
          </w:p>
          <w:p w:rsidR="00483AB0" w:rsidRDefault="00483AB0" w:rsidP="001B2CEE">
            <w:pPr>
              <w:jc w:val="center"/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t>(3.15pm)</w:t>
            </w:r>
          </w:p>
        </w:tc>
        <w:tc>
          <w:tcPr>
            <w:tcW w:w="4469" w:type="dxa"/>
          </w:tcPr>
          <w:p w:rsidR="00483AB0" w:rsidRDefault="00483AB0" w:rsidP="001B2CEE">
            <w:pPr>
              <w:jc w:val="center"/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t>Monday 25</w:t>
            </w: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  <w:vertAlign w:val="superscript"/>
              </w:rPr>
              <w:t>th</w:t>
            </w: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t xml:space="preserve"> May 2026 to Friday 29th May 2026 (Inclusive)</w:t>
            </w:r>
          </w:p>
          <w:p w:rsidR="00483AB0" w:rsidRDefault="00483AB0" w:rsidP="001B2CEE">
            <w:pPr>
              <w:jc w:val="center"/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</w:pPr>
          </w:p>
        </w:tc>
      </w:tr>
      <w:tr w:rsidR="00483AB0" w:rsidTr="001B2CEE">
        <w:trPr>
          <w:trHeight w:val="764"/>
        </w:trPr>
        <w:tc>
          <w:tcPr>
            <w:tcW w:w="4469" w:type="dxa"/>
          </w:tcPr>
          <w:p w:rsidR="00483AB0" w:rsidRDefault="00483AB0" w:rsidP="001B2CEE">
            <w:pPr>
              <w:jc w:val="center"/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t>Close -1.15pm</w:t>
            </w:r>
          </w:p>
        </w:tc>
        <w:tc>
          <w:tcPr>
            <w:tcW w:w="4469" w:type="dxa"/>
          </w:tcPr>
          <w:p w:rsidR="00483AB0" w:rsidRDefault="00483AB0" w:rsidP="001B2CEE">
            <w:pPr>
              <w:jc w:val="center"/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t>Friday 17th July 2026</w:t>
            </w:r>
          </w:p>
        </w:tc>
      </w:tr>
      <w:tr w:rsidR="00483AB0" w:rsidTr="001B2CEE">
        <w:trPr>
          <w:trHeight w:val="764"/>
        </w:trPr>
        <w:tc>
          <w:tcPr>
            <w:tcW w:w="4469" w:type="dxa"/>
          </w:tcPr>
          <w:p w:rsidR="00483AB0" w:rsidRDefault="00483AB0" w:rsidP="001B2CEE">
            <w:pPr>
              <w:jc w:val="center"/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t>Inset Day</w:t>
            </w:r>
          </w:p>
        </w:tc>
        <w:tc>
          <w:tcPr>
            <w:tcW w:w="4469" w:type="dxa"/>
          </w:tcPr>
          <w:p w:rsidR="00483AB0" w:rsidRDefault="00483AB0" w:rsidP="001B2CEE">
            <w:pPr>
              <w:jc w:val="center"/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t>Monday 20</w:t>
            </w:r>
            <w:r w:rsidRPr="0062188A">
              <w:rPr>
                <w:rFonts w:ascii="Twinkl" w:hAnsi="Twinkl"/>
                <w:b/>
                <w:color w:val="2E74B5" w:themeColor="accent1" w:themeShade="BF"/>
                <w:sz w:val="24"/>
                <w:szCs w:val="24"/>
                <w:vertAlign w:val="superscript"/>
              </w:rPr>
              <w:t>th</w:t>
            </w:r>
            <w:r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  <w:t xml:space="preserve">  July 2026</w:t>
            </w:r>
          </w:p>
          <w:p w:rsidR="00483AB0" w:rsidRDefault="00483AB0" w:rsidP="001B2CEE">
            <w:pPr>
              <w:jc w:val="center"/>
              <w:rPr>
                <w:rFonts w:ascii="Twinkl" w:hAnsi="Twinkl"/>
                <w:b/>
                <w:color w:val="2E74B5" w:themeColor="accent1" w:themeShade="BF"/>
                <w:sz w:val="24"/>
                <w:szCs w:val="24"/>
              </w:rPr>
            </w:pPr>
          </w:p>
        </w:tc>
      </w:tr>
    </w:tbl>
    <w:p w:rsidR="00483AB0" w:rsidRDefault="00483AB0" w:rsidP="00483AB0">
      <w:pPr>
        <w:jc w:val="center"/>
        <w:rPr>
          <w:rFonts w:ascii="Twinkl" w:hAnsi="Twinkl"/>
          <w:b/>
          <w:color w:val="2E74B5" w:themeColor="accent1" w:themeShade="BF"/>
          <w:sz w:val="28"/>
          <w:szCs w:val="28"/>
          <w:u w:val="single"/>
        </w:rPr>
      </w:pPr>
      <w:r>
        <w:rPr>
          <w:rFonts w:ascii="Twinkl" w:hAnsi="Twinkl"/>
          <w:b/>
          <w:color w:val="2E74B5" w:themeColor="accent1" w:themeShade="BF"/>
          <w:sz w:val="28"/>
          <w:szCs w:val="28"/>
          <w:u w:val="single"/>
        </w:rPr>
        <w:t xml:space="preserve"> Holiday Dates 2025-2026</w:t>
      </w:r>
    </w:p>
    <w:p w:rsidR="00AF1BEC" w:rsidRPr="00483AB0" w:rsidRDefault="00AF1BEC" w:rsidP="00483AB0">
      <w:bookmarkStart w:id="0" w:name="_GoBack"/>
      <w:bookmarkEnd w:id="0"/>
    </w:p>
    <w:sectPr w:rsidR="00AF1BEC" w:rsidRPr="00483AB0" w:rsidSect="008D6277">
      <w:pgSz w:w="11906" w:h="16838"/>
      <w:pgMar w:top="720" w:right="720" w:bottom="720" w:left="720" w:header="708" w:footer="708" w:gutter="0"/>
      <w:pgBorders w:offsetFrom="page">
        <w:top w:val="single" w:sz="4" w:space="24" w:color="2E74B5" w:themeColor="accent1" w:themeShade="BF"/>
        <w:left w:val="single" w:sz="4" w:space="24" w:color="2E74B5" w:themeColor="accent1" w:themeShade="BF"/>
        <w:bottom w:val="single" w:sz="4" w:space="24" w:color="2E74B5" w:themeColor="accent1" w:themeShade="BF"/>
        <w:right w:val="single" w:sz="4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altName w:val="Times New Roman"/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EC"/>
    <w:rsid w:val="00483AB0"/>
    <w:rsid w:val="0062188A"/>
    <w:rsid w:val="00637D6A"/>
    <w:rsid w:val="008D6277"/>
    <w:rsid w:val="00A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7193A-83AC-4F70-B7F6-5492E9E0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Bryson</dc:creator>
  <cp:keywords/>
  <dc:description/>
  <cp:lastModifiedBy>Hanna Jones</cp:lastModifiedBy>
  <cp:revision>4</cp:revision>
  <cp:lastPrinted>2025-06-18T13:04:00Z</cp:lastPrinted>
  <dcterms:created xsi:type="dcterms:W3CDTF">2024-10-07T13:13:00Z</dcterms:created>
  <dcterms:modified xsi:type="dcterms:W3CDTF">2025-06-18T13:06:00Z</dcterms:modified>
</cp:coreProperties>
</file>