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ED76" w14:textId="77BE3C56" w:rsidR="00E844D7" w:rsidRPr="00BB367B" w:rsidRDefault="00BB367B" w:rsidP="00C54193">
      <w:pPr>
        <w:pStyle w:val="3Policytitle"/>
        <w:rPr>
          <w:rFonts w:ascii="Bahnschrift" w:hAnsi="Bahnschrift"/>
          <w:color w:val="1F3864" w:themeColor="accent1" w:themeShade="80"/>
        </w:rPr>
      </w:pPr>
      <w:r>
        <w:rPr>
          <w:rFonts w:ascii="Times New Roman" w:hAnsi="Times New Roman"/>
          <w:noProof/>
          <w:sz w:val="24"/>
          <w:lang w:eastAsia="en-GB"/>
        </w:rPr>
        <w:drawing>
          <wp:anchor distT="36576" distB="36576" distL="36576" distR="36576" simplePos="0" relativeHeight="251661312" behindDoc="0" locked="0" layoutInCell="1" allowOverlap="1" wp14:anchorId="299286DC" wp14:editId="4947BFD4">
            <wp:simplePos x="0" y="0"/>
            <wp:positionH relativeFrom="margin">
              <wp:posOffset>4533900</wp:posOffset>
            </wp:positionH>
            <wp:positionV relativeFrom="paragraph">
              <wp:posOffset>-351155</wp:posOffset>
            </wp:positionV>
            <wp:extent cx="1903228" cy="1152792"/>
            <wp:effectExtent l="0" t="0" r="190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228" cy="1152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B367B">
        <w:rPr>
          <w:rFonts w:ascii="Bahnschrift" w:hAnsi="Bahnschrift"/>
          <w:b w:val="0"/>
          <w:color w:val="1F3864" w:themeColor="accent1" w:themeShade="80"/>
          <w:sz w:val="32"/>
          <w:szCs w:val="32"/>
        </w:rPr>
        <w:t>PROSPECT HOUSE</w:t>
      </w:r>
      <w:r w:rsidR="002E6AC6" w:rsidRPr="00BB367B">
        <w:rPr>
          <w:rFonts w:ascii="Bahnschrift" w:hAnsi="Bahnschrift"/>
          <w:b w:val="0"/>
          <w:color w:val="1F3864" w:themeColor="accent1" w:themeShade="80"/>
          <w:sz w:val="32"/>
          <w:szCs w:val="32"/>
        </w:rPr>
        <w:t xml:space="preserve"> </w:t>
      </w:r>
      <w:r w:rsidRPr="00BB367B">
        <w:rPr>
          <w:rFonts w:ascii="Bahnschrift" w:hAnsi="Bahnschrift"/>
          <w:b w:val="0"/>
          <w:color w:val="1F3864" w:themeColor="accent1" w:themeShade="80"/>
          <w:sz w:val="32"/>
          <w:szCs w:val="32"/>
        </w:rPr>
        <w:t xml:space="preserve">PRIMARY </w:t>
      </w:r>
      <w:r w:rsidR="002E6AC6" w:rsidRPr="00BB367B">
        <w:rPr>
          <w:rFonts w:ascii="Bahnschrift" w:hAnsi="Bahnschrift"/>
          <w:b w:val="0"/>
          <w:color w:val="1F3864" w:themeColor="accent1" w:themeShade="80"/>
          <w:sz w:val="32"/>
          <w:szCs w:val="32"/>
        </w:rPr>
        <w:t xml:space="preserve">SCHOOL </w:t>
      </w:r>
    </w:p>
    <w:p w14:paraId="609A895A" w14:textId="48C3403C" w:rsidR="00E844D7" w:rsidRPr="00BB367B" w:rsidRDefault="00E844D7" w:rsidP="00C54193">
      <w:pPr>
        <w:pStyle w:val="3Policytitle"/>
        <w:rPr>
          <w:rFonts w:ascii="Bahnschrift" w:hAnsi="Bahnschrift"/>
        </w:rPr>
      </w:pPr>
    </w:p>
    <w:p w14:paraId="23943875" w14:textId="1AC3AB2D" w:rsidR="00E844D7" w:rsidRPr="00BB367B" w:rsidRDefault="00E844D7" w:rsidP="00C54193">
      <w:pPr>
        <w:pStyle w:val="3Policytitle"/>
        <w:rPr>
          <w:rFonts w:ascii="Bahnschrift" w:hAnsi="Bahnschrift"/>
        </w:rPr>
      </w:pPr>
    </w:p>
    <w:p w14:paraId="0846B686" w14:textId="77777777" w:rsidR="00E844D7" w:rsidRPr="00BB367B" w:rsidRDefault="00E844D7" w:rsidP="00C54193">
      <w:pPr>
        <w:pStyle w:val="3Policytitle"/>
        <w:rPr>
          <w:rFonts w:ascii="Bahnschrift" w:hAnsi="Bahnschrift"/>
        </w:rPr>
      </w:pPr>
    </w:p>
    <w:p w14:paraId="1BD4FA3D" w14:textId="77777777" w:rsidR="00E844D7" w:rsidRPr="00BB367B" w:rsidRDefault="00E844D7" w:rsidP="00C54193">
      <w:pPr>
        <w:pStyle w:val="3Policytitle"/>
        <w:rPr>
          <w:rFonts w:ascii="Bahnschrift" w:hAnsi="Bahnschrift"/>
        </w:rPr>
      </w:pPr>
    </w:p>
    <w:p w14:paraId="5490BB8B" w14:textId="77777777" w:rsidR="00C54193" w:rsidRPr="00BB367B" w:rsidRDefault="00C54193" w:rsidP="00C54193">
      <w:pPr>
        <w:pStyle w:val="3Policytitle"/>
        <w:rPr>
          <w:rFonts w:ascii="Bahnschrift" w:hAnsi="Bahnschrift"/>
        </w:rPr>
      </w:pPr>
      <w:r w:rsidRPr="00BB367B">
        <w:rPr>
          <w:rFonts w:ascii="Bahnschrift" w:hAnsi="Bahnschrift"/>
        </w:rPr>
        <w:t>Child protection and safeguarding: COVID-19 addendum</w:t>
      </w:r>
    </w:p>
    <w:p w14:paraId="4F77A4FA" w14:textId="77777777" w:rsidR="00C54193" w:rsidRPr="00BB367B" w:rsidRDefault="00C54193" w:rsidP="00C54193">
      <w:pPr>
        <w:pStyle w:val="1bodycopy10pt"/>
        <w:rPr>
          <w:rFonts w:ascii="Bahnschrift" w:hAnsi="Bahnschrift"/>
        </w:rPr>
      </w:pPr>
    </w:p>
    <w:p w14:paraId="3C00F0B9" w14:textId="77777777" w:rsidR="00C54193" w:rsidRPr="00BB367B" w:rsidRDefault="00C54193" w:rsidP="00C54193">
      <w:pPr>
        <w:pStyle w:val="1bodycopy10pt"/>
        <w:rPr>
          <w:rFonts w:ascii="Bahnschrift" w:hAnsi="Bahnschrift"/>
          <w:noProof/>
          <w:color w:val="00CF80"/>
          <w:szCs w:val="20"/>
        </w:rPr>
      </w:pPr>
    </w:p>
    <w:p w14:paraId="0B1FC440" w14:textId="77777777" w:rsidR="00C54193" w:rsidRPr="00BB367B" w:rsidRDefault="00C54193" w:rsidP="00C54193">
      <w:pPr>
        <w:pStyle w:val="1bodycopy10pt"/>
        <w:rPr>
          <w:rFonts w:ascii="Bahnschrift" w:hAnsi="Bahnschrift"/>
          <w:noProof/>
        </w:rPr>
      </w:pPr>
    </w:p>
    <w:p w14:paraId="5CB872F6" w14:textId="77777777" w:rsidR="00C54193" w:rsidRPr="00BB367B" w:rsidRDefault="00C54193" w:rsidP="00C54193">
      <w:pPr>
        <w:pStyle w:val="1bodycopy10pt"/>
        <w:rPr>
          <w:rFonts w:ascii="Bahnschrift" w:hAnsi="Bahnschrift"/>
          <w:noProof/>
        </w:rPr>
      </w:pPr>
    </w:p>
    <w:p w14:paraId="2B1F2B8C" w14:textId="77777777" w:rsidR="00C54193" w:rsidRPr="00BB367B" w:rsidRDefault="00C54193" w:rsidP="00C54193">
      <w:pPr>
        <w:pStyle w:val="1bodycopy10pt"/>
        <w:rPr>
          <w:rFonts w:ascii="Bahnschrift" w:hAnsi="Bahnschrift"/>
        </w:rPr>
      </w:pPr>
    </w:p>
    <w:p w14:paraId="65D66E14" w14:textId="77777777" w:rsidR="00C54193" w:rsidRPr="00BB367B" w:rsidRDefault="00C54193" w:rsidP="00C54193">
      <w:pPr>
        <w:pStyle w:val="1bodycopy10pt"/>
        <w:rPr>
          <w:rFonts w:ascii="Bahnschrift" w:hAnsi="Bahnschrift"/>
        </w:rPr>
      </w:pPr>
    </w:p>
    <w:p w14:paraId="6E49D565" w14:textId="77777777" w:rsidR="00C54193" w:rsidRPr="00BB367B" w:rsidRDefault="00C54193" w:rsidP="00C54193">
      <w:pPr>
        <w:pStyle w:val="1bodycopy10pt"/>
        <w:rPr>
          <w:rFonts w:ascii="Bahnschrift" w:hAnsi="Bahnschrift"/>
        </w:rPr>
      </w:pPr>
    </w:p>
    <w:p w14:paraId="218C859F" w14:textId="77777777" w:rsidR="00C54193" w:rsidRPr="00BB367B" w:rsidRDefault="00C54193" w:rsidP="00C54193">
      <w:pPr>
        <w:pStyle w:val="1bodycopy10pt"/>
        <w:rPr>
          <w:rFonts w:ascii="Bahnschrift" w:hAnsi="Bahnschrift"/>
        </w:rPr>
      </w:pPr>
    </w:p>
    <w:p w14:paraId="26EED70A" w14:textId="77777777" w:rsidR="00C54193" w:rsidRPr="00BB367B" w:rsidRDefault="00C54193" w:rsidP="00C54193">
      <w:pPr>
        <w:pStyle w:val="1bodycopy10pt"/>
        <w:rPr>
          <w:rFonts w:ascii="Bahnschrift" w:hAnsi="Bahnschrift"/>
        </w:rPr>
      </w:pPr>
    </w:p>
    <w:p w14:paraId="33BC6FE7" w14:textId="77777777" w:rsidR="00C54193" w:rsidRPr="00BB367B" w:rsidRDefault="00C54193" w:rsidP="00C54193">
      <w:pPr>
        <w:pStyle w:val="1bodycopy10pt"/>
        <w:rPr>
          <w:rFonts w:ascii="Bahnschrift" w:hAnsi="Bahnschrift"/>
        </w:rPr>
      </w:pPr>
    </w:p>
    <w:p w14:paraId="5F1DBF84" w14:textId="77777777" w:rsidR="00C54193" w:rsidRPr="00BB367B" w:rsidRDefault="00C54193" w:rsidP="00C54193">
      <w:pPr>
        <w:pStyle w:val="1bodycopy10pt"/>
        <w:rPr>
          <w:rFonts w:ascii="Bahnschrift" w:hAnsi="Bahnschrift"/>
        </w:rPr>
      </w:pPr>
    </w:p>
    <w:p w14:paraId="1349198D" w14:textId="77777777" w:rsidR="00C54193" w:rsidRPr="00BB367B" w:rsidRDefault="00C54193" w:rsidP="00C54193">
      <w:pPr>
        <w:pStyle w:val="1bodycopy10pt"/>
        <w:rPr>
          <w:rFonts w:ascii="Bahnschrift" w:hAnsi="Bahnschrift"/>
        </w:rPr>
      </w:pPr>
    </w:p>
    <w:p w14:paraId="7665ED97" w14:textId="77777777" w:rsidR="00C54193" w:rsidRPr="00BB367B" w:rsidRDefault="00C54193" w:rsidP="00C54193">
      <w:pPr>
        <w:pStyle w:val="1bodycopy10pt"/>
        <w:rPr>
          <w:rFonts w:ascii="Bahnschrift" w:hAnsi="Bahnschrift"/>
        </w:rPr>
      </w:pPr>
    </w:p>
    <w:p w14:paraId="3F58C2FA" w14:textId="77777777" w:rsidR="00C54193" w:rsidRPr="00BB367B" w:rsidRDefault="00C54193" w:rsidP="00C54193">
      <w:pPr>
        <w:pStyle w:val="1bodycopy10pt"/>
        <w:rPr>
          <w:rFonts w:ascii="Bahnschrift" w:hAnsi="Bahnschrift"/>
        </w:rPr>
      </w:pPr>
    </w:p>
    <w:tbl>
      <w:tblPr>
        <w:tblpPr w:leftFromText="180" w:rightFromText="180" w:vertAnchor="text" w:horzAnchor="margin" w:tblpY="-4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844D7" w:rsidRPr="00BB367B" w14:paraId="575CFB55" w14:textId="77777777" w:rsidTr="00E844D7">
        <w:tc>
          <w:tcPr>
            <w:tcW w:w="2586" w:type="dxa"/>
            <w:tcBorders>
              <w:top w:val="nil"/>
              <w:bottom w:val="single" w:sz="18" w:space="0" w:color="FFFFFF"/>
            </w:tcBorders>
            <w:shd w:val="clear" w:color="auto" w:fill="D8DFDE"/>
          </w:tcPr>
          <w:p w14:paraId="4B3CB3E1" w14:textId="77777777" w:rsidR="00E844D7" w:rsidRPr="00BB367B" w:rsidRDefault="00E844D7" w:rsidP="00E844D7">
            <w:pPr>
              <w:pStyle w:val="1bodycopy10pt"/>
              <w:rPr>
                <w:rFonts w:ascii="Bahnschrift" w:hAnsi="Bahnschrift"/>
                <w:b/>
              </w:rPr>
            </w:pPr>
            <w:r w:rsidRPr="00BB367B">
              <w:rPr>
                <w:rFonts w:ascii="Bahnschrift" w:hAnsi="Bahnschrift"/>
                <w:b/>
              </w:rPr>
              <w:t>Approved by:</w:t>
            </w:r>
          </w:p>
        </w:tc>
        <w:tc>
          <w:tcPr>
            <w:tcW w:w="3268" w:type="dxa"/>
            <w:tcBorders>
              <w:top w:val="nil"/>
              <w:bottom w:val="single" w:sz="18" w:space="0" w:color="FFFFFF"/>
            </w:tcBorders>
            <w:shd w:val="clear" w:color="auto" w:fill="D8DFDE"/>
          </w:tcPr>
          <w:p w14:paraId="72CDAE61" w14:textId="77777777" w:rsidR="00E844D7" w:rsidRPr="00BB367B" w:rsidRDefault="002E6AC6" w:rsidP="00E844D7">
            <w:pPr>
              <w:pStyle w:val="1bodycopy11pt"/>
              <w:rPr>
                <w:rFonts w:ascii="Bahnschrift" w:hAnsi="Bahnschrift"/>
                <w:highlight w:val="yellow"/>
              </w:rPr>
            </w:pPr>
            <w:r w:rsidRPr="00BB367B">
              <w:rPr>
                <w:rFonts w:ascii="Bahnschrift" w:hAnsi="Bahnschrift"/>
              </w:rPr>
              <w:t>Louise Lynn</w:t>
            </w:r>
          </w:p>
        </w:tc>
        <w:tc>
          <w:tcPr>
            <w:tcW w:w="3866" w:type="dxa"/>
            <w:tcBorders>
              <w:top w:val="nil"/>
              <w:bottom w:val="single" w:sz="18" w:space="0" w:color="FFFFFF"/>
            </w:tcBorders>
            <w:shd w:val="clear" w:color="auto" w:fill="D8DFDE"/>
          </w:tcPr>
          <w:p w14:paraId="57A7B1CD" w14:textId="77777777" w:rsidR="00E844D7" w:rsidRPr="00BB367B" w:rsidRDefault="00E844D7" w:rsidP="002E6AC6">
            <w:pPr>
              <w:pStyle w:val="1bodycopy11pt"/>
              <w:rPr>
                <w:rFonts w:ascii="Bahnschrift" w:hAnsi="Bahnschrift"/>
              </w:rPr>
            </w:pPr>
            <w:r w:rsidRPr="00BB367B">
              <w:rPr>
                <w:rFonts w:ascii="Bahnschrift" w:hAnsi="Bahnschrift"/>
                <w:b/>
              </w:rPr>
              <w:t>Date:</w:t>
            </w:r>
            <w:r w:rsidRPr="00BB367B">
              <w:rPr>
                <w:rFonts w:ascii="Bahnschrift" w:hAnsi="Bahnschrift"/>
              </w:rPr>
              <w:t xml:space="preserve">  </w:t>
            </w:r>
            <w:r w:rsidR="002E6AC6" w:rsidRPr="00BB367B">
              <w:rPr>
                <w:rFonts w:ascii="Bahnschrift" w:hAnsi="Bahnschrift"/>
              </w:rPr>
              <w:t>28</w:t>
            </w:r>
            <w:r w:rsidRPr="00BB367B">
              <w:rPr>
                <w:rFonts w:ascii="Bahnschrift" w:hAnsi="Bahnschrift"/>
              </w:rPr>
              <w:t>.</w:t>
            </w:r>
            <w:r w:rsidR="002E6AC6" w:rsidRPr="00BB367B">
              <w:rPr>
                <w:rFonts w:ascii="Bahnschrift" w:hAnsi="Bahnschrift"/>
              </w:rPr>
              <w:t>01</w:t>
            </w:r>
            <w:r w:rsidRPr="00BB367B">
              <w:rPr>
                <w:rFonts w:ascii="Bahnschrift" w:hAnsi="Bahnschrift"/>
              </w:rPr>
              <w:t>.2</w:t>
            </w:r>
            <w:r w:rsidR="002E6AC6" w:rsidRPr="00BB367B">
              <w:rPr>
                <w:rFonts w:ascii="Bahnschrift" w:hAnsi="Bahnschrift"/>
              </w:rPr>
              <w:t>1</w:t>
            </w:r>
          </w:p>
        </w:tc>
      </w:tr>
      <w:tr w:rsidR="00E844D7" w:rsidRPr="00BB367B" w14:paraId="39E143FF" w14:textId="77777777" w:rsidTr="00E844D7">
        <w:tc>
          <w:tcPr>
            <w:tcW w:w="2586" w:type="dxa"/>
            <w:tcBorders>
              <w:top w:val="single" w:sz="18" w:space="0" w:color="FFFFFF"/>
              <w:bottom w:val="single" w:sz="18" w:space="0" w:color="FFFFFF"/>
            </w:tcBorders>
            <w:shd w:val="clear" w:color="auto" w:fill="D8DFDE"/>
          </w:tcPr>
          <w:p w14:paraId="2522E15E" w14:textId="77777777" w:rsidR="00E844D7" w:rsidRPr="00BB367B" w:rsidRDefault="00E844D7" w:rsidP="00E844D7">
            <w:pPr>
              <w:pStyle w:val="1bodycopy10pt"/>
              <w:rPr>
                <w:rFonts w:ascii="Bahnschrift" w:hAnsi="Bahnschrift"/>
                <w:b/>
              </w:rPr>
            </w:pPr>
            <w:r w:rsidRPr="00BB367B">
              <w:rPr>
                <w:rFonts w:ascii="Bahnschrift" w:hAnsi="Bahnschrift"/>
                <w:b/>
              </w:rPr>
              <w:t>Last reviewed on:</w:t>
            </w:r>
          </w:p>
        </w:tc>
        <w:tc>
          <w:tcPr>
            <w:tcW w:w="7134" w:type="dxa"/>
            <w:gridSpan w:val="2"/>
            <w:tcBorders>
              <w:top w:val="single" w:sz="18" w:space="0" w:color="FFFFFF"/>
              <w:bottom w:val="single" w:sz="18" w:space="0" w:color="FFFFFF"/>
            </w:tcBorders>
            <w:shd w:val="clear" w:color="auto" w:fill="D8DFDE"/>
          </w:tcPr>
          <w:p w14:paraId="462CA5CB" w14:textId="77777777" w:rsidR="00E844D7" w:rsidRPr="00BB367B" w:rsidRDefault="002E6AC6" w:rsidP="00E844D7">
            <w:pPr>
              <w:pStyle w:val="1bodycopy11pt"/>
              <w:rPr>
                <w:rFonts w:ascii="Bahnschrift" w:hAnsi="Bahnschrift"/>
                <w:highlight w:val="yellow"/>
              </w:rPr>
            </w:pPr>
            <w:r w:rsidRPr="00BB367B">
              <w:rPr>
                <w:rFonts w:ascii="Bahnschrift" w:hAnsi="Bahnschrift"/>
              </w:rPr>
              <w:t>28.01.21</w:t>
            </w:r>
          </w:p>
        </w:tc>
      </w:tr>
      <w:tr w:rsidR="00E844D7" w:rsidRPr="00BB367B" w14:paraId="3E3690D3" w14:textId="77777777" w:rsidTr="00E844D7">
        <w:tc>
          <w:tcPr>
            <w:tcW w:w="2586" w:type="dxa"/>
            <w:tcBorders>
              <w:top w:val="single" w:sz="18" w:space="0" w:color="FFFFFF"/>
              <w:bottom w:val="nil"/>
            </w:tcBorders>
            <w:shd w:val="clear" w:color="auto" w:fill="D8DFDE"/>
          </w:tcPr>
          <w:p w14:paraId="11FA7305" w14:textId="77777777" w:rsidR="00E844D7" w:rsidRPr="00BB367B" w:rsidRDefault="00E844D7" w:rsidP="00E844D7">
            <w:pPr>
              <w:pStyle w:val="1bodycopy10pt"/>
              <w:rPr>
                <w:rFonts w:ascii="Bahnschrift" w:hAnsi="Bahnschrift"/>
                <w:b/>
              </w:rPr>
            </w:pPr>
            <w:r w:rsidRPr="00BB367B">
              <w:rPr>
                <w:rFonts w:ascii="Bahnschrift" w:hAnsi="Bahnschrift"/>
                <w:b/>
              </w:rPr>
              <w:t>Next review due by:</w:t>
            </w:r>
          </w:p>
        </w:tc>
        <w:tc>
          <w:tcPr>
            <w:tcW w:w="7134" w:type="dxa"/>
            <w:gridSpan w:val="2"/>
            <w:tcBorders>
              <w:top w:val="single" w:sz="18" w:space="0" w:color="FFFFFF"/>
              <w:bottom w:val="nil"/>
            </w:tcBorders>
            <w:shd w:val="clear" w:color="auto" w:fill="D8DFDE"/>
          </w:tcPr>
          <w:p w14:paraId="501B3113" w14:textId="77777777" w:rsidR="00E844D7" w:rsidRPr="00BB367B" w:rsidRDefault="002E6AC6" w:rsidP="00E844D7">
            <w:pPr>
              <w:pStyle w:val="1bodycopy11pt"/>
              <w:rPr>
                <w:rFonts w:ascii="Bahnschrift" w:hAnsi="Bahnschrift"/>
                <w:highlight w:val="yellow"/>
              </w:rPr>
            </w:pPr>
            <w:r w:rsidRPr="00BB367B">
              <w:rPr>
                <w:rFonts w:ascii="Bahnschrift" w:hAnsi="Bahnschrift"/>
              </w:rPr>
              <w:t>05.05.21</w:t>
            </w:r>
          </w:p>
        </w:tc>
      </w:tr>
    </w:tbl>
    <w:p w14:paraId="4E5ED035" w14:textId="77777777" w:rsidR="00E844D7" w:rsidRPr="00BB367B" w:rsidRDefault="00E844D7" w:rsidP="00E844D7">
      <w:pPr>
        <w:rPr>
          <w:rFonts w:ascii="Bahnschrift" w:hAnsi="Bahnschrift" w:cs="Arial"/>
          <w:b/>
          <w:sz w:val="28"/>
          <w:szCs w:val="28"/>
        </w:rPr>
      </w:pPr>
    </w:p>
    <w:p w14:paraId="26666E20" w14:textId="77777777" w:rsidR="00C54193" w:rsidRPr="00BB367B" w:rsidRDefault="00C54193" w:rsidP="00E844D7">
      <w:pPr>
        <w:rPr>
          <w:rFonts w:ascii="Bahnschrift" w:hAnsi="Bahnschrift" w:cstheme="minorHAnsi"/>
        </w:rPr>
      </w:pPr>
      <w:r w:rsidRPr="00BB367B">
        <w:rPr>
          <w:rFonts w:ascii="Bahnschrift" w:hAnsi="Bahnschrift" w:cstheme="minorHAnsi"/>
          <w:b/>
          <w:sz w:val="28"/>
          <w:szCs w:val="28"/>
        </w:rPr>
        <w:t>Contents</w:t>
      </w:r>
    </w:p>
    <w:p w14:paraId="429B988B" w14:textId="77777777" w:rsidR="00C54193" w:rsidRPr="00BB367B" w:rsidRDefault="00C54193" w:rsidP="00C54193">
      <w:pPr>
        <w:pStyle w:val="TOC1"/>
        <w:tabs>
          <w:tab w:val="right" w:leader="dot" w:pos="9736"/>
        </w:tabs>
        <w:rPr>
          <w:rFonts w:ascii="Bahnschrift" w:eastAsia="Times New Roman" w:hAnsi="Bahnschrift" w:cstheme="minorHAnsi"/>
          <w:noProof/>
          <w:sz w:val="22"/>
          <w:szCs w:val="22"/>
          <w:lang w:val="en-GB" w:eastAsia="en-GB"/>
        </w:rPr>
      </w:pPr>
      <w:r w:rsidRPr="00BB367B">
        <w:rPr>
          <w:rFonts w:ascii="Bahnschrift" w:hAnsi="Bahnschrift" w:cstheme="minorHAnsi"/>
          <w:bCs/>
          <w:noProof/>
          <w:szCs w:val="20"/>
        </w:rPr>
        <w:fldChar w:fldCharType="begin"/>
      </w:r>
      <w:r w:rsidRPr="00BB367B">
        <w:rPr>
          <w:rFonts w:ascii="Bahnschrift" w:hAnsi="Bahnschrift" w:cstheme="minorHAnsi"/>
          <w:bCs/>
          <w:noProof/>
          <w:szCs w:val="20"/>
        </w:rPr>
        <w:instrText xml:space="preserve"> TOC \o "1-3" \h \z \u </w:instrText>
      </w:r>
      <w:r w:rsidRPr="00BB367B">
        <w:rPr>
          <w:rFonts w:ascii="Bahnschrift" w:hAnsi="Bahnschrift" w:cstheme="minorHAnsi"/>
          <w:bCs/>
          <w:noProof/>
          <w:szCs w:val="20"/>
        </w:rPr>
        <w:fldChar w:fldCharType="separate"/>
      </w:r>
      <w:hyperlink w:anchor="_Toc49962522" w:history="1">
        <w:r w:rsidRPr="00BB367B">
          <w:rPr>
            <w:rStyle w:val="Hyperlink"/>
            <w:rFonts w:ascii="Bahnschrift" w:hAnsi="Bahnschrift" w:cstheme="minorHAnsi"/>
            <w:noProof/>
            <w:sz w:val="22"/>
            <w:szCs w:val="22"/>
          </w:rPr>
          <w:t>Important contacts</w:t>
        </w:r>
        <w:r w:rsidRPr="00BB367B">
          <w:rPr>
            <w:rFonts w:ascii="Bahnschrift" w:hAnsi="Bahnschrift" w:cstheme="minorHAnsi"/>
            <w:noProof/>
            <w:webHidden/>
            <w:sz w:val="22"/>
            <w:szCs w:val="22"/>
          </w:rPr>
          <w:tab/>
        </w:r>
        <w:r w:rsidRPr="00BB367B">
          <w:rPr>
            <w:rFonts w:ascii="Bahnschrift" w:hAnsi="Bahnschrift" w:cstheme="minorHAnsi"/>
            <w:noProof/>
            <w:webHidden/>
            <w:sz w:val="22"/>
            <w:szCs w:val="22"/>
          </w:rPr>
          <w:fldChar w:fldCharType="begin"/>
        </w:r>
        <w:r w:rsidRPr="00BB367B">
          <w:rPr>
            <w:rFonts w:ascii="Bahnschrift" w:hAnsi="Bahnschrift" w:cstheme="minorHAnsi"/>
            <w:noProof/>
            <w:webHidden/>
            <w:sz w:val="22"/>
            <w:szCs w:val="22"/>
          </w:rPr>
          <w:instrText xml:space="preserve"> PAGEREF _Toc49962522 \h </w:instrText>
        </w:r>
        <w:r w:rsidRPr="00BB367B">
          <w:rPr>
            <w:rFonts w:ascii="Bahnschrift" w:hAnsi="Bahnschrift" w:cstheme="minorHAnsi"/>
            <w:noProof/>
            <w:webHidden/>
            <w:sz w:val="22"/>
            <w:szCs w:val="22"/>
          </w:rPr>
        </w:r>
        <w:r w:rsidRPr="00BB367B">
          <w:rPr>
            <w:rFonts w:ascii="Bahnschrift" w:hAnsi="Bahnschrift" w:cstheme="minorHAnsi"/>
            <w:noProof/>
            <w:webHidden/>
            <w:sz w:val="22"/>
            <w:szCs w:val="22"/>
          </w:rPr>
          <w:fldChar w:fldCharType="separate"/>
        </w:r>
        <w:r w:rsidRPr="00BB367B">
          <w:rPr>
            <w:rFonts w:ascii="Bahnschrift" w:hAnsi="Bahnschrift" w:cstheme="minorHAnsi"/>
            <w:noProof/>
            <w:webHidden/>
            <w:sz w:val="22"/>
            <w:szCs w:val="22"/>
          </w:rPr>
          <w:t>3</w:t>
        </w:r>
        <w:r w:rsidRPr="00BB367B">
          <w:rPr>
            <w:rFonts w:ascii="Bahnschrift" w:hAnsi="Bahnschrift" w:cstheme="minorHAnsi"/>
            <w:noProof/>
            <w:webHidden/>
            <w:sz w:val="22"/>
            <w:szCs w:val="22"/>
          </w:rPr>
          <w:fldChar w:fldCharType="end"/>
        </w:r>
      </w:hyperlink>
    </w:p>
    <w:p w14:paraId="6637DAF2"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3" w:history="1">
        <w:r w:rsidR="00C54193" w:rsidRPr="00BB367B">
          <w:rPr>
            <w:rStyle w:val="Hyperlink"/>
            <w:rFonts w:ascii="Bahnschrift" w:hAnsi="Bahnschrift" w:cstheme="minorHAnsi"/>
            <w:noProof/>
            <w:sz w:val="22"/>
            <w:szCs w:val="22"/>
          </w:rPr>
          <w:t>1. Scope and definitions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_Toc49962523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4</w:t>
        </w:r>
        <w:r w:rsidR="00C54193" w:rsidRPr="00BB367B">
          <w:rPr>
            <w:rFonts w:ascii="Bahnschrift" w:hAnsi="Bahnschrift" w:cstheme="minorHAnsi"/>
            <w:noProof/>
            <w:webHidden/>
            <w:sz w:val="22"/>
            <w:szCs w:val="22"/>
          </w:rPr>
          <w:fldChar w:fldCharType="end"/>
        </w:r>
      </w:hyperlink>
    </w:p>
    <w:p w14:paraId="07D75693"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4" w:history="1">
        <w:r w:rsidR="00C54193" w:rsidRPr="00BB367B">
          <w:rPr>
            <w:rStyle w:val="Hyperlink"/>
            <w:rFonts w:ascii="Bahnschrift" w:hAnsi="Bahnschrift" w:cstheme="minorHAnsi"/>
            <w:noProof/>
            <w:sz w:val="22"/>
            <w:szCs w:val="22"/>
          </w:rPr>
          <w:t>2. Core safeguarding principles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_Toc49962524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4</w:t>
        </w:r>
        <w:r w:rsidR="00C54193" w:rsidRPr="00BB367B">
          <w:rPr>
            <w:rFonts w:ascii="Bahnschrift" w:hAnsi="Bahnschrift" w:cstheme="minorHAnsi"/>
            <w:noProof/>
            <w:webHidden/>
            <w:sz w:val="22"/>
            <w:szCs w:val="22"/>
          </w:rPr>
          <w:fldChar w:fldCharType="end"/>
        </w:r>
      </w:hyperlink>
    </w:p>
    <w:p w14:paraId="6B210504"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5" w:history="1">
        <w:r w:rsidR="00C54193" w:rsidRPr="00BB367B">
          <w:rPr>
            <w:rStyle w:val="Hyperlink"/>
            <w:rFonts w:ascii="Bahnschrift" w:hAnsi="Bahnschrift" w:cstheme="minorHAnsi"/>
            <w:noProof/>
            <w:sz w:val="22"/>
            <w:szCs w:val="22"/>
          </w:rPr>
          <w:t>3. Reporting concerns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_Toc49962525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4</w:t>
        </w:r>
        <w:r w:rsidR="00C54193" w:rsidRPr="00BB367B">
          <w:rPr>
            <w:rFonts w:ascii="Bahnschrift" w:hAnsi="Bahnschrift" w:cstheme="minorHAnsi"/>
            <w:noProof/>
            <w:webHidden/>
            <w:sz w:val="22"/>
            <w:szCs w:val="22"/>
          </w:rPr>
          <w:fldChar w:fldCharType="end"/>
        </w:r>
      </w:hyperlink>
    </w:p>
    <w:p w14:paraId="6CCA4C75"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6" w:history="1">
        <w:r w:rsidR="00C54193" w:rsidRPr="00BB367B">
          <w:rPr>
            <w:rStyle w:val="Hyperlink"/>
            <w:rFonts w:ascii="Bahnschrift" w:hAnsi="Bahnschrift" w:cstheme="minorHAnsi"/>
            <w:noProof/>
            <w:sz w:val="22"/>
            <w:szCs w:val="22"/>
          </w:rPr>
          <w:t>4. DSL (and deputy) arrangements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_Toc49962526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5</w:t>
        </w:r>
        <w:r w:rsidR="00C54193" w:rsidRPr="00BB367B">
          <w:rPr>
            <w:rFonts w:ascii="Bahnschrift" w:hAnsi="Bahnschrift" w:cstheme="minorHAnsi"/>
            <w:noProof/>
            <w:webHidden/>
            <w:sz w:val="22"/>
            <w:szCs w:val="22"/>
          </w:rPr>
          <w:fldChar w:fldCharType="end"/>
        </w:r>
      </w:hyperlink>
    </w:p>
    <w:p w14:paraId="27E414D3"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7" w:history="1">
        <w:r w:rsidR="00C54193" w:rsidRPr="00BB367B">
          <w:rPr>
            <w:rStyle w:val="Hyperlink"/>
            <w:rFonts w:ascii="Bahnschrift" w:hAnsi="Bahnschrift" w:cstheme="minorHAnsi"/>
            <w:noProof/>
            <w:sz w:val="22"/>
            <w:szCs w:val="22"/>
          </w:rPr>
          <w:t>5. Working with other agencies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_Toc49962527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5</w:t>
        </w:r>
        <w:r w:rsidR="00C54193" w:rsidRPr="00BB367B">
          <w:rPr>
            <w:rFonts w:ascii="Bahnschrift" w:hAnsi="Bahnschrift" w:cstheme="minorHAnsi"/>
            <w:noProof/>
            <w:webHidden/>
            <w:sz w:val="22"/>
            <w:szCs w:val="22"/>
          </w:rPr>
          <w:fldChar w:fldCharType="end"/>
        </w:r>
      </w:hyperlink>
    </w:p>
    <w:p w14:paraId="73FFA0EA"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8" w:history="1">
        <w:r w:rsidR="00C54193" w:rsidRPr="00BB367B">
          <w:rPr>
            <w:rStyle w:val="Hyperlink"/>
            <w:rFonts w:ascii="Bahnschrift" w:hAnsi="Bahnschrift" w:cstheme="minorHAnsi"/>
            <w:noProof/>
            <w:sz w:val="22"/>
            <w:szCs w:val="22"/>
          </w:rPr>
          <w:t>6. Monitoring attendance</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_Toc49962528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5</w:t>
        </w:r>
        <w:r w:rsidR="00C54193" w:rsidRPr="00BB367B">
          <w:rPr>
            <w:rFonts w:ascii="Bahnschrift" w:hAnsi="Bahnschrift" w:cstheme="minorHAnsi"/>
            <w:noProof/>
            <w:webHidden/>
            <w:sz w:val="22"/>
            <w:szCs w:val="22"/>
          </w:rPr>
          <w:fldChar w:fldCharType="end"/>
        </w:r>
      </w:hyperlink>
    </w:p>
    <w:p w14:paraId="30CD2F0A"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29" w:history="1">
        <w:r w:rsidR="00C54193" w:rsidRPr="00BB367B">
          <w:rPr>
            <w:rStyle w:val="Hyperlink"/>
            <w:rFonts w:ascii="Bahnschrift" w:hAnsi="Bahnschrift" w:cstheme="minorHAnsi"/>
            <w:noProof/>
            <w:sz w:val="22"/>
            <w:szCs w:val="22"/>
          </w:rPr>
          <w:t>7. Peer-on-peer abuse</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_Toc49962529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5</w:t>
        </w:r>
        <w:r w:rsidR="00C54193" w:rsidRPr="00BB367B">
          <w:rPr>
            <w:rFonts w:ascii="Bahnschrift" w:hAnsi="Bahnschrift" w:cstheme="minorHAnsi"/>
            <w:noProof/>
            <w:webHidden/>
            <w:sz w:val="22"/>
            <w:szCs w:val="22"/>
          </w:rPr>
          <w:fldChar w:fldCharType="end"/>
        </w:r>
      </w:hyperlink>
    </w:p>
    <w:p w14:paraId="4A925A30"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0" w:history="1">
        <w:r w:rsidR="00C54193" w:rsidRPr="00BB367B">
          <w:rPr>
            <w:rStyle w:val="Hyperlink"/>
            <w:rFonts w:ascii="Bahnschrift" w:hAnsi="Bahnschrift" w:cstheme="minorHAnsi"/>
            <w:noProof/>
            <w:sz w:val="22"/>
            <w:szCs w:val="22"/>
          </w:rPr>
          <w:t>8. Concerns about a staff member, supply teacher or volunteer</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_Toc49962530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6</w:t>
        </w:r>
        <w:r w:rsidR="00C54193" w:rsidRPr="00BB367B">
          <w:rPr>
            <w:rFonts w:ascii="Bahnschrift" w:hAnsi="Bahnschrift" w:cstheme="minorHAnsi"/>
            <w:noProof/>
            <w:webHidden/>
            <w:sz w:val="22"/>
            <w:szCs w:val="22"/>
          </w:rPr>
          <w:fldChar w:fldCharType="end"/>
        </w:r>
      </w:hyperlink>
    </w:p>
    <w:p w14:paraId="6B9ACF2F"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1" w:history="1">
        <w:r w:rsidR="00C54193" w:rsidRPr="00BB367B">
          <w:rPr>
            <w:rStyle w:val="Hyperlink"/>
            <w:rFonts w:ascii="Bahnschrift" w:hAnsi="Bahnschrift" w:cstheme="minorHAnsi"/>
            <w:noProof/>
            <w:sz w:val="22"/>
            <w:szCs w:val="22"/>
          </w:rPr>
          <w:t>9. Contact plans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_Toc49962531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6</w:t>
        </w:r>
        <w:r w:rsidR="00C54193" w:rsidRPr="00BB367B">
          <w:rPr>
            <w:rFonts w:ascii="Bahnschrift" w:hAnsi="Bahnschrift" w:cstheme="minorHAnsi"/>
            <w:noProof/>
            <w:webHidden/>
            <w:sz w:val="22"/>
            <w:szCs w:val="22"/>
          </w:rPr>
          <w:fldChar w:fldCharType="end"/>
        </w:r>
      </w:hyperlink>
    </w:p>
    <w:p w14:paraId="2D0B1F8F"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2" w:history="1">
        <w:r w:rsidR="00C54193" w:rsidRPr="00BB367B">
          <w:rPr>
            <w:rStyle w:val="Hyperlink"/>
            <w:rFonts w:ascii="Bahnschrift" w:hAnsi="Bahnschrift" w:cstheme="minorHAnsi"/>
            <w:noProof/>
            <w:sz w:val="22"/>
            <w:szCs w:val="22"/>
          </w:rPr>
          <w:t>10. Safeguarding all children</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_Toc49962532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6</w:t>
        </w:r>
        <w:r w:rsidR="00C54193" w:rsidRPr="00BB367B">
          <w:rPr>
            <w:rFonts w:ascii="Bahnschrift" w:hAnsi="Bahnschrift" w:cstheme="minorHAnsi"/>
            <w:noProof/>
            <w:webHidden/>
            <w:sz w:val="22"/>
            <w:szCs w:val="22"/>
          </w:rPr>
          <w:fldChar w:fldCharType="end"/>
        </w:r>
      </w:hyperlink>
    </w:p>
    <w:p w14:paraId="1EC67091"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3" w:history="1">
        <w:r w:rsidR="00C54193" w:rsidRPr="00BB367B">
          <w:rPr>
            <w:rStyle w:val="Hyperlink"/>
            <w:rFonts w:ascii="Bahnschrift" w:hAnsi="Bahnschrift" w:cstheme="minorHAnsi"/>
            <w:noProof/>
            <w:sz w:val="22"/>
            <w:szCs w:val="22"/>
          </w:rPr>
          <w:t>11. Online safety</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_Toc49962533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7</w:t>
        </w:r>
        <w:r w:rsidR="00C54193" w:rsidRPr="00BB367B">
          <w:rPr>
            <w:rFonts w:ascii="Bahnschrift" w:hAnsi="Bahnschrift" w:cstheme="minorHAnsi"/>
            <w:noProof/>
            <w:webHidden/>
            <w:sz w:val="22"/>
            <w:szCs w:val="22"/>
          </w:rPr>
          <w:fldChar w:fldCharType="end"/>
        </w:r>
      </w:hyperlink>
    </w:p>
    <w:p w14:paraId="3DD92652"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4" w:history="1">
        <w:r w:rsidR="00C54193" w:rsidRPr="00BB367B">
          <w:rPr>
            <w:rStyle w:val="Hyperlink"/>
            <w:rFonts w:ascii="Bahnschrift" w:hAnsi="Bahnschrift" w:cstheme="minorHAnsi"/>
            <w:noProof/>
            <w:sz w:val="22"/>
            <w:szCs w:val="22"/>
          </w:rPr>
          <w:t>12. Mental health</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_Toc49962534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7</w:t>
        </w:r>
        <w:r w:rsidR="00C54193" w:rsidRPr="00BB367B">
          <w:rPr>
            <w:rFonts w:ascii="Bahnschrift" w:hAnsi="Bahnschrift" w:cstheme="minorHAnsi"/>
            <w:noProof/>
            <w:webHidden/>
            <w:sz w:val="22"/>
            <w:szCs w:val="22"/>
          </w:rPr>
          <w:fldChar w:fldCharType="end"/>
        </w:r>
      </w:hyperlink>
    </w:p>
    <w:p w14:paraId="4E9FE1BE"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5" w:history="1">
        <w:r w:rsidR="00C54193" w:rsidRPr="00BB367B">
          <w:rPr>
            <w:rStyle w:val="Hyperlink"/>
            <w:rFonts w:ascii="Bahnschrift" w:hAnsi="Bahnschrift" w:cstheme="minorHAnsi"/>
            <w:noProof/>
            <w:sz w:val="22"/>
            <w:szCs w:val="22"/>
          </w:rPr>
          <w:t>13. Staff and volunteer recruitment</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_Toc49962535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8</w:t>
        </w:r>
        <w:r w:rsidR="00C54193" w:rsidRPr="00BB367B">
          <w:rPr>
            <w:rFonts w:ascii="Bahnschrift" w:hAnsi="Bahnschrift" w:cstheme="minorHAnsi"/>
            <w:noProof/>
            <w:webHidden/>
            <w:sz w:val="22"/>
            <w:szCs w:val="22"/>
          </w:rPr>
          <w:fldChar w:fldCharType="end"/>
        </w:r>
      </w:hyperlink>
    </w:p>
    <w:p w14:paraId="66A41A93"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6" w:history="1">
        <w:r w:rsidR="00C54193" w:rsidRPr="00BB367B">
          <w:rPr>
            <w:rStyle w:val="Hyperlink"/>
            <w:rFonts w:ascii="Bahnschrift" w:hAnsi="Bahnschrift" w:cstheme="minorHAnsi"/>
            <w:noProof/>
            <w:sz w:val="22"/>
            <w:szCs w:val="22"/>
          </w:rPr>
          <w:t>14. Safeguarding induction and training</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_Toc49962536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8</w:t>
        </w:r>
        <w:r w:rsidR="00C54193" w:rsidRPr="00BB367B">
          <w:rPr>
            <w:rFonts w:ascii="Bahnschrift" w:hAnsi="Bahnschrift" w:cstheme="minorHAnsi"/>
            <w:noProof/>
            <w:webHidden/>
            <w:sz w:val="22"/>
            <w:szCs w:val="22"/>
          </w:rPr>
          <w:fldChar w:fldCharType="end"/>
        </w:r>
      </w:hyperlink>
    </w:p>
    <w:p w14:paraId="409C7077"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7" w:history="1">
        <w:r w:rsidR="00C54193" w:rsidRPr="00BB367B">
          <w:rPr>
            <w:rStyle w:val="Hyperlink"/>
            <w:rFonts w:ascii="Bahnschrift" w:hAnsi="Bahnschrift" w:cstheme="minorHAnsi"/>
            <w:noProof/>
            <w:sz w:val="22"/>
            <w:szCs w:val="22"/>
          </w:rPr>
          <w:t>15. Monitoring arrangements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_Toc49962537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8</w:t>
        </w:r>
        <w:r w:rsidR="00C54193" w:rsidRPr="00BB367B">
          <w:rPr>
            <w:rFonts w:ascii="Bahnschrift" w:hAnsi="Bahnschrift" w:cstheme="minorHAnsi"/>
            <w:noProof/>
            <w:webHidden/>
            <w:sz w:val="22"/>
            <w:szCs w:val="22"/>
          </w:rPr>
          <w:fldChar w:fldCharType="end"/>
        </w:r>
      </w:hyperlink>
    </w:p>
    <w:p w14:paraId="4C9350C2" w14:textId="77777777" w:rsidR="00C54193" w:rsidRPr="00BB367B" w:rsidRDefault="00BB367B" w:rsidP="00C54193">
      <w:pPr>
        <w:pStyle w:val="TOC1"/>
        <w:tabs>
          <w:tab w:val="right" w:leader="dot" w:pos="9736"/>
        </w:tabs>
        <w:rPr>
          <w:rFonts w:ascii="Bahnschrift" w:eastAsia="Times New Roman" w:hAnsi="Bahnschrift" w:cstheme="minorHAnsi"/>
          <w:noProof/>
          <w:sz w:val="22"/>
          <w:szCs w:val="22"/>
          <w:lang w:val="en-GB" w:eastAsia="en-GB"/>
        </w:rPr>
      </w:pPr>
      <w:hyperlink w:anchor="_Toc49962538" w:history="1">
        <w:r w:rsidR="00C54193" w:rsidRPr="00BB367B">
          <w:rPr>
            <w:rStyle w:val="Hyperlink"/>
            <w:rFonts w:ascii="Bahnschrift" w:hAnsi="Bahnschrift" w:cstheme="minorHAnsi"/>
            <w:noProof/>
            <w:sz w:val="22"/>
            <w:szCs w:val="22"/>
          </w:rPr>
          <w:t>16. Links with other policies</w:t>
        </w:r>
        <w:r w:rsidR="00C54193" w:rsidRPr="00BB367B">
          <w:rPr>
            <w:rFonts w:ascii="Bahnschrift" w:hAnsi="Bahnschrift" w:cstheme="minorHAnsi"/>
            <w:noProof/>
            <w:webHidden/>
            <w:sz w:val="22"/>
            <w:szCs w:val="22"/>
          </w:rPr>
          <w:tab/>
        </w:r>
        <w:r w:rsidR="00C54193" w:rsidRPr="00BB367B">
          <w:rPr>
            <w:rFonts w:ascii="Bahnschrift" w:hAnsi="Bahnschrift" w:cstheme="minorHAnsi"/>
            <w:noProof/>
            <w:webHidden/>
            <w:sz w:val="22"/>
            <w:szCs w:val="22"/>
          </w:rPr>
          <w:fldChar w:fldCharType="begin"/>
        </w:r>
        <w:r w:rsidR="00C54193" w:rsidRPr="00BB367B">
          <w:rPr>
            <w:rFonts w:ascii="Bahnschrift" w:hAnsi="Bahnschrift" w:cstheme="minorHAnsi"/>
            <w:noProof/>
            <w:webHidden/>
            <w:sz w:val="22"/>
            <w:szCs w:val="22"/>
          </w:rPr>
          <w:instrText xml:space="preserve"> PAGEREF _Toc49962538 \h </w:instrText>
        </w:r>
        <w:r w:rsidR="00C54193" w:rsidRPr="00BB367B">
          <w:rPr>
            <w:rFonts w:ascii="Bahnschrift" w:hAnsi="Bahnschrift" w:cstheme="minorHAnsi"/>
            <w:noProof/>
            <w:webHidden/>
            <w:sz w:val="22"/>
            <w:szCs w:val="22"/>
          </w:rPr>
        </w:r>
        <w:r w:rsidR="00C54193" w:rsidRPr="00BB367B">
          <w:rPr>
            <w:rFonts w:ascii="Bahnschrift" w:hAnsi="Bahnschrift" w:cstheme="minorHAnsi"/>
            <w:noProof/>
            <w:webHidden/>
            <w:sz w:val="22"/>
            <w:szCs w:val="22"/>
          </w:rPr>
          <w:fldChar w:fldCharType="separate"/>
        </w:r>
        <w:r w:rsidR="00C54193" w:rsidRPr="00BB367B">
          <w:rPr>
            <w:rFonts w:ascii="Bahnschrift" w:hAnsi="Bahnschrift" w:cstheme="minorHAnsi"/>
            <w:noProof/>
            <w:webHidden/>
            <w:sz w:val="22"/>
            <w:szCs w:val="22"/>
          </w:rPr>
          <w:t>8</w:t>
        </w:r>
        <w:r w:rsidR="00C54193" w:rsidRPr="00BB367B">
          <w:rPr>
            <w:rFonts w:ascii="Bahnschrift" w:hAnsi="Bahnschrift" w:cstheme="minorHAnsi"/>
            <w:noProof/>
            <w:webHidden/>
            <w:sz w:val="22"/>
            <w:szCs w:val="22"/>
          </w:rPr>
          <w:fldChar w:fldCharType="end"/>
        </w:r>
      </w:hyperlink>
    </w:p>
    <w:p w14:paraId="4A8DFFE9" w14:textId="77777777" w:rsidR="00C54193" w:rsidRPr="00BB367B" w:rsidRDefault="00C54193" w:rsidP="00C54193">
      <w:pPr>
        <w:pStyle w:val="1bodycopy10pt"/>
        <w:rPr>
          <w:rFonts w:ascii="Bahnschrift" w:hAnsi="Bahnschrift"/>
          <w:noProof/>
        </w:rPr>
      </w:pPr>
      <w:r w:rsidRPr="00BB367B">
        <w:rPr>
          <w:rFonts w:ascii="Bahnschrift" w:hAnsi="Bahnschrift" w:cstheme="minorHAnsi"/>
          <w:noProof/>
          <w:szCs w:val="20"/>
        </w:rPr>
        <w:fldChar w:fldCharType="end"/>
      </w:r>
    </w:p>
    <w:p w14:paraId="449F7AE4" w14:textId="77777777" w:rsidR="00C54193" w:rsidRPr="00BB367B" w:rsidRDefault="00C54193" w:rsidP="00C54193">
      <w:pPr>
        <w:pStyle w:val="1bodycopy10pt"/>
        <w:rPr>
          <w:rFonts w:ascii="Bahnschrift" w:hAnsi="Bahnschrift" w:cs="Arial"/>
          <w:noProof/>
          <w:szCs w:val="20"/>
        </w:rPr>
      </w:pPr>
      <w:r w:rsidRPr="00BB367B">
        <w:rPr>
          <w:rFonts w:ascii="Bahnschrift" w:hAnsi="Bahnschrift"/>
          <w:noProof/>
          <w:lang w:val="en-GB" w:eastAsia="en-GB"/>
        </w:rPr>
        <mc:AlternateContent>
          <mc:Choice Requires="wps">
            <w:drawing>
              <wp:anchor distT="4294967295" distB="4294967295" distL="114300" distR="114300" simplePos="0" relativeHeight="251659264" behindDoc="0" locked="0" layoutInCell="1" allowOverlap="1" wp14:anchorId="7F50A486" wp14:editId="53C4ADA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D223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53A5039" w14:textId="77777777" w:rsidR="00C54193" w:rsidRPr="00BB367B" w:rsidRDefault="00C54193" w:rsidP="00C54193">
      <w:pPr>
        <w:pStyle w:val="Heading1"/>
        <w:rPr>
          <w:rFonts w:ascii="Bahnschrift" w:hAnsi="Bahnschrift" w:cstheme="minorHAnsi"/>
          <w:color w:val="auto"/>
        </w:rPr>
      </w:pPr>
      <w:bookmarkStart w:id="0" w:name="_Toc49962522"/>
      <w:r w:rsidRPr="00BB367B">
        <w:rPr>
          <w:rFonts w:ascii="Bahnschrift" w:hAnsi="Bahnschrift" w:cstheme="minorHAnsi"/>
          <w:color w:val="auto"/>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81"/>
        <w:gridCol w:w="2715"/>
        <w:gridCol w:w="4232"/>
      </w:tblGrid>
      <w:tr w:rsidR="002E6AC6" w:rsidRPr="00BB367B" w14:paraId="06AB8393" w14:textId="77777777" w:rsidTr="00BB367B">
        <w:trPr>
          <w:cantSplit/>
          <w:tblHeader/>
        </w:trPr>
        <w:tc>
          <w:tcPr>
            <w:tcW w:w="29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9247AEB" w14:textId="77777777" w:rsidR="00C54193" w:rsidRPr="00BB367B" w:rsidRDefault="00C54193" w:rsidP="0040209C">
            <w:pPr>
              <w:pStyle w:val="1bodycopy10pt"/>
              <w:spacing w:after="0"/>
              <w:rPr>
                <w:rFonts w:ascii="Bahnschrift" w:hAnsi="Bahnschrift"/>
                <w:caps/>
              </w:rPr>
            </w:pPr>
            <w:r w:rsidRPr="00BB367B">
              <w:rPr>
                <w:rFonts w:ascii="Bahnschrift" w:hAnsi="Bahnschrift"/>
                <w:caps/>
              </w:rPr>
              <w:t>role</w:t>
            </w:r>
          </w:p>
        </w:tc>
        <w:tc>
          <w:tcPr>
            <w:tcW w:w="310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78C458A" w14:textId="77777777" w:rsidR="00C54193" w:rsidRPr="00BB367B" w:rsidRDefault="00C54193" w:rsidP="0040209C">
            <w:pPr>
              <w:pStyle w:val="1bodycopy10pt"/>
              <w:spacing w:after="0"/>
              <w:rPr>
                <w:rFonts w:ascii="Bahnschrift" w:hAnsi="Bahnschrift"/>
                <w:caps/>
              </w:rPr>
            </w:pPr>
            <w:r w:rsidRPr="00BB367B">
              <w:rPr>
                <w:rFonts w:ascii="Bahnschrift" w:hAnsi="Bahnschrift"/>
                <w:caps/>
              </w:rPr>
              <w:t>name</w:t>
            </w:r>
          </w:p>
        </w:tc>
        <w:tc>
          <w:tcPr>
            <w:tcW w:w="35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B549380" w14:textId="77777777" w:rsidR="00C54193" w:rsidRPr="00BB367B" w:rsidRDefault="00C54193" w:rsidP="0040209C">
            <w:pPr>
              <w:pStyle w:val="1bodycopy10pt"/>
              <w:spacing w:after="0"/>
              <w:rPr>
                <w:rFonts w:ascii="Bahnschrift" w:hAnsi="Bahnschrift"/>
                <w:caps/>
              </w:rPr>
            </w:pPr>
            <w:r w:rsidRPr="00BB367B">
              <w:rPr>
                <w:rFonts w:ascii="Bahnschrift" w:hAnsi="Bahnschrift"/>
                <w:caps/>
              </w:rPr>
              <w:t>contact details</w:t>
            </w:r>
          </w:p>
        </w:tc>
      </w:tr>
      <w:tr w:rsidR="002E6AC6" w:rsidRPr="00BB367B" w14:paraId="481C3B39" w14:textId="77777777" w:rsidTr="00BB367B">
        <w:trPr>
          <w:cantSplit/>
        </w:trPr>
        <w:tc>
          <w:tcPr>
            <w:tcW w:w="2947" w:type="dxa"/>
            <w:shd w:val="clear" w:color="auto" w:fill="auto"/>
          </w:tcPr>
          <w:p w14:paraId="7CE34B5B" w14:textId="77777777" w:rsidR="00C54193" w:rsidRPr="00BB367B" w:rsidRDefault="00C54193" w:rsidP="0040209C">
            <w:pPr>
              <w:pStyle w:val="Tablebodycopy"/>
              <w:rPr>
                <w:rFonts w:ascii="Bahnschrift" w:hAnsi="Bahnschrift" w:cstheme="minorHAnsi"/>
                <w:sz w:val="22"/>
                <w:szCs w:val="22"/>
              </w:rPr>
            </w:pPr>
            <w:r w:rsidRPr="00BB367B">
              <w:rPr>
                <w:rFonts w:ascii="Bahnschrift" w:hAnsi="Bahnschrift" w:cstheme="minorHAnsi"/>
                <w:sz w:val="22"/>
                <w:szCs w:val="22"/>
              </w:rPr>
              <w:t>Designated safeguarding lead (DSL)</w:t>
            </w:r>
          </w:p>
        </w:tc>
        <w:tc>
          <w:tcPr>
            <w:tcW w:w="3103" w:type="dxa"/>
            <w:shd w:val="clear" w:color="auto" w:fill="auto"/>
          </w:tcPr>
          <w:p w14:paraId="36CEE1AA" w14:textId="676EB78F" w:rsidR="00C54193" w:rsidRPr="00BB367B" w:rsidRDefault="00BB367B" w:rsidP="0040209C">
            <w:pPr>
              <w:pStyle w:val="Tablebodycopy"/>
              <w:rPr>
                <w:rFonts w:ascii="Bahnschrift" w:hAnsi="Bahnschrift" w:cstheme="minorHAnsi"/>
                <w:sz w:val="22"/>
                <w:szCs w:val="22"/>
              </w:rPr>
            </w:pPr>
            <w:r w:rsidRPr="00BB367B">
              <w:rPr>
                <w:rFonts w:ascii="Bahnschrift" w:hAnsi="Bahnschrift" w:cstheme="minorHAnsi"/>
                <w:sz w:val="22"/>
                <w:szCs w:val="22"/>
              </w:rPr>
              <w:t>Robin Anthony</w:t>
            </w:r>
          </w:p>
        </w:tc>
        <w:tc>
          <w:tcPr>
            <w:tcW w:w="3578" w:type="dxa"/>
            <w:shd w:val="clear" w:color="auto" w:fill="auto"/>
          </w:tcPr>
          <w:p w14:paraId="39B3F71F" w14:textId="7CB73CD9" w:rsidR="00C54193" w:rsidRPr="00BB367B" w:rsidRDefault="00BB367B" w:rsidP="0040209C">
            <w:pPr>
              <w:pStyle w:val="1bodycopy10pt"/>
              <w:rPr>
                <w:rFonts w:ascii="Bahnschrift" w:hAnsi="Bahnschrift" w:cstheme="minorHAnsi"/>
                <w:sz w:val="22"/>
                <w:szCs w:val="22"/>
              </w:rPr>
            </w:pPr>
            <w:r w:rsidRPr="00BB367B">
              <w:rPr>
                <w:rFonts w:ascii="Bahnschrift" w:hAnsi="Bahnschrift" w:cstheme="minorHAnsi"/>
                <w:sz w:val="22"/>
                <w:szCs w:val="22"/>
              </w:rPr>
              <w:t>ranthony@prospere.org.uk</w:t>
            </w:r>
          </w:p>
        </w:tc>
      </w:tr>
      <w:tr w:rsidR="002E6AC6" w:rsidRPr="00BB367B" w14:paraId="7E6CD275" w14:textId="77777777" w:rsidTr="00BB367B">
        <w:trPr>
          <w:cantSplit/>
        </w:trPr>
        <w:tc>
          <w:tcPr>
            <w:tcW w:w="2947" w:type="dxa"/>
            <w:shd w:val="clear" w:color="auto" w:fill="auto"/>
          </w:tcPr>
          <w:p w14:paraId="7E18E72C" w14:textId="77777777" w:rsidR="00C54193" w:rsidRPr="00BB367B" w:rsidRDefault="00C54193" w:rsidP="0040209C">
            <w:pPr>
              <w:pStyle w:val="1bodycopy10pt"/>
              <w:rPr>
                <w:rFonts w:ascii="Bahnschrift" w:hAnsi="Bahnschrift" w:cstheme="minorHAnsi"/>
                <w:sz w:val="22"/>
                <w:szCs w:val="22"/>
              </w:rPr>
            </w:pPr>
            <w:r w:rsidRPr="00BB367B">
              <w:rPr>
                <w:rFonts w:ascii="Bahnschrift" w:hAnsi="Bahnschrift" w:cstheme="minorHAnsi"/>
                <w:sz w:val="22"/>
                <w:szCs w:val="22"/>
              </w:rPr>
              <w:t>Deputy DSL</w:t>
            </w:r>
          </w:p>
        </w:tc>
        <w:tc>
          <w:tcPr>
            <w:tcW w:w="3103" w:type="dxa"/>
            <w:shd w:val="clear" w:color="auto" w:fill="auto"/>
          </w:tcPr>
          <w:p w14:paraId="1C6991A6" w14:textId="22B4E942" w:rsidR="00C54193" w:rsidRPr="00BB367B" w:rsidRDefault="00BB367B" w:rsidP="0040209C">
            <w:pPr>
              <w:pStyle w:val="Tablebodycopy"/>
              <w:rPr>
                <w:rFonts w:ascii="Bahnschrift" w:hAnsi="Bahnschrift" w:cstheme="minorHAnsi"/>
                <w:sz w:val="22"/>
                <w:szCs w:val="22"/>
              </w:rPr>
            </w:pPr>
            <w:r w:rsidRPr="00BB367B">
              <w:rPr>
                <w:rFonts w:ascii="Bahnschrift" w:hAnsi="Bahnschrift" w:cstheme="minorHAnsi"/>
                <w:sz w:val="22"/>
                <w:szCs w:val="22"/>
              </w:rPr>
              <w:t>Millie Gleeson</w:t>
            </w:r>
          </w:p>
        </w:tc>
        <w:tc>
          <w:tcPr>
            <w:tcW w:w="3578" w:type="dxa"/>
            <w:shd w:val="clear" w:color="auto" w:fill="auto"/>
          </w:tcPr>
          <w:p w14:paraId="19056127" w14:textId="344BDEEE" w:rsidR="00C54193" w:rsidRPr="00BB367B" w:rsidRDefault="00BB367B" w:rsidP="002E6AC6">
            <w:pPr>
              <w:pStyle w:val="1bodycopy10pt"/>
              <w:rPr>
                <w:rFonts w:ascii="Bahnschrift" w:hAnsi="Bahnschrift" w:cstheme="minorHAnsi"/>
                <w:sz w:val="22"/>
                <w:szCs w:val="22"/>
              </w:rPr>
            </w:pPr>
            <w:r w:rsidRPr="00BB367B">
              <w:rPr>
                <w:rFonts w:ascii="Bahnschrift" w:hAnsi="Bahnschrift" w:cstheme="minorHAnsi"/>
                <w:sz w:val="22"/>
                <w:szCs w:val="22"/>
              </w:rPr>
              <w:t>mgleeson@prospere.org.uk</w:t>
            </w:r>
          </w:p>
        </w:tc>
      </w:tr>
      <w:tr w:rsidR="002E6AC6" w:rsidRPr="00BB367B" w14:paraId="68BB83DD" w14:textId="77777777" w:rsidTr="00BB367B">
        <w:trPr>
          <w:cantSplit/>
        </w:trPr>
        <w:tc>
          <w:tcPr>
            <w:tcW w:w="2947" w:type="dxa"/>
            <w:shd w:val="clear" w:color="auto" w:fill="auto"/>
          </w:tcPr>
          <w:p w14:paraId="20316EB5" w14:textId="77777777" w:rsidR="00C54193" w:rsidRPr="00BB367B" w:rsidRDefault="00C54193" w:rsidP="0040209C">
            <w:pPr>
              <w:pStyle w:val="1bodycopy10pt"/>
              <w:rPr>
                <w:rFonts w:ascii="Bahnschrift" w:hAnsi="Bahnschrift" w:cstheme="minorHAnsi"/>
                <w:sz w:val="22"/>
                <w:szCs w:val="22"/>
              </w:rPr>
            </w:pPr>
            <w:r w:rsidRPr="00BB367B">
              <w:rPr>
                <w:rFonts w:ascii="Bahnschrift" w:hAnsi="Bahnschrift" w:cstheme="minorHAnsi"/>
                <w:sz w:val="22"/>
                <w:szCs w:val="22"/>
              </w:rPr>
              <w:t>Headteacher</w:t>
            </w:r>
          </w:p>
        </w:tc>
        <w:tc>
          <w:tcPr>
            <w:tcW w:w="3103" w:type="dxa"/>
            <w:shd w:val="clear" w:color="auto" w:fill="auto"/>
          </w:tcPr>
          <w:p w14:paraId="2370DBF7" w14:textId="77777777" w:rsidR="00C54193" w:rsidRPr="00BB367B" w:rsidRDefault="002E6AC6" w:rsidP="0040209C">
            <w:pPr>
              <w:pStyle w:val="Tablebodycopy"/>
              <w:rPr>
                <w:rFonts w:ascii="Bahnschrift" w:hAnsi="Bahnschrift" w:cstheme="minorHAnsi"/>
                <w:sz w:val="22"/>
                <w:szCs w:val="22"/>
              </w:rPr>
            </w:pPr>
            <w:r w:rsidRPr="00BB367B">
              <w:rPr>
                <w:rFonts w:ascii="Bahnschrift" w:hAnsi="Bahnschrift" w:cstheme="minorHAnsi"/>
                <w:sz w:val="22"/>
                <w:szCs w:val="22"/>
              </w:rPr>
              <w:t>Louise Lynn</w:t>
            </w:r>
          </w:p>
        </w:tc>
        <w:tc>
          <w:tcPr>
            <w:tcW w:w="3578" w:type="dxa"/>
            <w:shd w:val="clear" w:color="auto" w:fill="auto"/>
          </w:tcPr>
          <w:p w14:paraId="3BB34DC6" w14:textId="5DB427C0" w:rsidR="00C54193" w:rsidRPr="00BB367B" w:rsidRDefault="00E844D7" w:rsidP="0040209C">
            <w:pPr>
              <w:pStyle w:val="1bodycopy10pt"/>
              <w:rPr>
                <w:rFonts w:ascii="Bahnschrift" w:hAnsi="Bahnschrift" w:cstheme="minorHAnsi"/>
                <w:sz w:val="22"/>
                <w:szCs w:val="22"/>
              </w:rPr>
            </w:pPr>
            <w:r w:rsidRPr="00BB367B">
              <w:rPr>
                <w:rFonts w:ascii="Bahnschrift" w:hAnsi="Bahnschrift" w:cstheme="minorHAnsi"/>
                <w:sz w:val="22"/>
                <w:szCs w:val="22"/>
              </w:rPr>
              <w:t>head@</w:t>
            </w:r>
            <w:r w:rsidR="002E6AC6" w:rsidRPr="00BB367B">
              <w:rPr>
                <w:rFonts w:ascii="Bahnschrift" w:hAnsi="Bahnschrift" w:cstheme="minorHAnsi"/>
                <w:sz w:val="22"/>
                <w:szCs w:val="22"/>
              </w:rPr>
              <w:t>piperhill.manchester.ch.uk</w:t>
            </w:r>
          </w:p>
        </w:tc>
      </w:tr>
      <w:tr w:rsidR="002E6AC6" w:rsidRPr="00BB367B" w14:paraId="5C5F2CE9" w14:textId="77777777" w:rsidTr="00BB367B">
        <w:trPr>
          <w:cantSplit/>
        </w:trPr>
        <w:tc>
          <w:tcPr>
            <w:tcW w:w="2947" w:type="dxa"/>
            <w:shd w:val="clear" w:color="auto" w:fill="auto"/>
          </w:tcPr>
          <w:p w14:paraId="7CBE9471" w14:textId="77777777" w:rsidR="00E844D7" w:rsidRPr="00BB367B" w:rsidRDefault="00E844D7" w:rsidP="00E844D7">
            <w:pPr>
              <w:pStyle w:val="BodyText"/>
              <w:spacing w:after="0"/>
              <w:rPr>
                <w:rFonts w:ascii="Bahnschrift" w:hAnsi="Bahnschrift" w:cstheme="minorHAnsi"/>
                <w:b/>
                <w:szCs w:val="22"/>
              </w:rPr>
            </w:pPr>
            <w:r w:rsidRPr="00BB367B">
              <w:rPr>
                <w:rFonts w:ascii="Bahnschrift" w:hAnsi="Bahnschrift" w:cstheme="minorHAnsi"/>
                <w:szCs w:val="22"/>
              </w:rPr>
              <w:t xml:space="preserve">Manchester LA Designated Officer (formerly LADO) </w:t>
            </w:r>
          </w:p>
          <w:p w14:paraId="3651A71E" w14:textId="77777777" w:rsidR="00C54193" w:rsidRPr="00BB367B" w:rsidRDefault="00C54193" w:rsidP="0040209C">
            <w:pPr>
              <w:pStyle w:val="1bodycopy10pt"/>
              <w:rPr>
                <w:rFonts w:ascii="Bahnschrift" w:hAnsi="Bahnschrift" w:cstheme="minorHAnsi"/>
                <w:sz w:val="22"/>
                <w:szCs w:val="22"/>
              </w:rPr>
            </w:pPr>
          </w:p>
        </w:tc>
        <w:tc>
          <w:tcPr>
            <w:tcW w:w="3103" w:type="dxa"/>
            <w:shd w:val="clear" w:color="auto" w:fill="auto"/>
          </w:tcPr>
          <w:p w14:paraId="7584EB4F" w14:textId="77777777" w:rsidR="00C54193" w:rsidRPr="00BB367B" w:rsidRDefault="00C54193" w:rsidP="0040209C">
            <w:pPr>
              <w:pStyle w:val="Tablebodycopy"/>
              <w:rPr>
                <w:rFonts w:ascii="Bahnschrift" w:hAnsi="Bahnschrift" w:cstheme="minorHAnsi"/>
                <w:sz w:val="22"/>
                <w:szCs w:val="22"/>
              </w:rPr>
            </w:pPr>
          </w:p>
        </w:tc>
        <w:tc>
          <w:tcPr>
            <w:tcW w:w="3578" w:type="dxa"/>
            <w:shd w:val="clear" w:color="auto" w:fill="auto"/>
          </w:tcPr>
          <w:p w14:paraId="0744257F" w14:textId="77777777" w:rsidR="00C54193" w:rsidRPr="00BB367B" w:rsidRDefault="00E844D7" w:rsidP="0040209C">
            <w:pPr>
              <w:pStyle w:val="1bodycopy10pt"/>
              <w:rPr>
                <w:rFonts w:ascii="Bahnschrift" w:hAnsi="Bahnschrift" w:cstheme="minorHAnsi"/>
                <w:bCs/>
                <w:sz w:val="22"/>
                <w:szCs w:val="22"/>
              </w:rPr>
            </w:pPr>
            <w:r w:rsidRPr="00BB367B">
              <w:rPr>
                <w:rFonts w:ascii="Bahnschrift" w:hAnsi="Bahnschrift" w:cstheme="minorHAnsi"/>
                <w:bCs/>
                <w:sz w:val="22"/>
                <w:szCs w:val="22"/>
                <w:shd w:val="clear" w:color="auto" w:fill="FFFFFF"/>
              </w:rPr>
              <w:t>0161 234 1214. </w:t>
            </w:r>
          </w:p>
        </w:tc>
      </w:tr>
      <w:tr w:rsidR="002E6AC6" w:rsidRPr="00BB367B" w14:paraId="099E435A" w14:textId="77777777" w:rsidTr="00BB367B">
        <w:trPr>
          <w:cantSplit/>
        </w:trPr>
        <w:tc>
          <w:tcPr>
            <w:tcW w:w="2947" w:type="dxa"/>
            <w:shd w:val="clear" w:color="auto" w:fill="auto"/>
          </w:tcPr>
          <w:p w14:paraId="4A4AD430" w14:textId="77777777" w:rsidR="00C54193" w:rsidRPr="00BB367B" w:rsidRDefault="002E6AC6" w:rsidP="0040209C">
            <w:pPr>
              <w:pStyle w:val="1bodycopy10pt"/>
              <w:rPr>
                <w:rFonts w:ascii="Bahnschrift" w:hAnsi="Bahnschrift" w:cstheme="minorHAnsi"/>
                <w:sz w:val="22"/>
                <w:szCs w:val="22"/>
              </w:rPr>
            </w:pPr>
            <w:r w:rsidRPr="00BB367B">
              <w:rPr>
                <w:rFonts w:ascii="Bahnschrift" w:hAnsi="Bahnschrift" w:cstheme="minorHAnsi"/>
                <w:sz w:val="22"/>
                <w:szCs w:val="22"/>
              </w:rPr>
              <w:t xml:space="preserve">Governor for Safeguarding </w:t>
            </w:r>
          </w:p>
        </w:tc>
        <w:tc>
          <w:tcPr>
            <w:tcW w:w="3103" w:type="dxa"/>
            <w:shd w:val="clear" w:color="auto" w:fill="auto"/>
          </w:tcPr>
          <w:p w14:paraId="33BB24B5" w14:textId="314DF3AD" w:rsidR="00C54193" w:rsidRPr="00BB367B" w:rsidRDefault="00BB367B" w:rsidP="0040209C">
            <w:pPr>
              <w:pStyle w:val="Tablebodycopy"/>
              <w:rPr>
                <w:rFonts w:ascii="Bahnschrift" w:hAnsi="Bahnschrift" w:cstheme="minorHAnsi"/>
                <w:sz w:val="22"/>
                <w:szCs w:val="22"/>
              </w:rPr>
            </w:pPr>
            <w:r w:rsidRPr="00BB367B">
              <w:rPr>
                <w:rFonts w:ascii="Bahnschrift" w:hAnsi="Bahnschrift" w:cstheme="minorHAnsi"/>
                <w:sz w:val="22"/>
                <w:szCs w:val="22"/>
              </w:rPr>
              <w:t xml:space="preserve">Bernice </w:t>
            </w:r>
            <w:proofErr w:type="spellStart"/>
            <w:r w:rsidRPr="00BB367B">
              <w:rPr>
                <w:rFonts w:ascii="Bahnschrift" w:hAnsi="Bahnschrift" w:cstheme="minorHAnsi"/>
                <w:sz w:val="22"/>
                <w:szCs w:val="22"/>
              </w:rPr>
              <w:t>Kostik</w:t>
            </w:r>
            <w:proofErr w:type="spellEnd"/>
          </w:p>
        </w:tc>
        <w:tc>
          <w:tcPr>
            <w:tcW w:w="3578" w:type="dxa"/>
            <w:shd w:val="clear" w:color="auto" w:fill="auto"/>
          </w:tcPr>
          <w:p w14:paraId="2D7C037B" w14:textId="6FBEBE87" w:rsidR="00C54193" w:rsidRPr="00BB367B" w:rsidRDefault="00BB367B" w:rsidP="0040209C">
            <w:pPr>
              <w:pStyle w:val="1bodycopy10pt"/>
              <w:rPr>
                <w:rFonts w:ascii="Bahnschrift" w:hAnsi="Bahnschrift" w:cstheme="minorHAnsi"/>
                <w:sz w:val="22"/>
                <w:szCs w:val="22"/>
              </w:rPr>
            </w:pPr>
            <w:r w:rsidRPr="00BB367B">
              <w:rPr>
                <w:rFonts w:ascii="Bahnschrift" w:hAnsi="Bahnschrift" w:cstheme="minorHAnsi"/>
                <w:sz w:val="22"/>
                <w:szCs w:val="22"/>
              </w:rPr>
              <w:t>b.kostick@northridge.manchester.sch.uk</w:t>
            </w:r>
          </w:p>
        </w:tc>
      </w:tr>
    </w:tbl>
    <w:p w14:paraId="178A99FB" w14:textId="77777777" w:rsidR="00C54193" w:rsidRPr="00BB367B" w:rsidRDefault="00C54193" w:rsidP="00C54193">
      <w:pPr>
        <w:pStyle w:val="1bodycopy10pt"/>
        <w:rPr>
          <w:rFonts w:ascii="Bahnschrift" w:hAnsi="Bahnschrift"/>
        </w:rPr>
      </w:pPr>
    </w:p>
    <w:p w14:paraId="3B41F432" w14:textId="77777777" w:rsidR="00C54193" w:rsidRPr="00BB367B" w:rsidRDefault="00C54193" w:rsidP="00C54193">
      <w:pPr>
        <w:pStyle w:val="Heading1"/>
        <w:spacing w:before="240"/>
        <w:rPr>
          <w:rFonts w:ascii="Bahnschrift" w:hAnsi="Bahnschrift"/>
        </w:rPr>
      </w:pPr>
      <w:bookmarkStart w:id="1" w:name="_Toc49962523"/>
    </w:p>
    <w:p w14:paraId="6C41FCFA" w14:textId="77777777" w:rsidR="00C54193" w:rsidRPr="00BB367B" w:rsidRDefault="00C54193" w:rsidP="00C54193">
      <w:pPr>
        <w:pStyle w:val="Heading1"/>
        <w:spacing w:before="240"/>
        <w:rPr>
          <w:rFonts w:ascii="Bahnschrift" w:hAnsi="Bahnschrift"/>
        </w:rPr>
      </w:pPr>
    </w:p>
    <w:p w14:paraId="3A92E25B" w14:textId="77777777" w:rsidR="00C54193" w:rsidRPr="00BB367B" w:rsidRDefault="00C54193" w:rsidP="00C54193">
      <w:pPr>
        <w:pStyle w:val="Heading1"/>
        <w:spacing w:before="240"/>
        <w:rPr>
          <w:rFonts w:ascii="Bahnschrift" w:hAnsi="Bahnschrift"/>
        </w:rPr>
      </w:pPr>
    </w:p>
    <w:p w14:paraId="30028750" w14:textId="77777777" w:rsidR="00C54193" w:rsidRPr="00BB367B" w:rsidRDefault="00C54193" w:rsidP="00C54193">
      <w:pPr>
        <w:pStyle w:val="Heading1"/>
        <w:spacing w:before="240"/>
        <w:rPr>
          <w:rFonts w:ascii="Bahnschrift" w:hAnsi="Bahnschrift" w:cstheme="minorHAnsi"/>
          <w:color w:val="auto"/>
        </w:rPr>
      </w:pPr>
      <w:r w:rsidRPr="00BB367B">
        <w:rPr>
          <w:rFonts w:ascii="Bahnschrift" w:hAnsi="Bahnschrift" w:cstheme="minorHAnsi"/>
          <w:color w:val="auto"/>
        </w:rPr>
        <w:t>1. Scope and definitions</w:t>
      </w:r>
      <w:bookmarkEnd w:id="1"/>
    </w:p>
    <w:p w14:paraId="6C0DE220"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 xml:space="preserve">This addendum applies from the start of the </w:t>
      </w:r>
      <w:r w:rsidR="002E6AC6" w:rsidRPr="00BB367B">
        <w:rPr>
          <w:rFonts w:ascii="Bahnschrift" w:hAnsi="Bahnschrift" w:cstheme="minorHAnsi"/>
          <w:sz w:val="22"/>
          <w:szCs w:val="22"/>
        </w:rPr>
        <w:t>Spring</w:t>
      </w:r>
      <w:r w:rsidRPr="00BB367B">
        <w:rPr>
          <w:rFonts w:ascii="Bahnschrift" w:hAnsi="Bahnschrift" w:cstheme="minorHAnsi"/>
          <w:sz w:val="22"/>
          <w:szCs w:val="22"/>
        </w:rPr>
        <w:t xml:space="preserve"> term 202</w:t>
      </w:r>
      <w:r w:rsidR="002E6AC6" w:rsidRPr="00BB367B">
        <w:rPr>
          <w:rFonts w:ascii="Bahnschrift" w:hAnsi="Bahnschrift" w:cstheme="minorHAnsi"/>
          <w:sz w:val="22"/>
          <w:szCs w:val="22"/>
        </w:rPr>
        <w:t>1</w:t>
      </w:r>
      <w:r w:rsidRPr="00BB367B">
        <w:rPr>
          <w:rFonts w:ascii="Bahnschrift" w:hAnsi="Bahnschrift" w:cstheme="minorHAnsi"/>
          <w:sz w:val="22"/>
          <w:szCs w:val="22"/>
        </w:rPr>
        <w:t xml:space="preserve">. It reflects updated advice from </w:t>
      </w:r>
      <w:r w:rsidR="0001183A" w:rsidRPr="00BB367B">
        <w:rPr>
          <w:rFonts w:ascii="Bahnschrift" w:hAnsi="Bahnschrift" w:cstheme="minorHAnsi"/>
          <w:sz w:val="22"/>
          <w:szCs w:val="22"/>
        </w:rPr>
        <w:t>Manchester Safeguarding Partnership which includes Manchester Health and Care Commissioning, Manchester LA and GMP</w:t>
      </w:r>
      <w:r w:rsidR="002E6AC6" w:rsidRPr="00BB367B">
        <w:rPr>
          <w:rFonts w:ascii="Bahnschrift" w:hAnsi="Bahnschrift" w:cstheme="minorHAnsi"/>
          <w:sz w:val="22"/>
          <w:szCs w:val="22"/>
        </w:rPr>
        <w:t xml:space="preserve"> since the new lockdown w/c 11</w:t>
      </w:r>
      <w:r w:rsidR="002E6AC6" w:rsidRPr="00BB367B">
        <w:rPr>
          <w:rFonts w:ascii="Bahnschrift" w:hAnsi="Bahnschrift" w:cstheme="minorHAnsi"/>
          <w:sz w:val="22"/>
          <w:szCs w:val="22"/>
          <w:vertAlign w:val="superscript"/>
        </w:rPr>
        <w:t>th</w:t>
      </w:r>
      <w:r w:rsidR="002E6AC6" w:rsidRPr="00BB367B">
        <w:rPr>
          <w:rFonts w:ascii="Bahnschrift" w:hAnsi="Bahnschrift" w:cstheme="minorHAnsi"/>
          <w:sz w:val="22"/>
          <w:szCs w:val="22"/>
        </w:rPr>
        <w:t xml:space="preserve"> January</w:t>
      </w:r>
      <w:r w:rsidR="0001183A" w:rsidRPr="00BB367B">
        <w:rPr>
          <w:rFonts w:ascii="Bahnschrift" w:hAnsi="Bahnschrift" w:cstheme="minorHAnsi"/>
          <w:sz w:val="22"/>
          <w:szCs w:val="22"/>
        </w:rPr>
        <w:t>.</w:t>
      </w:r>
    </w:p>
    <w:p w14:paraId="6BA8CC33"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 xml:space="preserve">It sets out changes to our normal child protection policy in light of coronavirus, and should be read in conjunction with that policy. Unless covered here, our normal child protection policy continues to apply. </w:t>
      </w:r>
    </w:p>
    <w:p w14:paraId="45AEB3FE"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This addendum is subject to change, in response to any new or updated guidance the government may publish. We will keep it under review as set out in section 15 below.</w:t>
      </w:r>
    </w:p>
    <w:p w14:paraId="5A3BEDAA"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 xml:space="preserve">In this addendum, where we refer to measures to protect pupils who are at home, this means those who are learning at home for reasons to do with </w:t>
      </w:r>
      <w:r w:rsidR="002E6AC6" w:rsidRPr="00BB367B">
        <w:rPr>
          <w:rFonts w:ascii="Bahnschrift" w:hAnsi="Bahnschrift" w:cstheme="minorHAnsi"/>
          <w:sz w:val="22"/>
          <w:szCs w:val="22"/>
        </w:rPr>
        <w:t xml:space="preserve">the lockdown because of </w:t>
      </w:r>
      <w:r w:rsidRPr="00BB367B">
        <w:rPr>
          <w:rFonts w:ascii="Bahnschrift" w:hAnsi="Bahnschrift" w:cstheme="minorHAnsi"/>
          <w:sz w:val="22"/>
          <w:szCs w:val="22"/>
        </w:rPr>
        <w:t>coronavirus – for example,</w:t>
      </w:r>
      <w:r w:rsidR="002E6AC6" w:rsidRPr="00BB367B">
        <w:rPr>
          <w:rFonts w:ascii="Bahnschrift" w:hAnsi="Bahnschrift" w:cstheme="minorHAnsi"/>
          <w:sz w:val="22"/>
          <w:szCs w:val="22"/>
        </w:rPr>
        <w:t xml:space="preserve"> remote learning,</w:t>
      </w:r>
      <w:r w:rsidRPr="00BB367B">
        <w:rPr>
          <w:rFonts w:ascii="Bahnschrift" w:hAnsi="Bahnschrift" w:cstheme="minorHAnsi"/>
          <w:sz w:val="22"/>
          <w:szCs w:val="22"/>
        </w:rPr>
        <w:t xml:space="preserve"> due to clinical and/or public health advice, or if they need to self-isolate.</w:t>
      </w:r>
    </w:p>
    <w:p w14:paraId="48197D28" w14:textId="77777777" w:rsidR="00C54193" w:rsidRPr="00BB367B" w:rsidRDefault="00BE5880" w:rsidP="00BE5880">
      <w:pPr>
        <w:pStyle w:val="Bulletedcopylevel2"/>
        <w:numPr>
          <w:ilvl w:val="0"/>
          <w:numId w:val="0"/>
        </w:numPr>
        <w:rPr>
          <w:rFonts w:ascii="Bahnschrift" w:hAnsi="Bahnschrift" w:cstheme="minorHAnsi"/>
          <w:sz w:val="22"/>
          <w:szCs w:val="22"/>
        </w:rPr>
      </w:pPr>
      <w:r w:rsidRPr="00BB367B">
        <w:rPr>
          <w:rFonts w:ascii="Bahnschrift" w:hAnsi="Bahnschrift" w:cstheme="minorHAnsi"/>
          <w:sz w:val="22"/>
          <w:szCs w:val="22"/>
        </w:rPr>
        <w:t xml:space="preserve">We </w:t>
      </w:r>
      <w:proofErr w:type="spellStart"/>
      <w:r w:rsidRPr="00BB367B">
        <w:rPr>
          <w:rFonts w:ascii="Bahnschrift" w:hAnsi="Bahnschrift" w:cstheme="minorHAnsi"/>
          <w:sz w:val="22"/>
          <w:szCs w:val="22"/>
        </w:rPr>
        <w:t>recognise</w:t>
      </w:r>
      <w:proofErr w:type="spellEnd"/>
      <w:r w:rsidRPr="00BB367B">
        <w:rPr>
          <w:rFonts w:ascii="Bahnschrift" w:hAnsi="Bahnschrift" w:cstheme="minorHAnsi"/>
          <w:sz w:val="22"/>
          <w:szCs w:val="22"/>
        </w:rPr>
        <w:t xml:space="preserve"> that our pupils can face additional safeguarding challenges as children and young people with SEND. All staff are aware that additional barriers can exist when </w:t>
      </w:r>
      <w:proofErr w:type="spellStart"/>
      <w:r w:rsidRPr="00BB367B">
        <w:rPr>
          <w:rFonts w:ascii="Bahnschrift" w:hAnsi="Bahnschrift" w:cstheme="minorHAnsi"/>
          <w:sz w:val="22"/>
          <w:szCs w:val="22"/>
        </w:rPr>
        <w:t>recognising</w:t>
      </w:r>
      <w:proofErr w:type="spellEnd"/>
      <w:r w:rsidRPr="00BB367B">
        <w:rPr>
          <w:rFonts w:ascii="Bahnschrift" w:hAnsi="Bahnschrift" w:cstheme="minorHAnsi"/>
          <w:sz w:val="22"/>
          <w:szCs w:val="22"/>
        </w:rPr>
        <w:t xml:space="preserve"> abuse and neglect in this group of children.</w:t>
      </w:r>
      <w:r w:rsidRPr="00BB367B">
        <w:rPr>
          <w:rFonts w:ascii="Bahnschrift" w:hAnsi="Bahnschrift"/>
        </w:rPr>
        <w:t xml:space="preserve"> </w:t>
      </w:r>
      <w:r w:rsidR="00C54193" w:rsidRPr="00BB367B">
        <w:rPr>
          <w:rFonts w:ascii="Bahnschrift" w:hAnsi="Bahnschrift" w:cstheme="minorHAnsi"/>
          <w:sz w:val="22"/>
          <w:szCs w:val="22"/>
        </w:rPr>
        <w:t>In this addendum, where we refer to vulnerable children, this means those who:</w:t>
      </w:r>
    </w:p>
    <w:p w14:paraId="14E33EAD" w14:textId="77777777" w:rsidR="00C54193" w:rsidRPr="00BB367B" w:rsidRDefault="00BE5880" w:rsidP="00BE5880">
      <w:pPr>
        <w:pStyle w:val="4Bulletedcopyblue"/>
        <w:numPr>
          <w:ilvl w:val="0"/>
          <w:numId w:val="0"/>
        </w:numPr>
        <w:jc w:val="both"/>
        <w:rPr>
          <w:rFonts w:ascii="Bahnschrift" w:hAnsi="Bahnschrift" w:cstheme="minorHAnsi"/>
          <w:sz w:val="22"/>
          <w:szCs w:val="22"/>
        </w:rPr>
      </w:pPr>
      <w:r w:rsidRPr="00BB367B">
        <w:rPr>
          <w:rFonts w:ascii="Bahnschrift" w:hAnsi="Bahnschrift" w:cstheme="minorHAnsi"/>
          <w:sz w:val="22"/>
          <w:szCs w:val="22"/>
        </w:rPr>
        <w:t>A</w:t>
      </w:r>
      <w:r w:rsidR="00C54193" w:rsidRPr="00BB367B">
        <w:rPr>
          <w:rFonts w:ascii="Bahnschrift" w:hAnsi="Bahnschrift" w:cstheme="minorHAnsi"/>
          <w:sz w:val="22"/>
          <w:szCs w:val="22"/>
        </w:rPr>
        <w:t>re assessed as being in need, including children:</w:t>
      </w:r>
    </w:p>
    <w:p w14:paraId="6CE82FD6" w14:textId="77777777" w:rsidR="00C54193"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With a child protection plan</w:t>
      </w:r>
    </w:p>
    <w:p w14:paraId="22801F67" w14:textId="77777777" w:rsidR="00C54193"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With a child in need plan</w:t>
      </w:r>
    </w:p>
    <w:p w14:paraId="2841733C" w14:textId="77777777" w:rsidR="00C54193"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Looked after by the local authority</w:t>
      </w:r>
      <w:r w:rsidR="00BE5880" w:rsidRPr="00BB367B">
        <w:rPr>
          <w:rFonts w:ascii="Bahnschrift" w:hAnsi="Bahnschrift" w:cstheme="minorHAnsi"/>
          <w:sz w:val="22"/>
          <w:szCs w:val="22"/>
        </w:rPr>
        <w:t xml:space="preserve"> or under a special guardianship order</w:t>
      </w:r>
    </w:p>
    <w:p w14:paraId="71EE7CD7" w14:textId="77777777" w:rsidR="00C54193" w:rsidRPr="00BB367B" w:rsidRDefault="00C54193" w:rsidP="00BE5880">
      <w:pPr>
        <w:pStyle w:val="4Bulletedcopyblue"/>
        <w:numPr>
          <w:ilvl w:val="0"/>
          <w:numId w:val="0"/>
        </w:numPr>
        <w:jc w:val="both"/>
        <w:rPr>
          <w:rFonts w:ascii="Bahnschrift" w:hAnsi="Bahnschrift" w:cstheme="minorHAnsi"/>
          <w:sz w:val="22"/>
          <w:szCs w:val="22"/>
        </w:rPr>
      </w:pPr>
      <w:r w:rsidRPr="00BB367B">
        <w:rPr>
          <w:rFonts w:ascii="Bahnschrift" w:hAnsi="Bahnschrift" w:cstheme="minorHAnsi"/>
          <w:sz w:val="22"/>
          <w:szCs w:val="22"/>
        </w:rPr>
        <w:t>Have been assessed as otherwise vulnerable by educational providers or LAs, for example those who are:</w:t>
      </w:r>
    </w:p>
    <w:p w14:paraId="65383F36" w14:textId="77777777" w:rsidR="00C54193"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On the edge of receiving support from children’s social care services</w:t>
      </w:r>
    </w:p>
    <w:p w14:paraId="39DDE53E" w14:textId="77777777" w:rsidR="00C54193"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Living in temporary accommodation</w:t>
      </w:r>
    </w:p>
    <w:p w14:paraId="10B04136" w14:textId="77777777" w:rsidR="00BE5880" w:rsidRPr="00BB367B" w:rsidRDefault="00C54193"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 xml:space="preserve">Young </w:t>
      </w:r>
      <w:proofErr w:type="spellStart"/>
      <w:r w:rsidRPr="00BB367B">
        <w:rPr>
          <w:rFonts w:ascii="Bahnschrift" w:hAnsi="Bahnschrift" w:cstheme="minorHAnsi"/>
          <w:sz w:val="22"/>
          <w:szCs w:val="22"/>
        </w:rPr>
        <w:t>carers</w:t>
      </w:r>
      <w:proofErr w:type="spellEnd"/>
    </w:p>
    <w:p w14:paraId="54C2653F" w14:textId="77777777" w:rsidR="00BE5880" w:rsidRPr="00BB367B" w:rsidRDefault="00BE5880"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 xml:space="preserve">is misusing drugs or alcohol; </w:t>
      </w:r>
    </w:p>
    <w:p w14:paraId="40B2F74E" w14:textId="77777777" w:rsidR="00BE5880" w:rsidRPr="00BB367B" w:rsidRDefault="00BE5880"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 xml:space="preserve">is in a family circumstance presenting challenges for the child, such as substance abuse, adult mental health problems or domestic abuse </w:t>
      </w:r>
    </w:p>
    <w:p w14:paraId="2CC647E0" w14:textId="77777777" w:rsidR="00BE5880" w:rsidRPr="00BB367B" w:rsidRDefault="00BE5880"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theme="minorHAnsi"/>
          <w:sz w:val="22"/>
          <w:szCs w:val="22"/>
        </w:rPr>
        <w:t>is an international new arrival, refugee or asylum seeker</w:t>
      </w:r>
      <w:bookmarkStart w:id="2" w:name="_Toc49962524"/>
    </w:p>
    <w:p w14:paraId="4DC01C5D" w14:textId="77777777" w:rsidR="00C70D24" w:rsidRPr="00BB367B" w:rsidRDefault="00C70D24" w:rsidP="00BE5880">
      <w:pPr>
        <w:pStyle w:val="Bulletedcopylevel2"/>
        <w:tabs>
          <w:tab w:val="clear" w:pos="360"/>
        </w:tabs>
        <w:ind w:left="907" w:hanging="170"/>
        <w:jc w:val="both"/>
        <w:rPr>
          <w:rFonts w:ascii="Bahnschrift" w:hAnsi="Bahnschrift" w:cstheme="minorHAnsi"/>
          <w:sz w:val="22"/>
          <w:szCs w:val="22"/>
        </w:rPr>
      </w:pPr>
      <w:r w:rsidRPr="00BB367B">
        <w:rPr>
          <w:rFonts w:ascii="Bahnschrift" w:hAnsi="Bahnschrift" w:cs="Segoe UI"/>
          <w:sz w:val="22"/>
          <w:szCs w:val="22"/>
        </w:rPr>
        <w:t>Facing difficulty engaging with remote learning</w:t>
      </w:r>
    </w:p>
    <w:p w14:paraId="5E0CFA45" w14:textId="77777777" w:rsidR="00BE5880" w:rsidRPr="00BB367B" w:rsidRDefault="00BE5880" w:rsidP="00BE5880">
      <w:pPr>
        <w:pStyle w:val="Bulletedcopylevel2"/>
        <w:numPr>
          <w:ilvl w:val="0"/>
          <w:numId w:val="0"/>
        </w:numPr>
        <w:rPr>
          <w:rFonts w:ascii="Bahnschrift" w:hAnsi="Bahnschrift"/>
        </w:rPr>
      </w:pPr>
    </w:p>
    <w:p w14:paraId="32EA04C8" w14:textId="77777777" w:rsidR="00C54193" w:rsidRPr="00BB367B" w:rsidRDefault="00C54193" w:rsidP="00BE5880">
      <w:pPr>
        <w:pStyle w:val="Bulletedcopylevel2"/>
        <w:numPr>
          <w:ilvl w:val="0"/>
          <w:numId w:val="0"/>
        </w:numPr>
        <w:rPr>
          <w:rFonts w:ascii="Bahnschrift" w:hAnsi="Bahnschrift" w:cstheme="minorHAnsi"/>
          <w:b/>
          <w:bCs/>
          <w:sz w:val="28"/>
          <w:szCs w:val="28"/>
        </w:rPr>
      </w:pPr>
      <w:r w:rsidRPr="00BB367B">
        <w:rPr>
          <w:rFonts w:ascii="Bahnschrift" w:hAnsi="Bahnschrift" w:cstheme="minorHAnsi"/>
          <w:b/>
          <w:bCs/>
          <w:sz w:val="28"/>
          <w:szCs w:val="28"/>
        </w:rPr>
        <w:t>2. Core safeguarding principles</w:t>
      </w:r>
      <w:bookmarkEnd w:id="2"/>
    </w:p>
    <w:p w14:paraId="56C62CB8"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 xml:space="preserve">We will follow the statutory safeguarding guidance, </w:t>
      </w:r>
      <w:hyperlink r:id="rId8" w:history="1">
        <w:r w:rsidRPr="00BB367B">
          <w:rPr>
            <w:rStyle w:val="Hyperlink"/>
            <w:rFonts w:ascii="Bahnschrift" w:hAnsi="Bahnschrift" w:cstheme="minorHAnsi"/>
            <w:sz w:val="22"/>
            <w:szCs w:val="22"/>
          </w:rPr>
          <w:t>Keeping Children Safe in Education</w:t>
        </w:r>
      </w:hyperlink>
      <w:r w:rsidRPr="00BB367B">
        <w:rPr>
          <w:rFonts w:ascii="Bahnschrift" w:hAnsi="Bahnschrift" w:cstheme="minorHAnsi"/>
          <w:sz w:val="22"/>
          <w:szCs w:val="22"/>
        </w:rPr>
        <w:t xml:space="preserve">. </w:t>
      </w:r>
    </w:p>
    <w:p w14:paraId="0BAE744D" w14:textId="77777777" w:rsidR="00C54193" w:rsidRPr="00BB367B" w:rsidRDefault="00C54193" w:rsidP="00BE5880">
      <w:pPr>
        <w:pStyle w:val="1bodycopy10pt"/>
        <w:jc w:val="both"/>
        <w:rPr>
          <w:rFonts w:ascii="Bahnschrift" w:hAnsi="Bahnschrift" w:cstheme="minorHAnsi"/>
          <w:sz w:val="22"/>
          <w:szCs w:val="22"/>
        </w:rPr>
      </w:pPr>
      <w:r w:rsidRPr="00BB367B">
        <w:rPr>
          <w:rFonts w:ascii="Bahnschrift" w:hAnsi="Bahnschrift" w:cstheme="minorHAnsi"/>
          <w:sz w:val="22"/>
          <w:szCs w:val="22"/>
        </w:rPr>
        <w:t>We will always have regard for these important safeguarding principles:</w:t>
      </w:r>
    </w:p>
    <w:p w14:paraId="3EB05F33" w14:textId="77777777" w:rsidR="00C54193" w:rsidRPr="00BB367B" w:rsidRDefault="00C54193" w:rsidP="00BE5880">
      <w:pPr>
        <w:pStyle w:val="4Bulletedcopyblue"/>
        <w:numPr>
          <w:ilvl w:val="0"/>
          <w:numId w:val="4"/>
        </w:numPr>
        <w:jc w:val="both"/>
        <w:rPr>
          <w:rFonts w:ascii="Bahnschrift" w:hAnsi="Bahnschrift" w:cstheme="minorHAnsi"/>
          <w:sz w:val="22"/>
          <w:szCs w:val="22"/>
        </w:rPr>
      </w:pPr>
      <w:r w:rsidRPr="00BB367B">
        <w:rPr>
          <w:rFonts w:ascii="Bahnschrift" w:hAnsi="Bahnschrift" w:cstheme="minorHAnsi"/>
          <w:sz w:val="22"/>
          <w:szCs w:val="22"/>
        </w:rPr>
        <w:t>The best interests of children must come first</w:t>
      </w:r>
    </w:p>
    <w:p w14:paraId="0F410E55" w14:textId="77777777" w:rsidR="00C54193" w:rsidRPr="00BB367B" w:rsidRDefault="00C54193" w:rsidP="00BE5880">
      <w:pPr>
        <w:pStyle w:val="4Bulletedcopyblue"/>
        <w:numPr>
          <w:ilvl w:val="0"/>
          <w:numId w:val="4"/>
        </w:numPr>
        <w:jc w:val="both"/>
        <w:rPr>
          <w:rFonts w:ascii="Bahnschrift" w:hAnsi="Bahnschrift" w:cstheme="minorHAnsi"/>
          <w:sz w:val="22"/>
          <w:szCs w:val="22"/>
        </w:rPr>
      </w:pPr>
      <w:r w:rsidRPr="00BB367B">
        <w:rPr>
          <w:rFonts w:ascii="Bahnschrift" w:hAnsi="Bahnschrift" w:cstheme="minorHAnsi"/>
          <w:sz w:val="22"/>
          <w:szCs w:val="22"/>
        </w:rPr>
        <w:lastRenderedPageBreak/>
        <w:t>If anyone has a safeguarding concern about any child, they should act on it immediately</w:t>
      </w:r>
    </w:p>
    <w:p w14:paraId="4DCF8E72" w14:textId="77777777" w:rsidR="00C54193" w:rsidRPr="00BB367B" w:rsidRDefault="00C54193" w:rsidP="00BE5880">
      <w:pPr>
        <w:pStyle w:val="4Bulletedcopyblue"/>
        <w:numPr>
          <w:ilvl w:val="0"/>
          <w:numId w:val="4"/>
        </w:numPr>
        <w:jc w:val="both"/>
        <w:rPr>
          <w:rFonts w:ascii="Bahnschrift" w:hAnsi="Bahnschrift" w:cstheme="minorHAnsi"/>
          <w:sz w:val="22"/>
          <w:szCs w:val="22"/>
        </w:rPr>
      </w:pPr>
      <w:r w:rsidRPr="00BB367B">
        <w:rPr>
          <w:rFonts w:ascii="Bahnschrift" w:hAnsi="Bahnschrift" w:cstheme="minorHAnsi"/>
          <w:sz w:val="22"/>
          <w:szCs w:val="22"/>
        </w:rPr>
        <w:t>A designated safeguarding lead (DSL) or deputy should be available at all times (see section 4 for details of our arrangements)</w:t>
      </w:r>
    </w:p>
    <w:p w14:paraId="2E9894C4" w14:textId="77777777" w:rsidR="00C54193" w:rsidRPr="00BB367B" w:rsidRDefault="00C54193" w:rsidP="00BE5880">
      <w:pPr>
        <w:pStyle w:val="4Bulletedcopyblue"/>
        <w:numPr>
          <w:ilvl w:val="0"/>
          <w:numId w:val="4"/>
        </w:numPr>
        <w:jc w:val="both"/>
        <w:rPr>
          <w:rFonts w:ascii="Bahnschrift" w:hAnsi="Bahnschrift" w:cstheme="minorHAnsi"/>
          <w:sz w:val="22"/>
          <w:szCs w:val="22"/>
        </w:rPr>
      </w:pPr>
      <w:r w:rsidRPr="00BB367B">
        <w:rPr>
          <w:rFonts w:ascii="Bahnschrift" w:hAnsi="Bahnschrift" w:cstheme="minorHAnsi"/>
          <w:sz w:val="22"/>
          <w:szCs w:val="22"/>
        </w:rPr>
        <w:t>It’s essential that unsuitable people don’t enter the school workforce or gain access to children</w:t>
      </w:r>
    </w:p>
    <w:p w14:paraId="2E8FE584" w14:textId="77777777" w:rsidR="00C54193" w:rsidRPr="00BB367B" w:rsidRDefault="00C54193" w:rsidP="00BE5880">
      <w:pPr>
        <w:pStyle w:val="4Bulletedcopyblue"/>
        <w:numPr>
          <w:ilvl w:val="0"/>
          <w:numId w:val="4"/>
        </w:numPr>
        <w:jc w:val="both"/>
        <w:rPr>
          <w:rFonts w:ascii="Bahnschrift" w:hAnsi="Bahnschrift" w:cstheme="minorHAnsi"/>
          <w:sz w:val="22"/>
          <w:szCs w:val="22"/>
        </w:rPr>
      </w:pPr>
      <w:r w:rsidRPr="00BB367B">
        <w:rPr>
          <w:rFonts w:ascii="Bahnschrift" w:hAnsi="Bahnschrift" w:cstheme="minorHAnsi"/>
          <w:sz w:val="22"/>
          <w:szCs w:val="22"/>
        </w:rPr>
        <w:t>Children should continue to be protected when they are online</w:t>
      </w:r>
    </w:p>
    <w:p w14:paraId="6164C946" w14:textId="77777777" w:rsidR="00C54193" w:rsidRPr="00BB367B" w:rsidRDefault="00C54193" w:rsidP="00C54193">
      <w:pPr>
        <w:pStyle w:val="Heading1"/>
        <w:spacing w:before="240"/>
        <w:rPr>
          <w:rFonts w:ascii="Bahnschrift" w:hAnsi="Bahnschrift" w:cstheme="minorHAnsi"/>
          <w:color w:val="auto"/>
        </w:rPr>
      </w:pPr>
      <w:bookmarkStart w:id="3" w:name="_Toc531168964"/>
      <w:bookmarkStart w:id="4" w:name="_Toc49962525"/>
      <w:r w:rsidRPr="00BB367B">
        <w:rPr>
          <w:rFonts w:ascii="Bahnschrift" w:hAnsi="Bahnschrift" w:cstheme="minorHAnsi"/>
          <w:color w:val="auto"/>
        </w:rPr>
        <w:t xml:space="preserve">3. </w:t>
      </w:r>
      <w:bookmarkEnd w:id="3"/>
      <w:r w:rsidRPr="00BB367B">
        <w:rPr>
          <w:rFonts w:ascii="Bahnschrift" w:hAnsi="Bahnschrift" w:cstheme="minorHAnsi"/>
          <w:color w:val="auto"/>
        </w:rPr>
        <w:t>Reporting concerns</w:t>
      </w:r>
      <w:bookmarkEnd w:id="4"/>
    </w:p>
    <w:p w14:paraId="728A77D7"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All staff and volunteers must continue to act on any concerns they have about a child immediately. It is still vitally important to do this, both for children at school and those at home.</w:t>
      </w:r>
    </w:p>
    <w:p w14:paraId="45246525" w14:textId="77777777" w:rsidR="00C54193" w:rsidRPr="00BB367B" w:rsidRDefault="00BE5880"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Normal reporting procedures apply as set out in the Safeguarding and Child Protection Policy 2020.</w:t>
      </w:r>
      <w:r w:rsidR="002E6AC6" w:rsidRPr="00BB367B">
        <w:rPr>
          <w:rFonts w:ascii="Bahnschrift" w:hAnsi="Bahnschrift" w:cstheme="minorHAnsi"/>
          <w:sz w:val="22"/>
          <w:szCs w:val="22"/>
          <w:lang w:val="en-GB"/>
        </w:rPr>
        <w:t xml:space="preserve"> </w:t>
      </w:r>
    </w:p>
    <w:p w14:paraId="204927F7"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As a reminder, all staff should continue to work with and support children’s social workers, where they have one, to help protect vulnerable children.</w:t>
      </w:r>
    </w:p>
    <w:p w14:paraId="318EFB4F" w14:textId="77777777" w:rsidR="00C54193" w:rsidRPr="00BB367B" w:rsidRDefault="00C54193" w:rsidP="00C54193">
      <w:pPr>
        <w:pStyle w:val="Heading1"/>
        <w:spacing w:before="240"/>
        <w:rPr>
          <w:rFonts w:ascii="Bahnschrift" w:hAnsi="Bahnschrift" w:cstheme="minorHAnsi"/>
          <w:color w:val="auto"/>
        </w:rPr>
      </w:pPr>
      <w:bookmarkStart w:id="5" w:name="_Toc49962526"/>
      <w:r w:rsidRPr="00BB367B">
        <w:rPr>
          <w:rFonts w:ascii="Bahnschrift" w:hAnsi="Bahnschrift" w:cstheme="minorHAnsi"/>
          <w:color w:val="auto"/>
        </w:rPr>
        <w:t>4. DSL (and deputy) arrangements</w:t>
      </w:r>
      <w:bookmarkEnd w:id="5"/>
    </w:p>
    <w:p w14:paraId="554BD19A"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aim to have a trained DSL or deputy DSL on site wherever possible. Details of all important contacts are listed in the ‘Important contacts’ section at the start of this addendum.</w:t>
      </w:r>
    </w:p>
    <w:p w14:paraId="58B4DADC"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 xml:space="preserve">If our DSL (or deputy) can’t be on site, they can be contacted remotely by </w:t>
      </w:r>
      <w:r w:rsidR="002E6AC6" w:rsidRPr="00BB367B">
        <w:rPr>
          <w:rFonts w:ascii="Bahnschrift" w:hAnsi="Bahnschrift" w:cstheme="minorHAnsi"/>
          <w:sz w:val="22"/>
          <w:szCs w:val="22"/>
          <w:lang w:val="en-GB"/>
        </w:rPr>
        <w:t>email on s.hughes</w:t>
      </w:r>
      <w:r w:rsidR="00BE5880" w:rsidRPr="00BB367B">
        <w:rPr>
          <w:rFonts w:ascii="Bahnschrift" w:hAnsi="Bahnschrift" w:cstheme="minorHAnsi"/>
          <w:sz w:val="22"/>
          <w:szCs w:val="22"/>
          <w:lang w:val="en-GB"/>
        </w:rPr>
        <w:t>@pi</w:t>
      </w:r>
      <w:r w:rsidR="002E6AC6" w:rsidRPr="00BB367B">
        <w:rPr>
          <w:rFonts w:ascii="Bahnschrift" w:hAnsi="Bahnschrift" w:cstheme="minorHAnsi"/>
          <w:sz w:val="22"/>
          <w:szCs w:val="22"/>
          <w:lang w:val="en-GB"/>
        </w:rPr>
        <w:t>perhill.manchester.sch.uk</w:t>
      </w:r>
      <w:r w:rsidRPr="00BB367B">
        <w:rPr>
          <w:rFonts w:ascii="Bahnschrift" w:hAnsi="Bahnschrift" w:cstheme="minorHAnsi"/>
          <w:sz w:val="22"/>
          <w:szCs w:val="22"/>
          <w:lang w:val="en-GB"/>
        </w:rPr>
        <w:t xml:space="preserve"> </w:t>
      </w:r>
      <w:r w:rsidR="00BE5880" w:rsidRPr="00BB367B">
        <w:rPr>
          <w:rFonts w:ascii="Bahnschrift" w:hAnsi="Bahnschrift" w:cstheme="minorHAnsi"/>
          <w:sz w:val="22"/>
          <w:szCs w:val="22"/>
          <w:lang w:val="en-GB"/>
        </w:rPr>
        <w:t xml:space="preserve">and </w:t>
      </w:r>
      <w:hyperlink r:id="rId9" w:history="1">
        <w:r w:rsidR="002E6AC6" w:rsidRPr="00BB367B">
          <w:rPr>
            <w:rStyle w:val="Hyperlink"/>
            <w:rFonts w:ascii="Bahnschrift" w:hAnsi="Bahnschrift" w:cstheme="minorHAnsi"/>
            <w:sz w:val="22"/>
            <w:szCs w:val="22"/>
            <w:lang w:val="en-GB"/>
          </w:rPr>
          <w:t>k.hamilton@piperhill.manchester.sch.uk</w:t>
        </w:r>
      </w:hyperlink>
      <w:r w:rsidR="00BE5880" w:rsidRPr="00BB367B">
        <w:rPr>
          <w:rFonts w:ascii="Bahnschrift" w:hAnsi="Bahnschrift" w:cstheme="minorHAnsi"/>
          <w:sz w:val="22"/>
          <w:szCs w:val="22"/>
          <w:lang w:val="en-GB"/>
        </w:rPr>
        <w:t>.</w:t>
      </w:r>
      <w:r w:rsidR="002E6AC6" w:rsidRPr="00BB367B">
        <w:rPr>
          <w:rFonts w:ascii="Bahnschrift" w:hAnsi="Bahnschrift" w:cstheme="minorHAnsi"/>
          <w:sz w:val="22"/>
          <w:szCs w:val="22"/>
          <w:lang w:val="en-GB"/>
        </w:rPr>
        <w:t xml:space="preserve"> Or they can phone or text to the Safeguard School number on 07483 944836.</w:t>
      </w:r>
    </w:p>
    <w:p w14:paraId="2D3D0290"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 xml:space="preserve">On occasions where there is no DSL or deputy on site, a senior leader will take responsibility for co-ordinating safeguarding. This will be </w:t>
      </w:r>
      <w:r w:rsidR="002E6AC6" w:rsidRPr="00BB367B">
        <w:rPr>
          <w:rFonts w:ascii="Bahnschrift" w:hAnsi="Bahnschrift" w:cstheme="minorHAnsi"/>
          <w:sz w:val="22"/>
          <w:szCs w:val="22"/>
          <w:lang w:val="en-GB"/>
        </w:rPr>
        <w:t>the Headteacher Louise Lynn</w:t>
      </w:r>
      <w:r w:rsidR="00BE5880" w:rsidRPr="00BB367B">
        <w:rPr>
          <w:rFonts w:ascii="Bahnschrift" w:hAnsi="Bahnschrift" w:cstheme="minorHAnsi"/>
          <w:sz w:val="22"/>
          <w:szCs w:val="22"/>
          <w:lang w:val="en-GB"/>
        </w:rPr>
        <w:t xml:space="preserve">, or Deputy Headteacher </w:t>
      </w:r>
      <w:r w:rsidR="002E23CD" w:rsidRPr="00BB367B">
        <w:rPr>
          <w:rFonts w:ascii="Bahnschrift" w:hAnsi="Bahnschrift" w:cstheme="minorHAnsi"/>
          <w:sz w:val="22"/>
          <w:szCs w:val="22"/>
          <w:lang w:val="en-GB"/>
        </w:rPr>
        <w:t>Kelly Hamilton</w:t>
      </w:r>
      <w:r w:rsidR="00BE5880" w:rsidRPr="00BB367B">
        <w:rPr>
          <w:rFonts w:ascii="Bahnschrift" w:hAnsi="Bahnschrift" w:cstheme="minorHAnsi"/>
          <w:sz w:val="22"/>
          <w:szCs w:val="22"/>
          <w:lang w:val="en-GB"/>
        </w:rPr>
        <w:t xml:space="preserve"> in the first instance.  </w:t>
      </w:r>
    </w:p>
    <w:p w14:paraId="18982395"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The senior leader will be responsible for liaising with our off-site DSL (or deputy) to make sure they (the senior leader) can:</w:t>
      </w:r>
    </w:p>
    <w:p w14:paraId="1F99D9BB" w14:textId="77777777" w:rsidR="00C54193" w:rsidRPr="00BB367B" w:rsidRDefault="00C54193" w:rsidP="00BE5880">
      <w:pPr>
        <w:pStyle w:val="4Bulletedcopyblue"/>
        <w:numPr>
          <w:ilvl w:val="0"/>
          <w:numId w:val="5"/>
        </w:numPr>
        <w:rPr>
          <w:rFonts w:ascii="Bahnschrift" w:hAnsi="Bahnschrift" w:cstheme="minorHAnsi"/>
          <w:sz w:val="22"/>
          <w:szCs w:val="22"/>
          <w:lang w:val="en-GB"/>
        </w:rPr>
      </w:pPr>
      <w:r w:rsidRPr="00BB367B">
        <w:rPr>
          <w:rFonts w:ascii="Bahnschrift" w:hAnsi="Bahnschrift" w:cstheme="minorHAnsi"/>
          <w:sz w:val="22"/>
          <w:szCs w:val="22"/>
          <w:lang w:val="en-GB"/>
        </w:rPr>
        <w:t>Identify the most vulnerable children in school</w:t>
      </w:r>
    </w:p>
    <w:p w14:paraId="6C42A329" w14:textId="77777777" w:rsidR="00C54193" w:rsidRPr="00BB367B" w:rsidRDefault="00C54193" w:rsidP="00BE5880">
      <w:pPr>
        <w:pStyle w:val="4Bulletedcopyblue"/>
        <w:numPr>
          <w:ilvl w:val="0"/>
          <w:numId w:val="5"/>
        </w:numPr>
        <w:rPr>
          <w:rFonts w:ascii="Bahnschrift" w:hAnsi="Bahnschrift" w:cstheme="minorHAnsi"/>
          <w:sz w:val="22"/>
          <w:szCs w:val="22"/>
          <w:lang w:val="en-GB"/>
        </w:rPr>
      </w:pPr>
      <w:r w:rsidRPr="00BB367B">
        <w:rPr>
          <w:rFonts w:ascii="Bahnschrift" w:hAnsi="Bahnschrift" w:cstheme="minorHAnsi"/>
          <w:sz w:val="22"/>
          <w:szCs w:val="22"/>
          <w:lang w:val="en-GB"/>
        </w:rPr>
        <w:t>Update and manage access to child protection files, where necessary</w:t>
      </w:r>
    </w:p>
    <w:p w14:paraId="537A5FFE" w14:textId="77777777" w:rsidR="00C54193" w:rsidRPr="00BB367B" w:rsidRDefault="00C54193" w:rsidP="00BE5880">
      <w:pPr>
        <w:pStyle w:val="4Bulletedcopyblue"/>
        <w:numPr>
          <w:ilvl w:val="0"/>
          <w:numId w:val="5"/>
        </w:numPr>
        <w:rPr>
          <w:rFonts w:ascii="Bahnschrift" w:hAnsi="Bahnschrift" w:cstheme="minorHAnsi"/>
          <w:sz w:val="22"/>
          <w:szCs w:val="22"/>
          <w:lang w:val="en-GB"/>
        </w:rPr>
      </w:pPr>
      <w:r w:rsidRPr="00BB367B">
        <w:rPr>
          <w:rFonts w:ascii="Bahnschrift" w:hAnsi="Bahnschrift" w:cstheme="minorHAnsi"/>
          <w:sz w:val="22"/>
          <w:szCs w:val="22"/>
          <w:lang w:val="en-GB"/>
        </w:rPr>
        <w:t>Liaise with children’s social workers where they need access to children in need and/or to carry out statutory assessments</w:t>
      </w:r>
    </w:p>
    <w:p w14:paraId="18C1761B" w14:textId="77777777" w:rsidR="00C54193" w:rsidRPr="00BB367B" w:rsidRDefault="00C54193" w:rsidP="00C54193">
      <w:pPr>
        <w:pStyle w:val="Heading1"/>
        <w:spacing w:before="240"/>
        <w:rPr>
          <w:rFonts w:ascii="Bahnschrift" w:hAnsi="Bahnschrift" w:cstheme="minorHAnsi"/>
          <w:color w:val="auto"/>
        </w:rPr>
      </w:pPr>
      <w:bookmarkStart w:id="6" w:name="_Toc49962527"/>
      <w:r w:rsidRPr="00BB367B">
        <w:rPr>
          <w:rFonts w:ascii="Bahnschrift" w:hAnsi="Bahnschrift" w:cstheme="minorHAnsi"/>
          <w:color w:val="auto"/>
        </w:rPr>
        <w:t>5. Working with other agencies</w:t>
      </w:r>
      <w:bookmarkEnd w:id="6"/>
    </w:p>
    <w:p w14:paraId="50DCB3B0" w14:textId="77777777" w:rsidR="00C54193" w:rsidRPr="00BB367B" w:rsidRDefault="00C54193" w:rsidP="00BE5880">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We will continue to work with children’s social care, with virtual school heads for looked-after and previously looked-after children, and with any other relevant safeguarding and welfare partners, to help keep children safe.</w:t>
      </w:r>
    </w:p>
    <w:p w14:paraId="3DE64486" w14:textId="77777777" w:rsidR="00C54193" w:rsidRPr="00BB367B" w:rsidRDefault="00C54193" w:rsidP="00BE5880">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We will continue to update this addendum where necessary, to reflect any updated guidance from:</w:t>
      </w:r>
    </w:p>
    <w:p w14:paraId="45DF9D80" w14:textId="77777777" w:rsidR="00C54193" w:rsidRPr="00BB367B" w:rsidRDefault="00465D57" w:rsidP="00BE5880">
      <w:pPr>
        <w:pStyle w:val="4Bulletedcopyblue"/>
        <w:numPr>
          <w:ilvl w:val="0"/>
          <w:numId w:val="6"/>
        </w:numPr>
        <w:jc w:val="both"/>
        <w:rPr>
          <w:rFonts w:ascii="Bahnschrift" w:hAnsi="Bahnschrift" w:cstheme="minorHAnsi"/>
          <w:sz w:val="22"/>
          <w:szCs w:val="22"/>
          <w:lang w:val="en-GB"/>
        </w:rPr>
      </w:pPr>
      <w:r w:rsidRPr="00BB367B">
        <w:rPr>
          <w:rFonts w:ascii="Bahnschrift" w:hAnsi="Bahnschrift" w:cstheme="minorHAnsi"/>
          <w:sz w:val="22"/>
          <w:szCs w:val="22"/>
          <w:lang w:val="en-GB"/>
        </w:rPr>
        <w:t>Manchester safeguarding partnership</w:t>
      </w:r>
    </w:p>
    <w:p w14:paraId="2EAA02A8" w14:textId="77777777" w:rsidR="00C54193" w:rsidRPr="00BB367B" w:rsidRDefault="00C54193" w:rsidP="00BE5880">
      <w:pPr>
        <w:pStyle w:val="4Bulletedcopyblue"/>
        <w:numPr>
          <w:ilvl w:val="0"/>
          <w:numId w:val="6"/>
        </w:numPr>
        <w:jc w:val="both"/>
        <w:rPr>
          <w:rFonts w:ascii="Bahnschrift" w:hAnsi="Bahnschrift" w:cstheme="minorHAnsi"/>
          <w:sz w:val="22"/>
          <w:szCs w:val="22"/>
          <w:lang w:val="en-GB"/>
        </w:rPr>
      </w:pPr>
      <w:r w:rsidRPr="00BB367B">
        <w:rPr>
          <w:rFonts w:ascii="Bahnschrift" w:hAnsi="Bahnschrift" w:cstheme="minorHAnsi"/>
          <w:sz w:val="22"/>
          <w:szCs w:val="22"/>
          <w:lang w:val="en-GB"/>
        </w:rPr>
        <w:t>The local authority, about children with education, health and care (EHC) plans, the local authority designated officer and children’s social care, reporting mechanisms, referral thresholds and children in need</w:t>
      </w:r>
    </w:p>
    <w:p w14:paraId="4B34A1A0" w14:textId="77777777" w:rsidR="00C54193" w:rsidRPr="00BB367B" w:rsidRDefault="00C54193" w:rsidP="00C54193">
      <w:pPr>
        <w:pStyle w:val="Heading1"/>
        <w:spacing w:before="240"/>
        <w:rPr>
          <w:rFonts w:ascii="Bahnschrift" w:hAnsi="Bahnschrift" w:cstheme="minorHAnsi"/>
          <w:color w:val="auto"/>
        </w:rPr>
      </w:pPr>
      <w:bookmarkStart w:id="7" w:name="_Toc49962528"/>
      <w:r w:rsidRPr="00BB367B">
        <w:rPr>
          <w:rFonts w:ascii="Bahnschrift" w:hAnsi="Bahnschrift" w:cstheme="minorHAnsi"/>
          <w:color w:val="auto"/>
        </w:rPr>
        <w:t>6. Monitoring attendance</w:t>
      </w:r>
      <w:bookmarkEnd w:id="7"/>
    </w:p>
    <w:p w14:paraId="3D29529D"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lastRenderedPageBreak/>
        <w:t xml:space="preserve">We will resume taking our attendance register. We will also follow </w:t>
      </w:r>
      <w:hyperlink r:id="rId10" w:history="1">
        <w:r w:rsidRPr="00BB367B">
          <w:rPr>
            <w:rStyle w:val="Hyperlink"/>
            <w:rFonts w:ascii="Bahnschrift" w:hAnsi="Bahnschrift" w:cstheme="minorHAnsi"/>
            <w:sz w:val="22"/>
            <w:szCs w:val="22"/>
            <w:lang w:val="en-GB"/>
          </w:rPr>
          <w:t>guidance</w:t>
        </w:r>
      </w:hyperlink>
      <w:r w:rsidRPr="00BB367B">
        <w:rPr>
          <w:rFonts w:ascii="Bahnschrift" w:hAnsi="Bahnschrift" w:cstheme="minorHAnsi"/>
          <w:sz w:val="22"/>
          <w:szCs w:val="22"/>
          <w:lang w:val="en-GB"/>
        </w:rPr>
        <w:t xml:space="preserve"> from the Department for Education on how to record attendance </w:t>
      </w:r>
      <w:r w:rsidR="00C70D24" w:rsidRPr="00BB367B">
        <w:rPr>
          <w:rFonts w:ascii="Bahnschrift" w:hAnsi="Bahnschrift" w:cstheme="minorHAnsi"/>
          <w:sz w:val="22"/>
          <w:szCs w:val="22"/>
          <w:lang w:val="en-GB"/>
        </w:rPr>
        <w:t xml:space="preserve">for pupils working remotely, </w:t>
      </w:r>
      <w:r w:rsidRPr="00BB367B">
        <w:rPr>
          <w:rFonts w:ascii="Bahnschrift" w:hAnsi="Bahnschrift" w:cstheme="minorHAnsi"/>
          <w:sz w:val="22"/>
          <w:szCs w:val="22"/>
          <w:lang w:val="en-GB"/>
        </w:rPr>
        <w:t>and what data to submit.</w:t>
      </w:r>
    </w:p>
    <w:p w14:paraId="7553228E"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All pupils of compulsory school age will be expected to attend school unless a statutory reason applies (for example, the pupil has been granted a leave of absence, is unable to attend because of sickness, is unable to attend because of clinical and/or public health advice, is absent for a necessary religious observance).</w:t>
      </w:r>
    </w:p>
    <w:p w14:paraId="11619368" w14:textId="77777777" w:rsidR="00C70D24" w:rsidRPr="00BB367B" w:rsidRDefault="00C70D24" w:rsidP="00C70D24">
      <w:pPr>
        <w:rPr>
          <w:rFonts w:ascii="Bahnschrift" w:hAnsi="Bahnschrift" w:cstheme="minorHAnsi"/>
          <w:sz w:val="22"/>
          <w:szCs w:val="22"/>
          <w:lang w:val="en-GB"/>
        </w:rPr>
      </w:pPr>
    </w:p>
    <w:p w14:paraId="6760ACF5" w14:textId="77777777" w:rsidR="00C70D24" w:rsidRPr="00BB367B" w:rsidRDefault="00C70D24" w:rsidP="00C70D24">
      <w:pPr>
        <w:rPr>
          <w:rFonts w:ascii="Bahnschrift" w:hAnsi="Bahnschrift" w:cstheme="minorHAnsi"/>
          <w:sz w:val="22"/>
          <w:szCs w:val="22"/>
          <w:lang w:val="en-GB"/>
        </w:rPr>
      </w:pPr>
      <w:r w:rsidRPr="00BB367B">
        <w:rPr>
          <w:rFonts w:ascii="Bahnschrift" w:hAnsi="Bahnschrift" w:cstheme="minorHAnsi"/>
          <w:sz w:val="22"/>
          <w:szCs w:val="22"/>
          <w:lang w:val="en-GB"/>
        </w:rPr>
        <w:t>During a national lockdown, all vulnerable children and children of critical workers will attend school in person. Where any child we expect to attend school doesn’t attend, or stops attending, we will:</w:t>
      </w:r>
    </w:p>
    <w:p w14:paraId="02D82B58" w14:textId="77777777" w:rsidR="00C54193" w:rsidRPr="00BB367B" w:rsidRDefault="00C54193" w:rsidP="00465D57">
      <w:pPr>
        <w:pStyle w:val="1bodycopy10pt"/>
        <w:jc w:val="both"/>
        <w:rPr>
          <w:rFonts w:ascii="Bahnschrift" w:hAnsi="Bahnschrift" w:cstheme="minorHAnsi"/>
          <w:sz w:val="22"/>
          <w:szCs w:val="22"/>
          <w:lang w:val="en-GB"/>
        </w:rPr>
      </w:pPr>
    </w:p>
    <w:p w14:paraId="3A037781" w14:textId="77777777" w:rsidR="00C54193" w:rsidRPr="00BB367B" w:rsidRDefault="00C54193" w:rsidP="00465D57">
      <w:pPr>
        <w:pStyle w:val="4Bulletedcopyblue"/>
        <w:numPr>
          <w:ilvl w:val="0"/>
          <w:numId w:val="7"/>
        </w:numPr>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Follow up on their absence with their parents or carers, by </w:t>
      </w:r>
      <w:r w:rsidR="00465D57" w:rsidRPr="00BB367B">
        <w:rPr>
          <w:rFonts w:ascii="Bahnschrift" w:hAnsi="Bahnschrift" w:cstheme="minorHAnsi"/>
          <w:sz w:val="22"/>
          <w:szCs w:val="22"/>
          <w:lang w:val="en-GB"/>
        </w:rPr>
        <w:t>telephone on the first day of absence and each day thereafter.</w:t>
      </w:r>
    </w:p>
    <w:p w14:paraId="320C73F9" w14:textId="77777777" w:rsidR="00C54193" w:rsidRPr="00BB367B" w:rsidRDefault="00C54193" w:rsidP="00465D57">
      <w:pPr>
        <w:pStyle w:val="4Bulletedcopyblue"/>
        <w:numPr>
          <w:ilvl w:val="0"/>
          <w:numId w:val="7"/>
        </w:numPr>
        <w:jc w:val="both"/>
        <w:rPr>
          <w:rFonts w:ascii="Bahnschrift" w:hAnsi="Bahnschrift" w:cstheme="minorHAnsi"/>
          <w:sz w:val="22"/>
          <w:szCs w:val="22"/>
          <w:lang w:val="en-GB"/>
        </w:rPr>
      </w:pPr>
      <w:r w:rsidRPr="00BB367B">
        <w:rPr>
          <w:rFonts w:ascii="Bahnschrift" w:hAnsi="Bahnschrift" w:cstheme="minorHAnsi"/>
          <w:sz w:val="22"/>
          <w:szCs w:val="22"/>
          <w:lang w:val="en-GB"/>
        </w:rPr>
        <w:t>Notify their social worker, where they have one</w:t>
      </w:r>
    </w:p>
    <w:p w14:paraId="22C9D55A"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We will make arrangements with parents and carers to make sure we have up-to-date emergency contact details, and additional contact details where possible</w:t>
      </w:r>
      <w:r w:rsidR="00465D57" w:rsidRPr="00BB367B">
        <w:rPr>
          <w:rFonts w:ascii="Bahnschrift" w:hAnsi="Bahnschrift" w:cstheme="minorHAnsi"/>
          <w:sz w:val="22"/>
          <w:szCs w:val="22"/>
          <w:lang w:val="en-GB"/>
        </w:rPr>
        <w:t xml:space="preserve"> through annual completion of the </w:t>
      </w:r>
      <w:r w:rsidR="00C70D24" w:rsidRPr="00BB367B">
        <w:rPr>
          <w:rFonts w:ascii="Bahnschrift" w:hAnsi="Bahnschrift" w:cstheme="minorHAnsi"/>
          <w:sz w:val="22"/>
          <w:szCs w:val="22"/>
          <w:lang w:val="en-GB"/>
        </w:rPr>
        <w:t>home/school contact sheet.</w:t>
      </w:r>
    </w:p>
    <w:p w14:paraId="340A9285" w14:textId="77777777" w:rsidR="00C70D24" w:rsidRPr="00BB367B" w:rsidRDefault="00C70D24" w:rsidP="00465D57">
      <w:pPr>
        <w:pStyle w:val="1bodycopy10pt"/>
        <w:jc w:val="both"/>
        <w:rPr>
          <w:rFonts w:ascii="Bahnschrift" w:hAnsi="Bahnschrift" w:cstheme="minorHAnsi"/>
          <w:sz w:val="22"/>
          <w:szCs w:val="22"/>
          <w:lang w:val="en-GB"/>
        </w:rPr>
      </w:pPr>
    </w:p>
    <w:p w14:paraId="14A3D455" w14:textId="77777777" w:rsidR="00C54193" w:rsidRPr="00BB367B" w:rsidRDefault="00C54193" w:rsidP="00C54193">
      <w:pPr>
        <w:pStyle w:val="Heading1"/>
        <w:spacing w:before="240"/>
        <w:rPr>
          <w:rFonts w:ascii="Bahnschrift" w:hAnsi="Bahnschrift" w:cstheme="minorHAnsi"/>
          <w:color w:val="auto"/>
        </w:rPr>
      </w:pPr>
      <w:bookmarkStart w:id="8" w:name="_Toc49962529"/>
      <w:r w:rsidRPr="00BB367B">
        <w:rPr>
          <w:rFonts w:ascii="Bahnschrift" w:hAnsi="Bahnschrift" w:cstheme="minorHAnsi"/>
          <w:color w:val="auto"/>
        </w:rPr>
        <w:t>7. Peer-on-peer abuse</w:t>
      </w:r>
      <w:bookmarkEnd w:id="8"/>
    </w:p>
    <w:p w14:paraId="6C157673"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will continue to follow the principles set out in part 5 of Keeping Children Safe in Education when managing reports and supporting victims of peer-on-peer abuse.</w:t>
      </w:r>
    </w:p>
    <w:p w14:paraId="0E6E151D"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Staff should continue to act on any concerns they have immediately – about both children attending school and those at home.</w:t>
      </w:r>
    </w:p>
    <w:p w14:paraId="302CAC6A" w14:textId="77777777" w:rsidR="00C54193" w:rsidRPr="00BB367B" w:rsidRDefault="00C54193" w:rsidP="00C54193">
      <w:pPr>
        <w:pStyle w:val="Heading1"/>
        <w:spacing w:before="240"/>
        <w:rPr>
          <w:rFonts w:ascii="Bahnschrift" w:hAnsi="Bahnschrift" w:cstheme="minorHAnsi"/>
          <w:color w:val="auto"/>
          <w:szCs w:val="28"/>
        </w:rPr>
      </w:pPr>
      <w:bookmarkStart w:id="9" w:name="_Toc49962530"/>
      <w:r w:rsidRPr="00BB367B">
        <w:rPr>
          <w:rFonts w:ascii="Bahnschrift" w:hAnsi="Bahnschrift" w:cstheme="minorHAnsi"/>
          <w:color w:val="auto"/>
          <w:szCs w:val="28"/>
        </w:rPr>
        <w:t>8. Concerns about a staff member, supply teacher or volunteer</w:t>
      </w:r>
      <w:bookmarkEnd w:id="9"/>
    </w:p>
    <w:p w14:paraId="3CDF1ECC"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We will continue to follow the principles set out in part 4 of Keeping Children Safe in Education. </w:t>
      </w:r>
    </w:p>
    <w:p w14:paraId="56AD4C1A"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Staff should continue to act on any concerns they have immediately – whether those concerns are about staff/supply teachers/volunteers working on site or remotely.</w:t>
      </w:r>
    </w:p>
    <w:p w14:paraId="514D7309"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We will continue to refer adults who have harmed or pose a risk of harm to a child or vulnerable adult to the Disclosure and Barring Service (DBS).</w:t>
      </w:r>
    </w:p>
    <w:p w14:paraId="23430832"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We will continue to refer potential cases of teacher misconduct to the Teaching Regulation Agency. We will do this using the email address </w:t>
      </w:r>
      <w:hyperlink r:id="rId11" w:history="1">
        <w:r w:rsidRPr="00BB367B">
          <w:rPr>
            <w:rStyle w:val="Hyperlink"/>
            <w:rFonts w:ascii="Bahnschrift" w:hAnsi="Bahnschrift" w:cstheme="minorHAnsi"/>
            <w:sz w:val="22"/>
            <w:szCs w:val="22"/>
            <w:lang w:val="en-GB"/>
          </w:rPr>
          <w:t>Misconduct.Teacher@education.gov.uk</w:t>
        </w:r>
      </w:hyperlink>
      <w:r w:rsidRPr="00BB367B">
        <w:rPr>
          <w:rFonts w:ascii="Bahnschrift" w:hAnsi="Bahnschrift" w:cstheme="minorHAnsi"/>
          <w:sz w:val="22"/>
          <w:szCs w:val="22"/>
          <w:lang w:val="en-GB"/>
        </w:rPr>
        <w:t xml:space="preserve"> for the duration of the COVID-19 period, in line with government guidance.</w:t>
      </w:r>
    </w:p>
    <w:p w14:paraId="5D9E3D87" w14:textId="77777777" w:rsidR="00C54193" w:rsidRPr="00BB367B" w:rsidRDefault="00C54193" w:rsidP="00C54193">
      <w:pPr>
        <w:pStyle w:val="Heading1"/>
        <w:spacing w:before="240"/>
        <w:rPr>
          <w:rFonts w:ascii="Bahnschrift" w:hAnsi="Bahnschrift" w:cstheme="minorHAnsi"/>
          <w:color w:val="auto"/>
        </w:rPr>
      </w:pPr>
      <w:bookmarkStart w:id="10" w:name="_Toc49962531"/>
      <w:r w:rsidRPr="00BB367B">
        <w:rPr>
          <w:rFonts w:ascii="Bahnschrift" w:hAnsi="Bahnschrift" w:cstheme="minorHAnsi"/>
          <w:color w:val="auto"/>
        </w:rPr>
        <w:t>9. Contact plans</w:t>
      </w:r>
      <w:bookmarkEnd w:id="10"/>
    </w:p>
    <w:p w14:paraId="1AAB5C4E"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We have contact plans for children with a social worker, and other children who we have safeguarding concerns about, for circumstances where the child is at home.</w:t>
      </w:r>
    </w:p>
    <w:p w14:paraId="3B00E445"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 xml:space="preserve">Each child has an individual plan, which sets out </w:t>
      </w:r>
    </w:p>
    <w:p w14:paraId="2C41ECEE" w14:textId="77777777" w:rsidR="00C54193" w:rsidRPr="00BB367B" w:rsidRDefault="00C54193" w:rsidP="00C54193">
      <w:pPr>
        <w:pStyle w:val="4Bulletedcopyblue"/>
        <w:rPr>
          <w:rFonts w:ascii="Bahnschrift" w:hAnsi="Bahnschrift"/>
          <w:lang w:val="en-GB"/>
        </w:rPr>
      </w:pPr>
      <w:r w:rsidRPr="00BB367B">
        <w:rPr>
          <w:rFonts w:ascii="Bahnschrift" w:hAnsi="Bahnschrift"/>
          <w:lang w:val="en-GB"/>
        </w:rPr>
        <w:t>How often the school will make contact – this will be at least once a week</w:t>
      </w:r>
    </w:p>
    <w:p w14:paraId="782B3356" w14:textId="77777777" w:rsidR="00C54193" w:rsidRPr="00BB367B" w:rsidRDefault="00C54193" w:rsidP="00C54193">
      <w:pPr>
        <w:pStyle w:val="4Bulletedcopyblue"/>
        <w:rPr>
          <w:rFonts w:ascii="Bahnschrift" w:hAnsi="Bahnschrift"/>
          <w:lang w:val="en-GB"/>
        </w:rPr>
      </w:pPr>
      <w:r w:rsidRPr="00BB367B">
        <w:rPr>
          <w:rFonts w:ascii="Bahnschrift" w:hAnsi="Bahnschrift"/>
          <w:lang w:val="en-GB"/>
        </w:rPr>
        <w:t>Which staff member(s) will make contact – as far as possible, this will be staff who know the family well</w:t>
      </w:r>
    </w:p>
    <w:p w14:paraId="2C5D5205" w14:textId="77777777" w:rsidR="00C54193" w:rsidRPr="00BB367B" w:rsidRDefault="00C54193" w:rsidP="00C54193">
      <w:pPr>
        <w:pStyle w:val="4Bulletedcopyblue"/>
        <w:rPr>
          <w:rFonts w:ascii="Bahnschrift" w:hAnsi="Bahnschrift"/>
          <w:lang w:val="en-GB"/>
        </w:rPr>
      </w:pPr>
      <w:r w:rsidRPr="00BB367B">
        <w:rPr>
          <w:rFonts w:ascii="Bahnschrift" w:hAnsi="Bahnschrift"/>
          <w:lang w:val="en-GB"/>
        </w:rPr>
        <w:t>How staff will make contact – this will be over the phone, doorstep visits, or a combination of both</w:t>
      </w:r>
    </w:p>
    <w:p w14:paraId="13205353" w14:textId="77777777" w:rsidR="00465D57" w:rsidRPr="00BB367B" w:rsidRDefault="00465D57" w:rsidP="00465D57">
      <w:pPr>
        <w:pStyle w:val="4Bulletedcopyblue"/>
        <w:numPr>
          <w:ilvl w:val="0"/>
          <w:numId w:val="0"/>
        </w:numPr>
        <w:rPr>
          <w:rFonts w:ascii="Bahnschrift" w:hAnsi="Bahnschrift"/>
          <w:lang w:val="en-GB"/>
        </w:rPr>
      </w:pPr>
    </w:p>
    <w:p w14:paraId="5A2951E5" w14:textId="77777777" w:rsidR="00465D57" w:rsidRPr="00BB367B" w:rsidRDefault="00465D57" w:rsidP="00465D57">
      <w:pPr>
        <w:pStyle w:val="4Bulletedcopyblue"/>
        <w:numPr>
          <w:ilvl w:val="0"/>
          <w:numId w:val="0"/>
        </w:numPr>
        <w:rPr>
          <w:rFonts w:ascii="Bahnschrift" w:hAnsi="Bahnschrift"/>
          <w:lang w:val="en-GB"/>
        </w:rPr>
      </w:pPr>
      <w:r w:rsidRPr="00BB367B">
        <w:rPr>
          <w:rFonts w:ascii="Bahnschrift" w:hAnsi="Bahnschrift"/>
          <w:lang w:val="en-GB"/>
        </w:rPr>
        <w:t>If we can’t make contact, we will contact children’s social care or the police.</w:t>
      </w:r>
    </w:p>
    <w:p w14:paraId="7E37A79D"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 xml:space="preserve">We have agreed these plans with children’s social care where relevant, and will review them </w:t>
      </w:r>
      <w:r w:rsidR="00465D57" w:rsidRPr="00BB367B">
        <w:rPr>
          <w:rFonts w:ascii="Bahnschrift" w:hAnsi="Bahnschrift"/>
          <w:lang w:val="en-GB"/>
        </w:rPr>
        <w:t>half termly.</w:t>
      </w:r>
    </w:p>
    <w:p w14:paraId="382621AE" w14:textId="77777777" w:rsidR="00C54193" w:rsidRPr="00BB367B" w:rsidRDefault="00C54193" w:rsidP="00C54193">
      <w:pPr>
        <w:pStyle w:val="Heading1"/>
        <w:spacing w:before="240"/>
        <w:rPr>
          <w:rFonts w:ascii="Bahnschrift" w:hAnsi="Bahnschrift" w:cstheme="minorHAnsi"/>
          <w:color w:val="auto"/>
          <w:szCs w:val="28"/>
        </w:rPr>
      </w:pPr>
      <w:bookmarkStart w:id="11" w:name="_Toc49962532"/>
      <w:r w:rsidRPr="00BB367B">
        <w:rPr>
          <w:rFonts w:ascii="Bahnschrift" w:hAnsi="Bahnschrift" w:cstheme="minorHAnsi"/>
          <w:color w:val="auto"/>
          <w:szCs w:val="28"/>
        </w:rPr>
        <w:t>10. Safeguarding all children</w:t>
      </w:r>
      <w:bookmarkEnd w:id="11"/>
    </w:p>
    <w:p w14:paraId="29E6DC91"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Staff and volunteers are aware that this difficult time potentially puts all children at greater risk.</w:t>
      </w:r>
    </w:p>
    <w:p w14:paraId="18A85DAD" w14:textId="77777777" w:rsidR="00465D57" w:rsidRPr="00BB367B" w:rsidRDefault="00C54193" w:rsidP="0016412E">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Staff and volunteers will continue to be alert to any signs of abuse, or effects on pupils’ mental health that are also safeguarding concerns, and act on concerns immediately in line with the procedures set out in section 3 above</w:t>
      </w:r>
      <w:r w:rsidR="00465D57" w:rsidRPr="00BB367B">
        <w:rPr>
          <w:rFonts w:ascii="Bahnschrift" w:hAnsi="Bahnschrift" w:cstheme="minorHAnsi"/>
          <w:sz w:val="22"/>
          <w:szCs w:val="22"/>
          <w:lang w:val="en-GB"/>
        </w:rPr>
        <w:t>.</w:t>
      </w:r>
      <w:r w:rsidRPr="00BB367B">
        <w:rPr>
          <w:rFonts w:ascii="Bahnschrift" w:hAnsi="Bahnschrift" w:cstheme="minorHAnsi"/>
          <w:sz w:val="22"/>
          <w:szCs w:val="22"/>
          <w:lang w:val="en-GB"/>
        </w:rPr>
        <w:t xml:space="preserve"> </w:t>
      </w:r>
    </w:p>
    <w:p w14:paraId="0E1E75C4" w14:textId="77777777" w:rsidR="00C54193" w:rsidRPr="00BB367B" w:rsidRDefault="00C54193" w:rsidP="00C54193">
      <w:pPr>
        <w:pStyle w:val="Subhead2"/>
        <w:rPr>
          <w:rFonts w:ascii="Bahnschrift" w:hAnsi="Bahnschrift" w:cstheme="minorHAnsi"/>
          <w:color w:val="auto"/>
          <w:sz w:val="22"/>
          <w:szCs w:val="22"/>
          <w:lang w:val="en-GB"/>
        </w:rPr>
      </w:pPr>
      <w:r w:rsidRPr="00BB367B">
        <w:rPr>
          <w:rFonts w:ascii="Bahnschrift" w:hAnsi="Bahnschrift" w:cstheme="minorHAnsi"/>
          <w:color w:val="auto"/>
          <w:sz w:val="22"/>
          <w:szCs w:val="22"/>
          <w:lang w:val="en-GB"/>
        </w:rPr>
        <w:t xml:space="preserve">10.1 Children returning to school </w:t>
      </w:r>
    </w:p>
    <w:p w14:paraId="4198915B"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The DSL (or deputy) will do all they reasonably can to find out from parents and carers whether there have been any changes regarding welfare, health and wellbeing that they should be aware of before children return. </w:t>
      </w:r>
    </w:p>
    <w:p w14:paraId="150D2FE5"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They will also liaise with the school nurse(s) to gather relevant information about any support provided by school nursing services while children have not been in school.</w:t>
      </w:r>
    </w:p>
    <w:p w14:paraId="35F323E2"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The DSL (and deputy) will be given time to support staff and children regarding new concerns (and referrals as appropriate) as children return to school. </w:t>
      </w:r>
    </w:p>
    <w:p w14:paraId="4BB457B6" w14:textId="77777777" w:rsidR="00C54193" w:rsidRPr="00BB367B" w:rsidRDefault="00C54193" w:rsidP="00465D57">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 xml:space="preserve">Staff and volunteers will be alert to any new safeguarding concerns as they see pupils in person. </w:t>
      </w:r>
    </w:p>
    <w:p w14:paraId="6095CD50" w14:textId="77777777" w:rsidR="00C54193" w:rsidRPr="00BB367B" w:rsidRDefault="00C54193" w:rsidP="00C54193">
      <w:pPr>
        <w:pStyle w:val="Subhead2"/>
        <w:rPr>
          <w:rFonts w:ascii="Bahnschrift" w:hAnsi="Bahnschrift" w:cstheme="minorHAnsi"/>
          <w:color w:val="auto"/>
          <w:sz w:val="22"/>
          <w:szCs w:val="22"/>
          <w:lang w:val="en-GB"/>
        </w:rPr>
      </w:pPr>
      <w:r w:rsidRPr="00BB367B">
        <w:rPr>
          <w:rFonts w:ascii="Bahnschrift" w:hAnsi="Bahnschrift" w:cstheme="minorHAnsi"/>
          <w:color w:val="auto"/>
          <w:sz w:val="22"/>
          <w:szCs w:val="22"/>
          <w:lang w:val="en-GB"/>
        </w:rPr>
        <w:t xml:space="preserve">10.2 Children at home </w:t>
      </w:r>
    </w:p>
    <w:p w14:paraId="6DF25AFD" w14:textId="77777777" w:rsidR="00C54193" w:rsidRPr="00BB367B" w:rsidRDefault="002E23CD"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For stude</w:t>
      </w:r>
      <w:r w:rsidR="002F160C" w:rsidRPr="00BB367B">
        <w:rPr>
          <w:rFonts w:ascii="Bahnschrift" w:hAnsi="Bahnschrift" w:cstheme="minorHAnsi"/>
          <w:sz w:val="22"/>
          <w:szCs w:val="22"/>
          <w:lang w:val="en-GB"/>
        </w:rPr>
        <w:t>n</w:t>
      </w:r>
      <w:r w:rsidRPr="00BB367B">
        <w:rPr>
          <w:rFonts w:ascii="Bahnschrift" w:hAnsi="Bahnschrift" w:cstheme="minorHAnsi"/>
          <w:sz w:val="22"/>
          <w:szCs w:val="22"/>
          <w:lang w:val="en-GB"/>
        </w:rPr>
        <w:t>ts that have accepted a remote learning offer</w:t>
      </w:r>
      <w:r w:rsidR="002F160C" w:rsidRPr="00BB367B">
        <w:rPr>
          <w:rFonts w:ascii="Bahnschrift" w:hAnsi="Bahnschrift" w:cstheme="minorHAnsi"/>
          <w:sz w:val="22"/>
          <w:szCs w:val="22"/>
          <w:lang w:val="en-GB"/>
        </w:rPr>
        <w:t xml:space="preserve"> </w:t>
      </w:r>
      <w:r w:rsidR="00C54193" w:rsidRPr="00BB367B">
        <w:rPr>
          <w:rFonts w:ascii="Bahnschrift" w:hAnsi="Bahnschrift" w:cstheme="minorHAnsi"/>
          <w:sz w:val="22"/>
          <w:szCs w:val="22"/>
          <w:lang w:val="en-GB"/>
        </w:rPr>
        <w:t>The school will maintain contact with children who are at home. Staff will try to speak directly to children at home to help identify any concerns. They will use school phones and devices to make calls home. Or, if necessary they will use personal phones but they will withhold their personal number.</w:t>
      </w:r>
    </w:p>
    <w:p w14:paraId="05998F74"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Staff and volunteers will look out for signs like:</w:t>
      </w:r>
    </w:p>
    <w:p w14:paraId="6F210C36" w14:textId="77777777" w:rsidR="00C54193" w:rsidRPr="00BB367B" w:rsidRDefault="00C54193" w:rsidP="00D92C6B">
      <w:pPr>
        <w:pStyle w:val="4Bulletedcopyblue"/>
        <w:numPr>
          <w:ilvl w:val="0"/>
          <w:numId w:val="8"/>
        </w:numPr>
        <w:jc w:val="both"/>
        <w:rPr>
          <w:rFonts w:ascii="Bahnschrift" w:hAnsi="Bahnschrift" w:cstheme="minorHAnsi"/>
          <w:sz w:val="22"/>
          <w:szCs w:val="22"/>
          <w:lang w:val="en-GB"/>
        </w:rPr>
      </w:pPr>
      <w:r w:rsidRPr="00BB367B">
        <w:rPr>
          <w:rFonts w:ascii="Bahnschrift" w:hAnsi="Bahnschrift" w:cstheme="minorHAnsi"/>
          <w:sz w:val="22"/>
          <w:szCs w:val="22"/>
          <w:lang w:val="en-GB"/>
        </w:rPr>
        <w:t>Not completing assigned work or logging on to school systems</w:t>
      </w:r>
    </w:p>
    <w:p w14:paraId="61DE60DC" w14:textId="77777777" w:rsidR="00C54193" w:rsidRPr="00BB367B" w:rsidRDefault="00C54193" w:rsidP="00D92C6B">
      <w:pPr>
        <w:pStyle w:val="4Bulletedcopyblue"/>
        <w:numPr>
          <w:ilvl w:val="0"/>
          <w:numId w:val="8"/>
        </w:numPr>
        <w:jc w:val="both"/>
        <w:rPr>
          <w:rFonts w:ascii="Bahnschrift" w:hAnsi="Bahnschrift" w:cstheme="minorHAnsi"/>
          <w:sz w:val="22"/>
          <w:szCs w:val="22"/>
          <w:lang w:val="en-GB"/>
        </w:rPr>
      </w:pPr>
      <w:r w:rsidRPr="00BB367B">
        <w:rPr>
          <w:rFonts w:ascii="Bahnschrift" w:hAnsi="Bahnschrift" w:cstheme="minorHAnsi"/>
          <w:sz w:val="22"/>
          <w:szCs w:val="22"/>
          <w:lang w:val="en-GB"/>
        </w:rPr>
        <w:t>No contact from children or families</w:t>
      </w:r>
    </w:p>
    <w:p w14:paraId="2B36D1D5" w14:textId="77777777" w:rsidR="00C54193" w:rsidRPr="00BB367B" w:rsidRDefault="00C54193" w:rsidP="00D92C6B">
      <w:pPr>
        <w:pStyle w:val="4Bulletedcopyblue"/>
        <w:numPr>
          <w:ilvl w:val="0"/>
          <w:numId w:val="8"/>
        </w:numPr>
        <w:jc w:val="both"/>
        <w:rPr>
          <w:rFonts w:ascii="Bahnschrift" w:hAnsi="Bahnschrift" w:cstheme="minorHAnsi"/>
          <w:sz w:val="22"/>
          <w:szCs w:val="22"/>
          <w:lang w:val="en-GB"/>
        </w:rPr>
      </w:pPr>
      <w:r w:rsidRPr="00BB367B">
        <w:rPr>
          <w:rFonts w:ascii="Bahnschrift" w:hAnsi="Bahnschrift" w:cstheme="minorHAnsi"/>
          <w:sz w:val="22"/>
          <w:szCs w:val="22"/>
          <w:lang w:val="en-GB"/>
        </w:rPr>
        <w:t>Seeming more withdrawn during any class check-ins or video calls</w:t>
      </w:r>
    </w:p>
    <w:p w14:paraId="711CA028" w14:textId="77777777" w:rsidR="00C54193" w:rsidRPr="00BB367B" w:rsidRDefault="00C54193" w:rsidP="00C54193">
      <w:pPr>
        <w:pStyle w:val="Heading1"/>
        <w:spacing w:before="240"/>
        <w:rPr>
          <w:rFonts w:ascii="Bahnschrift" w:hAnsi="Bahnschrift" w:cstheme="minorHAnsi"/>
          <w:color w:val="auto"/>
        </w:rPr>
      </w:pPr>
      <w:bookmarkStart w:id="12" w:name="_Toc49962533"/>
      <w:r w:rsidRPr="00BB367B">
        <w:rPr>
          <w:rFonts w:ascii="Bahnschrift" w:hAnsi="Bahnschrift" w:cstheme="minorHAnsi"/>
          <w:color w:val="auto"/>
        </w:rPr>
        <w:t>11. Online safety</w:t>
      </w:r>
      <w:bookmarkEnd w:id="12"/>
    </w:p>
    <w:p w14:paraId="72391F2E" w14:textId="77777777" w:rsidR="00C54193" w:rsidRPr="00BB367B" w:rsidRDefault="00C54193" w:rsidP="00C54193">
      <w:pPr>
        <w:pStyle w:val="Subhead2"/>
        <w:rPr>
          <w:rFonts w:ascii="Bahnschrift" w:hAnsi="Bahnschrift" w:cstheme="minorHAnsi"/>
          <w:sz w:val="22"/>
          <w:szCs w:val="22"/>
          <w:lang w:val="en-GB"/>
        </w:rPr>
      </w:pPr>
      <w:r w:rsidRPr="00BB367B">
        <w:rPr>
          <w:rFonts w:ascii="Bahnschrift" w:hAnsi="Bahnschrift" w:cstheme="minorHAnsi"/>
          <w:sz w:val="22"/>
          <w:szCs w:val="22"/>
          <w:lang w:val="en-GB"/>
        </w:rPr>
        <w:t>11.1 In school</w:t>
      </w:r>
    </w:p>
    <w:p w14:paraId="146E2345"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will continue to have appropriate filtering and monitoring systems in place in school.</w:t>
      </w:r>
    </w:p>
    <w:p w14:paraId="604BD5C5"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 xml:space="preserve">If IT staff are unavailable, our </w:t>
      </w:r>
      <w:r w:rsidR="00D92C6B" w:rsidRPr="00BB367B">
        <w:rPr>
          <w:rFonts w:ascii="Bahnschrift" w:hAnsi="Bahnschrift" w:cstheme="minorHAnsi"/>
          <w:sz w:val="22"/>
          <w:szCs w:val="22"/>
          <w:lang w:val="en-GB"/>
        </w:rPr>
        <w:t>support will be sought from the wider Trust.</w:t>
      </w:r>
    </w:p>
    <w:p w14:paraId="5854E040" w14:textId="77777777" w:rsidR="00C54193" w:rsidRPr="00BB367B" w:rsidRDefault="00C54193" w:rsidP="00C54193">
      <w:pPr>
        <w:pStyle w:val="Subhead2"/>
        <w:rPr>
          <w:rFonts w:ascii="Bahnschrift" w:hAnsi="Bahnschrift"/>
          <w:lang w:val="en-GB"/>
        </w:rPr>
      </w:pPr>
      <w:r w:rsidRPr="00BB367B">
        <w:rPr>
          <w:rFonts w:ascii="Bahnschrift" w:hAnsi="Bahnschrift"/>
          <w:lang w:val="en-GB"/>
        </w:rPr>
        <w:t>11.2 Outside school</w:t>
      </w:r>
    </w:p>
    <w:p w14:paraId="4B2BD07D" w14:textId="77777777" w:rsidR="00D92C6B"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Where staff are interacting with children online, they will continue to follow our existing staff behaviour policy/code of conduct/IT acceptable use policy</w:t>
      </w:r>
      <w:r w:rsidR="00D92C6B" w:rsidRPr="00BB367B">
        <w:rPr>
          <w:rFonts w:ascii="Bahnschrift" w:hAnsi="Bahnschrift" w:cstheme="minorHAnsi"/>
          <w:sz w:val="22"/>
          <w:szCs w:val="22"/>
          <w:lang w:val="en-GB"/>
        </w:rPr>
        <w:t>.</w:t>
      </w:r>
    </w:p>
    <w:p w14:paraId="6AEA320F"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Staff will continue to be alert to signs that a child may be at risk of harm online, and act on any concerns immediately, following our reporting procedures as set out in section 3 of this addendum</w:t>
      </w:r>
      <w:r w:rsidR="00D92C6B" w:rsidRPr="00BB367B">
        <w:rPr>
          <w:rFonts w:ascii="Bahnschrift" w:hAnsi="Bahnschrift" w:cstheme="minorHAnsi"/>
          <w:sz w:val="22"/>
          <w:szCs w:val="22"/>
          <w:lang w:val="en-GB"/>
        </w:rPr>
        <w:t>.</w:t>
      </w:r>
    </w:p>
    <w:p w14:paraId="358F63CF"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lastRenderedPageBreak/>
        <w:t>We will make sure children know how to report any concerns they have back to our school, and signpost them to other sources of support too.</w:t>
      </w:r>
    </w:p>
    <w:p w14:paraId="58F4C780" w14:textId="77777777" w:rsidR="00C54193" w:rsidRPr="00BB367B" w:rsidRDefault="00C54193" w:rsidP="00C54193">
      <w:pPr>
        <w:pStyle w:val="Subhead2"/>
        <w:rPr>
          <w:rFonts w:ascii="Bahnschrift" w:hAnsi="Bahnschrift" w:cstheme="minorHAnsi"/>
          <w:color w:val="auto"/>
          <w:sz w:val="22"/>
          <w:szCs w:val="22"/>
          <w:lang w:val="en-GB"/>
        </w:rPr>
      </w:pPr>
      <w:r w:rsidRPr="00BB367B">
        <w:rPr>
          <w:rFonts w:ascii="Bahnschrift" w:hAnsi="Bahnschrift" w:cstheme="minorHAnsi"/>
          <w:color w:val="auto"/>
          <w:sz w:val="22"/>
          <w:szCs w:val="22"/>
          <w:lang w:val="en-GB"/>
        </w:rPr>
        <w:t>11.3 Working with parents and carers</w:t>
      </w:r>
    </w:p>
    <w:p w14:paraId="41966865"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will make sure parents and carers:</w:t>
      </w:r>
    </w:p>
    <w:p w14:paraId="422FBDF0" w14:textId="77777777" w:rsidR="00C54193" w:rsidRPr="00BB367B" w:rsidRDefault="00C54193" w:rsidP="00D92C6B">
      <w:pPr>
        <w:pStyle w:val="4Bulletedcopyblue"/>
        <w:numPr>
          <w:ilvl w:val="0"/>
          <w:numId w:val="9"/>
        </w:numPr>
        <w:rPr>
          <w:rFonts w:ascii="Bahnschrift" w:hAnsi="Bahnschrift" w:cstheme="minorHAnsi"/>
          <w:sz w:val="22"/>
          <w:szCs w:val="22"/>
          <w:lang w:val="en-GB"/>
        </w:rPr>
      </w:pPr>
      <w:r w:rsidRPr="00BB367B">
        <w:rPr>
          <w:rFonts w:ascii="Bahnschrift" w:hAnsi="Bahnschrift" w:cstheme="minorHAnsi"/>
          <w:sz w:val="22"/>
          <w:szCs w:val="22"/>
          <w:lang w:val="en-GB"/>
        </w:rPr>
        <w:t>Are aware of the potential risks to children online and the importance of staying safe online</w:t>
      </w:r>
    </w:p>
    <w:p w14:paraId="3C967276" w14:textId="77777777" w:rsidR="00C54193" w:rsidRPr="00BB367B" w:rsidRDefault="00C54193" w:rsidP="00D92C6B">
      <w:pPr>
        <w:pStyle w:val="4Bulletedcopyblue"/>
        <w:numPr>
          <w:ilvl w:val="0"/>
          <w:numId w:val="9"/>
        </w:numPr>
        <w:rPr>
          <w:rFonts w:ascii="Bahnschrift" w:hAnsi="Bahnschrift" w:cstheme="minorHAnsi"/>
          <w:sz w:val="22"/>
          <w:szCs w:val="22"/>
          <w:lang w:val="en-GB"/>
        </w:rPr>
      </w:pPr>
      <w:r w:rsidRPr="00BB367B">
        <w:rPr>
          <w:rFonts w:ascii="Bahnschrift" w:hAnsi="Bahnschrift" w:cstheme="minorHAnsi"/>
          <w:sz w:val="22"/>
          <w:szCs w:val="22"/>
          <w:lang w:val="en-GB"/>
        </w:rPr>
        <w:t>Know what our school is asking children to do online, where relevant, including what sites they will be using and who they will be interacting with from our school</w:t>
      </w:r>
    </w:p>
    <w:p w14:paraId="72B1DD46" w14:textId="77777777" w:rsidR="00C54193" w:rsidRPr="00BB367B" w:rsidRDefault="00C54193" w:rsidP="00D92C6B">
      <w:pPr>
        <w:pStyle w:val="4Bulletedcopyblue"/>
        <w:numPr>
          <w:ilvl w:val="0"/>
          <w:numId w:val="9"/>
        </w:numPr>
        <w:rPr>
          <w:rFonts w:ascii="Bahnschrift" w:hAnsi="Bahnschrift" w:cstheme="minorHAnsi"/>
          <w:sz w:val="22"/>
          <w:szCs w:val="22"/>
          <w:lang w:val="en-GB"/>
        </w:rPr>
      </w:pPr>
      <w:r w:rsidRPr="00BB367B">
        <w:rPr>
          <w:rFonts w:ascii="Bahnschrift" w:hAnsi="Bahnschrift" w:cstheme="minorHAnsi"/>
          <w:sz w:val="22"/>
          <w:szCs w:val="22"/>
          <w:lang w:val="en-GB"/>
        </w:rPr>
        <w:t>Are aware that they should only use reputable online companies or tutors if they wish to supplement the teaching and resources our school provides</w:t>
      </w:r>
    </w:p>
    <w:p w14:paraId="2C82C06A" w14:textId="77777777" w:rsidR="00C54193" w:rsidRPr="00BB367B" w:rsidRDefault="00C54193" w:rsidP="00D92C6B">
      <w:pPr>
        <w:pStyle w:val="4Bulletedcopyblue"/>
        <w:numPr>
          <w:ilvl w:val="0"/>
          <w:numId w:val="9"/>
        </w:numPr>
        <w:rPr>
          <w:rFonts w:ascii="Bahnschrift" w:hAnsi="Bahnschrift" w:cstheme="minorHAnsi"/>
          <w:sz w:val="22"/>
          <w:szCs w:val="22"/>
          <w:lang w:val="en-GB"/>
        </w:rPr>
      </w:pPr>
      <w:r w:rsidRPr="00BB367B">
        <w:rPr>
          <w:rFonts w:ascii="Bahnschrift" w:hAnsi="Bahnschrift" w:cstheme="minorHAnsi"/>
          <w:sz w:val="22"/>
          <w:szCs w:val="22"/>
          <w:lang w:val="en-GB"/>
        </w:rPr>
        <w:t>Know where else they can go for support to keep their children safe online</w:t>
      </w:r>
    </w:p>
    <w:p w14:paraId="2F1C7142" w14:textId="77777777" w:rsidR="00C54193" w:rsidRPr="00BB367B" w:rsidRDefault="004D0DBF"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 xml:space="preserve">We will do this via our remote Learning offer information provided to all families at the start of the academic year, and available on our </w:t>
      </w:r>
      <w:proofErr w:type="gramStart"/>
      <w:r w:rsidRPr="00BB367B">
        <w:rPr>
          <w:rFonts w:ascii="Bahnschrift" w:hAnsi="Bahnschrift" w:cstheme="minorHAnsi"/>
          <w:sz w:val="22"/>
          <w:szCs w:val="22"/>
          <w:lang w:val="en-GB"/>
        </w:rPr>
        <w:t>website,  along</w:t>
      </w:r>
      <w:proofErr w:type="gramEnd"/>
      <w:r w:rsidRPr="00BB367B">
        <w:rPr>
          <w:rFonts w:ascii="Bahnschrift" w:hAnsi="Bahnschrift" w:cstheme="minorHAnsi"/>
          <w:sz w:val="22"/>
          <w:szCs w:val="22"/>
          <w:lang w:val="en-GB"/>
        </w:rPr>
        <w:t xml:space="preserve"> with regular reminders and information sent to parents throughout the term.  </w:t>
      </w:r>
    </w:p>
    <w:p w14:paraId="7131C724" w14:textId="77777777" w:rsidR="00C54193" w:rsidRPr="00BB367B" w:rsidRDefault="00C54193" w:rsidP="00C54193">
      <w:pPr>
        <w:pStyle w:val="Heading1"/>
        <w:spacing w:before="240"/>
        <w:rPr>
          <w:rFonts w:ascii="Bahnschrift" w:hAnsi="Bahnschrift" w:cstheme="minorHAnsi"/>
          <w:color w:val="auto"/>
          <w:szCs w:val="28"/>
        </w:rPr>
      </w:pPr>
      <w:bookmarkStart w:id="13" w:name="_Toc49962534"/>
      <w:r w:rsidRPr="00BB367B">
        <w:rPr>
          <w:rFonts w:ascii="Bahnschrift" w:hAnsi="Bahnschrift" w:cstheme="minorHAnsi"/>
          <w:color w:val="auto"/>
          <w:szCs w:val="28"/>
        </w:rPr>
        <w:t>12. Mental health</w:t>
      </w:r>
      <w:bookmarkEnd w:id="13"/>
    </w:p>
    <w:p w14:paraId="1DB1ABF0" w14:textId="77777777" w:rsidR="0016412E" w:rsidRPr="00BB367B" w:rsidRDefault="0016412E" w:rsidP="0016412E">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 xml:space="preserve">If any pupil, parent or carer has concerns about mental health and wellbeing, they should </w:t>
      </w:r>
      <w:r w:rsidR="002F160C" w:rsidRPr="00BB367B">
        <w:rPr>
          <w:rFonts w:ascii="Bahnschrift" w:hAnsi="Bahnschrift" w:cstheme="minorHAnsi"/>
          <w:sz w:val="22"/>
          <w:szCs w:val="22"/>
          <w:lang w:val="en-GB"/>
        </w:rPr>
        <w:t>speak with DSL Sian Hughes or Kelly Hamilton</w:t>
      </w:r>
      <w:r w:rsidRPr="00BB367B">
        <w:rPr>
          <w:rFonts w:ascii="Bahnschrift" w:hAnsi="Bahnschrift" w:cstheme="minorHAnsi"/>
          <w:sz w:val="22"/>
          <w:szCs w:val="22"/>
          <w:lang w:val="en-GB"/>
        </w:rPr>
        <w:t>. The school will make sure pupils, parents and carers are aware of this.</w:t>
      </w:r>
    </w:p>
    <w:p w14:paraId="441DD367" w14:textId="77777777" w:rsidR="00C54193" w:rsidRPr="00BB367B" w:rsidRDefault="00C54193" w:rsidP="00C54193">
      <w:pPr>
        <w:pStyle w:val="Subhead2"/>
        <w:rPr>
          <w:rFonts w:ascii="Bahnschrift" w:hAnsi="Bahnschrift" w:cstheme="minorHAnsi"/>
          <w:color w:val="auto"/>
          <w:sz w:val="22"/>
          <w:szCs w:val="22"/>
          <w:lang w:val="en-GB"/>
        </w:rPr>
      </w:pPr>
      <w:r w:rsidRPr="00BB367B">
        <w:rPr>
          <w:rFonts w:ascii="Bahnschrift" w:hAnsi="Bahnschrift" w:cstheme="minorHAnsi"/>
          <w:color w:val="auto"/>
          <w:sz w:val="22"/>
          <w:szCs w:val="22"/>
          <w:lang w:val="en-GB"/>
        </w:rPr>
        <w:t>12.1 Children returning to school</w:t>
      </w:r>
      <w:r w:rsidR="002F160C" w:rsidRPr="00BB367B">
        <w:rPr>
          <w:rFonts w:ascii="Bahnschrift" w:hAnsi="Bahnschrift" w:cstheme="minorHAnsi"/>
          <w:color w:val="auto"/>
          <w:sz w:val="22"/>
          <w:szCs w:val="22"/>
          <w:lang w:val="en-GB"/>
        </w:rPr>
        <w:t xml:space="preserve"> or on a blended onsite/offsite remote learning offer</w:t>
      </w:r>
    </w:p>
    <w:p w14:paraId="4743FF9E"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Staff and volunteers will be aware of the possible effects that this period may have had on pupils’ mental health. They will look out for behavioural signs, including pupils being fearful, withdrawn, aggressive, oppositional or excessively clingy, to help identify where support may be needed.</w:t>
      </w:r>
    </w:p>
    <w:p w14:paraId="16B22B24" w14:textId="77777777" w:rsidR="00D92C6B" w:rsidRPr="00BB367B" w:rsidRDefault="00D92C6B"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Support will be provided by the class team in the form of recovery work around mental health.  If a pupil needs more targeted support they can access the following:</w:t>
      </w:r>
    </w:p>
    <w:p w14:paraId="4C2DB648" w14:textId="77777777" w:rsidR="00D92C6B" w:rsidRPr="00BB367B" w:rsidRDefault="00D92C6B" w:rsidP="00D92C6B">
      <w:pPr>
        <w:pStyle w:val="1bodycopy10pt"/>
        <w:numPr>
          <w:ilvl w:val="0"/>
          <w:numId w:val="10"/>
        </w:numPr>
        <w:rPr>
          <w:rFonts w:ascii="Bahnschrift" w:hAnsi="Bahnschrift" w:cstheme="minorHAnsi"/>
          <w:sz w:val="22"/>
          <w:szCs w:val="22"/>
          <w:lang w:val="en-GB"/>
        </w:rPr>
      </w:pPr>
      <w:r w:rsidRPr="00BB367B">
        <w:rPr>
          <w:rFonts w:ascii="Bahnschrift" w:hAnsi="Bahnschrift" w:cstheme="minorHAnsi"/>
          <w:sz w:val="22"/>
          <w:szCs w:val="22"/>
          <w:lang w:val="en-GB"/>
        </w:rPr>
        <w:t>Onsite mental health practitioner from CAMHS</w:t>
      </w:r>
    </w:p>
    <w:p w14:paraId="10B6B676" w14:textId="77777777" w:rsidR="00D92C6B" w:rsidRPr="00BB367B" w:rsidRDefault="00D92C6B" w:rsidP="00D92C6B">
      <w:pPr>
        <w:pStyle w:val="1bodycopy10pt"/>
        <w:numPr>
          <w:ilvl w:val="0"/>
          <w:numId w:val="10"/>
        </w:numPr>
        <w:rPr>
          <w:rFonts w:ascii="Bahnschrift" w:hAnsi="Bahnschrift" w:cstheme="minorHAnsi"/>
          <w:sz w:val="22"/>
          <w:szCs w:val="22"/>
          <w:lang w:val="en-GB"/>
        </w:rPr>
      </w:pPr>
      <w:r w:rsidRPr="00BB367B">
        <w:rPr>
          <w:rFonts w:ascii="Bahnschrift" w:hAnsi="Bahnschrift" w:cstheme="minorHAnsi"/>
          <w:sz w:val="22"/>
          <w:szCs w:val="22"/>
          <w:lang w:val="en-GB"/>
        </w:rPr>
        <w:t>Behaviour mentor</w:t>
      </w:r>
    </w:p>
    <w:p w14:paraId="4C827939" w14:textId="77777777" w:rsidR="00260993" w:rsidRPr="00BB367B" w:rsidRDefault="00260993" w:rsidP="00D92C6B">
      <w:pPr>
        <w:pStyle w:val="1bodycopy10pt"/>
        <w:numPr>
          <w:ilvl w:val="0"/>
          <w:numId w:val="10"/>
        </w:numPr>
        <w:rPr>
          <w:rFonts w:ascii="Bahnschrift" w:hAnsi="Bahnschrift" w:cstheme="minorHAnsi"/>
          <w:sz w:val="22"/>
          <w:szCs w:val="22"/>
          <w:lang w:val="en-GB"/>
        </w:rPr>
      </w:pPr>
      <w:r w:rsidRPr="00BB367B">
        <w:rPr>
          <w:rFonts w:ascii="Bahnschrift" w:hAnsi="Bahnschrift" w:cstheme="minorHAnsi"/>
          <w:sz w:val="22"/>
          <w:szCs w:val="22"/>
          <w:lang w:val="en-GB"/>
        </w:rPr>
        <w:t xml:space="preserve">Signposting to external support </w:t>
      </w:r>
      <w:proofErr w:type="spellStart"/>
      <w:r w:rsidRPr="00BB367B">
        <w:rPr>
          <w:rFonts w:ascii="Bahnschrift" w:hAnsi="Bahnschrift" w:cstheme="minorHAnsi"/>
          <w:sz w:val="22"/>
          <w:szCs w:val="22"/>
          <w:lang w:val="en-GB"/>
        </w:rPr>
        <w:t>eg</w:t>
      </w:r>
      <w:proofErr w:type="spellEnd"/>
      <w:r w:rsidRPr="00BB367B">
        <w:rPr>
          <w:rFonts w:ascii="Bahnschrift" w:hAnsi="Bahnschrift" w:cstheme="minorHAnsi"/>
          <w:sz w:val="22"/>
          <w:szCs w:val="22"/>
          <w:lang w:val="en-GB"/>
        </w:rPr>
        <w:t xml:space="preserve"> apps, websites, local recreational services</w:t>
      </w:r>
    </w:p>
    <w:p w14:paraId="44716DED" w14:textId="77777777" w:rsidR="00D92C6B" w:rsidRPr="00BB367B" w:rsidRDefault="00D92C6B" w:rsidP="00D92C6B">
      <w:pPr>
        <w:pStyle w:val="1bodycopy10pt"/>
        <w:numPr>
          <w:ilvl w:val="0"/>
          <w:numId w:val="10"/>
        </w:numPr>
        <w:rPr>
          <w:rFonts w:ascii="Bahnschrift" w:hAnsi="Bahnschrift" w:cstheme="minorHAnsi"/>
          <w:sz w:val="22"/>
          <w:szCs w:val="22"/>
          <w:lang w:val="en-GB"/>
        </w:rPr>
      </w:pPr>
      <w:r w:rsidRPr="00BB367B">
        <w:rPr>
          <w:rFonts w:ascii="Bahnschrift" w:hAnsi="Bahnschrift" w:cstheme="minorHAnsi"/>
          <w:sz w:val="22"/>
          <w:szCs w:val="22"/>
          <w:lang w:val="en-GB"/>
        </w:rPr>
        <w:t xml:space="preserve">Referral to additional agencies </w:t>
      </w:r>
      <w:proofErr w:type="spellStart"/>
      <w:r w:rsidRPr="00BB367B">
        <w:rPr>
          <w:rFonts w:ascii="Bahnschrift" w:hAnsi="Bahnschrift" w:cstheme="minorHAnsi"/>
          <w:sz w:val="22"/>
          <w:szCs w:val="22"/>
          <w:lang w:val="en-GB"/>
        </w:rPr>
        <w:t>Eg</w:t>
      </w:r>
      <w:proofErr w:type="spellEnd"/>
      <w:r w:rsidRPr="00BB367B">
        <w:rPr>
          <w:rFonts w:ascii="Bahnschrift" w:hAnsi="Bahnschrift" w:cstheme="minorHAnsi"/>
          <w:sz w:val="22"/>
          <w:szCs w:val="22"/>
          <w:lang w:val="en-GB"/>
        </w:rPr>
        <w:t xml:space="preserve"> 42</w:t>
      </w:r>
      <w:r w:rsidRPr="00BB367B">
        <w:rPr>
          <w:rFonts w:ascii="Bahnschrift" w:hAnsi="Bahnschrift" w:cstheme="minorHAnsi"/>
          <w:sz w:val="22"/>
          <w:szCs w:val="22"/>
          <w:vertAlign w:val="superscript"/>
          <w:lang w:val="en-GB"/>
        </w:rPr>
        <w:t>nd</w:t>
      </w:r>
      <w:r w:rsidRPr="00BB367B">
        <w:rPr>
          <w:rFonts w:ascii="Bahnschrift" w:hAnsi="Bahnschrift" w:cstheme="minorHAnsi"/>
          <w:sz w:val="22"/>
          <w:szCs w:val="22"/>
          <w:lang w:val="en-GB"/>
        </w:rPr>
        <w:t xml:space="preserve"> street, CAMHS, Early Help</w:t>
      </w:r>
      <w:r w:rsidR="00260993" w:rsidRPr="00BB367B">
        <w:rPr>
          <w:rFonts w:ascii="Bahnschrift" w:hAnsi="Bahnschrift" w:cstheme="minorHAnsi"/>
          <w:sz w:val="22"/>
          <w:szCs w:val="22"/>
          <w:lang w:val="en-GB"/>
        </w:rPr>
        <w:t>, GP</w:t>
      </w:r>
    </w:p>
    <w:p w14:paraId="4E92FE5B" w14:textId="77777777" w:rsidR="00C54193" w:rsidRPr="00BB367B" w:rsidRDefault="00C54193" w:rsidP="00C54193">
      <w:pPr>
        <w:pStyle w:val="Subhead2"/>
        <w:rPr>
          <w:rFonts w:ascii="Bahnschrift" w:hAnsi="Bahnschrift" w:cstheme="minorHAnsi"/>
          <w:color w:val="auto"/>
          <w:sz w:val="22"/>
          <w:szCs w:val="22"/>
          <w:lang w:val="en-GB"/>
        </w:rPr>
      </w:pPr>
      <w:r w:rsidRPr="00BB367B">
        <w:rPr>
          <w:rFonts w:ascii="Bahnschrift" w:hAnsi="Bahnschrift" w:cstheme="minorHAnsi"/>
          <w:color w:val="auto"/>
          <w:sz w:val="22"/>
          <w:szCs w:val="22"/>
          <w:lang w:val="en-GB"/>
        </w:rPr>
        <w:t>12.2 Children at home</w:t>
      </w:r>
    </w:p>
    <w:p w14:paraId="7834BA0E"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Where possible, we will continue to offer our current support for pupil mental health for all pupils.</w:t>
      </w:r>
      <w:r w:rsidR="00D92C6B" w:rsidRPr="00BB367B">
        <w:rPr>
          <w:rFonts w:ascii="Bahnschrift" w:hAnsi="Bahnschrift" w:cstheme="minorHAnsi"/>
          <w:sz w:val="22"/>
          <w:szCs w:val="22"/>
          <w:lang w:val="en-GB"/>
        </w:rPr>
        <w:t xml:space="preserve"> Any targeted support would take place remotely over the telephone.   </w:t>
      </w:r>
    </w:p>
    <w:p w14:paraId="19D2927D"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We will also signpost all pupils, parents/carers and staff to other resources to support good mental health at this time.</w:t>
      </w:r>
    </w:p>
    <w:p w14:paraId="3E4A925D"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When setting expectations for pupils learning remotely and not attending school, teachers will bear in mind the potential impact of the current situation on both children’s and adults’ mental health.</w:t>
      </w:r>
    </w:p>
    <w:p w14:paraId="4DDDC22A" w14:textId="77777777" w:rsidR="00C54193" w:rsidRPr="00BB367B" w:rsidRDefault="00C54193" w:rsidP="00D92C6B">
      <w:pPr>
        <w:pStyle w:val="1bodycopy10pt"/>
        <w:jc w:val="both"/>
        <w:rPr>
          <w:rFonts w:ascii="Bahnschrift" w:hAnsi="Bahnschrift" w:cstheme="minorHAnsi"/>
          <w:sz w:val="22"/>
          <w:szCs w:val="22"/>
          <w:lang w:val="en-GB"/>
        </w:rPr>
      </w:pPr>
      <w:r w:rsidRPr="00BB367B">
        <w:rPr>
          <w:rFonts w:ascii="Bahnschrift" w:hAnsi="Bahnschrift" w:cstheme="minorHAnsi"/>
          <w:sz w:val="22"/>
          <w:szCs w:val="22"/>
          <w:lang w:val="en-GB"/>
        </w:rPr>
        <w:t>Staff and volunteers will be alert to mental health concerns in children who are at home, and act on these immediately, following our reporting procedures as set out in section 3 of this addendum</w:t>
      </w:r>
      <w:r w:rsidR="00260993" w:rsidRPr="00BB367B">
        <w:rPr>
          <w:rFonts w:ascii="Bahnschrift" w:hAnsi="Bahnschrift" w:cstheme="minorHAnsi"/>
          <w:sz w:val="22"/>
          <w:szCs w:val="22"/>
          <w:lang w:val="en-GB"/>
        </w:rPr>
        <w:t>.</w:t>
      </w:r>
    </w:p>
    <w:p w14:paraId="4F6EB0EE" w14:textId="77777777" w:rsidR="00C54193" w:rsidRPr="00BB367B" w:rsidRDefault="00C54193" w:rsidP="00C54193">
      <w:pPr>
        <w:pStyle w:val="Heading1"/>
        <w:spacing w:before="240"/>
        <w:rPr>
          <w:rFonts w:ascii="Bahnschrift" w:hAnsi="Bahnschrift" w:cstheme="minorHAnsi"/>
          <w:color w:val="auto"/>
        </w:rPr>
      </w:pPr>
      <w:bookmarkStart w:id="14" w:name="_Toc49962535"/>
      <w:r w:rsidRPr="00BB367B">
        <w:rPr>
          <w:rFonts w:ascii="Bahnschrift" w:hAnsi="Bahnschrift" w:cstheme="minorHAnsi"/>
          <w:color w:val="auto"/>
        </w:rPr>
        <w:t>13. Staff and volunteer recruitment</w:t>
      </w:r>
      <w:bookmarkEnd w:id="14"/>
    </w:p>
    <w:p w14:paraId="648674F9"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lastRenderedPageBreak/>
        <w:t xml:space="preserve">We continue to recognise the importance of robust safer recruitment procedures, so that staff and volunteers who work in our school are safe to work with children. </w:t>
      </w:r>
    </w:p>
    <w:p w14:paraId="15425E7C"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will continue to follow our safer recruitment procedures, and part 3 of Keeping Children Safe in Education.</w:t>
      </w:r>
    </w:p>
    <w:p w14:paraId="2E2F6F59"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When carrying out DBS checks and right to work checks, we will follow the latest guidance from the DBS, Home Office and Immigration Enforcement as appropriate (for example, with regards to the process for verifying documents). We will inform candidates about the intended process as soon as reasonably practicable.</w:t>
      </w:r>
    </w:p>
    <w:p w14:paraId="6CCF7AED" w14:textId="77777777" w:rsidR="00C54193" w:rsidRPr="00BB367B" w:rsidRDefault="00C54193" w:rsidP="00C54193">
      <w:pPr>
        <w:pStyle w:val="1bodycopy10pt"/>
        <w:rPr>
          <w:rFonts w:ascii="Bahnschrift" w:hAnsi="Bahnschrift" w:cstheme="minorHAnsi"/>
          <w:sz w:val="22"/>
          <w:szCs w:val="22"/>
          <w:lang w:val="en-GB"/>
        </w:rPr>
      </w:pPr>
      <w:r w:rsidRPr="00BB367B">
        <w:rPr>
          <w:rFonts w:ascii="Bahnschrift" w:hAnsi="Bahnschrift" w:cstheme="minorHAnsi"/>
          <w:sz w:val="22"/>
          <w:szCs w:val="22"/>
          <w:lang w:val="en-GB"/>
        </w:rPr>
        <w:t>We will continue to do our usual checks on new volunteers, and do risk assessments to decide whether volunteers who aren’t in regulated activity should have an enhanced DBS check, in accordance with paragraphs 183-188 of Keeping Children Safe in Education.</w:t>
      </w:r>
    </w:p>
    <w:p w14:paraId="6EABCEE1" w14:textId="77777777" w:rsidR="00C54193" w:rsidRPr="00BB367B" w:rsidRDefault="00C54193" w:rsidP="00C54193">
      <w:pPr>
        <w:pStyle w:val="Heading1"/>
        <w:spacing w:before="240"/>
        <w:rPr>
          <w:rFonts w:ascii="Bahnschrift" w:hAnsi="Bahnschrift" w:cstheme="minorHAnsi"/>
          <w:color w:val="auto"/>
        </w:rPr>
      </w:pPr>
      <w:bookmarkStart w:id="15" w:name="_Toc49962536"/>
      <w:r w:rsidRPr="00BB367B">
        <w:rPr>
          <w:rFonts w:ascii="Bahnschrift" w:hAnsi="Bahnschrift" w:cstheme="minorHAnsi"/>
          <w:color w:val="auto"/>
        </w:rPr>
        <w:t>14. Safeguarding induction and training</w:t>
      </w:r>
      <w:bookmarkEnd w:id="15"/>
    </w:p>
    <w:p w14:paraId="502C8672"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We will make sure staff and volunteers are aware of changes to our procedures and local arrangements.</w:t>
      </w:r>
    </w:p>
    <w:p w14:paraId="572EB53B"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New staff and volunteers will continue to receive a safeguarding induction in line with the expectations of Keeping Children Safe in Education.</w:t>
      </w:r>
    </w:p>
    <w:p w14:paraId="35EB6EE7" w14:textId="77777777" w:rsidR="00260993" w:rsidRPr="00BB367B" w:rsidRDefault="00260993" w:rsidP="00C54193">
      <w:pPr>
        <w:pStyle w:val="1bodycopy10pt"/>
        <w:rPr>
          <w:rFonts w:ascii="Bahnschrift" w:hAnsi="Bahnschrift"/>
          <w:lang w:val="en-GB"/>
        </w:rPr>
      </w:pPr>
      <w:r w:rsidRPr="00BB367B">
        <w:rPr>
          <w:rFonts w:ascii="Bahnschrift" w:hAnsi="Bahnschrift"/>
          <w:lang w:val="en-GB"/>
        </w:rPr>
        <w:t xml:space="preserve">Regular safeguarding training will continue to take place in line with the school training calendar including fortnightly Safeguarding Snapshot.  In the absence of staff on site these will take place remotely via Zoom, video, audio </w:t>
      </w:r>
      <w:proofErr w:type="spellStart"/>
      <w:r w:rsidRPr="00BB367B">
        <w:rPr>
          <w:rFonts w:ascii="Bahnschrift" w:hAnsi="Bahnschrift"/>
          <w:lang w:val="en-GB"/>
        </w:rPr>
        <w:t>Powerpoints</w:t>
      </w:r>
      <w:proofErr w:type="spellEnd"/>
      <w:r w:rsidRPr="00BB367B">
        <w:rPr>
          <w:rFonts w:ascii="Bahnschrift" w:hAnsi="Bahnschrift"/>
          <w:lang w:val="en-GB"/>
        </w:rPr>
        <w:t xml:space="preserve"> and </w:t>
      </w:r>
      <w:proofErr w:type="spellStart"/>
      <w:r w:rsidRPr="00BB367B">
        <w:rPr>
          <w:rFonts w:ascii="Bahnschrift" w:hAnsi="Bahnschrift"/>
          <w:lang w:val="en-GB"/>
        </w:rPr>
        <w:t>Educare</w:t>
      </w:r>
      <w:proofErr w:type="spellEnd"/>
      <w:r w:rsidRPr="00BB367B">
        <w:rPr>
          <w:rFonts w:ascii="Bahnschrift" w:hAnsi="Bahnschrift"/>
          <w:lang w:val="en-GB"/>
        </w:rPr>
        <w:t>.</w:t>
      </w:r>
    </w:p>
    <w:p w14:paraId="240A5EEC" w14:textId="77777777" w:rsidR="00C54193" w:rsidRPr="00BB367B" w:rsidRDefault="00C54193" w:rsidP="00C54193">
      <w:pPr>
        <w:pStyle w:val="Heading1"/>
        <w:spacing w:before="240"/>
        <w:rPr>
          <w:rFonts w:ascii="Bahnschrift" w:hAnsi="Bahnschrift" w:cstheme="minorHAnsi"/>
          <w:color w:val="auto"/>
        </w:rPr>
      </w:pPr>
      <w:bookmarkStart w:id="16" w:name="_Toc49962537"/>
      <w:r w:rsidRPr="00BB367B">
        <w:rPr>
          <w:rFonts w:ascii="Bahnschrift" w:hAnsi="Bahnschrift" w:cstheme="minorHAnsi"/>
          <w:color w:val="auto"/>
        </w:rPr>
        <w:t>15. Monitoring arrangements</w:t>
      </w:r>
      <w:bookmarkEnd w:id="16"/>
    </w:p>
    <w:p w14:paraId="3CE856C1"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 xml:space="preserve">This policy will be reviewed as guidance from the </w:t>
      </w:r>
      <w:r w:rsidR="00260993" w:rsidRPr="00BB367B">
        <w:rPr>
          <w:rFonts w:ascii="Bahnschrift" w:hAnsi="Bahnschrift"/>
          <w:lang w:val="en-GB"/>
        </w:rPr>
        <w:t>Manchester Safeguarding Partnership</w:t>
      </w:r>
      <w:r w:rsidRPr="00BB367B">
        <w:rPr>
          <w:rFonts w:ascii="Bahnschrift" w:hAnsi="Bahnschrift"/>
          <w:lang w:val="en-GB"/>
        </w:rPr>
        <w:t xml:space="preserve">, the LA or Department for Education is updated, and as a minimum </w:t>
      </w:r>
      <w:r w:rsidR="00260993" w:rsidRPr="00BB367B">
        <w:rPr>
          <w:rFonts w:ascii="Bahnschrift" w:hAnsi="Bahnschrift"/>
          <w:lang w:val="en-GB"/>
        </w:rPr>
        <w:t>monthly</w:t>
      </w:r>
      <w:r w:rsidRPr="00BB367B">
        <w:rPr>
          <w:rFonts w:ascii="Bahnschrift" w:hAnsi="Bahnschrift"/>
          <w:lang w:val="en-GB"/>
        </w:rPr>
        <w:t xml:space="preserve"> by </w:t>
      </w:r>
      <w:r w:rsidR="00C264FC" w:rsidRPr="00BB367B">
        <w:rPr>
          <w:rFonts w:ascii="Bahnschrift" w:hAnsi="Bahnschrift"/>
          <w:lang w:val="en-GB"/>
        </w:rPr>
        <w:t>Sian Hughes/Kelly Hamilton</w:t>
      </w:r>
      <w:r w:rsidR="00260993" w:rsidRPr="00BB367B">
        <w:rPr>
          <w:rFonts w:ascii="Bahnschrift" w:hAnsi="Bahnschrift"/>
          <w:lang w:val="en-GB"/>
        </w:rPr>
        <w:t xml:space="preserve"> – DSL and </w:t>
      </w:r>
      <w:r w:rsidR="00C264FC" w:rsidRPr="00BB367B">
        <w:rPr>
          <w:rFonts w:ascii="Bahnschrift" w:hAnsi="Bahnschrift"/>
          <w:lang w:val="en-GB"/>
        </w:rPr>
        <w:t>Louise Lynn</w:t>
      </w:r>
      <w:r w:rsidR="00260993" w:rsidRPr="00BB367B">
        <w:rPr>
          <w:rFonts w:ascii="Bahnschrift" w:hAnsi="Bahnschrift"/>
          <w:lang w:val="en-GB"/>
        </w:rPr>
        <w:t xml:space="preserve"> - Headteacher.</w:t>
      </w:r>
      <w:r w:rsidRPr="00BB367B">
        <w:rPr>
          <w:rFonts w:ascii="Bahnschrift" w:hAnsi="Bahnschrift"/>
          <w:lang w:val="en-GB"/>
        </w:rPr>
        <w:t xml:space="preserve"> At every review, </w:t>
      </w:r>
      <w:r w:rsidR="00260993" w:rsidRPr="00BB367B">
        <w:rPr>
          <w:rFonts w:ascii="Bahnschrift" w:hAnsi="Bahnschrift"/>
          <w:lang w:val="en-GB"/>
        </w:rPr>
        <w:t xml:space="preserve">where changes are made </w:t>
      </w:r>
      <w:r w:rsidRPr="00BB367B">
        <w:rPr>
          <w:rFonts w:ascii="Bahnschrift" w:hAnsi="Bahnschrift"/>
          <w:lang w:val="en-GB"/>
        </w:rPr>
        <w:t>it will be approved by the full governing board.</w:t>
      </w:r>
    </w:p>
    <w:p w14:paraId="38550DD8" w14:textId="77777777" w:rsidR="00C54193" w:rsidRPr="00BB367B" w:rsidRDefault="00C54193" w:rsidP="00C54193">
      <w:pPr>
        <w:pStyle w:val="Heading1"/>
        <w:spacing w:before="240"/>
        <w:rPr>
          <w:rFonts w:ascii="Bahnschrift" w:hAnsi="Bahnschrift" w:cstheme="minorHAnsi"/>
          <w:color w:val="auto"/>
        </w:rPr>
      </w:pPr>
      <w:bookmarkStart w:id="17" w:name="_Toc49962538"/>
      <w:r w:rsidRPr="00BB367B">
        <w:rPr>
          <w:rFonts w:ascii="Bahnschrift" w:hAnsi="Bahnschrift" w:cstheme="minorHAnsi"/>
          <w:color w:val="auto"/>
        </w:rPr>
        <w:t>16. Links with other policies</w:t>
      </w:r>
      <w:bookmarkEnd w:id="17"/>
    </w:p>
    <w:p w14:paraId="3200E83E" w14:textId="77777777" w:rsidR="00C54193" w:rsidRPr="00BB367B" w:rsidRDefault="00C54193" w:rsidP="00C54193">
      <w:pPr>
        <w:pStyle w:val="1bodycopy10pt"/>
        <w:rPr>
          <w:rFonts w:ascii="Bahnschrift" w:hAnsi="Bahnschrift"/>
          <w:lang w:val="en-GB"/>
        </w:rPr>
      </w:pPr>
      <w:r w:rsidRPr="00BB367B">
        <w:rPr>
          <w:rFonts w:ascii="Bahnschrift" w:hAnsi="Bahnschrift"/>
          <w:lang w:val="en-GB"/>
        </w:rPr>
        <w:t>This policy links to the following policies and procedures:</w:t>
      </w:r>
    </w:p>
    <w:p w14:paraId="67DA6504" w14:textId="77777777" w:rsidR="00C54193" w:rsidRPr="00BB367B" w:rsidRDefault="00C54193" w:rsidP="00260993">
      <w:pPr>
        <w:pStyle w:val="4Bulletedcopyblue"/>
        <w:numPr>
          <w:ilvl w:val="0"/>
          <w:numId w:val="12"/>
        </w:numPr>
        <w:rPr>
          <w:rFonts w:ascii="Bahnschrift" w:hAnsi="Bahnschrift"/>
          <w:lang w:val="en-GB"/>
        </w:rPr>
      </w:pPr>
      <w:r w:rsidRPr="00BB367B">
        <w:rPr>
          <w:rFonts w:ascii="Bahnschrift" w:hAnsi="Bahnschrift"/>
          <w:lang w:val="en-GB"/>
        </w:rPr>
        <w:t>Staff behaviour policy/code of conduct</w:t>
      </w:r>
    </w:p>
    <w:p w14:paraId="40624A22" w14:textId="77777777" w:rsidR="00C54193" w:rsidRPr="00BB367B" w:rsidRDefault="00C54193" w:rsidP="00260993">
      <w:pPr>
        <w:pStyle w:val="4Bulletedcopyblue"/>
        <w:numPr>
          <w:ilvl w:val="0"/>
          <w:numId w:val="12"/>
        </w:numPr>
        <w:rPr>
          <w:rFonts w:ascii="Bahnschrift" w:hAnsi="Bahnschrift"/>
          <w:lang w:val="en-GB"/>
        </w:rPr>
      </w:pPr>
      <w:r w:rsidRPr="00BB367B">
        <w:rPr>
          <w:rFonts w:ascii="Bahnschrift" w:hAnsi="Bahnschrift"/>
          <w:lang w:val="en-GB"/>
        </w:rPr>
        <w:t>IT acceptable use policy</w:t>
      </w:r>
    </w:p>
    <w:p w14:paraId="15C2C19C" w14:textId="77777777" w:rsidR="00C54193" w:rsidRPr="00BB367B" w:rsidRDefault="00C54193" w:rsidP="00260993">
      <w:pPr>
        <w:pStyle w:val="4Bulletedcopyblue"/>
        <w:numPr>
          <w:ilvl w:val="0"/>
          <w:numId w:val="12"/>
        </w:numPr>
        <w:rPr>
          <w:rFonts w:ascii="Bahnschrift" w:hAnsi="Bahnschrift"/>
          <w:lang w:val="en-GB"/>
        </w:rPr>
      </w:pPr>
      <w:r w:rsidRPr="00BB367B">
        <w:rPr>
          <w:rFonts w:ascii="Bahnschrift" w:hAnsi="Bahnschrift"/>
          <w:lang w:val="en-GB"/>
        </w:rPr>
        <w:t>Health and safety policy</w:t>
      </w:r>
    </w:p>
    <w:p w14:paraId="6B8A4D8B"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Physical Interventions/Restraint,</w:t>
      </w:r>
    </w:p>
    <w:p w14:paraId="33CDBF77"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Safeguarding, Health and safety of Pupils on external school activities, </w:t>
      </w:r>
    </w:p>
    <w:p w14:paraId="7736F658"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Sex and Relationships Education, </w:t>
      </w:r>
    </w:p>
    <w:p w14:paraId="12957E11"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Equal Opportunities, </w:t>
      </w:r>
    </w:p>
    <w:p w14:paraId="0C11FB77"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ICT and Access to the Internet, </w:t>
      </w:r>
    </w:p>
    <w:p w14:paraId="28E8BAEE"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Extended Schools Activities,</w:t>
      </w:r>
    </w:p>
    <w:p w14:paraId="035806DE"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Promoting Good </w:t>
      </w:r>
      <w:proofErr w:type="spellStart"/>
      <w:r w:rsidRPr="00BB367B">
        <w:rPr>
          <w:rFonts w:ascii="Bahnschrift" w:hAnsi="Bahnschrift"/>
        </w:rPr>
        <w:t>Behaviour</w:t>
      </w:r>
      <w:proofErr w:type="spellEnd"/>
      <w:r w:rsidRPr="00BB367B">
        <w:rPr>
          <w:rFonts w:ascii="Bahnschrift" w:hAnsi="Bahnschrift"/>
        </w:rPr>
        <w:t xml:space="preserve"> including fixed and short term exclusions, </w:t>
      </w:r>
    </w:p>
    <w:p w14:paraId="630C3449"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 xml:space="preserve">Special Educational Needs,  </w:t>
      </w:r>
    </w:p>
    <w:p w14:paraId="663EB2DA"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Toileting and Intimate Care,</w:t>
      </w:r>
    </w:p>
    <w:p w14:paraId="0E604956"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Disability Discrimination,</w:t>
      </w:r>
    </w:p>
    <w:p w14:paraId="1EEA308D"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Looked After Children,</w:t>
      </w:r>
    </w:p>
    <w:p w14:paraId="19554F91"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lastRenderedPageBreak/>
        <w:t>Anti-bullying,</w:t>
      </w:r>
    </w:p>
    <w:p w14:paraId="78DA25F2" w14:textId="77777777" w:rsidR="00260993" w:rsidRPr="00BB367B" w:rsidRDefault="00260993" w:rsidP="00260993">
      <w:pPr>
        <w:pStyle w:val="4Bulletedcopyblue"/>
        <w:numPr>
          <w:ilvl w:val="0"/>
          <w:numId w:val="12"/>
        </w:numPr>
        <w:rPr>
          <w:rFonts w:ascii="Bahnschrift" w:hAnsi="Bahnschrift"/>
        </w:rPr>
      </w:pPr>
      <w:r w:rsidRPr="00BB367B">
        <w:rPr>
          <w:rFonts w:ascii="Bahnschrift" w:hAnsi="Bahnschrift"/>
        </w:rPr>
        <w:t>Administration of Medicines</w:t>
      </w:r>
    </w:p>
    <w:p w14:paraId="63EE9E90" w14:textId="77777777" w:rsidR="00260993" w:rsidRPr="00BB367B" w:rsidRDefault="00260993" w:rsidP="00260993">
      <w:pPr>
        <w:pStyle w:val="4Bulletedcopyblue"/>
        <w:numPr>
          <w:ilvl w:val="0"/>
          <w:numId w:val="12"/>
        </w:numPr>
        <w:rPr>
          <w:rFonts w:ascii="Bahnschrift" w:hAnsi="Bahnschrift"/>
          <w:bCs/>
          <w:szCs w:val="22"/>
        </w:rPr>
      </w:pPr>
      <w:r w:rsidRPr="00BB367B">
        <w:rPr>
          <w:rFonts w:ascii="Bahnschrift" w:hAnsi="Bahnschrift"/>
        </w:rPr>
        <w:t>Designated teacher for looked-after and previously looked-after children</w:t>
      </w:r>
    </w:p>
    <w:p w14:paraId="5445D8A5" w14:textId="77777777" w:rsidR="00260993" w:rsidRPr="00BB367B" w:rsidRDefault="00260993" w:rsidP="00260993">
      <w:pPr>
        <w:pStyle w:val="4Bulletedcopyblue"/>
        <w:numPr>
          <w:ilvl w:val="0"/>
          <w:numId w:val="0"/>
        </w:numPr>
        <w:ind w:left="340"/>
        <w:rPr>
          <w:rFonts w:ascii="Bahnschrift" w:hAnsi="Bahnschrift"/>
          <w:lang w:val="en-GB"/>
        </w:rPr>
      </w:pPr>
    </w:p>
    <w:p w14:paraId="16952615" w14:textId="77777777" w:rsidR="00C54193" w:rsidRPr="00BB367B" w:rsidRDefault="00C54193" w:rsidP="00C54193">
      <w:pPr>
        <w:rPr>
          <w:rFonts w:ascii="Bahnschrift" w:hAnsi="Bahnschrift"/>
        </w:rPr>
      </w:pPr>
    </w:p>
    <w:p w14:paraId="72E2BBEF" w14:textId="77777777" w:rsidR="00D01467" w:rsidRPr="00BB367B" w:rsidRDefault="00D01467">
      <w:pPr>
        <w:rPr>
          <w:rFonts w:ascii="Bahnschrift" w:hAnsi="Bahnschrift"/>
        </w:rPr>
      </w:pPr>
    </w:p>
    <w:sectPr w:rsidR="00D01467" w:rsidRPr="00BB367B" w:rsidSect="00BB367B">
      <w:headerReference w:type="even" r:id="rId12"/>
      <w:headerReference w:type="default" r:id="rId13"/>
      <w:headerReference w:type="first" r:id="rId14"/>
      <w:pgSz w:w="11900" w:h="16840" w:code="9"/>
      <w:pgMar w:top="992" w:right="1077" w:bottom="1701" w:left="1077" w:header="567" w:footer="22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D79D" w14:textId="77777777" w:rsidR="004518CA" w:rsidRDefault="004518CA" w:rsidP="00C54193">
      <w:pPr>
        <w:spacing w:after="0"/>
      </w:pPr>
      <w:r>
        <w:separator/>
      </w:r>
    </w:p>
  </w:endnote>
  <w:endnote w:type="continuationSeparator" w:id="0">
    <w:p w14:paraId="4B2FC12D" w14:textId="77777777" w:rsidR="004518CA" w:rsidRDefault="004518CA" w:rsidP="00C54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7AF92" w14:textId="77777777" w:rsidR="004518CA" w:rsidRDefault="004518CA" w:rsidP="00C54193">
      <w:pPr>
        <w:spacing w:after="0"/>
      </w:pPr>
      <w:r>
        <w:separator/>
      </w:r>
    </w:p>
  </w:footnote>
  <w:footnote w:type="continuationSeparator" w:id="0">
    <w:p w14:paraId="28958EE2" w14:textId="77777777" w:rsidR="004518CA" w:rsidRDefault="004518CA" w:rsidP="00C541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FF41" w14:textId="77777777" w:rsidR="00FE3F15" w:rsidRDefault="00C54193">
    <w:r>
      <w:rPr>
        <w:noProof/>
        <w:lang w:val="en-GB" w:eastAsia="en-GB"/>
      </w:rPr>
      <w:drawing>
        <wp:anchor distT="0" distB="0" distL="114300" distR="114300" simplePos="0" relativeHeight="251657216" behindDoc="1" locked="0" layoutInCell="1" allowOverlap="1" wp14:anchorId="512614DC" wp14:editId="3CFB2A71">
          <wp:simplePos x="0" y="0"/>
          <wp:positionH relativeFrom="margin">
            <wp:align>center</wp:align>
          </wp:positionH>
          <wp:positionV relativeFrom="margin">
            <wp:align>center</wp:align>
          </wp:positionV>
          <wp:extent cx="6188710" cy="8757920"/>
          <wp:effectExtent l="0" t="0" r="2540"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75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67B">
      <w:rPr>
        <w:noProof/>
      </w:rPr>
      <w:pict w14:anchorId="0A980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A654" w14:textId="77777777" w:rsidR="00FE3F15" w:rsidRDefault="00BB367B"/>
  <w:p w14:paraId="7B02C758" w14:textId="77777777" w:rsidR="00FE3F15" w:rsidRDefault="00BB367B"/>
  <w:p w14:paraId="34A66B36" w14:textId="77777777" w:rsidR="00FE3F15" w:rsidRDefault="00BB36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6374" w14:textId="77777777" w:rsidR="00FE3F15" w:rsidRDefault="00BB367B"/>
  <w:p w14:paraId="20FA1C34" w14:textId="77777777" w:rsidR="00FE3F15" w:rsidRDefault="00BB367B"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00D64137"/>
    <w:multiLevelType w:val="hybridMultilevel"/>
    <w:tmpl w:val="444471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0042DF3"/>
    <w:multiLevelType w:val="hybridMultilevel"/>
    <w:tmpl w:val="1002A3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48277BB"/>
    <w:multiLevelType w:val="hybridMultilevel"/>
    <w:tmpl w:val="436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4107"/>
    <w:multiLevelType w:val="hybridMultilevel"/>
    <w:tmpl w:val="ED58C8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DFB38A4"/>
    <w:multiLevelType w:val="hybridMultilevel"/>
    <w:tmpl w:val="70061C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17333F6"/>
    <w:multiLevelType w:val="hybridMultilevel"/>
    <w:tmpl w:val="24E6066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0C31766"/>
    <w:multiLevelType w:val="hybridMultilevel"/>
    <w:tmpl w:val="BBA89F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6961213"/>
    <w:multiLevelType w:val="hybridMultilevel"/>
    <w:tmpl w:val="1510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23DAD"/>
    <w:multiLevelType w:val="hybridMultilevel"/>
    <w:tmpl w:val="D30AB9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7749740A"/>
    <w:multiLevelType w:val="hybridMultilevel"/>
    <w:tmpl w:val="E1EA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2"/>
  </w:num>
  <w:num w:numId="6">
    <w:abstractNumId w:val="9"/>
  </w:num>
  <w:num w:numId="7">
    <w:abstractNumId w:val="6"/>
  </w:num>
  <w:num w:numId="8">
    <w:abstractNumId w:val="7"/>
  </w:num>
  <w:num w:numId="9">
    <w:abstractNumId w:val="0"/>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93"/>
    <w:rsid w:val="0001183A"/>
    <w:rsid w:val="00157D01"/>
    <w:rsid w:val="0016412E"/>
    <w:rsid w:val="001A3C8B"/>
    <w:rsid w:val="00221A0D"/>
    <w:rsid w:val="00260993"/>
    <w:rsid w:val="002E23CD"/>
    <w:rsid w:val="002E6AC6"/>
    <w:rsid w:val="002F160C"/>
    <w:rsid w:val="004518CA"/>
    <w:rsid w:val="00465D57"/>
    <w:rsid w:val="004D0DBF"/>
    <w:rsid w:val="009D07A4"/>
    <w:rsid w:val="00B4194F"/>
    <w:rsid w:val="00BB367B"/>
    <w:rsid w:val="00BE5880"/>
    <w:rsid w:val="00C264FC"/>
    <w:rsid w:val="00C54193"/>
    <w:rsid w:val="00C70D24"/>
    <w:rsid w:val="00D01467"/>
    <w:rsid w:val="00D92C6B"/>
    <w:rsid w:val="00E8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14785F"/>
  <w15:chartTrackingRefBased/>
  <w15:docId w15:val="{9AB868B6-DC76-4347-9D32-64A4BAB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193"/>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C54193"/>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54193"/>
    <w:rPr>
      <w:rFonts w:ascii="Arial" w:eastAsia="Calibri" w:hAnsi="Arial" w:cs="Arial"/>
      <w:b/>
      <w:color w:val="FF1F64"/>
      <w:sz w:val="28"/>
      <w:szCs w:val="36"/>
      <w:lang w:val="en-GB"/>
    </w:rPr>
  </w:style>
  <w:style w:type="paragraph" w:styleId="Footer">
    <w:name w:val="footer"/>
    <w:basedOn w:val="Normal"/>
    <w:link w:val="FooterChar"/>
    <w:uiPriority w:val="99"/>
    <w:unhideWhenUsed/>
    <w:rsid w:val="00C5419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C54193"/>
    <w:rPr>
      <w:rFonts w:ascii="Arial" w:eastAsia="Times New Roman" w:hAnsi="Arial" w:cs="Arial"/>
      <w:color w:val="808080"/>
      <w:sz w:val="16"/>
      <w:szCs w:val="16"/>
      <w:bdr w:val="none" w:sz="0" w:space="0" w:color="auto" w:frame="1"/>
      <w:shd w:val="clear" w:color="auto" w:fill="FFFFFF"/>
    </w:rPr>
  </w:style>
  <w:style w:type="character" w:styleId="Hyperlink">
    <w:name w:val="Hyperlink"/>
    <w:uiPriority w:val="99"/>
    <w:unhideWhenUsed/>
    <w:qFormat/>
    <w:rsid w:val="00C54193"/>
    <w:rPr>
      <w:color w:val="0072CC"/>
      <w:u w:val="single"/>
    </w:rPr>
  </w:style>
  <w:style w:type="paragraph" w:customStyle="1" w:styleId="1bodycopy10pt">
    <w:name w:val="1 body copy 10pt"/>
    <w:basedOn w:val="Normal"/>
    <w:link w:val="1bodycopy10ptChar"/>
    <w:qFormat/>
    <w:rsid w:val="00C54193"/>
  </w:style>
  <w:style w:type="paragraph" w:customStyle="1" w:styleId="4Bulletedcopyblue">
    <w:name w:val="4 Bulleted copy blue"/>
    <w:basedOn w:val="Normal"/>
    <w:qFormat/>
    <w:rsid w:val="00C54193"/>
    <w:pPr>
      <w:numPr>
        <w:numId w:val="1"/>
      </w:numPr>
    </w:pPr>
    <w:rPr>
      <w:rFonts w:cs="Arial"/>
      <w:szCs w:val="20"/>
    </w:rPr>
  </w:style>
  <w:style w:type="character" w:customStyle="1" w:styleId="1bodycopy10ptChar">
    <w:name w:val="1 body copy 10pt Char"/>
    <w:link w:val="1bodycopy10pt"/>
    <w:rsid w:val="00C54193"/>
    <w:rPr>
      <w:rFonts w:ascii="Arial" w:eastAsia="MS Mincho" w:hAnsi="Arial" w:cs="Times New Roman"/>
      <w:sz w:val="20"/>
      <w:szCs w:val="24"/>
    </w:rPr>
  </w:style>
  <w:style w:type="paragraph" w:customStyle="1" w:styleId="6Abstract">
    <w:name w:val="6 Abstract"/>
    <w:qFormat/>
    <w:rsid w:val="00C54193"/>
    <w:pPr>
      <w:spacing w:after="240"/>
    </w:pPr>
    <w:rPr>
      <w:rFonts w:ascii="Arial" w:eastAsia="MS Mincho" w:hAnsi="Arial" w:cs="Times New Roman"/>
      <w:sz w:val="28"/>
      <w:szCs w:val="28"/>
    </w:rPr>
  </w:style>
  <w:style w:type="paragraph" w:customStyle="1" w:styleId="1bodycopy11pt">
    <w:name w:val="1 body copy 11pt"/>
    <w:autoRedefine/>
    <w:rsid w:val="00E844D7"/>
    <w:pPr>
      <w:spacing w:after="120" w:line="240" w:lineRule="auto"/>
      <w:ind w:right="850"/>
    </w:pPr>
    <w:rPr>
      <w:rFonts w:eastAsia="MS Mincho" w:cstheme="minorHAnsi"/>
      <w:szCs w:val="24"/>
    </w:rPr>
  </w:style>
  <w:style w:type="paragraph" w:styleId="TOCHeading">
    <w:name w:val="TOC Heading"/>
    <w:basedOn w:val="Heading1"/>
    <w:next w:val="Normal"/>
    <w:uiPriority w:val="39"/>
    <w:unhideWhenUsed/>
    <w:rsid w:val="00C5419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C54193"/>
    <w:pPr>
      <w:spacing w:after="100"/>
    </w:pPr>
  </w:style>
  <w:style w:type="paragraph" w:customStyle="1" w:styleId="3Policytitle">
    <w:name w:val="3 Policy title"/>
    <w:basedOn w:val="Normal"/>
    <w:qFormat/>
    <w:rsid w:val="00C54193"/>
    <w:rPr>
      <w:b/>
      <w:sz w:val="72"/>
    </w:rPr>
  </w:style>
  <w:style w:type="paragraph" w:customStyle="1" w:styleId="Tablebodycopy">
    <w:name w:val="Table body copy"/>
    <w:basedOn w:val="1bodycopy10pt"/>
    <w:qFormat/>
    <w:rsid w:val="00C54193"/>
    <w:pPr>
      <w:keepLines/>
      <w:spacing w:after="60"/>
      <w:textboxTightWrap w:val="allLines"/>
    </w:pPr>
  </w:style>
  <w:style w:type="paragraph" w:customStyle="1" w:styleId="Bulletedcopylevel2">
    <w:name w:val="Bulleted copy level 2"/>
    <w:basedOn w:val="1bodycopy10pt"/>
    <w:qFormat/>
    <w:rsid w:val="00C54193"/>
    <w:pPr>
      <w:numPr>
        <w:numId w:val="2"/>
      </w:numPr>
      <w:tabs>
        <w:tab w:val="num" w:pos="360"/>
      </w:tabs>
      <w:ind w:left="0" w:firstLine="0"/>
    </w:pPr>
  </w:style>
  <w:style w:type="paragraph" w:customStyle="1" w:styleId="Subhead2">
    <w:name w:val="Subhead 2"/>
    <w:basedOn w:val="1bodycopy10pt"/>
    <w:next w:val="1bodycopy10pt"/>
    <w:link w:val="Subhead2Char"/>
    <w:qFormat/>
    <w:rsid w:val="00C54193"/>
    <w:pPr>
      <w:spacing w:before="240"/>
    </w:pPr>
    <w:rPr>
      <w:b/>
      <w:color w:val="12263F"/>
      <w:sz w:val="24"/>
    </w:rPr>
  </w:style>
  <w:style w:type="character" w:customStyle="1" w:styleId="Subhead2Char">
    <w:name w:val="Subhead 2 Char"/>
    <w:link w:val="Subhead2"/>
    <w:rsid w:val="00C54193"/>
    <w:rPr>
      <w:rFonts w:ascii="Arial" w:eastAsia="MS Mincho" w:hAnsi="Arial" w:cs="Times New Roman"/>
      <w:b/>
      <w:color w:val="12263F"/>
      <w:sz w:val="24"/>
      <w:szCs w:val="24"/>
    </w:rPr>
  </w:style>
  <w:style w:type="paragraph" w:styleId="BalloonText">
    <w:name w:val="Balloon Text"/>
    <w:basedOn w:val="Normal"/>
    <w:link w:val="BalloonTextChar"/>
    <w:uiPriority w:val="99"/>
    <w:semiHidden/>
    <w:unhideWhenUsed/>
    <w:rsid w:val="000118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3A"/>
    <w:rPr>
      <w:rFonts w:ascii="Segoe UI" w:eastAsia="MS Mincho" w:hAnsi="Segoe UI" w:cs="Segoe UI"/>
      <w:sz w:val="18"/>
      <w:szCs w:val="18"/>
    </w:rPr>
  </w:style>
  <w:style w:type="paragraph" w:styleId="BodyText">
    <w:name w:val="Body Text"/>
    <w:basedOn w:val="Normal"/>
    <w:link w:val="BodyTextChar"/>
    <w:rsid w:val="00BE5880"/>
    <w:pPr>
      <w:spacing w:after="200" w:line="288" w:lineRule="auto"/>
    </w:pPr>
    <w:rPr>
      <w:rFonts w:eastAsia="Times New Roman" w:cs="Arial"/>
      <w:iCs/>
      <w:sz w:val="22"/>
      <w:szCs w:val="21"/>
      <w:lang w:val="en-GB" w:eastAsia="en-GB"/>
    </w:rPr>
  </w:style>
  <w:style w:type="character" w:customStyle="1" w:styleId="BodyTextChar">
    <w:name w:val="Body Text Char"/>
    <w:basedOn w:val="DefaultParagraphFont"/>
    <w:link w:val="BodyText"/>
    <w:rsid w:val="00BE5880"/>
    <w:rPr>
      <w:rFonts w:ascii="Arial" w:eastAsia="Times New Roman" w:hAnsi="Arial" w:cs="Arial"/>
      <w:iCs/>
      <w:szCs w:val="21"/>
      <w:lang w:val="en-GB" w:eastAsia="en-GB"/>
    </w:rPr>
  </w:style>
  <w:style w:type="character" w:styleId="CommentReference">
    <w:name w:val="annotation reference"/>
    <w:rsid w:val="00260993"/>
    <w:rPr>
      <w:sz w:val="16"/>
      <w:szCs w:val="16"/>
    </w:rPr>
  </w:style>
  <w:style w:type="paragraph" w:styleId="CommentText">
    <w:name w:val="annotation text"/>
    <w:basedOn w:val="Normal"/>
    <w:link w:val="CommentTextChar"/>
    <w:rsid w:val="00260993"/>
    <w:pPr>
      <w:spacing w:after="200" w:line="288" w:lineRule="auto"/>
    </w:pPr>
    <w:rPr>
      <w:rFonts w:ascii="Calibri" w:eastAsia="Times New Roman" w:hAnsi="Calibri"/>
      <w:iCs/>
      <w:szCs w:val="20"/>
      <w:lang w:val="en-GB" w:eastAsia="en-GB"/>
    </w:rPr>
  </w:style>
  <w:style w:type="character" w:customStyle="1" w:styleId="CommentTextChar">
    <w:name w:val="Comment Text Char"/>
    <w:basedOn w:val="DefaultParagraphFont"/>
    <w:link w:val="CommentText"/>
    <w:rsid w:val="00260993"/>
    <w:rPr>
      <w:rFonts w:ascii="Calibri" w:eastAsia="Times New Roman" w:hAnsi="Calibri" w:cs="Times New Roman"/>
      <w:iCs/>
      <w:sz w:val="20"/>
      <w:szCs w:val="20"/>
      <w:lang w:val="en-GB" w:eastAsia="en-GB"/>
    </w:rPr>
  </w:style>
  <w:style w:type="character" w:styleId="FollowedHyperlink">
    <w:name w:val="FollowedHyperlink"/>
    <w:basedOn w:val="DefaultParagraphFont"/>
    <w:uiPriority w:val="99"/>
    <w:semiHidden/>
    <w:unhideWhenUsed/>
    <w:rsid w:val="00C70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81629">
      <w:bodyDiv w:val="1"/>
      <w:marLeft w:val="0"/>
      <w:marRight w:val="0"/>
      <w:marTop w:val="0"/>
      <w:marBottom w:val="0"/>
      <w:divBdr>
        <w:top w:val="none" w:sz="0" w:space="0" w:color="auto"/>
        <w:left w:val="none" w:sz="0" w:space="0" w:color="auto"/>
        <w:bottom w:val="none" w:sz="0" w:space="0" w:color="auto"/>
        <w:right w:val="none" w:sz="0" w:space="0" w:color="auto"/>
      </w:divBdr>
    </w:div>
    <w:div w:id="17053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chool-attendance" TargetMode="External"/><Relationship Id="rId4" Type="http://schemas.openxmlformats.org/officeDocument/2006/relationships/webSettings" Target="webSettings.xml"/><Relationship Id="rId9" Type="http://schemas.openxmlformats.org/officeDocument/2006/relationships/hyperlink" Target="mailto:k.hamilton@piperhill.manchester.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Prospere Learning Trust</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Pauls</dc:creator>
  <cp:keywords/>
  <dc:description/>
  <cp:lastModifiedBy>Robin Anthony</cp:lastModifiedBy>
  <cp:revision>2</cp:revision>
  <dcterms:created xsi:type="dcterms:W3CDTF">2021-01-28T13:34:00Z</dcterms:created>
  <dcterms:modified xsi:type="dcterms:W3CDTF">2021-01-28T13:34:00Z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1762985487</vt:i4>
  </property>
  <property fmtid="{D5CDD505-2E9C-101B-9397-08002B2CF9AE}" pid="3" name="_NewReviewCycle">
    <vt:lpwstr/>
  </property>
  <property fmtid="{D5CDD505-2E9C-101B-9397-08002B2CF9AE}" pid="4" name="_EmailSubject">
    <vt:lpwstr>Trust safeguarding meeting</vt:lpwstr>
  </property>
  <property fmtid="{D5CDD505-2E9C-101B-9397-08002B2CF9AE}" pid="5" name="_AuthorEmail">
    <vt:lpwstr>C.Pauls@pioneerhouse.net</vt:lpwstr>
  </property>
  <property fmtid="{D5CDD505-2E9C-101B-9397-08002B2CF9AE}" pid="6" name="_AuthorEmailDisplayName">
    <vt:lpwstr>Caroline Pauls</vt:lpwstr>
  </property>
  <property fmtid="{D5CDD505-2E9C-101B-9397-08002B2CF9AE}" pid="7" name="_ReviewingToolsShownOnce">
    <vt:lpwstr/>
  </property>
</Properties>
</file>