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Spacing"/>
        <w:rPr>
          <w:rFonts w:ascii="Museo 100" w:hAnsi="Museo 100" w:cs="Tahoma"/>
          <w:b/>
          <w:sz w:val="18"/>
          <w:szCs w:val="18"/>
          <w:u w:val="single"/>
        </w:rPr>
      </w:pPr>
      <w:r>
        <w:rPr>
          <w:noProof/>
          <w:sz w:val="18"/>
          <w:szCs w:val="18"/>
          <w:lang w:val="en-GB" w:eastAsia="en-GB"/>
        </w:rPr>
        <w:drawing>
          <wp:anchor distT="0" distB="0" distL="114300" distR="114300" simplePos="0" relativeHeight="251658240" behindDoc="1" locked="0" layoutInCell="1" allowOverlap="1">
            <wp:simplePos x="0" y="0"/>
            <wp:positionH relativeFrom="column">
              <wp:posOffset>-1028700</wp:posOffset>
            </wp:positionH>
            <wp:positionV relativeFrom="paragraph">
              <wp:posOffset>-666750</wp:posOffset>
            </wp:positionV>
            <wp:extent cx="8001000" cy="1276350"/>
            <wp:effectExtent l="0" t="0" r="0" b="0"/>
            <wp:wrapTight wrapText="bothSides">
              <wp:wrapPolygon edited="0">
                <wp:start x="15377" y="0"/>
                <wp:lineTo x="0" y="645"/>
                <wp:lineTo x="0" y="17731"/>
                <wp:lineTo x="18823" y="20633"/>
                <wp:lineTo x="19029" y="21278"/>
                <wp:lineTo x="19389" y="21278"/>
                <wp:lineTo x="19749" y="20633"/>
                <wp:lineTo x="20109" y="16764"/>
                <wp:lineTo x="20109" y="10316"/>
                <wp:lineTo x="21549" y="9672"/>
                <wp:lineTo x="21549" y="645"/>
                <wp:lineTo x="19029" y="0"/>
                <wp:lineTo x="15377" y="0"/>
              </wp:wrapPolygon>
            </wp:wrapTight>
            <wp:docPr id="1" name="Picture 1" descr="C:\Users\vleighton\AppData\Local\Microsoft\Windows\Temporary Internet Files\Content.Outlook\OZEAPCLD\Letterh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eighton\AppData\Local\Microsoft\Windows\Temporary Internet Files\Content.Outlook\OZEAPCLD\Letterhead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useo 100" w:hAnsi="Museo 100" w:cs="Tahoma"/>
          <w:b/>
          <w:sz w:val="18"/>
          <w:szCs w:val="18"/>
          <w:u w:val="single"/>
        </w:rPr>
        <w:t>REQUIRED UNIFORM 2017/18</w:t>
      </w:r>
    </w:p>
    <w:p>
      <w:pPr>
        <w:rPr>
          <w:rFonts w:ascii="Museo 100" w:hAnsi="Museo 100" w:cs="Tahoma"/>
          <w:b/>
          <w:sz w:val="18"/>
          <w:szCs w:val="18"/>
        </w:rPr>
      </w:pPr>
      <w:r>
        <w:rPr>
          <w:rFonts w:ascii="Museo 100" w:hAnsi="Museo 100" w:cs="Tahoma"/>
          <w:b/>
          <w:sz w:val="18"/>
          <w:szCs w:val="18"/>
        </w:rPr>
        <w:t>Girls:</w:t>
      </w:r>
    </w:p>
    <w:p>
      <w:pPr>
        <w:numPr>
          <w:ilvl w:val="0"/>
          <w:numId w:val="1"/>
        </w:numPr>
        <w:rPr>
          <w:rFonts w:ascii="Museo 100" w:hAnsi="Museo 100" w:cs="Tahoma"/>
          <w:sz w:val="18"/>
          <w:szCs w:val="18"/>
        </w:rPr>
      </w:pPr>
      <w:r>
        <w:rPr>
          <w:rFonts w:ascii="Museo 100" w:hAnsi="Museo 100" w:cs="Tahoma"/>
          <w:sz w:val="18"/>
          <w:szCs w:val="18"/>
        </w:rPr>
        <w:t>Navy blazer with badge.</w:t>
      </w:r>
    </w:p>
    <w:p>
      <w:pPr>
        <w:numPr>
          <w:ilvl w:val="0"/>
          <w:numId w:val="1"/>
        </w:numPr>
        <w:rPr>
          <w:rFonts w:ascii="Museo 100" w:hAnsi="Museo 100" w:cs="Tahoma"/>
          <w:sz w:val="18"/>
          <w:szCs w:val="18"/>
        </w:rPr>
      </w:pPr>
      <w:r>
        <w:rPr>
          <w:rFonts w:ascii="Museo 100" w:hAnsi="Museo 100" w:cs="Tahoma"/>
          <w:sz w:val="18"/>
          <w:szCs w:val="18"/>
        </w:rPr>
        <w:t>Mid-grey skirt (no more than one inch above the knee), black uniform trousers.</w:t>
      </w:r>
    </w:p>
    <w:p>
      <w:pPr>
        <w:numPr>
          <w:ilvl w:val="0"/>
          <w:numId w:val="1"/>
        </w:numPr>
        <w:rPr>
          <w:rFonts w:ascii="Museo 100" w:hAnsi="Museo 100" w:cs="Tahoma"/>
          <w:sz w:val="18"/>
          <w:szCs w:val="18"/>
        </w:rPr>
      </w:pPr>
      <w:r>
        <w:rPr>
          <w:rFonts w:ascii="Museo 100" w:hAnsi="Museo 100" w:cs="Tahoma"/>
          <w:sz w:val="18"/>
          <w:szCs w:val="18"/>
        </w:rPr>
        <w:t>Blouse, white, which must button to the neck:  fashion blouses are not acceptable.  Shirts must be tucked in.</w:t>
      </w:r>
    </w:p>
    <w:p>
      <w:pPr>
        <w:numPr>
          <w:ilvl w:val="0"/>
          <w:numId w:val="1"/>
        </w:numPr>
        <w:rPr>
          <w:rFonts w:ascii="Museo 100" w:hAnsi="Museo 100" w:cs="Tahoma"/>
          <w:sz w:val="18"/>
          <w:szCs w:val="18"/>
        </w:rPr>
      </w:pPr>
      <w:r>
        <w:rPr>
          <w:rFonts w:ascii="Museo 100" w:hAnsi="Museo 100" w:cs="Tahoma"/>
          <w:sz w:val="18"/>
          <w:szCs w:val="18"/>
        </w:rPr>
        <w:t>School tie.</w:t>
      </w:r>
    </w:p>
    <w:p>
      <w:pPr>
        <w:numPr>
          <w:ilvl w:val="0"/>
          <w:numId w:val="1"/>
        </w:numPr>
        <w:rPr>
          <w:rFonts w:ascii="Museo 100" w:hAnsi="Museo 100" w:cs="Tahoma"/>
          <w:sz w:val="18"/>
          <w:szCs w:val="18"/>
        </w:rPr>
      </w:pPr>
      <w:r>
        <w:rPr>
          <w:rFonts w:ascii="Museo 100" w:hAnsi="Museo 100" w:cs="Tahoma"/>
          <w:sz w:val="18"/>
          <w:szCs w:val="18"/>
        </w:rPr>
        <w:t>Pullover (optional):  black or navy blue V-neck.  This must be knitted (no cardigans).</w:t>
      </w:r>
    </w:p>
    <w:p>
      <w:pPr>
        <w:numPr>
          <w:ilvl w:val="0"/>
          <w:numId w:val="1"/>
        </w:numPr>
        <w:rPr>
          <w:rFonts w:ascii="Museo 100" w:hAnsi="Museo 100" w:cs="Tahoma"/>
          <w:sz w:val="18"/>
          <w:szCs w:val="18"/>
        </w:rPr>
      </w:pPr>
      <w:r>
        <w:rPr>
          <w:rFonts w:ascii="Museo 100" w:hAnsi="Museo 100" w:cs="Tahoma"/>
          <w:sz w:val="18"/>
          <w:szCs w:val="18"/>
        </w:rPr>
        <w:t xml:space="preserve">Shoes:  black lace-up or high fronted slip-on.  Low fronted slip-on shoes are not allowed.  In bad weather boots may be worn to School but may not be worn around School.  Trainers are not allowed.  </w:t>
      </w:r>
    </w:p>
    <w:p>
      <w:pPr>
        <w:numPr>
          <w:ilvl w:val="0"/>
          <w:numId w:val="1"/>
        </w:numPr>
        <w:rPr>
          <w:rFonts w:ascii="Museo 100" w:hAnsi="Museo 100" w:cs="Tahoma"/>
          <w:sz w:val="18"/>
          <w:szCs w:val="18"/>
        </w:rPr>
      </w:pPr>
      <w:r>
        <w:rPr>
          <w:rFonts w:ascii="Museo 100" w:hAnsi="Museo 100" w:cs="Tahoma"/>
          <w:sz w:val="18"/>
          <w:szCs w:val="18"/>
        </w:rPr>
        <w:t>Socks/tights:  plain grey, black or white socks.  Tights may be natural or black and, for reasons of hygiene, girls must wear tights or socks.</w:t>
      </w:r>
    </w:p>
    <w:p>
      <w:pPr>
        <w:numPr>
          <w:ilvl w:val="0"/>
          <w:numId w:val="1"/>
        </w:numPr>
        <w:rPr>
          <w:rFonts w:ascii="Museo 100" w:hAnsi="Museo 100" w:cs="Tahoma"/>
          <w:sz w:val="18"/>
          <w:szCs w:val="18"/>
        </w:rPr>
      </w:pPr>
      <w:r>
        <w:rPr>
          <w:rFonts w:ascii="Museo 100" w:hAnsi="Museo 100" w:cs="Tahoma"/>
          <w:sz w:val="18"/>
          <w:szCs w:val="18"/>
        </w:rPr>
        <w:t>Belts must be plain black.</w:t>
      </w:r>
    </w:p>
    <w:p>
      <w:pPr>
        <w:rPr>
          <w:rFonts w:ascii="Museo 100" w:hAnsi="Museo 100" w:cs="Tahoma"/>
          <w:b/>
          <w:sz w:val="18"/>
          <w:szCs w:val="18"/>
        </w:rPr>
      </w:pPr>
      <w:r>
        <w:rPr>
          <w:rFonts w:ascii="Museo 100" w:hAnsi="Museo 100" w:cs="Tahoma"/>
          <w:b/>
          <w:sz w:val="18"/>
          <w:szCs w:val="18"/>
        </w:rPr>
        <w:t>Girls PE Kit:</w:t>
      </w:r>
    </w:p>
    <w:p>
      <w:pPr>
        <w:pStyle w:val="ListParagraph"/>
        <w:numPr>
          <w:ilvl w:val="0"/>
          <w:numId w:val="3"/>
        </w:numPr>
        <w:rPr>
          <w:rFonts w:ascii="Museo 100" w:hAnsi="Museo 100" w:cs="Tahoma"/>
          <w:sz w:val="18"/>
          <w:szCs w:val="18"/>
        </w:rPr>
      </w:pPr>
      <w:r>
        <w:rPr>
          <w:rFonts w:ascii="Museo 100" w:hAnsi="Museo 100" w:cs="Tahoma"/>
          <w:sz w:val="18"/>
          <w:szCs w:val="18"/>
        </w:rPr>
        <w:t>QE PE top</w:t>
      </w:r>
    </w:p>
    <w:p>
      <w:pPr>
        <w:pStyle w:val="ListParagraph"/>
        <w:numPr>
          <w:ilvl w:val="0"/>
          <w:numId w:val="3"/>
        </w:numPr>
        <w:rPr>
          <w:rFonts w:ascii="Museo 100" w:hAnsi="Museo 100" w:cs="Tahoma"/>
          <w:sz w:val="18"/>
          <w:szCs w:val="18"/>
        </w:rPr>
      </w:pPr>
      <w:r>
        <w:rPr>
          <w:rFonts w:ascii="Museo 100" w:hAnsi="Museo 100" w:cs="Tahoma"/>
          <w:sz w:val="18"/>
          <w:szCs w:val="18"/>
        </w:rPr>
        <w:t xml:space="preserve">QE shorts or </w:t>
      </w:r>
      <w:proofErr w:type="spellStart"/>
      <w:r>
        <w:rPr>
          <w:rFonts w:ascii="Museo 100" w:hAnsi="Museo 100" w:cs="Tahoma"/>
          <w:sz w:val="18"/>
          <w:szCs w:val="18"/>
        </w:rPr>
        <w:t>skort</w:t>
      </w:r>
      <w:proofErr w:type="spellEnd"/>
    </w:p>
    <w:p>
      <w:pPr>
        <w:pStyle w:val="ListParagraph"/>
        <w:numPr>
          <w:ilvl w:val="0"/>
          <w:numId w:val="3"/>
        </w:numPr>
        <w:rPr>
          <w:rFonts w:ascii="Museo 100" w:hAnsi="Museo 100" w:cs="Tahoma"/>
          <w:sz w:val="18"/>
          <w:szCs w:val="18"/>
        </w:rPr>
      </w:pPr>
      <w:r>
        <w:rPr>
          <w:rFonts w:ascii="Museo 100" w:hAnsi="Museo 100" w:cs="Tahoma"/>
          <w:sz w:val="18"/>
          <w:szCs w:val="18"/>
        </w:rPr>
        <w:t>QE navy blue jogging bottoms, or plain navy blue jogging bottoms (no brand markings).</w:t>
      </w:r>
    </w:p>
    <w:p>
      <w:pPr>
        <w:pStyle w:val="ListParagraph"/>
        <w:numPr>
          <w:ilvl w:val="0"/>
          <w:numId w:val="3"/>
        </w:numPr>
        <w:rPr>
          <w:rFonts w:ascii="Museo 100" w:hAnsi="Museo 100" w:cs="Tahoma"/>
          <w:sz w:val="18"/>
          <w:szCs w:val="18"/>
        </w:rPr>
      </w:pPr>
      <w:r>
        <w:rPr>
          <w:rFonts w:ascii="Museo 100" w:hAnsi="Museo 100" w:cs="Tahoma"/>
          <w:sz w:val="18"/>
          <w:szCs w:val="18"/>
        </w:rPr>
        <w:t>QE socks</w:t>
      </w:r>
    </w:p>
    <w:p>
      <w:pPr>
        <w:pStyle w:val="ListParagraph"/>
        <w:numPr>
          <w:ilvl w:val="0"/>
          <w:numId w:val="3"/>
        </w:numPr>
        <w:rPr>
          <w:rFonts w:ascii="Museo 100" w:hAnsi="Museo 100" w:cs="Tahoma"/>
          <w:sz w:val="18"/>
          <w:szCs w:val="18"/>
        </w:rPr>
      </w:pPr>
      <w:r>
        <w:rPr>
          <w:rFonts w:ascii="Museo 100" w:hAnsi="Museo 100" w:cs="Tahoma"/>
          <w:sz w:val="18"/>
          <w:szCs w:val="18"/>
        </w:rPr>
        <w:t>QE navy hooded jumper, or plain navy hooded jumper (no brand markings).</w:t>
      </w:r>
    </w:p>
    <w:p>
      <w:pPr>
        <w:pStyle w:val="ListParagraph"/>
        <w:numPr>
          <w:ilvl w:val="0"/>
          <w:numId w:val="3"/>
        </w:numPr>
        <w:rPr>
          <w:rFonts w:ascii="Museo 100" w:hAnsi="Museo 100" w:cs="Tahoma"/>
          <w:sz w:val="18"/>
          <w:szCs w:val="18"/>
        </w:rPr>
      </w:pPr>
      <w:r>
        <w:rPr>
          <w:rFonts w:ascii="Museo 100" w:hAnsi="Museo 100" w:cs="Tahoma"/>
          <w:sz w:val="18"/>
          <w:szCs w:val="18"/>
        </w:rPr>
        <w:t>Plain navy blue or red under layer items may be worn under the correct kit.</w:t>
      </w:r>
    </w:p>
    <w:p>
      <w:pPr>
        <w:rPr>
          <w:rFonts w:ascii="Museo 100" w:hAnsi="Museo 100" w:cs="Tahoma"/>
          <w:b/>
          <w:sz w:val="18"/>
          <w:szCs w:val="18"/>
        </w:rPr>
      </w:pPr>
      <w:r>
        <w:rPr>
          <w:rFonts w:ascii="Museo 100" w:hAnsi="Museo 100" w:cs="Tahoma"/>
          <w:b/>
          <w:sz w:val="18"/>
          <w:szCs w:val="18"/>
        </w:rPr>
        <w:t>Boys:</w:t>
      </w:r>
    </w:p>
    <w:p>
      <w:pPr>
        <w:numPr>
          <w:ilvl w:val="0"/>
          <w:numId w:val="2"/>
        </w:numPr>
        <w:rPr>
          <w:rFonts w:ascii="Museo 100" w:hAnsi="Museo 100" w:cs="Tahoma"/>
          <w:sz w:val="18"/>
          <w:szCs w:val="18"/>
        </w:rPr>
      </w:pPr>
      <w:r>
        <w:rPr>
          <w:rFonts w:ascii="Museo 100" w:hAnsi="Museo 100" w:cs="Tahoma"/>
          <w:sz w:val="18"/>
          <w:szCs w:val="18"/>
        </w:rPr>
        <w:t>Navy blazer with badge.</w:t>
      </w:r>
    </w:p>
    <w:p>
      <w:pPr>
        <w:numPr>
          <w:ilvl w:val="0"/>
          <w:numId w:val="2"/>
        </w:numPr>
        <w:rPr>
          <w:rFonts w:ascii="Museo 100" w:hAnsi="Museo 100" w:cs="Tahoma"/>
          <w:sz w:val="18"/>
          <w:szCs w:val="18"/>
        </w:rPr>
      </w:pPr>
      <w:r>
        <w:rPr>
          <w:rFonts w:ascii="Museo 100" w:hAnsi="Museo 100" w:cs="Tahoma"/>
          <w:sz w:val="18"/>
          <w:szCs w:val="18"/>
        </w:rPr>
        <w:t>Trousers:  black or grey.</w:t>
      </w:r>
    </w:p>
    <w:p>
      <w:pPr>
        <w:numPr>
          <w:ilvl w:val="0"/>
          <w:numId w:val="2"/>
        </w:numPr>
        <w:rPr>
          <w:rFonts w:ascii="Museo 100" w:hAnsi="Museo 100" w:cs="Tahoma"/>
          <w:sz w:val="18"/>
          <w:szCs w:val="18"/>
        </w:rPr>
      </w:pPr>
      <w:r>
        <w:rPr>
          <w:rFonts w:ascii="Museo 100" w:hAnsi="Museo 100" w:cs="Tahoma"/>
          <w:sz w:val="18"/>
          <w:szCs w:val="18"/>
        </w:rPr>
        <w:t>Shirt:  white.  Shirt must be tucked in.</w:t>
      </w:r>
    </w:p>
    <w:p>
      <w:pPr>
        <w:numPr>
          <w:ilvl w:val="0"/>
          <w:numId w:val="2"/>
        </w:numPr>
        <w:rPr>
          <w:rFonts w:ascii="Museo 100" w:hAnsi="Museo 100" w:cs="Tahoma"/>
          <w:sz w:val="18"/>
          <w:szCs w:val="18"/>
        </w:rPr>
      </w:pPr>
      <w:r>
        <w:rPr>
          <w:rFonts w:ascii="Museo 100" w:hAnsi="Museo 100" w:cs="Tahoma"/>
          <w:sz w:val="18"/>
          <w:szCs w:val="18"/>
        </w:rPr>
        <w:t>School tie.</w:t>
      </w:r>
    </w:p>
    <w:p>
      <w:pPr>
        <w:numPr>
          <w:ilvl w:val="0"/>
          <w:numId w:val="2"/>
        </w:numPr>
        <w:rPr>
          <w:rFonts w:ascii="Museo 100" w:hAnsi="Museo 100" w:cs="Tahoma"/>
          <w:sz w:val="18"/>
          <w:szCs w:val="18"/>
        </w:rPr>
      </w:pPr>
      <w:r>
        <w:rPr>
          <w:rFonts w:ascii="Museo 100" w:hAnsi="Museo 100" w:cs="Tahoma"/>
          <w:sz w:val="18"/>
          <w:szCs w:val="18"/>
        </w:rPr>
        <w:t>Pullover (optional):  black or navy blue V-neck (no cardigans).  This must be knitted.</w:t>
      </w:r>
    </w:p>
    <w:p>
      <w:pPr>
        <w:numPr>
          <w:ilvl w:val="0"/>
          <w:numId w:val="2"/>
        </w:numPr>
        <w:rPr>
          <w:rFonts w:ascii="Museo 100" w:hAnsi="Museo 100" w:cs="Tahoma"/>
          <w:sz w:val="18"/>
          <w:szCs w:val="18"/>
        </w:rPr>
      </w:pPr>
      <w:r>
        <w:rPr>
          <w:rFonts w:ascii="Museo 100" w:hAnsi="Museo 100" w:cs="Tahoma"/>
          <w:sz w:val="18"/>
          <w:szCs w:val="18"/>
        </w:rPr>
        <w:t>Shoes:  black, either lace-up or slip-on.  In bad weather boots may be worn to School but may not be worn around School.  Trainers are not allowed.</w:t>
      </w:r>
    </w:p>
    <w:p>
      <w:pPr>
        <w:numPr>
          <w:ilvl w:val="0"/>
          <w:numId w:val="2"/>
        </w:numPr>
        <w:rPr>
          <w:rFonts w:ascii="Museo 100" w:hAnsi="Museo 100" w:cs="Tahoma"/>
          <w:sz w:val="18"/>
          <w:szCs w:val="18"/>
        </w:rPr>
      </w:pPr>
      <w:r>
        <w:rPr>
          <w:rFonts w:ascii="Museo 100" w:hAnsi="Museo 100" w:cs="Tahoma"/>
          <w:sz w:val="18"/>
          <w:szCs w:val="18"/>
        </w:rPr>
        <w:t>Socks:  plain grey, black or white.</w:t>
      </w:r>
    </w:p>
    <w:p>
      <w:pPr>
        <w:numPr>
          <w:ilvl w:val="0"/>
          <w:numId w:val="2"/>
        </w:numPr>
        <w:rPr>
          <w:rFonts w:ascii="Museo 100" w:hAnsi="Museo 100" w:cs="Tahoma"/>
          <w:sz w:val="18"/>
          <w:szCs w:val="18"/>
        </w:rPr>
      </w:pPr>
      <w:r>
        <w:rPr>
          <w:rFonts w:ascii="Museo 100" w:hAnsi="Museo 100" w:cs="Tahoma"/>
          <w:sz w:val="18"/>
          <w:szCs w:val="18"/>
        </w:rPr>
        <w:t>Belts must be plain black.</w:t>
      </w:r>
    </w:p>
    <w:p>
      <w:pPr>
        <w:rPr>
          <w:rFonts w:ascii="Museo 100" w:hAnsi="Museo 100" w:cs="Tahoma"/>
          <w:b/>
          <w:sz w:val="18"/>
          <w:szCs w:val="18"/>
        </w:rPr>
      </w:pPr>
      <w:r>
        <w:rPr>
          <w:rFonts w:ascii="Museo 100" w:hAnsi="Museo 100" w:cs="Tahoma"/>
          <w:b/>
          <w:sz w:val="18"/>
          <w:szCs w:val="18"/>
        </w:rPr>
        <w:t>Boys PE Kit:</w:t>
      </w:r>
    </w:p>
    <w:p>
      <w:pPr>
        <w:pStyle w:val="ListParagraph"/>
        <w:numPr>
          <w:ilvl w:val="0"/>
          <w:numId w:val="3"/>
        </w:numPr>
        <w:rPr>
          <w:rFonts w:ascii="Museo 100" w:hAnsi="Museo 100" w:cs="Tahoma"/>
          <w:sz w:val="18"/>
          <w:szCs w:val="18"/>
        </w:rPr>
      </w:pPr>
      <w:r>
        <w:rPr>
          <w:rFonts w:ascii="Museo 100" w:hAnsi="Museo 100" w:cs="Tahoma"/>
          <w:sz w:val="18"/>
          <w:szCs w:val="18"/>
        </w:rPr>
        <w:t>QE PE top</w:t>
      </w:r>
    </w:p>
    <w:p>
      <w:pPr>
        <w:pStyle w:val="ListParagraph"/>
        <w:numPr>
          <w:ilvl w:val="0"/>
          <w:numId w:val="3"/>
        </w:numPr>
        <w:rPr>
          <w:rFonts w:ascii="Museo 100" w:hAnsi="Museo 100" w:cs="Tahoma"/>
          <w:sz w:val="18"/>
          <w:szCs w:val="18"/>
        </w:rPr>
      </w:pPr>
      <w:r>
        <w:rPr>
          <w:rFonts w:ascii="Museo 100" w:hAnsi="Museo 100" w:cs="Tahoma"/>
          <w:sz w:val="18"/>
          <w:szCs w:val="18"/>
        </w:rPr>
        <w:t>QE red and navy rugby shirt</w:t>
      </w:r>
    </w:p>
    <w:p>
      <w:pPr>
        <w:pStyle w:val="ListParagraph"/>
        <w:numPr>
          <w:ilvl w:val="0"/>
          <w:numId w:val="3"/>
        </w:numPr>
        <w:rPr>
          <w:rFonts w:ascii="Museo 100" w:hAnsi="Museo 100" w:cs="Tahoma"/>
          <w:sz w:val="18"/>
          <w:szCs w:val="18"/>
        </w:rPr>
      </w:pPr>
      <w:r>
        <w:rPr>
          <w:rFonts w:ascii="Museo 100" w:hAnsi="Museo 100" w:cs="Tahoma"/>
          <w:sz w:val="18"/>
          <w:szCs w:val="18"/>
        </w:rPr>
        <w:t>QE shorts</w:t>
      </w:r>
    </w:p>
    <w:p>
      <w:pPr>
        <w:pStyle w:val="ListParagraph"/>
        <w:numPr>
          <w:ilvl w:val="0"/>
          <w:numId w:val="3"/>
        </w:numPr>
        <w:rPr>
          <w:rFonts w:ascii="Museo 100" w:hAnsi="Museo 100" w:cs="Tahoma"/>
          <w:sz w:val="18"/>
          <w:szCs w:val="18"/>
        </w:rPr>
      </w:pPr>
      <w:r>
        <w:rPr>
          <w:rFonts w:ascii="Museo 100" w:hAnsi="Museo 100" w:cs="Tahoma"/>
          <w:sz w:val="18"/>
          <w:szCs w:val="18"/>
        </w:rPr>
        <w:t>QE navy blue jogging bottoms, or plain navy blue jogging bottoms (no brand markings).</w:t>
      </w:r>
    </w:p>
    <w:p>
      <w:pPr>
        <w:pStyle w:val="ListParagraph"/>
        <w:numPr>
          <w:ilvl w:val="0"/>
          <w:numId w:val="3"/>
        </w:numPr>
        <w:rPr>
          <w:rFonts w:ascii="Museo 100" w:hAnsi="Museo 100" w:cs="Tahoma"/>
          <w:sz w:val="18"/>
          <w:szCs w:val="18"/>
        </w:rPr>
      </w:pPr>
      <w:r>
        <w:rPr>
          <w:rFonts w:ascii="Museo 100" w:hAnsi="Museo 100" w:cs="Tahoma"/>
          <w:sz w:val="18"/>
          <w:szCs w:val="18"/>
        </w:rPr>
        <w:t>QE socks</w:t>
      </w:r>
    </w:p>
    <w:p>
      <w:pPr>
        <w:pStyle w:val="ListParagraph"/>
        <w:numPr>
          <w:ilvl w:val="0"/>
          <w:numId w:val="3"/>
        </w:numPr>
        <w:rPr>
          <w:rFonts w:ascii="Museo 100" w:hAnsi="Museo 100" w:cs="Tahoma"/>
          <w:sz w:val="18"/>
          <w:szCs w:val="18"/>
        </w:rPr>
      </w:pPr>
      <w:r>
        <w:rPr>
          <w:rFonts w:ascii="Museo 100" w:hAnsi="Museo 100" w:cs="Tahoma"/>
          <w:sz w:val="18"/>
          <w:szCs w:val="18"/>
        </w:rPr>
        <w:t>Plain navy blue or red under layer items may be worn under the correct kit.</w:t>
      </w:r>
    </w:p>
    <w:p>
      <w:pPr>
        <w:ind w:left="1080"/>
        <w:rPr>
          <w:rFonts w:ascii="Museo 100" w:hAnsi="Museo 100" w:cs="Tahoma"/>
          <w:sz w:val="18"/>
          <w:szCs w:val="18"/>
        </w:rPr>
      </w:pPr>
    </w:p>
    <w:p>
      <w:pPr>
        <w:rPr>
          <w:rFonts w:ascii="Museo 100" w:hAnsi="Museo 100" w:cs="Tahoma"/>
          <w:sz w:val="18"/>
          <w:szCs w:val="18"/>
        </w:rPr>
      </w:pPr>
      <w:r>
        <w:rPr>
          <w:rFonts w:ascii="Museo 100" w:hAnsi="Museo 100" w:cs="Tahoma"/>
          <w:sz w:val="18"/>
          <w:szCs w:val="18"/>
        </w:rPr>
        <w:t>Plain navy blue or black under armour items may be worn under the correct kit.</w:t>
      </w:r>
    </w:p>
    <w:p>
      <w:pPr>
        <w:rPr>
          <w:rFonts w:ascii="Museo 100" w:hAnsi="Museo 100" w:cs="Tahoma"/>
          <w:sz w:val="18"/>
          <w:szCs w:val="18"/>
        </w:rPr>
      </w:pPr>
      <w:r>
        <w:rPr>
          <w:rFonts w:ascii="Museo 100" w:hAnsi="Museo 100" w:cs="Tahoma"/>
          <w:sz w:val="18"/>
          <w:szCs w:val="18"/>
        </w:rPr>
        <w:t>Students who come to School in trainers will be required to change into plimsolls.</w:t>
      </w:r>
    </w:p>
    <w:p>
      <w:pPr>
        <w:rPr>
          <w:rFonts w:ascii="Museo 100" w:hAnsi="Museo 100" w:cs="Tahoma"/>
          <w:sz w:val="18"/>
          <w:szCs w:val="18"/>
        </w:rPr>
      </w:pPr>
    </w:p>
    <w:p>
      <w:pPr>
        <w:rPr>
          <w:rFonts w:ascii="Museo 100" w:hAnsi="Museo 100" w:cs="Tahoma"/>
          <w:sz w:val="18"/>
          <w:szCs w:val="18"/>
        </w:rPr>
      </w:pPr>
      <w:r>
        <w:rPr>
          <w:rFonts w:ascii="Museo 100" w:hAnsi="Museo 100" w:cs="Tahoma"/>
          <w:b/>
          <w:sz w:val="18"/>
          <w:szCs w:val="18"/>
        </w:rPr>
        <w:t>Jewellery</w:t>
      </w:r>
      <w:r>
        <w:rPr>
          <w:rFonts w:ascii="Museo 100" w:hAnsi="Museo 100" w:cs="Tahoma"/>
          <w:sz w:val="18"/>
          <w:szCs w:val="18"/>
        </w:rPr>
        <w:t>:  This applies to boys and girls.  The only items of jewellery allowed are small gold or silver stud earrings, one per ear.  Ring sleepers and dangling earrings are not allowed, nor are bracelets, bangles and necklaces.  The only exception is a Medic-Alert bracelet.  Rings are not allowed.  The School cannot accept responsibility for loss of jewellery.</w:t>
      </w:r>
    </w:p>
    <w:p>
      <w:pPr>
        <w:rPr>
          <w:rFonts w:ascii="Museo 100" w:hAnsi="Museo 100" w:cs="Tahoma"/>
          <w:sz w:val="18"/>
          <w:szCs w:val="18"/>
        </w:rPr>
      </w:pPr>
      <w:r>
        <w:rPr>
          <w:rFonts w:ascii="Museo 100" w:hAnsi="Museo 100" w:cs="Tahoma"/>
          <w:sz w:val="18"/>
          <w:szCs w:val="18"/>
        </w:rPr>
        <w:t xml:space="preserve">Coloured nail varnish is not permitted, nor is excessive make-up. Where a member of staff deems it excessive, students will be asked to remove it.  </w:t>
      </w:r>
    </w:p>
    <w:p>
      <w:pPr>
        <w:rPr>
          <w:rFonts w:ascii="Museo 100" w:hAnsi="Museo 100" w:cs="Tahoma"/>
          <w:sz w:val="18"/>
          <w:szCs w:val="18"/>
        </w:rPr>
      </w:pPr>
    </w:p>
    <w:p>
      <w:pPr>
        <w:rPr>
          <w:rFonts w:ascii="Museo 100" w:hAnsi="Museo 100" w:cs="Tahoma"/>
          <w:b/>
          <w:sz w:val="18"/>
          <w:szCs w:val="18"/>
        </w:rPr>
      </w:pPr>
      <w:r>
        <w:rPr>
          <w:rFonts w:ascii="Museo 100" w:hAnsi="Museo 100" w:cs="Tahoma"/>
          <w:b/>
          <w:sz w:val="18"/>
          <w:szCs w:val="18"/>
        </w:rPr>
        <w:t>QEHS Uniform can be purchased from:</w:t>
      </w:r>
    </w:p>
    <w:p>
      <w:pPr>
        <w:rPr>
          <w:rFonts w:ascii="Museo 100" w:hAnsi="Museo 100" w:cs="Tahoma"/>
          <w:sz w:val="18"/>
          <w:szCs w:val="18"/>
        </w:rPr>
      </w:pPr>
      <w:r>
        <w:rPr>
          <w:rFonts w:ascii="Museo 100" w:hAnsi="Museo 100" w:cs="Tahoma"/>
          <w:sz w:val="18"/>
          <w:szCs w:val="18"/>
        </w:rPr>
        <w:t>The School Uniform Shop</w:t>
      </w:r>
    </w:p>
    <w:p>
      <w:pPr>
        <w:rPr>
          <w:rFonts w:ascii="Museo 100" w:hAnsi="Museo 100" w:cs="Tahoma"/>
          <w:sz w:val="18"/>
          <w:szCs w:val="18"/>
        </w:rPr>
      </w:pPr>
      <w:r>
        <w:rPr>
          <w:rFonts w:ascii="Museo 100" w:hAnsi="Museo 100" w:cs="Tahoma"/>
          <w:sz w:val="18"/>
          <w:szCs w:val="18"/>
        </w:rPr>
        <w:t>St Peters Square</w:t>
      </w:r>
    </w:p>
    <w:p>
      <w:pPr>
        <w:rPr>
          <w:rFonts w:ascii="Museo 100" w:hAnsi="Museo 100" w:cs="Tahoma"/>
          <w:sz w:val="18"/>
          <w:szCs w:val="18"/>
        </w:rPr>
      </w:pPr>
      <w:r>
        <w:rPr>
          <w:rFonts w:ascii="Museo 100" w:hAnsi="Museo 100" w:cs="Tahoma"/>
          <w:sz w:val="18"/>
          <w:szCs w:val="18"/>
        </w:rPr>
        <w:t xml:space="preserve">Hereford  </w:t>
      </w:r>
      <w:r>
        <w:rPr>
          <w:rFonts w:ascii="Museo 100" w:hAnsi="Museo 100" w:cs="Tahoma"/>
          <w:sz w:val="18"/>
          <w:szCs w:val="18"/>
        </w:rPr>
        <w:tab/>
        <w:t>Tel:  01432 340720 or online at www.schooluniformshop.co.uk</w:t>
      </w:r>
    </w:p>
    <w:p>
      <w:pPr>
        <w:rPr>
          <w:sz w:val="18"/>
          <w:szCs w:val="18"/>
        </w:rPr>
      </w:pPr>
    </w:p>
    <w:p>
      <w:pPr>
        <w:jc w:val="center"/>
        <w:rPr>
          <w:sz w:val="18"/>
          <w:szCs w:val="18"/>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useo 100">
    <w:altName w:val="Arial"/>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5C9A"/>
    <w:multiLevelType w:val="hybridMultilevel"/>
    <w:tmpl w:val="97447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0CA2DF7"/>
    <w:multiLevelType w:val="hybridMultilevel"/>
    <w:tmpl w:val="15CECD08"/>
    <w:lvl w:ilvl="0" w:tplc="026C233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BAB515F"/>
    <w:multiLevelType w:val="hybridMultilevel"/>
    <w:tmpl w:val="CB6A24FC"/>
    <w:lvl w:ilvl="0" w:tplc="026C233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QEHC</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Leighton</dc:creator>
  <cp:lastModifiedBy>Donna Wiles</cp:lastModifiedBy>
  <cp:revision>3</cp:revision>
  <cp:lastPrinted>2017-10-10T08:39:00Z</cp:lastPrinted>
  <dcterms:created xsi:type="dcterms:W3CDTF">2017-09-15T09:57:00Z</dcterms:created>
  <dcterms:modified xsi:type="dcterms:W3CDTF">2017-10-10T08:40:00Z</dcterms:modified>
</cp:coreProperties>
</file>