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9B86A" w14:textId="77777777" w:rsidR="004A114D" w:rsidRDefault="00785220">
      <w:pPr>
        <w:pStyle w:val="Title"/>
        <w:jc w:val="center"/>
      </w:pPr>
      <w:r>
        <w:t>Read St. John’s Physical Education Policy</w:t>
      </w:r>
    </w:p>
    <w:p w14:paraId="78D490F9" w14:textId="77777777" w:rsidR="004A114D" w:rsidRDefault="00785220">
      <w:pPr>
        <w:jc w:val="center"/>
        <w:rPr>
          <w:b/>
        </w:rPr>
      </w:pPr>
      <w:r>
        <w:rPr>
          <w:b/>
        </w:rPr>
        <w:t>‘Sowing the Seeds of tomorrow; growing in the light of the Lord’</w:t>
      </w:r>
    </w:p>
    <w:p w14:paraId="4EAB524F" w14:textId="2EE223D3" w:rsidR="004416B4" w:rsidRDefault="004416B4">
      <w:pPr>
        <w:jc w:val="center"/>
      </w:pPr>
      <w:r>
        <w:rPr>
          <w:noProof/>
        </w:rPr>
        <w:drawing>
          <wp:inline distT="0" distB="0" distL="0" distR="0" wp14:anchorId="3C8540BE" wp14:editId="21B5F1E4">
            <wp:extent cx="1422400" cy="1422400"/>
            <wp:effectExtent l="0" t="0" r="6350" b="6350"/>
            <wp:docPr id="1332638799" name="Picture 1" descr="Read St John's C.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 St John's C.E.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inline>
        </w:drawing>
      </w:r>
    </w:p>
    <w:p w14:paraId="0DCA91D4" w14:textId="77777777" w:rsidR="004A114D" w:rsidRDefault="00785220">
      <w:r>
        <w:rPr>
          <w:b/>
        </w:rPr>
        <w:t xml:space="preserve">Policy period: </w:t>
      </w:r>
      <w:r>
        <w:t>September 2026 – August 2027</w:t>
      </w:r>
    </w:p>
    <w:p w14:paraId="2F491EC0" w14:textId="77777777" w:rsidR="004A114D" w:rsidRDefault="00785220">
      <w:pPr>
        <w:pStyle w:val="Heading1"/>
      </w:pPr>
      <w:r>
        <w:t>School Vision</w:t>
      </w:r>
    </w:p>
    <w:p w14:paraId="232D7016" w14:textId="77777777" w:rsidR="004A114D" w:rsidRDefault="00785220">
      <w:r>
        <w:t>At Read St. John’s we aim to unlock the potential for everyone to flourish whilst being rooted and grounded in God’s love. We aim high, so together as one family, we can fly.</w:t>
      </w:r>
    </w:p>
    <w:p w14:paraId="2131C8A5" w14:textId="77777777" w:rsidR="004A114D" w:rsidRDefault="00785220">
      <w:pPr>
        <w:pStyle w:val="Heading1"/>
      </w:pPr>
      <w:r>
        <w:t>Intent</w:t>
      </w:r>
    </w:p>
    <w:p w14:paraId="0DEB34D1" w14:textId="77777777" w:rsidR="004A114D" w:rsidRDefault="00785220">
      <w:r>
        <w:t>Physical education develops the children’s knowledge, skills and understanding, so that they can perform with increasing competence and confidence in a range of physical activities. These include dance, games, gymnastics, swimming and water safety, athletics and outdoor adventure activities. Physical education promotes an understanding in children of their bodies in action. It involves thinking, selecting and applying skills, and it promotes positive attitudes towards a healthy lifestyle. Thus, we enable th</w:t>
      </w:r>
      <w:r>
        <w:t>e children to make informed choices about physical activity throughout their lives.</w:t>
      </w:r>
    </w:p>
    <w:p w14:paraId="1355E55C" w14:textId="77777777" w:rsidR="004A114D" w:rsidRDefault="00785220">
      <w:pPr>
        <w:pStyle w:val="Heading1"/>
      </w:pPr>
      <w:r>
        <w:t>Implementation</w:t>
      </w:r>
    </w:p>
    <w:p w14:paraId="614CAD12" w14:textId="77777777" w:rsidR="004A114D" w:rsidRDefault="00785220">
      <w:r>
        <w:t>PE is a foundation subject in the National Curriculum. Our school uses the Lancashire PE Scheme of Work as the basis for curriculum planning in PE. Teachers use a variety of teaching and learning styles, with the principal aim of developing children’s knowledge, skills and understanding in PE. We encourage children to take part in as much physical exercise as possible and provide a wide range of opportunities for them to do so.</w:t>
      </w:r>
    </w:p>
    <w:p w14:paraId="559883A6" w14:textId="77777777" w:rsidR="004A114D" w:rsidRDefault="00785220">
      <w:r>
        <w:t>The PE curriculum is progressive, building on previously taught knowledge and skills. A curriculum overview is provided in the school’s separate PE skills progression document and topic map. Teachers adapt lessons where appropriate to meet the needs of their class while maintaining progression and high expectations.</w:t>
      </w:r>
    </w:p>
    <w:p w14:paraId="56FF57A9" w14:textId="77777777" w:rsidR="004A114D" w:rsidRDefault="00785220">
      <w:pPr>
        <w:pStyle w:val="Heading1"/>
      </w:pPr>
      <w:r>
        <w:t>EYFS Curriculum</w:t>
      </w:r>
    </w:p>
    <w:p w14:paraId="1CD2DEDD" w14:textId="77777777" w:rsidR="004A114D" w:rsidRDefault="00785220">
      <w:r>
        <w:t>Physical development is one of the three prime areas in the EYFS Statutory Framework. This involves providing opportunities for young children to be active and interactive and to develop their coordination, control and movement. Children are helped to understand the importance of physical activity and to make healthy choices in relation to food.</w:t>
      </w:r>
    </w:p>
    <w:p w14:paraId="60BC9069" w14:textId="77777777" w:rsidR="004A114D" w:rsidRDefault="00785220">
      <w:r>
        <w:lastRenderedPageBreak/>
        <w:t>We encourage the physical development of children in Reception as an integral part of their work. Children have opportunities to undertake activities that offer appropriate physical challenge, both indoors and outdoors, using a wide range of resources to support specific skills.</w:t>
      </w:r>
    </w:p>
    <w:p w14:paraId="3CFCFAF7" w14:textId="77777777" w:rsidR="004A114D" w:rsidRDefault="00785220">
      <w:pPr>
        <w:pStyle w:val="Heading1"/>
      </w:pPr>
      <w:r>
        <w:t>National Curriculum</w:t>
      </w:r>
    </w:p>
    <w:p w14:paraId="5034A202" w14:textId="77777777" w:rsidR="004A114D" w:rsidRDefault="00785220">
      <w:pPr>
        <w:pStyle w:val="Heading2"/>
      </w:pPr>
      <w:r>
        <w:t>Key Stage 1</w:t>
      </w:r>
    </w:p>
    <w:p w14:paraId="0E37FD1F" w14:textId="77777777" w:rsidR="004A114D" w:rsidRDefault="00785220">
      <w:r>
        <w:t>Children develop fundamental movement skills, become increasingly competent and confident and access a broad range of opportunities to extend their agility, balance and coordination, individually and with others.</w:t>
      </w:r>
    </w:p>
    <w:p w14:paraId="14F6524D" w14:textId="77777777" w:rsidR="004A114D" w:rsidRDefault="00785220">
      <w:pPr>
        <w:pStyle w:val="ListBullet"/>
      </w:pPr>
      <w:r>
        <w:t>master basic movements including running, jumping, throwing and catching, as well as developing balance, agility and co-ordination, and begin to apply these in a range of activities</w:t>
      </w:r>
    </w:p>
    <w:p w14:paraId="48C004C0" w14:textId="77777777" w:rsidR="004A114D" w:rsidRDefault="00785220">
      <w:pPr>
        <w:pStyle w:val="ListBullet"/>
      </w:pPr>
      <w:r>
        <w:t>participate in team games, developing simple tactics for attacking and defending</w:t>
      </w:r>
    </w:p>
    <w:p w14:paraId="09831D1C" w14:textId="77777777" w:rsidR="004A114D" w:rsidRDefault="00785220">
      <w:pPr>
        <w:pStyle w:val="ListBullet"/>
      </w:pPr>
      <w:r>
        <w:t>perform dances using simple movement patterns</w:t>
      </w:r>
    </w:p>
    <w:p w14:paraId="0600691B" w14:textId="77777777" w:rsidR="004A114D" w:rsidRDefault="00785220">
      <w:pPr>
        <w:pStyle w:val="Heading2"/>
      </w:pPr>
      <w:r>
        <w:t>Key Stage 2</w:t>
      </w:r>
    </w:p>
    <w:p w14:paraId="58CCF18C" w14:textId="77777777" w:rsidR="004A114D" w:rsidRDefault="00785220">
      <w:r>
        <w:t>Children continue to apply and develop a broader range of skills, learning how to use them in different ways and to link them to make actions and sequences of movement. They become skilled at communicating, collaborating and competing with each other. They develop an understanding of how to improve in different physical activities and sports and learn how to evaluate and recognise their own success.</w:t>
      </w:r>
    </w:p>
    <w:p w14:paraId="495B5F4D" w14:textId="77777777" w:rsidR="004A114D" w:rsidRDefault="00785220">
      <w:pPr>
        <w:pStyle w:val="ListBullet"/>
      </w:pPr>
      <w:r>
        <w:t>use running, jumping, throwing and catching in isolation and in combination</w:t>
      </w:r>
    </w:p>
    <w:p w14:paraId="5163E5D6" w14:textId="77777777" w:rsidR="004A114D" w:rsidRDefault="00785220">
      <w:pPr>
        <w:pStyle w:val="ListBullet"/>
      </w:pPr>
      <w:r>
        <w:t>play competitive games, modified where appropriate (for example, badminton, basketball, cricket, football, hockey, netball, rounders and tennis), and apply basic principles suitable for attacking and defending</w:t>
      </w:r>
    </w:p>
    <w:p w14:paraId="00752CEB" w14:textId="77777777" w:rsidR="004A114D" w:rsidRDefault="00785220">
      <w:pPr>
        <w:pStyle w:val="ListBullet"/>
      </w:pPr>
      <w:r>
        <w:t>develop flexibility, strength, technique, control and balance, for example through athletics and gymnastics</w:t>
      </w:r>
    </w:p>
    <w:p w14:paraId="2A48F59C" w14:textId="77777777" w:rsidR="004A114D" w:rsidRDefault="00785220">
      <w:pPr>
        <w:pStyle w:val="ListBullet"/>
      </w:pPr>
      <w:r>
        <w:t>perform dances using a range of movement patterns</w:t>
      </w:r>
    </w:p>
    <w:p w14:paraId="4C032B07" w14:textId="77777777" w:rsidR="004A114D" w:rsidRDefault="00785220">
      <w:pPr>
        <w:pStyle w:val="ListBullet"/>
      </w:pPr>
      <w:r>
        <w:t>take part in outdoor and adventurous activity challenges both individually and within a team</w:t>
      </w:r>
    </w:p>
    <w:p w14:paraId="30968A37" w14:textId="77777777" w:rsidR="004A114D" w:rsidRDefault="00785220">
      <w:pPr>
        <w:pStyle w:val="ListBullet"/>
      </w:pPr>
      <w:r>
        <w:t>compare their performances with previous ones and demonstrate improvement to achieve their personal best</w:t>
      </w:r>
    </w:p>
    <w:p w14:paraId="1A4139E6" w14:textId="77777777" w:rsidR="004A114D" w:rsidRDefault="00785220">
      <w:pPr>
        <w:pStyle w:val="Heading1"/>
      </w:pPr>
      <w:r>
        <w:t>Enrichment, Competition and Physical Activity</w:t>
      </w:r>
    </w:p>
    <w:p w14:paraId="5356DED5" w14:textId="77777777" w:rsidR="004A114D" w:rsidRDefault="00785220">
      <w:r>
        <w:t>The school provides a range of PE-related activities for children at the end of the school day. These encourage children to further develop their skills across a range of activity areas. Details of current club activities are shared with parents at the beginning of each term.</w:t>
      </w:r>
    </w:p>
    <w:p w14:paraId="46AF66A6" w14:textId="77777777" w:rsidR="004A114D" w:rsidRDefault="00785220">
      <w:r>
        <w:t>The school is a member of the Ribble Valley schools’ sports partnership, allowing children to participate in competitive sport against other local schools. This introduces and develops a competitive element to team games and enables children to put into practice skills developed in lessons. These opportunities foster team spirit, cooperation, resilience and positive attitudes towards competition, including competition against self and others.</w:t>
      </w:r>
    </w:p>
    <w:p w14:paraId="5201BCE7" w14:textId="77777777" w:rsidR="004A114D" w:rsidRDefault="00785220">
      <w:pPr>
        <w:pStyle w:val="Heading1"/>
      </w:pPr>
      <w:r>
        <w:t>Swimming and Water Safety</w:t>
      </w:r>
    </w:p>
    <w:p w14:paraId="27B8D884" w14:textId="77777777" w:rsidR="004A114D" w:rsidRDefault="00785220">
      <w:r>
        <w:t>At Read St. John’s, swimming instruction is provided in Year 3. Children are taught to:</w:t>
      </w:r>
    </w:p>
    <w:p w14:paraId="7956F752" w14:textId="77777777" w:rsidR="004A114D" w:rsidRDefault="00785220">
      <w:pPr>
        <w:pStyle w:val="ListBullet"/>
      </w:pPr>
      <w:r>
        <w:lastRenderedPageBreak/>
        <w:t>swim competently, confidently and proficiently over a distance of at least 25 metres</w:t>
      </w:r>
    </w:p>
    <w:p w14:paraId="185B0DE9" w14:textId="77777777" w:rsidR="004A114D" w:rsidRDefault="00785220">
      <w:pPr>
        <w:pStyle w:val="ListBullet"/>
      </w:pPr>
      <w:r>
        <w:t>use a range of strokes effectively, for example front crawl, backstroke and breaststroke</w:t>
      </w:r>
    </w:p>
    <w:p w14:paraId="783166B4" w14:textId="77777777" w:rsidR="004A114D" w:rsidRDefault="00785220">
      <w:pPr>
        <w:pStyle w:val="ListBullet"/>
      </w:pPr>
      <w:r>
        <w:t>perform safe self-rescue in different water-based situations</w:t>
      </w:r>
    </w:p>
    <w:p w14:paraId="1A3DF709" w14:textId="77777777" w:rsidR="004A114D" w:rsidRDefault="00785220">
      <w:pPr>
        <w:pStyle w:val="Heading1"/>
      </w:pPr>
      <w:r>
        <w:t>Inclusion, SEND and Pupil Premium</w:t>
      </w:r>
    </w:p>
    <w:p w14:paraId="563AE09F" w14:textId="77777777" w:rsidR="004A114D" w:rsidRDefault="00785220">
      <w:r>
        <w:t>All children will receive Quality First Teaching. Children with identified SEND or children in receipt of pupil premium funding may have work that is additional to or different from their peers in order to access the curriculum, depending upon their individual needs.</w:t>
      </w:r>
    </w:p>
    <w:p w14:paraId="2BC81120" w14:textId="77777777" w:rsidR="004A114D" w:rsidRDefault="00785220">
      <w:r>
        <w:t>Teachers adapt equipment, space, rules, instructions, groupings and levels of challenge where appropriate so that all children can participate, experience success and make progress. High expectations are maintained for every child.</w:t>
      </w:r>
    </w:p>
    <w:p w14:paraId="3545B88A" w14:textId="77777777" w:rsidR="004A114D" w:rsidRDefault="00785220">
      <w:pPr>
        <w:pStyle w:val="Heading1"/>
      </w:pPr>
      <w:r>
        <w:t>Spiritual, Moral, Social and Cultural Development</w:t>
      </w:r>
    </w:p>
    <w:p w14:paraId="4EC55DA6" w14:textId="77777777" w:rsidR="004A114D" w:rsidRDefault="00785220">
      <w:pPr>
        <w:pStyle w:val="Heading2"/>
      </w:pPr>
      <w:r>
        <w:t>Spiritual development</w:t>
      </w:r>
    </w:p>
    <w:p w14:paraId="04A68924" w14:textId="77777777" w:rsidR="004A114D" w:rsidRDefault="00785220">
      <w:r>
        <w:t>PE encourages deep thinking and questioning about the way in which the body works. Pupils are encouraged to analyse performance and seek ways to improve. Dance provides opportunities for pupils to express feelings and emotions and to be amazed by what their bodies can achieve.</w:t>
      </w:r>
    </w:p>
    <w:p w14:paraId="03E7E9C5" w14:textId="77777777" w:rsidR="004A114D" w:rsidRDefault="00785220">
      <w:pPr>
        <w:pStyle w:val="Heading2"/>
      </w:pPr>
      <w:r>
        <w:t>Moral development</w:t>
      </w:r>
    </w:p>
    <w:p w14:paraId="72FFED2D" w14:textId="77777777" w:rsidR="004A114D" w:rsidRDefault="00785220">
      <w:r>
        <w:t>PE enables children to develop respect for others’ abilities, cooperate across a range of activities and experiences, and understand the importance of fairness, respect and good sportsmanship.</w:t>
      </w:r>
    </w:p>
    <w:p w14:paraId="5F3AC38B" w14:textId="77777777" w:rsidR="004A114D" w:rsidRDefault="00785220">
      <w:pPr>
        <w:pStyle w:val="Heading2"/>
      </w:pPr>
      <w:r>
        <w:t>Social development</w:t>
      </w:r>
    </w:p>
    <w:p w14:paraId="6C6C906C" w14:textId="77777777" w:rsidR="004A114D" w:rsidRDefault="00785220">
      <w:r>
        <w:t>PE provides opportunities for children to work collaboratively. Groupings allow children to work together, communicate, discuss ideas and reflect on performance.</w:t>
      </w:r>
    </w:p>
    <w:p w14:paraId="1BED72C7" w14:textId="77777777" w:rsidR="004A114D" w:rsidRDefault="00785220">
      <w:pPr>
        <w:pStyle w:val="Heading2"/>
      </w:pPr>
      <w:r>
        <w:t>Cultural development</w:t>
      </w:r>
    </w:p>
    <w:p w14:paraId="7F58F35D" w14:textId="77777777" w:rsidR="004A114D" w:rsidRDefault="00785220">
      <w:r>
        <w:t>Through PE, pupils learn games and dances from different traditions, including their own. They explore a variety of sports from around the world and develop an understanding of the role sport plays in different cultures.</w:t>
      </w:r>
    </w:p>
    <w:p w14:paraId="127D2409" w14:textId="77777777" w:rsidR="004A114D" w:rsidRDefault="00785220">
      <w:pPr>
        <w:pStyle w:val="Heading1"/>
      </w:pPr>
      <w:r>
        <w:t>Assessment, Monitoring and Moderation</w:t>
      </w:r>
    </w:p>
    <w:p w14:paraId="65DC1A73" w14:textId="77777777" w:rsidR="004A114D" w:rsidRDefault="00785220">
      <w:r>
        <w:t>Each year group has its own progression of activities and lesson plans, which teachers can adapt to suit their class. In Key Stage 1, fundamental skills are used to assess children at the end of each year. In Key Stage 2, KLIPs/core tasks are used to assess skills at the end of the year.</w:t>
      </w:r>
    </w:p>
    <w:p w14:paraId="47EF9BEC" w14:textId="77777777" w:rsidR="004A114D" w:rsidRDefault="00785220">
      <w:r>
        <w:t>Throughout the school, teachers assess whether children are working below, just below, on track or at greater depth for their age, based on their understanding and application of the content of the National Curriculum 2014. Teachers use ongoing assessment within lessons to identify strengths, address misconceptions and inform future teaching.</w:t>
      </w:r>
    </w:p>
    <w:p w14:paraId="4E3D8706" w14:textId="77777777" w:rsidR="004A114D" w:rsidRDefault="00785220">
      <w:r>
        <w:t>The PE Subject Leader monitors curriculum coverage, progression, teaching and learning and participation across the school. Monitoring may include lesson observations, pupil voice, planning reviews and discussion with staff. Progress and attainment are reported to parents through parents’ evenings and end-of-year reports.</w:t>
      </w:r>
    </w:p>
    <w:p w14:paraId="2971C64D" w14:textId="77777777" w:rsidR="004A114D" w:rsidRDefault="00785220">
      <w:pPr>
        <w:pStyle w:val="Heading1"/>
      </w:pPr>
      <w:r>
        <w:lastRenderedPageBreak/>
        <w:t>Health and Safety</w:t>
      </w:r>
    </w:p>
    <w:p w14:paraId="0CD138A4" w14:textId="77777777" w:rsidR="004A114D" w:rsidRDefault="00785220">
      <w:pPr>
        <w:pStyle w:val="ListBullet"/>
      </w:pPr>
      <w:r>
        <w:t>Class teachers are responsible for safety in their lessons and must be familiar with the safe use of equipment for all aspects of the PE curriculum. If there is any doubt, they must consult the Subject Leader.</w:t>
      </w:r>
    </w:p>
    <w:p w14:paraId="517695B0" w14:textId="77777777" w:rsidR="004A114D" w:rsidRDefault="00785220">
      <w:pPr>
        <w:pStyle w:val="ListBullet"/>
      </w:pPr>
      <w:r>
        <w:t>Teachers must position themselves so that they are able to observe the whole class, whether teaching indoors or outdoors.</w:t>
      </w:r>
    </w:p>
    <w:p w14:paraId="4D595DEC" w14:textId="77777777" w:rsidR="004A114D" w:rsidRDefault="00785220">
      <w:pPr>
        <w:pStyle w:val="ListBullet"/>
      </w:pPr>
      <w:r>
        <w:t>Children must not be allowed to use any part of apparatus for sitting on during direct teaching or demonstration.</w:t>
      </w:r>
    </w:p>
    <w:p w14:paraId="78751088" w14:textId="77777777" w:rsidR="004A114D" w:rsidRDefault="00785220">
      <w:pPr>
        <w:pStyle w:val="ListBullet"/>
      </w:pPr>
      <w:r>
        <w:t>In the event of an accident, the class must be told to stop so that the teacher can give attention to the injured child. If the injury is serious, appropriate first-aid and school emergency procedures must be followed.</w:t>
      </w:r>
    </w:p>
    <w:p w14:paraId="3E081D87" w14:textId="77777777" w:rsidR="004A114D" w:rsidRDefault="00785220">
      <w:pPr>
        <w:pStyle w:val="ListBullet"/>
      </w:pPr>
      <w:r>
        <w:t>The movement of large apparatus is potentially hazardous. Children must not be expected to move items that are beyond them physically. Children of all ages must be shown the correct way to lift, carry and place heavy objects.</w:t>
      </w:r>
    </w:p>
    <w:p w14:paraId="5861A214" w14:textId="77777777" w:rsidR="004A114D" w:rsidRDefault="00785220">
      <w:pPr>
        <w:pStyle w:val="ListBullet"/>
      </w:pPr>
      <w:r>
        <w:t>Large apparatus is checked yearly by a specialist firm.</w:t>
      </w:r>
    </w:p>
    <w:p w14:paraId="3493B188" w14:textId="77777777" w:rsidR="004A114D" w:rsidRDefault="00785220">
      <w:pPr>
        <w:pStyle w:val="ListBullet"/>
      </w:pPr>
      <w:r>
        <w:t>The school does not have the facilities for children to take part in long jump or high jump. Suitable alternatives include standing long jump/triple jump and mini hurdling.</w:t>
      </w:r>
    </w:p>
    <w:p w14:paraId="210E8733" w14:textId="77777777" w:rsidR="004A114D" w:rsidRDefault="00785220">
      <w:pPr>
        <w:pStyle w:val="Heading1"/>
      </w:pPr>
      <w:r>
        <w:t>PE Kit, Jewellery and Swimming</w:t>
      </w:r>
    </w:p>
    <w:p w14:paraId="45656C5E" w14:textId="77777777" w:rsidR="004A114D" w:rsidRDefault="00785220">
      <w:r>
        <w:t>As stated in the school prospectus, children are encouraged to wear navy shorts, a green T-shirt and black pumps.</w:t>
      </w:r>
    </w:p>
    <w:p w14:paraId="5EFB3EDE" w14:textId="77777777" w:rsidR="004A114D" w:rsidRDefault="00785220">
      <w:r>
        <w:t>A swimming costume and towel are required for swimming. Any children wishing to wear goggles must be given the official letter of guidance on their use, with a consent slip for parents to sign.</w:t>
      </w:r>
    </w:p>
    <w:p w14:paraId="67A7B9FD" w14:textId="77777777" w:rsidR="004A114D" w:rsidRDefault="00785220">
      <w:r>
        <w:t>No jewellery or watches are to be worn. Recent pierced ears should be covered with a plaster or tape in line with school guidance.</w:t>
      </w:r>
    </w:p>
    <w:p w14:paraId="28971BF8" w14:textId="77777777" w:rsidR="004A114D" w:rsidRDefault="00785220">
      <w:pPr>
        <w:pStyle w:val="Heading1"/>
      </w:pPr>
      <w:r>
        <w:t>Resources and Facilities</w:t>
      </w:r>
    </w:p>
    <w:p w14:paraId="4818B2A3" w14:textId="77777777" w:rsidR="004A114D" w:rsidRDefault="00785220">
      <w:r>
        <w:t>There is a wide range of resources to support the teaching of PE across the school. Equipment is kept in the PE store, while benches and a range of large apparatus are stored in the hall. These are accessible to children only under adult supervision.</w:t>
      </w:r>
    </w:p>
    <w:p w14:paraId="768A043C" w14:textId="77777777" w:rsidR="004A114D" w:rsidRDefault="00785220">
      <w:r>
        <w:t>Children are expected to help set up and put away equipment after developing appropriate safety awareness and skills in manoeuvring, lifting and carrying equipment. Through this, children learn to handle equipment safely and apply these skills to everyday life.</w:t>
      </w:r>
    </w:p>
    <w:p w14:paraId="27D156A7" w14:textId="77777777" w:rsidR="004A114D" w:rsidRDefault="00785220">
      <w:r>
        <w:t>The school field and playground are used for games and athletics activities, the school hall for dance and gymnastics, and the local swimming pool for swimming lessons.</w:t>
      </w:r>
    </w:p>
    <w:p w14:paraId="24F60B07" w14:textId="77777777" w:rsidR="004A114D" w:rsidRDefault="00785220">
      <w:pPr>
        <w:pStyle w:val="Heading1"/>
      </w:pPr>
      <w:r>
        <w:t>Impact</w:t>
      </w:r>
    </w:p>
    <w:p w14:paraId="0E11D487" w14:textId="77777777" w:rsidR="004A114D" w:rsidRDefault="00785220">
      <w:r>
        <w:t>We motivate children to participate in a variety of sports through high-quality teaching that is progressive, engaging and fun. Children develop fundamental skills and apply them to a variety of sports and activities. Through PE, children learn to take responsibility for their own health and fitness and many experience the enjoyment and success that comes from competitive sport.</w:t>
      </w:r>
    </w:p>
    <w:p w14:paraId="5D12EF5F" w14:textId="77777777" w:rsidR="004A114D" w:rsidRDefault="00785220">
      <w:r>
        <w:lastRenderedPageBreak/>
        <w:t>We equip children with the skills, knowledge, confidence and positive attitudes needed to develop a lifelong love of physical activity. Children understand the importance of exercise and healthy lifestyles and the values of fair play, teamwork, resilience and being a good sportsperson.</w:t>
      </w:r>
    </w:p>
    <w:p w14:paraId="3A75EF6C" w14:textId="77777777" w:rsidR="004A114D" w:rsidRDefault="00785220">
      <w:r>
        <w:t>By the end of Key Stage 2, pupils should:</w:t>
      </w:r>
    </w:p>
    <w:p w14:paraId="596EC8E4" w14:textId="77777777" w:rsidR="004A114D" w:rsidRDefault="00785220">
      <w:pPr>
        <w:pStyle w:val="ListBullet"/>
      </w:pPr>
      <w:r>
        <w:t>develop competence to excel in a broad range of physical activities</w:t>
      </w:r>
    </w:p>
    <w:p w14:paraId="0A1DB7AF" w14:textId="77777777" w:rsidR="004A114D" w:rsidRDefault="00785220">
      <w:pPr>
        <w:pStyle w:val="ListBullet"/>
      </w:pPr>
      <w:r>
        <w:t>be physically active for sustained periods of time</w:t>
      </w:r>
    </w:p>
    <w:p w14:paraId="311C7AC9" w14:textId="77777777" w:rsidR="004A114D" w:rsidRDefault="00785220">
      <w:pPr>
        <w:pStyle w:val="ListBullet"/>
      </w:pPr>
      <w:r>
        <w:t>engage in competitive sports and activities</w:t>
      </w:r>
    </w:p>
    <w:p w14:paraId="2C9F2C11" w14:textId="77777777" w:rsidR="004A114D" w:rsidRDefault="00785220">
      <w:pPr>
        <w:pStyle w:val="ListBullet"/>
      </w:pPr>
      <w:r>
        <w:t>lead healthy, active lives</w:t>
      </w:r>
    </w:p>
    <w:p w14:paraId="716A40BE" w14:textId="77777777" w:rsidR="004A114D" w:rsidRDefault="00785220">
      <w:pPr>
        <w:pStyle w:val="Heading1"/>
      </w:pPr>
      <w:r>
        <w:t>Roles and Responsibilities</w:t>
      </w:r>
    </w:p>
    <w:p w14:paraId="1442BE8C" w14:textId="77777777" w:rsidR="004A114D" w:rsidRDefault="00785220">
      <w:pPr>
        <w:pStyle w:val="Heading2"/>
      </w:pPr>
      <w:r>
        <w:t>Headteacher and Senior Leadership Team</w:t>
      </w:r>
    </w:p>
    <w:p w14:paraId="5F94CEB5" w14:textId="77777777" w:rsidR="004A114D" w:rsidRDefault="00785220">
      <w:r>
        <w:t>Provide strategic support for PE, ensure appropriate resources and staffing are available, and support the monitoring and development of the subject.</w:t>
      </w:r>
    </w:p>
    <w:p w14:paraId="6ACAEB64" w14:textId="77777777" w:rsidR="004A114D" w:rsidRDefault="00785220">
      <w:pPr>
        <w:pStyle w:val="Heading2"/>
      </w:pPr>
      <w:r>
        <w:t>PE Subject Leader</w:t>
      </w:r>
    </w:p>
    <w:p w14:paraId="05B53BEA" w14:textId="77777777" w:rsidR="004A114D" w:rsidRDefault="00785220">
      <w:r>
        <w:t>Lead the development of PE across the school; support staff; monitor curriculum coverage, progression and standards; identify training and resource needs; promote participation and competition; and evaluate the impact of PE provision.</w:t>
      </w:r>
    </w:p>
    <w:p w14:paraId="14C838BB" w14:textId="77777777" w:rsidR="004A114D" w:rsidRDefault="00785220">
      <w:pPr>
        <w:pStyle w:val="Heading2"/>
      </w:pPr>
      <w:r>
        <w:t>Class Teachers</w:t>
      </w:r>
    </w:p>
    <w:p w14:paraId="603524AA" w14:textId="77777777" w:rsidR="004A114D" w:rsidRDefault="00785220">
      <w:r>
        <w:t>Plan and deliver safe, inclusive and progressive PE lessons; assess pupils’ learning; adapt teaching to meet individual needs; ensure equipment is used safely; and contribute to monitoring and reporting.</w:t>
      </w:r>
    </w:p>
    <w:p w14:paraId="71CC7994" w14:textId="77777777" w:rsidR="004A114D" w:rsidRDefault="00785220">
      <w:pPr>
        <w:pStyle w:val="Heading2"/>
      </w:pPr>
      <w:r>
        <w:t>Pupils</w:t>
      </w:r>
    </w:p>
    <w:p w14:paraId="4C610B37" w14:textId="77777777" w:rsidR="004A114D" w:rsidRDefault="00785220">
      <w:r>
        <w:t>Participate positively, follow safety instructions, respect equipment and others, demonstrate fair play and teamwork, and take increasing responsibility for improving their own performance.</w:t>
      </w:r>
    </w:p>
    <w:p w14:paraId="41F81EE9" w14:textId="77777777" w:rsidR="004A114D" w:rsidRDefault="00785220">
      <w:pPr>
        <w:pStyle w:val="Heading1"/>
      </w:pPr>
      <w:r>
        <w:t>Policy Review</w:t>
      </w:r>
    </w:p>
    <w:p w14:paraId="66C6B9FE" w14:textId="77777777" w:rsidR="004A114D" w:rsidRDefault="00785220">
      <w:r>
        <w:t>This policy was originally written in September 2024. It has been updated for the 2026–27 school year and will be reviewed in September 2027.</w:t>
      </w:r>
    </w:p>
    <w:sectPr w:rsidR="004A114D"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42E6C" w14:textId="77777777" w:rsidR="00785220" w:rsidRDefault="00785220">
      <w:pPr>
        <w:spacing w:after="0" w:line="240" w:lineRule="auto"/>
      </w:pPr>
      <w:r>
        <w:separator/>
      </w:r>
    </w:p>
  </w:endnote>
  <w:endnote w:type="continuationSeparator" w:id="0">
    <w:p w14:paraId="6F80076C" w14:textId="77777777" w:rsidR="00785220" w:rsidRDefault="00785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FD0A" w14:textId="77777777" w:rsidR="004A114D" w:rsidRDefault="00785220">
    <w:pPr>
      <w:pStyle w:val="Footer"/>
      <w:jc w:val="center"/>
    </w:pPr>
    <w:r>
      <w:t>Read St. John’s Physical Education Policy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C3BB8" w14:textId="77777777" w:rsidR="00785220" w:rsidRDefault="00785220">
      <w:pPr>
        <w:spacing w:after="0" w:line="240" w:lineRule="auto"/>
      </w:pPr>
      <w:r>
        <w:separator/>
      </w:r>
    </w:p>
  </w:footnote>
  <w:footnote w:type="continuationSeparator" w:id="0">
    <w:p w14:paraId="7E7D2412" w14:textId="77777777" w:rsidR="00785220" w:rsidRDefault="007852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4460178">
    <w:abstractNumId w:val="8"/>
  </w:num>
  <w:num w:numId="2" w16cid:durableId="1516309955">
    <w:abstractNumId w:val="6"/>
  </w:num>
  <w:num w:numId="3" w16cid:durableId="44716763">
    <w:abstractNumId w:val="5"/>
  </w:num>
  <w:num w:numId="4" w16cid:durableId="1010445557">
    <w:abstractNumId w:val="4"/>
  </w:num>
  <w:num w:numId="5" w16cid:durableId="1757238690">
    <w:abstractNumId w:val="7"/>
  </w:num>
  <w:num w:numId="6" w16cid:durableId="2076393063">
    <w:abstractNumId w:val="3"/>
  </w:num>
  <w:num w:numId="7" w16cid:durableId="1797215740">
    <w:abstractNumId w:val="2"/>
  </w:num>
  <w:num w:numId="8" w16cid:durableId="593706263">
    <w:abstractNumId w:val="1"/>
  </w:num>
  <w:num w:numId="9" w16cid:durableId="624771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1BDB"/>
    <w:rsid w:val="004416B4"/>
    <w:rsid w:val="004A114D"/>
    <w:rsid w:val="0078522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6469B"/>
  <w14:defaultImageDpi w14:val="300"/>
  <w15:docId w15:val="{9FC858B1-60B7-4DE7-B185-B081E753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1770</Words>
  <Characters>10092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Green</cp:lastModifiedBy>
  <cp:revision>2</cp:revision>
  <dcterms:created xsi:type="dcterms:W3CDTF">2026-08-31T19:44:00Z</dcterms:created>
  <dcterms:modified xsi:type="dcterms:W3CDTF">2026-08-31T19:44:00Z</dcterms:modified>
  <cp:category/>
</cp:coreProperties>
</file>