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40" w:type="dxa"/>
        <w:tblInd w:w="-715" w:type="dxa"/>
        <w:tblCellMar>
          <w:top w:w="53" w:type="dxa"/>
          <w:left w:w="108" w:type="dxa"/>
        </w:tblCellMar>
        <w:tblLook w:val="04A0" w:firstRow="1" w:lastRow="0" w:firstColumn="1" w:lastColumn="0" w:noHBand="0" w:noVBand="1"/>
      </w:tblPr>
      <w:tblGrid>
        <w:gridCol w:w="1736"/>
        <w:gridCol w:w="2294"/>
        <w:gridCol w:w="2302"/>
        <w:gridCol w:w="2304"/>
        <w:gridCol w:w="2300"/>
        <w:gridCol w:w="2302"/>
        <w:gridCol w:w="2302"/>
      </w:tblGrid>
      <w:tr w:rsidR="003A2F1D" w14:paraId="30B82E0E" w14:textId="77777777">
        <w:trPr>
          <w:trHeight w:val="490"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D0E7" w14:textId="77777777" w:rsidR="003A2F1D" w:rsidRDefault="00961873">
            <w:pPr>
              <w:ind w:left="192"/>
            </w:pPr>
            <w:r>
              <w:rPr>
                <w:rFonts w:ascii="Sassoon Infant" w:eastAsia="Sassoon Infant" w:hAnsi="Sassoon Infant" w:cs="Sassoon Infant"/>
                <w:b/>
                <w:sz w:val="40"/>
              </w:rPr>
              <w:t xml:space="preserve">Year 3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09A2" w14:textId="77777777" w:rsidR="003A2F1D" w:rsidRDefault="00961873">
            <w:pPr>
              <w:ind w:left="178"/>
            </w:pPr>
            <w:r>
              <w:rPr>
                <w:rFonts w:ascii="Sassoon Infant" w:eastAsia="Sassoon Infant" w:hAnsi="Sassoon Infant" w:cs="Sassoon Infant"/>
                <w:b/>
                <w:color w:val="0070C0"/>
                <w:sz w:val="40"/>
              </w:rPr>
              <w:t xml:space="preserve">Autumn 1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4BEA" w14:textId="77777777" w:rsidR="003A2F1D" w:rsidRDefault="00961873">
            <w:pPr>
              <w:ind w:left="180"/>
            </w:pPr>
            <w:r>
              <w:rPr>
                <w:rFonts w:ascii="Sassoon Infant" w:eastAsia="Sassoon Infant" w:hAnsi="Sassoon Infant" w:cs="Sassoon Infant"/>
                <w:b/>
                <w:color w:val="0070C0"/>
                <w:sz w:val="40"/>
              </w:rPr>
              <w:t xml:space="preserve">Autumn 2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3577" w14:textId="77777777" w:rsidR="003A2F1D" w:rsidRDefault="00961873">
            <w:pPr>
              <w:ind w:right="112"/>
              <w:jc w:val="center"/>
            </w:pPr>
            <w:r>
              <w:rPr>
                <w:rFonts w:ascii="Sassoon Infant" w:eastAsia="Sassoon Infant" w:hAnsi="Sassoon Infant" w:cs="Sassoon Infant"/>
                <w:b/>
                <w:color w:val="0070C0"/>
                <w:sz w:val="40"/>
              </w:rPr>
              <w:t xml:space="preserve">Spring 1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C776" w14:textId="77777777" w:rsidR="003A2F1D" w:rsidRDefault="00961873">
            <w:pPr>
              <w:ind w:right="111"/>
              <w:jc w:val="center"/>
            </w:pPr>
            <w:r>
              <w:rPr>
                <w:rFonts w:ascii="Sassoon Infant" w:eastAsia="Sassoon Infant" w:hAnsi="Sassoon Infant" w:cs="Sassoon Infant"/>
                <w:b/>
                <w:color w:val="0070C0"/>
                <w:sz w:val="40"/>
              </w:rPr>
              <w:t xml:space="preserve">Spring 2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BA4E" w14:textId="77777777" w:rsidR="003A2F1D" w:rsidRDefault="00961873">
            <w:pPr>
              <w:ind w:left="166"/>
            </w:pPr>
            <w:r>
              <w:rPr>
                <w:rFonts w:ascii="Sassoon Infant" w:eastAsia="Sassoon Infant" w:hAnsi="Sassoon Infant" w:cs="Sassoon Infant"/>
                <w:b/>
                <w:color w:val="0070C0"/>
                <w:sz w:val="40"/>
              </w:rPr>
              <w:t xml:space="preserve">Summer 1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2444" w14:textId="77777777" w:rsidR="003A2F1D" w:rsidRDefault="00961873">
            <w:pPr>
              <w:ind w:left="166"/>
            </w:pPr>
            <w:r>
              <w:rPr>
                <w:rFonts w:ascii="Sassoon Infant" w:eastAsia="Sassoon Infant" w:hAnsi="Sassoon Infant" w:cs="Sassoon Infant"/>
                <w:b/>
                <w:color w:val="0070C0"/>
                <w:sz w:val="40"/>
              </w:rPr>
              <w:t xml:space="preserve">Summer 2 </w:t>
            </w:r>
          </w:p>
        </w:tc>
      </w:tr>
      <w:tr w:rsidR="003A2F1D" w14:paraId="26D12255" w14:textId="77777777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9166" w14:textId="77777777" w:rsidR="003A2F1D" w:rsidRDefault="003A2F1D"/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C661" w14:textId="77777777" w:rsidR="003A2F1D" w:rsidRDefault="00961873">
            <w:pPr>
              <w:jc w:val="center"/>
            </w:pPr>
            <w:r>
              <w:rPr>
                <w:rFonts w:ascii="Sassoon Infant" w:eastAsia="Sassoon Infant" w:hAnsi="Sassoon Infant" w:cs="Sassoon Infant"/>
                <w:color w:val="FF0000"/>
                <w:sz w:val="28"/>
              </w:rPr>
              <w:t>There’s</w:t>
            </w:r>
            <w:r>
              <w:rPr>
                <w:rFonts w:ascii="Sassoon Infant" w:eastAsia="Sassoon Infant" w:hAnsi="Sassoon Infant" w:cs="Sassoon Infant"/>
                <w:b/>
                <w:color w:val="FF0000"/>
                <w:sz w:val="28"/>
              </w:rPr>
              <w:t xml:space="preserve"> No Place Like Home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4649" w14:textId="77777777" w:rsidR="00D905B7" w:rsidRDefault="00D905B7">
            <w:pPr>
              <w:ind w:right="111"/>
              <w:jc w:val="center"/>
            </w:pPr>
            <w:r>
              <w:rPr>
                <w:rFonts w:ascii="Sassoon Infant" w:eastAsia="Sassoon Infant" w:hAnsi="Sassoon Infant" w:cs="Sassoon Infant"/>
                <w:b/>
                <w:color w:val="FF0000"/>
                <w:sz w:val="28"/>
              </w:rPr>
              <w:t>Healthy Humans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508F" w14:textId="77777777" w:rsidR="00D905B7" w:rsidRDefault="00D905B7" w:rsidP="00D905B7">
            <w:pPr>
              <w:ind w:right="111"/>
              <w:jc w:val="center"/>
              <w:rPr>
                <w:rFonts w:ascii="Sassoon Infant" w:eastAsia="Sassoon Infant" w:hAnsi="Sassoon Infant" w:cs="Sassoon Infant"/>
                <w:b/>
                <w:color w:val="FF0000"/>
                <w:sz w:val="28"/>
              </w:rPr>
            </w:pPr>
            <w:r>
              <w:rPr>
                <w:rFonts w:ascii="Sassoon Infant" w:eastAsia="Sassoon Infant" w:hAnsi="Sassoon Infant" w:cs="Sassoon Infant"/>
                <w:b/>
                <w:color w:val="FF0000"/>
                <w:sz w:val="28"/>
              </w:rPr>
              <w:t xml:space="preserve">Rock and Roll </w:t>
            </w:r>
          </w:p>
          <w:p w14:paraId="46686979" w14:textId="77777777" w:rsidR="003A2F1D" w:rsidRDefault="003A2F1D">
            <w:pPr>
              <w:ind w:left="29"/>
              <w:jc w:val="both"/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139C" w14:textId="77777777" w:rsidR="00D905B7" w:rsidRDefault="00D905B7" w:rsidP="00D905B7">
            <w:pPr>
              <w:ind w:right="107"/>
              <w:jc w:val="center"/>
              <w:rPr>
                <w:rFonts w:ascii="Sassoon Infant" w:eastAsia="Sassoon Infant" w:hAnsi="Sassoon Infant" w:cs="Sassoon Infant"/>
                <w:b/>
                <w:color w:val="FF0000"/>
                <w:sz w:val="28"/>
              </w:rPr>
            </w:pPr>
            <w:r>
              <w:rPr>
                <w:rFonts w:ascii="Sassoon Infant" w:eastAsia="Sassoon Infant" w:hAnsi="Sassoon Infant" w:cs="Sassoon Infant"/>
                <w:b/>
                <w:color w:val="FF0000"/>
                <w:sz w:val="28"/>
              </w:rPr>
              <w:t>The Iron Man</w:t>
            </w:r>
          </w:p>
          <w:p w14:paraId="41341A8B" w14:textId="77777777" w:rsidR="003A2F1D" w:rsidRDefault="003A2F1D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1C4B" w14:textId="77777777" w:rsidR="00D905B7" w:rsidRDefault="00D905B7" w:rsidP="00D905B7">
            <w:pPr>
              <w:ind w:right="109"/>
              <w:jc w:val="center"/>
            </w:pPr>
            <w:r>
              <w:rPr>
                <w:rFonts w:ascii="Sassoon Infant" w:eastAsia="Sassoon Infant" w:hAnsi="Sassoon Infant" w:cs="Sassoon Infant"/>
                <w:b/>
                <w:color w:val="FF0000"/>
                <w:sz w:val="28"/>
              </w:rPr>
              <w:t xml:space="preserve">What the </w:t>
            </w:r>
          </w:p>
          <w:p w14:paraId="04A91BE7" w14:textId="77777777" w:rsidR="003A2F1D" w:rsidRDefault="00D905B7" w:rsidP="00D905B7">
            <w:pPr>
              <w:ind w:right="107"/>
              <w:jc w:val="center"/>
            </w:pPr>
            <w:r>
              <w:rPr>
                <w:rFonts w:ascii="Sassoon Infant" w:eastAsia="Sassoon Infant" w:hAnsi="Sassoon Infant" w:cs="Sassoon Infant"/>
                <w:b/>
                <w:color w:val="FF0000"/>
                <w:sz w:val="28"/>
              </w:rPr>
              <w:t xml:space="preserve">Romans did for us? </w:t>
            </w:r>
            <w:r w:rsidR="00961873">
              <w:rPr>
                <w:rFonts w:ascii="Sassoon Infant" w:eastAsia="Sassoon Infant" w:hAnsi="Sassoon Infant" w:cs="Sassoon Infant"/>
                <w:b/>
                <w:color w:val="FF0000"/>
                <w:sz w:val="28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184D" w14:textId="77777777" w:rsidR="003A2F1D" w:rsidRDefault="00961873">
            <w:pPr>
              <w:jc w:val="center"/>
            </w:pPr>
            <w:r>
              <w:rPr>
                <w:rFonts w:ascii="Sassoon Infant" w:eastAsia="Sassoon Infant" w:hAnsi="Sassoon Infant" w:cs="Sassoon Infant"/>
                <w:b/>
                <w:color w:val="FF0000"/>
                <w:sz w:val="28"/>
              </w:rPr>
              <w:t xml:space="preserve">How does your garden grow? </w:t>
            </w:r>
          </w:p>
        </w:tc>
      </w:tr>
      <w:tr w:rsidR="003A2F1D" w14:paraId="7E45506B" w14:textId="77777777">
        <w:trPr>
          <w:trHeight w:val="2194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E0FC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32"/>
              </w:rPr>
              <w:t xml:space="preserve">English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EFAC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Folk Tales </w:t>
            </w:r>
          </w:p>
          <w:p w14:paraId="415C884E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15E5E4B1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Recount: </w:t>
            </w:r>
          </w:p>
          <w:p w14:paraId="2F83114D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Biographies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76E3" w14:textId="77777777" w:rsidR="00D905B7" w:rsidRDefault="00D905B7" w:rsidP="00D905B7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Fables  </w:t>
            </w:r>
          </w:p>
          <w:p w14:paraId="4E4CB9FB" w14:textId="77777777" w:rsidR="00D905B7" w:rsidRDefault="00D905B7" w:rsidP="00D905B7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7087B204" w14:textId="77777777" w:rsidR="00D905B7" w:rsidRDefault="00D905B7" w:rsidP="00D905B7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Poems with a </w:t>
            </w:r>
          </w:p>
          <w:p w14:paraId="20C52982" w14:textId="77777777" w:rsidR="00D905B7" w:rsidRDefault="00D905B7" w:rsidP="00D905B7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structure </w:t>
            </w:r>
          </w:p>
          <w:p w14:paraId="46D622FD" w14:textId="77777777" w:rsidR="00D905B7" w:rsidRDefault="00D905B7" w:rsidP="00D905B7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200917AF" w14:textId="77777777" w:rsidR="00D905B7" w:rsidRDefault="00D905B7" w:rsidP="00D905B7">
            <w:pPr>
              <w:rPr>
                <w:rFonts w:ascii="Sassoon Infant" w:eastAsia="Sassoon Infant" w:hAnsi="Sassoon Infant" w:cs="Sassoon Infant"/>
                <w:b/>
                <w:sz w:val="26"/>
              </w:rPr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Persuasion: letters </w:t>
            </w:r>
          </w:p>
          <w:p w14:paraId="17DE4AE6" w14:textId="77777777" w:rsidR="003A2F1D" w:rsidRDefault="00961873">
            <w:pPr>
              <w:rPr>
                <w:rFonts w:ascii="Sassoon Infant" w:eastAsia="Sassoon Infant" w:hAnsi="Sassoon Infant" w:cs="Sassoon Infant"/>
                <w:b/>
                <w:sz w:val="26"/>
              </w:rPr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45EC277B" w14:textId="77777777" w:rsidR="00D905B7" w:rsidRDefault="00D905B7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6FEE" w14:textId="77777777" w:rsidR="00D905B7" w:rsidRDefault="00D905B7" w:rsidP="00D905B7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Story as a theme  </w:t>
            </w:r>
          </w:p>
          <w:p w14:paraId="71D9B38E" w14:textId="77777777" w:rsidR="00D905B7" w:rsidRDefault="00D905B7" w:rsidP="00D905B7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47CA5455" w14:textId="77777777" w:rsidR="00D905B7" w:rsidRDefault="00D905B7" w:rsidP="00D905B7">
            <w:pPr>
              <w:jc w:val="both"/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Poems on a theme  </w:t>
            </w:r>
          </w:p>
          <w:p w14:paraId="3812238F" w14:textId="77777777" w:rsidR="00D905B7" w:rsidRDefault="00D905B7" w:rsidP="00D905B7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2AEB0742" w14:textId="77777777" w:rsidR="00D905B7" w:rsidRDefault="00D905B7" w:rsidP="00D905B7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Discussion </w:t>
            </w:r>
          </w:p>
          <w:p w14:paraId="15822E72" w14:textId="77777777" w:rsidR="00D905B7" w:rsidRDefault="00D905B7"/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791F" w14:textId="77777777" w:rsidR="00D905B7" w:rsidRDefault="00961873" w:rsidP="00D905B7">
            <w:pPr>
              <w:jc w:val="both"/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  <w:r w:rsidR="00D905B7">
              <w:rPr>
                <w:rFonts w:ascii="Sassoon Infant" w:eastAsia="Sassoon Infant" w:hAnsi="Sassoon Infant" w:cs="Sassoon Infant"/>
                <w:b/>
                <w:sz w:val="26"/>
              </w:rPr>
              <w:t xml:space="preserve">Novel as a theme  </w:t>
            </w:r>
          </w:p>
          <w:p w14:paraId="30FF6C76" w14:textId="77777777" w:rsidR="00D905B7" w:rsidRDefault="00D905B7" w:rsidP="00D905B7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51F0A84F" w14:textId="77777777" w:rsidR="00D905B7" w:rsidRDefault="00D905B7" w:rsidP="00D905B7">
            <w:pPr>
              <w:rPr>
                <w:rFonts w:ascii="Sassoon Infant" w:eastAsia="Sassoon Infant" w:hAnsi="Sassoon Infant" w:cs="Sassoon Infant"/>
                <w:b/>
                <w:sz w:val="26"/>
              </w:rPr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Recount: diaries </w:t>
            </w:r>
          </w:p>
          <w:p w14:paraId="1875B671" w14:textId="77777777" w:rsidR="003A2F1D" w:rsidRDefault="003A2F1D"/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DB6C" w14:textId="77777777" w:rsidR="00D905B7" w:rsidRDefault="00D905B7" w:rsidP="00D905B7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Play scripts  </w:t>
            </w:r>
          </w:p>
          <w:p w14:paraId="44C2BE49" w14:textId="77777777" w:rsidR="00D905B7" w:rsidRDefault="00D905B7" w:rsidP="00D905B7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7E0AE0B1" w14:textId="77777777" w:rsidR="00D905B7" w:rsidRDefault="00D905B7" w:rsidP="00D905B7">
            <w:r>
              <w:rPr>
                <w:rFonts w:ascii="Sassoon Infant" w:eastAsia="Sassoon Infant" w:hAnsi="Sassoon Infant" w:cs="Sassoon Infant"/>
                <w:b/>
                <w:sz w:val="26"/>
              </w:rPr>
              <w:t>Non-chronological reports</w:t>
            </w:r>
          </w:p>
          <w:p w14:paraId="025ACEE8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3D45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Classic poetry  </w:t>
            </w:r>
          </w:p>
          <w:p w14:paraId="19FB799B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5F74EB53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Mystery / </w:t>
            </w:r>
          </w:p>
          <w:p w14:paraId="2374BBF3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Adventure / </w:t>
            </w:r>
          </w:p>
          <w:p w14:paraId="505B293A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Fantasy stories  </w:t>
            </w:r>
          </w:p>
          <w:p w14:paraId="544968A4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1F403BDD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Explanations </w:t>
            </w:r>
          </w:p>
        </w:tc>
      </w:tr>
      <w:tr w:rsidR="003A2F1D" w14:paraId="2FA68CE9" w14:textId="77777777">
        <w:trPr>
          <w:trHeight w:val="2628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0F7C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32"/>
              </w:rPr>
              <w:t xml:space="preserve">Maths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D034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Place value </w:t>
            </w:r>
          </w:p>
          <w:p w14:paraId="1E2931A9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2D62E0E9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455B0D2E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Addition and subtraction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82F0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Addition and </w:t>
            </w:r>
          </w:p>
          <w:p w14:paraId="414D1A3D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subtraction </w:t>
            </w:r>
          </w:p>
          <w:p w14:paraId="45F462F6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4B85582D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Multiplication and division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83E6" w14:textId="77777777" w:rsidR="003A2F1D" w:rsidRDefault="00961873">
            <w:pPr>
              <w:jc w:val="both"/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Multiplication and </w:t>
            </w:r>
          </w:p>
          <w:p w14:paraId="3D94E852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division </w:t>
            </w:r>
          </w:p>
          <w:p w14:paraId="14A15C7F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0D662B4A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Money </w:t>
            </w:r>
          </w:p>
          <w:p w14:paraId="23975D5F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00E5D4CA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Statistics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039B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Length and </w:t>
            </w:r>
          </w:p>
          <w:p w14:paraId="699409F4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perimeter </w:t>
            </w:r>
          </w:p>
          <w:p w14:paraId="6F4EC744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3C3F7A55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Fractions </w:t>
            </w:r>
          </w:p>
          <w:p w14:paraId="6A44E7D1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707E2E11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Consolidation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26A8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Fractions </w:t>
            </w:r>
          </w:p>
          <w:p w14:paraId="0769C4D7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7FB11C5B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4899CE5D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Time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90A3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Properties of </w:t>
            </w:r>
          </w:p>
          <w:p w14:paraId="2B4FA8AA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shape </w:t>
            </w:r>
          </w:p>
          <w:p w14:paraId="2A06475E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4DECB12C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Mass and </w:t>
            </w:r>
          </w:p>
          <w:p w14:paraId="0C55BE87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capacity </w:t>
            </w:r>
          </w:p>
          <w:p w14:paraId="507AF6D7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185C7FFB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Consolidation </w:t>
            </w:r>
          </w:p>
        </w:tc>
      </w:tr>
      <w:tr w:rsidR="003A2F1D" w14:paraId="5712D1B2" w14:textId="77777777">
        <w:trPr>
          <w:trHeight w:val="157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A07C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32"/>
              </w:rPr>
              <w:t xml:space="preserve">Science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86B7" w14:textId="77777777" w:rsidR="003A2F1D" w:rsidRDefault="00961873">
            <w:pPr>
              <w:ind w:right="104"/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Light </w:t>
            </w:r>
            <w:r>
              <w:rPr>
                <w:rFonts w:ascii="Sassoon Infant" w:eastAsia="Sassoon Infant" w:hAnsi="Sassoon Infant" w:cs="Sassoon Infant"/>
                <w:sz w:val="26"/>
              </w:rPr>
              <w:t>–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Shadows and reflections (on going throughout the year)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1A3B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Rocks and fossils  </w:t>
            </w:r>
          </w:p>
          <w:p w14:paraId="5B1D3E05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0BE137F0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97CD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Nutrition, diet </w:t>
            </w:r>
          </w:p>
          <w:p w14:paraId="556B745B" w14:textId="77777777" w:rsidR="003A2F1D" w:rsidRDefault="00961873">
            <w:pPr>
              <w:ind w:right="40"/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and movement and the skeleton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9B95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Forces and magnets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5268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>Plants functions or parts and plant growth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5138" w14:textId="77777777" w:rsidR="003A2F1D" w:rsidRDefault="00961873">
            <w:pPr>
              <w:ind w:right="88"/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Plants functions or parts and plant growth </w:t>
            </w:r>
          </w:p>
        </w:tc>
      </w:tr>
    </w:tbl>
    <w:p w14:paraId="0803795A" w14:textId="77777777" w:rsidR="003A2F1D" w:rsidRDefault="00961873">
      <w:pPr>
        <w:spacing w:after="158"/>
        <w:ind w:left="-720"/>
        <w:jc w:val="both"/>
      </w:pPr>
      <w:r>
        <w:t xml:space="preserve"> </w:t>
      </w:r>
    </w:p>
    <w:p w14:paraId="08532374" w14:textId="77777777" w:rsidR="003A2F1D" w:rsidRDefault="00961873">
      <w:pPr>
        <w:ind w:left="-720"/>
        <w:jc w:val="both"/>
      </w:pPr>
      <w:r>
        <w:t xml:space="preserve"> </w:t>
      </w:r>
    </w:p>
    <w:p w14:paraId="7883BDA1" w14:textId="77777777" w:rsidR="003A2F1D" w:rsidRDefault="00961873">
      <w:pPr>
        <w:spacing w:after="158"/>
        <w:ind w:left="-720"/>
        <w:jc w:val="both"/>
      </w:pPr>
      <w:r>
        <w:t xml:space="preserve"> </w:t>
      </w:r>
    </w:p>
    <w:p w14:paraId="710EB4EF" w14:textId="77777777" w:rsidR="003A2F1D" w:rsidRDefault="00961873">
      <w:pPr>
        <w:spacing w:after="0"/>
        <w:ind w:left="-720"/>
        <w:jc w:val="both"/>
      </w:pPr>
      <w:r>
        <w:t xml:space="preserve"> </w:t>
      </w:r>
    </w:p>
    <w:p w14:paraId="5C4020F2" w14:textId="77777777" w:rsidR="003A2F1D" w:rsidRDefault="00961873">
      <w:pPr>
        <w:spacing w:after="0"/>
        <w:ind w:left="-720"/>
        <w:jc w:val="both"/>
      </w:pPr>
      <w:r>
        <w:t xml:space="preserve"> </w:t>
      </w:r>
    </w:p>
    <w:tbl>
      <w:tblPr>
        <w:tblStyle w:val="TableGrid"/>
        <w:tblW w:w="15540" w:type="dxa"/>
        <w:tblInd w:w="-715" w:type="dxa"/>
        <w:tblCellMar>
          <w:top w:w="59" w:type="dxa"/>
          <w:left w:w="108" w:type="dxa"/>
          <w:right w:w="34" w:type="dxa"/>
        </w:tblCellMar>
        <w:tblLook w:val="04A0" w:firstRow="1" w:lastRow="0" w:firstColumn="1" w:lastColumn="0" w:noHBand="0" w:noVBand="1"/>
      </w:tblPr>
      <w:tblGrid>
        <w:gridCol w:w="1736"/>
        <w:gridCol w:w="2294"/>
        <w:gridCol w:w="2302"/>
        <w:gridCol w:w="2304"/>
        <w:gridCol w:w="2300"/>
        <w:gridCol w:w="2302"/>
        <w:gridCol w:w="2302"/>
      </w:tblGrid>
      <w:tr w:rsidR="003A2F1D" w14:paraId="74F8D7CD" w14:textId="77777777">
        <w:trPr>
          <w:trHeight w:val="2196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C1F3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32"/>
              </w:rPr>
              <w:lastRenderedPageBreak/>
              <w:t xml:space="preserve">Topic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5F8A" w14:textId="77777777" w:rsidR="003A2F1D" w:rsidRDefault="00961873">
            <w:pPr>
              <w:spacing w:line="241" w:lineRule="auto"/>
              <w:ind w:right="328"/>
            </w:pPr>
            <w:r>
              <w:rPr>
                <w:rFonts w:ascii="Sassoon Infant" w:eastAsia="Sassoon Infant" w:hAnsi="Sassoon Infant" w:cs="Sassoon Infant"/>
                <w:b/>
                <w:color w:val="00B050"/>
                <w:sz w:val="26"/>
              </w:rPr>
              <w:t xml:space="preserve">Geography 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How and why is my local environment changing? </w:t>
            </w:r>
          </w:p>
          <w:p w14:paraId="50033049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(locality study) </w:t>
            </w:r>
          </w:p>
          <w:p w14:paraId="256043CD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DCCC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color w:val="FF0000"/>
                <w:sz w:val="26"/>
              </w:rPr>
              <w:t xml:space="preserve">History </w:t>
            </w:r>
          </w:p>
          <w:p w14:paraId="56C46955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Stone Age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B905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color w:val="00B050"/>
                <w:sz w:val="26"/>
              </w:rPr>
              <w:t xml:space="preserve">Geography </w:t>
            </w:r>
          </w:p>
          <w:p w14:paraId="380BD82C" w14:textId="77777777" w:rsidR="003A2F1D" w:rsidRDefault="00961873">
            <w:pPr>
              <w:ind w:right="42"/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Why do some earthquakes cause more damage than others?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E448" w14:textId="77777777" w:rsidR="003A2F1D" w:rsidRDefault="00961873">
            <w:pPr>
              <w:ind w:right="364"/>
            </w:pPr>
            <w:r>
              <w:rPr>
                <w:rFonts w:ascii="Sassoon Infant" w:eastAsia="Sassoon Infant" w:hAnsi="Sassoon Infant" w:cs="Sassoon Infant"/>
                <w:b/>
                <w:color w:val="FF0000"/>
                <w:sz w:val="26"/>
              </w:rPr>
              <w:t xml:space="preserve">History 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Romans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5EE5" w14:textId="77777777" w:rsidR="003A2F1D" w:rsidRDefault="00961873">
            <w:pPr>
              <w:ind w:right="127"/>
              <w:jc w:val="both"/>
            </w:pPr>
            <w:r>
              <w:rPr>
                <w:rFonts w:ascii="Sassoon Infant" w:eastAsia="Sassoon Infant" w:hAnsi="Sassoon Infant" w:cs="Sassoon Infant"/>
                <w:b/>
                <w:color w:val="00B050"/>
                <w:sz w:val="26"/>
              </w:rPr>
              <w:t xml:space="preserve">Geography 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>How can we live more sustainably?</w:t>
            </w:r>
            <w:r>
              <w:rPr>
                <w:rFonts w:ascii="Sassoon Infant" w:eastAsia="Sassoon Infant" w:hAnsi="Sassoon Infant" w:cs="Sassoon Infant"/>
                <w:b/>
                <w:color w:val="00B050"/>
                <w:sz w:val="26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4EA1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color w:val="FF5050"/>
                <w:sz w:val="26"/>
              </w:rPr>
              <w:t xml:space="preserve">History </w:t>
            </w:r>
          </w:p>
          <w:p w14:paraId="54E875B7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Bronze Age </w:t>
            </w:r>
          </w:p>
        </w:tc>
      </w:tr>
      <w:tr w:rsidR="003A2F1D" w14:paraId="7BF08A5D" w14:textId="77777777">
        <w:trPr>
          <w:trHeight w:val="2506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CA03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32"/>
              </w:rPr>
              <w:t xml:space="preserve">Art/DT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965A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color w:val="FF6600"/>
                <w:sz w:val="26"/>
              </w:rPr>
              <w:t xml:space="preserve">DT </w:t>
            </w:r>
          </w:p>
          <w:p w14:paraId="70F1DC8D" w14:textId="77777777" w:rsidR="003A2F1D" w:rsidRDefault="00961873">
            <w:pPr>
              <w:spacing w:line="241" w:lineRule="auto"/>
              <w:ind w:right="23"/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Structures </w:t>
            </w:r>
            <w:r>
              <w:rPr>
                <w:rFonts w:ascii="Sassoon Infant" w:eastAsia="Sassoon Infant" w:hAnsi="Sassoon Infant" w:cs="Sassoon Infant"/>
                <w:sz w:val="26"/>
              </w:rPr>
              <w:t>–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frame. </w:t>
            </w:r>
          </w:p>
          <w:p w14:paraId="09A6EFC2" w14:textId="77777777" w:rsidR="003A2F1D" w:rsidRDefault="00961873">
            <w:pPr>
              <w:spacing w:line="241" w:lineRule="auto"/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>Structures and strengthening.</w:t>
            </w:r>
            <w:r>
              <w:rPr>
                <w:rFonts w:ascii="Sassoon Infant" w:eastAsia="Sassoon Infant" w:hAnsi="Sassoon Infant" w:cs="Sassoon Infant"/>
                <w:b/>
                <w:color w:val="FF00FF"/>
                <w:sz w:val="26"/>
              </w:rPr>
              <w:t xml:space="preserve"> </w:t>
            </w:r>
          </w:p>
          <w:p w14:paraId="6448938E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A3A0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color w:val="FF00FF"/>
                <w:sz w:val="26"/>
              </w:rPr>
              <w:t xml:space="preserve">Art </w:t>
            </w:r>
          </w:p>
          <w:p w14:paraId="09FF0054" w14:textId="77777777" w:rsidR="003A2F1D" w:rsidRDefault="00961873">
            <w:pPr>
              <w:ind w:right="80"/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Observational drawings of fossils developed into print. 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49C5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color w:val="FF6600"/>
                <w:sz w:val="26"/>
              </w:rPr>
              <w:t xml:space="preserve">DT </w:t>
            </w:r>
          </w:p>
          <w:p w14:paraId="5066C755" w14:textId="77777777" w:rsidR="003A2F1D" w:rsidRDefault="00961873">
            <w:pPr>
              <w:spacing w:line="241" w:lineRule="auto"/>
              <w:ind w:right="59"/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Food </w:t>
            </w:r>
            <w:r>
              <w:rPr>
                <w:rFonts w:ascii="Sassoon Infant" w:eastAsia="Sassoon Infant" w:hAnsi="Sassoon Infant" w:cs="Sassoon Infant"/>
                <w:sz w:val="26"/>
              </w:rPr>
              <w:t>–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The eat well plate </w:t>
            </w:r>
            <w:r>
              <w:rPr>
                <w:rFonts w:ascii="Sassoon Infant" w:eastAsia="Sassoon Infant" w:hAnsi="Sassoon Infant" w:cs="Sassoon Infant"/>
                <w:sz w:val="26"/>
              </w:rPr>
              <w:t>–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design a picnic dish. </w:t>
            </w:r>
          </w:p>
          <w:p w14:paraId="11F9EDA2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2CF4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color w:val="FF00FF"/>
                <w:sz w:val="26"/>
              </w:rPr>
              <w:t xml:space="preserve">Art </w:t>
            </w:r>
          </w:p>
          <w:p w14:paraId="6CAF62F5" w14:textId="77777777" w:rsidR="003A2F1D" w:rsidRDefault="00961873">
            <w:pPr>
              <w:spacing w:line="241" w:lineRule="auto"/>
              <w:ind w:right="14"/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Roman art </w:t>
            </w:r>
            <w:r>
              <w:rPr>
                <w:rFonts w:ascii="Sassoon Infant" w:eastAsia="Sassoon Infant" w:hAnsi="Sassoon Infant" w:cs="Sassoon Infant"/>
                <w:sz w:val="26"/>
              </w:rPr>
              <w:t>–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frescoes and mosaics. Painting on plaster, mosaics and digital mosaics. </w:t>
            </w:r>
          </w:p>
          <w:p w14:paraId="1F743470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61A9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color w:val="FF6600"/>
                <w:sz w:val="26"/>
              </w:rPr>
              <w:t xml:space="preserve">DT </w:t>
            </w:r>
          </w:p>
          <w:p w14:paraId="1E0B7A58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Mechanical systems </w:t>
            </w:r>
            <w:r>
              <w:rPr>
                <w:rFonts w:ascii="Sassoon Infant" w:eastAsia="Sassoon Infant" w:hAnsi="Sassoon Infant" w:cs="Sassoon Infant"/>
                <w:sz w:val="26"/>
              </w:rPr>
              <w:t>–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levers and linkages.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55AA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color w:val="FF00FF"/>
                <w:sz w:val="26"/>
              </w:rPr>
              <w:t xml:space="preserve">Art </w:t>
            </w:r>
          </w:p>
          <w:p w14:paraId="66203079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Textiles. 3D sculpture of flowers. </w:t>
            </w:r>
          </w:p>
        </w:tc>
      </w:tr>
      <w:tr w:rsidR="003A2F1D" w14:paraId="5D751E14" w14:textId="77777777">
        <w:trPr>
          <w:trHeight w:val="2818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0E04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32"/>
              </w:rPr>
              <w:t xml:space="preserve">French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8F96" w14:textId="77777777" w:rsidR="003A2F1D" w:rsidRDefault="00961873">
            <w:pPr>
              <w:spacing w:line="241" w:lineRule="auto"/>
            </w:pPr>
            <w:r>
              <w:rPr>
                <w:rFonts w:ascii="Sassoon Infant" w:eastAsia="Sassoon Infant" w:hAnsi="Sassoon Infant" w:cs="Sassoon Infant"/>
                <w:b/>
                <w:sz w:val="26"/>
                <w:u w:val="single" w:color="000000"/>
              </w:rPr>
              <w:t>A new start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Getting to know you, numbers, colours </w:t>
            </w:r>
          </w:p>
          <w:p w14:paraId="40E0490E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7693" w14:textId="77777777" w:rsidR="003A2F1D" w:rsidRDefault="00961873">
            <w:pPr>
              <w:spacing w:line="241" w:lineRule="auto"/>
            </w:pPr>
            <w:r>
              <w:rPr>
                <w:rFonts w:ascii="Sassoon Infant" w:eastAsia="Sassoon Infant" w:hAnsi="Sassoon Infant" w:cs="Sassoon Infant"/>
                <w:b/>
                <w:sz w:val="26"/>
                <w:u w:val="single" w:color="000000"/>
              </w:rPr>
              <w:t>The calendar and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  <w:r>
              <w:rPr>
                <w:rFonts w:ascii="Sassoon Infant" w:eastAsia="Sassoon Infant" w:hAnsi="Sassoon Infant" w:cs="Sassoon Infant"/>
                <w:b/>
                <w:sz w:val="26"/>
                <w:u w:val="single" w:color="000000"/>
              </w:rPr>
              <w:t>celebrations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Bonfire night colours </w:t>
            </w:r>
          </w:p>
          <w:p w14:paraId="2454D319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commands </w:t>
            </w:r>
          </w:p>
          <w:p w14:paraId="65333CEC" w14:textId="77777777" w:rsidR="003A2F1D" w:rsidRDefault="00961873">
            <w:pPr>
              <w:spacing w:line="241" w:lineRule="auto"/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Calendar </w:t>
            </w:r>
            <w:proofErr w:type="gramStart"/>
            <w:r>
              <w:rPr>
                <w:rFonts w:ascii="Sassoon Infant" w:eastAsia="Sassoon Infant" w:hAnsi="Sassoon Infant" w:cs="Sassoon Infant"/>
                <w:b/>
                <w:sz w:val="26"/>
              </w:rPr>
              <w:t>time,  Christmas</w:t>
            </w:r>
            <w:proofErr w:type="gramEnd"/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starry night. </w:t>
            </w:r>
          </w:p>
          <w:p w14:paraId="79B51793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6D8C" w14:textId="77777777" w:rsidR="003A2F1D" w:rsidRDefault="00961873">
            <w:pPr>
              <w:jc w:val="both"/>
            </w:pPr>
            <w:r>
              <w:rPr>
                <w:rFonts w:ascii="Sassoon Infant" w:eastAsia="Sassoon Infant" w:hAnsi="Sassoon Infant" w:cs="Sassoon Infant"/>
                <w:b/>
                <w:sz w:val="26"/>
                <w:u w:val="single" w:color="000000"/>
              </w:rPr>
              <w:t>Animals I like and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15B5532D" w14:textId="77777777" w:rsidR="003A2F1D" w:rsidRDefault="00961873">
            <w:pPr>
              <w:ind w:right="382"/>
            </w:pPr>
            <w:r>
              <w:rPr>
                <w:rFonts w:ascii="Sassoon Infant" w:eastAsia="Sassoon Infant" w:hAnsi="Sassoon Infant" w:cs="Sassoon Infant"/>
                <w:sz w:val="26"/>
                <w:u w:val="single" w:color="000000"/>
              </w:rPr>
              <w:t>don’t like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Epiphany celebrations Animals around us. 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AB7A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  <w:u w:val="single" w:color="000000"/>
              </w:rPr>
              <w:t>Carnival and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  <w:r>
              <w:rPr>
                <w:rFonts w:ascii="Sassoon Infant" w:eastAsia="Sassoon Infant" w:hAnsi="Sassoon Infant" w:cs="Sassoon Infant"/>
                <w:b/>
                <w:sz w:val="26"/>
                <w:u w:val="single" w:color="000000"/>
              </w:rPr>
              <w:t>playground games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Carnival, games. Easter celebrations.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6820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  <w:u w:val="single" w:color="000000"/>
              </w:rPr>
              <w:t>Breakfast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3F6E5051" w14:textId="77777777" w:rsidR="003A2F1D" w:rsidRDefault="00961873">
            <w:pPr>
              <w:spacing w:line="241" w:lineRule="auto"/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Breakfast, fruit nouns. </w:t>
            </w:r>
          </w:p>
          <w:p w14:paraId="060C1237" w14:textId="77777777" w:rsidR="003A2F1D" w:rsidRDefault="00961873">
            <w:pPr>
              <w:spacing w:line="241" w:lineRule="auto"/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The hungry giant story. </w:t>
            </w:r>
          </w:p>
          <w:p w14:paraId="182372D8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780D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  <w:u w:val="single" w:color="000000"/>
              </w:rPr>
              <w:t>Going on a picnic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577F4B4F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Map explorers </w:t>
            </w:r>
          </w:p>
          <w:p w14:paraId="49790591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Gingerbread men </w:t>
            </w:r>
          </w:p>
          <w:p w14:paraId="42D76CC8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Going on a picnic </w:t>
            </w:r>
          </w:p>
        </w:tc>
      </w:tr>
      <w:tr w:rsidR="003A2F1D" w14:paraId="55C20E18" w14:textId="77777777">
        <w:trPr>
          <w:trHeight w:val="1258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D4E8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32"/>
              </w:rPr>
              <w:t xml:space="preserve">PE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BADA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  <w:u w:val="single" w:color="000000"/>
              </w:rPr>
              <w:t>Athletics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3177E655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5FCC1A00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  <w:u w:val="single" w:color="000000"/>
              </w:rPr>
              <w:t>Swimming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6B03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  <w:u w:val="single" w:color="000000"/>
              </w:rPr>
              <w:t>Gymnastics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282C12FB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3DE0E633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  <w:u w:val="single" w:color="000000"/>
              </w:rPr>
              <w:t>Swimming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0326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  <w:u w:val="single" w:color="000000"/>
              </w:rPr>
              <w:t>Swimming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3441B3BA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5798C833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  <w:u w:val="single" w:color="000000"/>
              </w:rPr>
              <w:t>Dance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405E" w14:textId="77777777" w:rsidR="003A2F1D" w:rsidRDefault="00D905B7">
            <w:r>
              <w:rPr>
                <w:rFonts w:ascii="Sassoon Infant" w:eastAsia="Sassoon Infant" w:hAnsi="Sassoon Infant" w:cs="Sassoon Infant"/>
                <w:b/>
                <w:sz w:val="26"/>
                <w:u w:val="single" w:color="000000"/>
              </w:rPr>
              <w:t>Swimming</w:t>
            </w:r>
          </w:p>
          <w:p w14:paraId="4AC328F2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3C069ABD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  <w:u w:val="single" w:color="000000"/>
              </w:rPr>
              <w:t>Netball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21CB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  <w:u w:val="single" w:color="000000"/>
              </w:rPr>
              <w:t>Gymnastics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7CFC607A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790E328F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  <w:u w:val="single" w:color="000000"/>
              </w:rPr>
              <w:t>OAA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9D19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  <w:u w:val="single" w:color="000000"/>
              </w:rPr>
              <w:t>Creative games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68B59961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19C9FB27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  <w:u w:val="single" w:color="000000"/>
              </w:rPr>
              <w:t>Rounders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74B4C3A2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</w:tc>
      </w:tr>
    </w:tbl>
    <w:p w14:paraId="10A38C75" w14:textId="77777777" w:rsidR="003A2F1D" w:rsidRDefault="00961873">
      <w:pPr>
        <w:ind w:left="-720"/>
        <w:jc w:val="both"/>
      </w:pPr>
      <w:r>
        <w:t xml:space="preserve"> </w:t>
      </w:r>
    </w:p>
    <w:p w14:paraId="6D5020E5" w14:textId="77777777" w:rsidR="003A2F1D" w:rsidRDefault="00961873">
      <w:pPr>
        <w:spacing w:after="158"/>
        <w:ind w:left="-720"/>
        <w:jc w:val="both"/>
      </w:pPr>
      <w:r>
        <w:t xml:space="preserve"> </w:t>
      </w:r>
    </w:p>
    <w:p w14:paraId="360ADA77" w14:textId="77777777" w:rsidR="003A2F1D" w:rsidRDefault="00961873">
      <w:pPr>
        <w:spacing w:after="0"/>
        <w:ind w:left="-720"/>
        <w:jc w:val="both"/>
      </w:pPr>
      <w:r>
        <w:t xml:space="preserve"> </w:t>
      </w:r>
    </w:p>
    <w:tbl>
      <w:tblPr>
        <w:tblStyle w:val="TableGrid"/>
        <w:tblW w:w="15540" w:type="dxa"/>
        <w:tblInd w:w="-715" w:type="dxa"/>
        <w:tblCellMar>
          <w:top w:w="47" w:type="dxa"/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1736"/>
        <w:gridCol w:w="2294"/>
        <w:gridCol w:w="2302"/>
        <w:gridCol w:w="2304"/>
        <w:gridCol w:w="2300"/>
        <w:gridCol w:w="2302"/>
        <w:gridCol w:w="2302"/>
      </w:tblGrid>
      <w:tr w:rsidR="003A2F1D" w14:paraId="425E5852" w14:textId="77777777">
        <w:trPr>
          <w:trHeight w:val="5219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E903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32"/>
              </w:rPr>
              <w:lastRenderedPageBreak/>
              <w:t xml:space="preserve">PSHE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F381" w14:textId="77777777" w:rsidR="003A2F1D" w:rsidRDefault="00961873">
            <w:pPr>
              <w:spacing w:line="243" w:lineRule="auto"/>
              <w:jc w:val="both"/>
            </w:pPr>
            <w:r>
              <w:rPr>
                <w:rFonts w:ascii="Sassoon Infant" w:eastAsia="Sassoon Infant" w:hAnsi="Sassoon Infant" w:cs="Sassoon Infant"/>
                <w:b/>
                <w:sz w:val="24"/>
                <w:u w:val="single" w:color="000000"/>
              </w:rPr>
              <w:t>Friends and Family.</w:t>
            </w:r>
            <w:r>
              <w:rPr>
                <w:rFonts w:ascii="Sassoon Infant" w:eastAsia="Sassoon Infant" w:hAnsi="Sassoon Infant" w:cs="Sassoon Infant"/>
                <w:b/>
                <w:sz w:val="24"/>
              </w:rPr>
              <w:t xml:space="preserve"> </w:t>
            </w:r>
            <w:r>
              <w:rPr>
                <w:rFonts w:ascii="Sassoon Infant" w:eastAsia="Sassoon Infant" w:hAnsi="Sassoon Infant" w:cs="Sassoon Infant"/>
                <w:b/>
              </w:rPr>
              <w:t xml:space="preserve">What makes a </w:t>
            </w:r>
          </w:p>
          <w:p w14:paraId="2048666B" w14:textId="77777777" w:rsidR="003A2F1D" w:rsidRDefault="00961873">
            <w:pPr>
              <w:spacing w:after="10" w:line="239" w:lineRule="auto"/>
            </w:pPr>
            <w:r>
              <w:rPr>
                <w:rFonts w:ascii="Sassoon Infant" w:eastAsia="Sassoon Infant" w:hAnsi="Sassoon Infant" w:cs="Sassoon Infant"/>
                <w:b/>
              </w:rPr>
              <w:t xml:space="preserve">family; features of family life.  </w:t>
            </w:r>
          </w:p>
          <w:p w14:paraId="148DE673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color w:val="0070C0"/>
              </w:rPr>
              <w:t>1Decision : Touch</w:t>
            </w:r>
            <w:r>
              <w:rPr>
                <w:color w:val="0070C0"/>
              </w:rPr>
              <w:t xml:space="preserve">  </w:t>
            </w:r>
          </w:p>
          <w:p w14:paraId="22CE7982" w14:textId="77777777" w:rsidR="003A2F1D" w:rsidRDefault="00961873">
            <w:r>
              <w:rPr>
                <w:rFonts w:ascii="Sassoon Infant" w:eastAsia="Sassoon Infant" w:hAnsi="Sassoon Infant" w:cs="Sassoon Infant"/>
                <w:b/>
              </w:rPr>
              <w:t xml:space="preserve"> </w:t>
            </w:r>
          </w:p>
          <w:p w14:paraId="66183EC0" w14:textId="77777777" w:rsidR="003A2F1D" w:rsidRDefault="00961873">
            <w:pPr>
              <w:spacing w:after="8"/>
            </w:pPr>
            <w:r>
              <w:rPr>
                <w:rFonts w:ascii="Sassoon Infant" w:eastAsia="Sassoon Infant" w:hAnsi="Sassoon Infant" w:cs="Sassoon Infant"/>
                <w:b/>
                <w:sz w:val="24"/>
                <w:u w:val="single" w:color="000000"/>
              </w:rPr>
              <w:t>Healthy</w:t>
            </w:r>
            <w:r>
              <w:rPr>
                <w:rFonts w:ascii="Sassoon Infant" w:eastAsia="Sassoon Infant" w:hAnsi="Sassoon Infant" w:cs="Sassoon Infant"/>
                <w:b/>
                <w:sz w:val="24"/>
              </w:rPr>
              <w:t xml:space="preserve"> </w:t>
            </w:r>
          </w:p>
          <w:p w14:paraId="4B2C3360" w14:textId="77777777" w:rsidR="003A2F1D" w:rsidRDefault="00961873">
            <w:pPr>
              <w:spacing w:after="7" w:line="242" w:lineRule="auto"/>
            </w:pPr>
            <w:r>
              <w:rPr>
                <w:rFonts w:ascii="Sassoon Infant" w:eastAsia="Sassoon Infant" w:hAnsi="Sassoon Infant" w:cs="Sassoon Infant"/>
                <w:b/>
                <w:sz w:val="24"/>
                <w:u w:val="single" w:color="000000"/>
              </w:rPr>
              <w:t>Relationships</w:t>
            </w:r>
            <w:r>
              <w:rPr>
                <w:rFonts w:ascii="Sassoon Infant" w:eastAsia="Sassoon Infant" w:hAnsi="Sassoon Infant" w:cs="Sassoon Infant"/>
                <w:b/>
                <w:sz w:val="26"/>
                <w:u w:val="single" w:color="000000"/>
              </w:rPr>
              <w:t>.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  <w:r>
              <w:rPr>
                <w:rFonts w:ascii="Sassoon Infant" w:eastAsia="Sassoon Infant" w:hAnsi="Sassoon Infant" w:cs="Sassoon Infant"/>
                <w:b/>
              </w:rPr>
              <w:t xml:space="preserve">Personal boundaries; safely responding to others; the impact of hurtful behaviour. </w:t>
            </w:r>
            <w:r>
              <w:rPr>
                <w:rFonts w:ascii="Sassoon Infant" w:eastAsia="Sassoon Infant" w:hAnsi="Sassoon Infant" w:cs="Sassoon Infant"/>
                <w:b/>
                <w:color w:val="0070C0"/>
              </w:rPr>
              <w:t xml:space="preserve">1Decision : Staying </w:t>
            </w:r>
          </w:p>
          <w:p w14:paraId="79BBCBBA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color w:val="0070C0"/>
              </w:rPr>
              <w:t>Safe</w:t>
            </w:r>
            <w:r>
              <w:rPr>
                <w:color w:val="0070C0"/>
              </w:rPr>
              <w:t xml:space="preserve"> </w:t>
            </w:r>
            <w:r>
              <w:rPr>
                <w:rFonts w:ascii="Sassoon Infant" w:eastAsia="Sassoon Infant" w:hAnsi="Sassoon Infant" w:cs="Sassoon Infant"/>
                <w:b/>
                <w:color w:val="0070C0"/>
              </w:rPr>
              <w:t xml:space="preserve"> </w:t>
            </w:r>
          </w:p>
          <w:p w14:paraId="3483A751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94EF" w14:textId="77777777" w:rsidR="003A2F1D" w:rsidRDefault="00961873">
            <w:pPr>
              <w:ind w:right="61"/>
            </w:pPr>
            <w:r>
              <w:rPr>
                <w:rFonts w:ascii="Sassoon Infant" w:eastAsia="Sassoon Infant" w:hAnsi="Sassoon Infant" w:cs="Sassoon Infant"/>
                <w:b/>
                <w:sz w:val="24"/>
                <w:u w:val="single" w:color="000000"/>
              </w:rPr>
              <w:t>Respecting</w:t>
            </w:r>
            <w:r>
              <w:rPr>
                <w:rFonts w:ascii="Sassoon Infant" w:eastAsia="Sassoon Infant" w:hAnsi="Sassoon Infant" w:cs="Sassoon Infant"/>
                <w:b/>
                <w:sz w:val="24"/>
              </w:rPr>
              <w:t xml:space="preserve"> </w:t>
            </w:r>
            <w:r>
              <w:rPr>
                <w:rFonts w:ascii="Sassoon Infant" w:eastAsia="Sassoon Infant" w:hAnsi="Sassoon Infant" w:cs="Sassoon Infant"/>
                <w:b/>
                <w:sz w:val="24"/>
                <w:u w:val="single" w:color="000000"/>
              </w:rPr>
              <w:t>ourselves and</w:t>
            </w:r>
            <w:r>
              <w:rPr>
                <w:rFonts w:ascii="Sassoon Infant" w:eastAsia="Sassoon Infant" w:hAnsi="Sassoon Infant" w:cs="Sassoon Infant"/>
                <w:b/>
                <w:sz w:val="24"/>
              </w:rPr>
              <w:t xml:space="preserve"> </w:t>
            </w:r>
            <w:r>
              <w:rPr>
                <w:rFonts w:ascii="Sassoon Infant" w:eastAsia="Sassoon Infant" w:hAnsi="Sassoon Infant" w:cs="Sassoon Infant"/>
                <w:b/>
                <w:sz w:val="24"/>
                <w:u w:val="single" w:color="000000"/>
              </w:rPr>
              <w:t>others.</w:t>
            </w:r>
            <w:r>
              <w:rPr>
                <w:rFonts w:ascii="Sassoon Infant" w:eastAsia="Sassoon Infant" w:hAnsi="Sassoon Infant" w:cs="Sassoon Infant"/>
                <w:b/>
                <w:sz w:val="24"/>
              </w:rPr>
              <w:t xml:space="preserve"> </w:t>
            </w:r>
          </w:p>
          <w:p w14:paraId="2C7C6BBE" w14:textId="77777777" w:rsidR="003A2F1D" w:rsidRDefault="00961873">
            <w:pPr>
              <w:spacing w:line="239" w:lineRule="auto"/>
              <w:ind w:right="80"/>
            </w:pPr>
            <w:r>
              <w:rPr>
                <w:rFonts w:ascii="Sassoon Infant" w:eastAsia="Sassoon Infant" w:hAnsi="Sassoon Infant" w:cs="Sassoon Infant"/>
                <w:b/>
              </w:rPr>
              <w:t xml:space="preserve">Recognising respectful behaviour; the importance of self-respect; courtesy and being polite. Permission seeking and giving. </w:t>
            </w:r>
          </w:p>
          <w:p w14:paraId="3C3E2679" w14:textId="77777777" w:rsidR="003A2F1D" w:rsidRDefault="00961873">
            <w:pPr>
              <w:ind w:right="393"/>
              <w:rPr>
                <w:rFonts w:ascii="Sassoon Infant" w:eastAsia="Sassoon Infant" w:hAnsi="Sassoon Infant" w:cs="Sassoon Infant"/>
                <w:b/>
                <w:sz w:val="26"/>
              </w:rPr>
            </w:pPr>
            <w:r>
              <w:rPr>
                <w:rFonts w:ascii="Sassoon Infant" w:eastAsia="Sassoon Infant" w:hAnsi="Sassoon Infant" w:cs="Sassoon Infant"/>
                <w:b/>
                <w:color w:val="0070C0"/>
              </w:rPr>
              <w:t xml:space="preserve">Permission seeking and giving. 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3756D09E" w14:textId="77777777" w:rsidR="00D905B7" w:rsidRDefault="00D905B7">
            <w:pPr>
              <w:ind w:right="393"/>
              <w:rPr>
                <w:rFonts w:ascii="Sassoon Infant" w:eastAsia="Sassoon Infant" w:hAnsi="Sassoon Infant" w:cs="Sassoon Infant"/>
                <w:b/>
                <w:sz w:val="26"/>
              </w:rPr>
            </w:pPr>
          </w:p>
          <w:p w14:paraId="188DFD04" w14:textId="77777777" w:rsidR="00D905B7" w:rsidRDefault="00D905B7" w:rsidP="00D905B7">
            <w:pPr>
              <w:spacing w:line="239" w:lineRule="auto"/>
            </w:pPr>
            <w:r>
              <w:rPr>
                <w:rFonts w:ascii="Sassoon Infant" w:eastAsia="Sassoon Infant" w:hAnsi="Sassoon Infant" w:cs="Sassoon Infant"/>
                <w:b/>
                <w:u w:val="single" w:color="000000"/>
              </w:rPr>
              <w:t>Being Part of a</w:t>
            </w:r>
            <w:r>
              <w:rPr>
                <w:rFonts w:ascii="Sassoon Infant" w:eastAsia="Sassoon Infant" w:hAnsi="Sassoon Infant" w:cs="Sassoon Infant"/>
                <w:b/>
              </w:rPr>
              <w:t xml:space="preserve"> </w:t>
            </w:r>
            <w:r>
              <w:rPr>
                <w:rFonts w:ascii="Sassoon Infant" w:eastAsia="Sassoon Infant" w:hAnsi="Sassoon Infant" w:cs="Sassoon Infant"/>
                <w:b/>
                <w:u w:val="single" w:color="000000"/>
              </w:rPr>
              <w:t>Community.</w:t>
            </w:r>
            <w:r>
              <w:rPr>
                <w:rFonts w:ascii="Sassoon Infant" w:eastAsia="Sassoon Infant" w:hAnsi="Sassoon Infant" w:cs="Sassoon Infant"/>
                <w:b/>
              </w:rPr>
              <w:t xml:space="preserve"> </w:t>
            </w:r>
          </w:p>
          <w:p w14:paraId="1A303E19" w14:textId="77777777" w:rsidR="00D905B7" w:rsidRDefault="00D905B7" w:rsidP="00D905B7">
            <w:pPr>
              <w:ind w:right="393"/>
            </w:pPr>
            <w:r>
              <w:rPr>
                <w:rFonts w:ascii="Sassoon Infant" w:eastAsia="Sassoon Infant" w:hAnsi="Sassoon Infant" w:cs="Sassoon Infant"/>
                <w:b/>
              </w:rPr>
              <w:t xml:space="preserve">The value of rules and laws; rights, freedoms and responsibilities. </w:t>
            </w:r>
            <w:r>
              <w:rPr>
                <w:rFonts w:ascii="Sassoon Infant" w:eastAsia="Sassoon Infant" w:hAnsi="Sassoon Infant" w:cs="Sassoon Infant"/>
                <w:b/>
                <w:color w:val="0070C0"/>
              </w:rPr>
              <w:t xml:space="preserve">1Decision : Stealing 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0F09" w14:textId="77777777" w:rsidR="003A2F1D" w:rsidRDefault="00961873">
            <w:pPr>
              <w:spacing w:line="239" w:lineRule="auto"/>
            </w:pPr>
            <w:r>
              <w:rPr>
                <w:rFonts w:ascii="Sassoon Infant" w:eastAsia="Sassoon Infant" w:hAnsi="Sassoon Infant" w:cs="Sassoon Infant"/>
                <w:b/>
                <w:u w:val="single" w:color="000000"/>
              </w:rPr>
              <w:t>Healthy Lifestyles.</w:t>
            </w:r>
            <w:r>
              <w:rPr>
                <w:rFonts w:ascii="Sassoon Infant" w:eastAsia="Sassoon Infant" w:hAnsi="Sassoon Infant" w:cs="Sassoon Infant"/>
                <w:b/>
              </w:rPr>
              <w:t xml:space="preserve"> Health choices and habits; what affects feelings; expressing feelings. </w:t>
            </w:r>
          </w:p>
          <w:p w14:paraId="540CB0D3" w14:textId="77777777" w:rsidR="003A2F1D" w:rsidRDefault="00961873">
            <w:pPr>
              <w:spacing w:after="16"/>
            </w:pPr>
            <w:r>
              <w:rPr>
                <w:rFonts w:ascii="Sassoon Infant" w:eastAsia="Sassoon Infant" w:hAnsi="Sassoon Infant" w:cs="Sassoon Infant"/>
                <w:b/>
                <w:color w:val="0070C0"/>
              </w:rPr>
              <w:t xml:space="preserve">1Decision : Medicine </w:t>
            </w:r>
          </w:p>
          <w:p w14:paraId="05E85F5B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3E9ECB39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u w:val="single" w:color="000000"/>
              </w:rPr>
              <w:t>Digital</w:t>
            </w:r>
            <w:r>
              <w:rPr>
                <w:rFonts w:ascii="Sassoon Infant" w:eastAsia="Sassoon Infant" w:hAnsi="Sassoon Infant" w:cs="Sassoon Infant"/>
                <w:b/>
              </w:rPr>
              <w:t xml:space="preserve"> </w:t>
            </w:r>
          </w:p>
          <w:p w14:paraId="6CE72724" w14:textId="77777777" w:rsidR="003A2F1D" w:rsidRDefault="00961873">
            <w:pPr>
              <w:spacing w:line="239" w:lineRule="auto"/>
            </w:pPr>
            <w:r>
              <w:rPr>
                <w:rFonts w:ascii="Sassoon Infant" w:eastAsia="Sassoon Infant" w:hAnsi="Sassoon Infant" w:cs="Sassoon Infant"/>
                <w:b/>
                <w:u w:val="single" w:color="000000"/>
              </w:rPr>
              <w:t>Understanding and</w:t>
            </w:r>
            <w:r>
              <w:rPr>
                <w:rFonts w:ascii="Sassoon Infant" w:eastAsia="Sassoon Infant" w:hAnsi="Sassoon Infant" w:cs="Sassoon Infant"/>
                <w:b/>
              </w:rPr>
              <w:t xml:space="preserve"> </w:t>
            </w:r>
            <w:r>
              <w:rPr>
                <w:rFonts w:ascii="Sassoon Infant" w:eastAsia="Sassoon Infant" w:hAnsi="Sassoon Infant" w:cs="Sassoon Infant"/>
                <w:b/>
                <w:u w:val="single" w:color="000000"/>
              </w:rPr>
              <w:t>Resilience.</w:t>
            </w:r>
            <w:r>
              <w:rPr>
                <w:rFonts w:ascii="Sassoon Infant" w:eastAsia="Sassoon Infant" w:hAnsi="Sassoon Infant" w:cs="Sassoon Infant"/>
                <w:b/>
              </w:rPr>
              <w:t xml:space="preserve"> </w:t>
            </w:r>
          </w:p>
          <w:p w14:paraId="7AD57D52" w14:textId="77777777" w:rsidR="003A2F1D" w:rsidRDefault="00961873">
            <w:pPr>
              <w:spacing w:after="38" w:line="239" w:lineRule="auto"/>
            </w:pPr>
            <w:r>
              <w:rPr>
                <w:rFonts w:ascii="Sassoon Infant" w:eastAsia="Sassoon Infant" w:hAnsi="Sassoon Infant" w:cs="Sassoon Infant"/>
                <w:b/>
              </w:rPr>
              <w:t xml:space="preserve">How the internet is used; assessing information online.  </w:t>
            </w:r>
            <w:r>
              <w:rPr>
                <w:rFonts w:ascii="Sassoon Infant" w:eastAsia="Sassoon Infant" w:hAnsi="Sassoon Infant" w:cs="Sassoon Infant"/>
                <w:b/>
                <w:color w:val="0070C0"/>
              </w:rPr>
              <w:t xml:space="preserve">1Decision : Making friends online </w:t>
            </w:r>
          </w:p>
          <w:p w14:paraId="6B35ACB2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16E3" w14:textId="77777777" w:rsidR="003A2F1D" w:rsidRDefault="00961873">
            <w:pPr>
              <w:spacing w:line="239" w:lineRule="auto"/>
              <w:ind w:right="337"/>
            </w:pPr>
            <w:r>
              <w:rPr>
                <w:rFonts w:ascii="Sassoon Infant" w:eastAsia="Sassoon Infant" w:hAnsi="Sassoon Infant" w:cs="Sassoon Infant"/>
                <w:b/>
                <w:u w:val="single" w:color="000000"/>
              </w:rPr>
              <w:t>Keeping Safe.</w:t>
            </w:r>
            <w:r>
              <w:rPr>
                <w:rFonts w:ascii="Sassoon Infant" w:eastAsia="Sassoon Infant" w:hAnsi="Sassoon Infant" w:cs="Sassoon Infant"/>
                <w:b/>
              </w:rPr>
              <w:t xml:space="preserve"> Risks and hazards; safety in the local environment and unfamiliar places. </w:t>
            </w:r>
            <w:r>
              <w:rPr>
                <w:rFonts w:ascii="Sassoon Infant" w:eastAsia="Sassoon Infant" w:hAnsi="Sassoon Infant" w:cs="Sassoon Infant"/>
                <w:b/>
                <w:color w:val="0070C0"/>
              </w:rPr>
              <w:t xml:space="preserve">1Decision: Leaning out of windows </w:t>
            </w:r>
          </w:p>
          <w:p w14:paraId="7A8DBD6E" w14:textId="77777777" w:rsidR="003A2F1D" w:rsidRDefault="00961873">
            <w:pPr>
              <w:spacing w:after="118"/>
            </w:pPr>
            <w:r>
              <w:rPr>
                <w:rFonts w:ascii="Sassoon Infant" w:eastAsia="Sassoon Infant" w:hAnsi="Sassoon Infant" w:cs="Sassoon Infant"/>
                <w:b/>
                <w:color w:val="0070C0"/>
                <w:sz w:val="8"/>
              </w:rPr>
              <w:t xml:space="preserve"> </w:t>
            </w:r>
          </w:p>
          <w:p w14:paraId="2AA9234B" w14:textId="77777777" w:rsidR="003A2F1D" w:rsidRDefault="00961873">
            <w:pPr>
              <w:spacing w:line="237" w:lineRule="auto"/>
              <w:ind w:right="249"/>
            </w:pPr>
            <w:r>
              <w:rPr>
                <w:rFonts w:ascii="Sassoon Infant" w:eastAsia="Sassoon Infant" w:hAnsi="Sassoon Infant" w:cs="Sassoon Infant"/>
                <w:b/>
                <w:color w:val="0070C0"/>
              </w:rPr>
              <w:t xml:space="preserve">1Decision: Enya and DeeDee visit the fire station. 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35BBB150" w14:textId="77777777" w:rsidR="003A2F1D" w:rsidRDefault="00961873">
            <w:pPr>
              <w:spacing w:line="239" w:lineRule="auto"/>
            </w:pPr>
            <w:r>
              <w:rPr>
                <w:rFonts w:ascii="Sassoon Infant" w:eastAsia="Sassoon Infant" w:hAnsi="Sassoon Infant" w:cs="Sassoon Infant"/>
                <w:b/>
                <w:u w:val="single" w:color="000000"/>
              </w:rPr>
              <w:t>Being Part of a</w:t>
            </w:r>
            <w:r>
              <w:rPr>
                <w:rFonts w:ascii="Sassoon Infant" w:eastAsia="Sassoon Infant" w:hAnsi="Sassoon Infant" w:cs="Sassoon Infant"/>
                <w:b/>
              </w:rPr>
              <w:t xml:space="preserve"> </w:t>
            </w:r>
            <w:r>
              <w:rPr>
                <w:rFonts w:ascii="Sassoon Infant" w:eastAsia="Sassoon Infant" w:hAnsi="Sassoon Infant" w:cs="Sassoon Infant"/>
                <w:b/>
                <w:u w:val="single" w:color="000000"/>
              </w:rPr>
              <w:t>Community.</w:t>
            </w:r>
            <w:r>
              <w:rPr>
                <w:rFonts w:ascii="Sassoon Infant" w:eastAsia="Sassoon Infant" w:hAnsi="Sassoon Infant" w:cs="Sassoon Infant"/>
                <w:b/>
              </w:rPr>
              <w:t xml:space="preserve"> </w:t>
            </w:r>
          </w:p>
          <w:p w14:paraId="7C8E2552" w14:textId="77777777" w:rsidR="003A2F1D" w:rsidRDefault="00961873">
            <w:pPr>
              <w:ind w:right="232"/>
            </w:pPr>
            <w:r>
              <w:rPr>
                <w:rFonts w:ascii="Sassoon Infant" w:eastAsia="Sassoon Infant" w:hAnsi="Sassoon Infant" w:cs="Sassoon Infant"/>
                <w:b/>
              </w:rPr>
              <w:t xml:space="preserve">The value of rules and laws; rights, freedoms and responsibilities. </w:t>
            </w:r>
            <w:r>
              <w:rPr>
                <w:rFonts w:ascii="Sassoon Infant" w:eastAsia="Sassoon Infant" w:hAnsi="Sassoon Infant" w:cs="Sassoon Infant"/>
                <w:b/>
                <w:color w:val="0070C0"/>
              </w:rPr>
              <w:t xml:space="preserve">1Decision : Stealing 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C421" w14:textId="77777777" w:rsidR="003A2F1D" w:rsidRDefault="00961873">
            <w:pPr>
              <w:spacing w:line="239" w:lineRule="auto"/>
            </w:pPr>
            <w:r>
              <w:rPr>
                <w:rFonts w:ascii="Sassoon Infant" w:eastAsia="Sassoon Infant" w:hAnsi="Sassoon Infant" w:cs="Sassoon Infant"/>
                <w:b/>
                <w:u w:val="single" w:color="000000"/>
              </w:rPr>
              <w:t>Growing and</w:t>
            </w:r>
            <w:r>
              <w:rPr>
                <w:rFonts w:ascii="Sassoon Infant" w:eastAsia="Sassoon Infant" w:hAnsi="Sassoon Infant" w:cs="Sassoon Infant"/>
                <w:b/>
              </w:rPr>
              <w:t xml:space="preserve"> </w:t>
            </w:r>
            <w:r>
              <w:rPr>
                <w:rFonts w:ascii="Sassoon Infant" w:eastAsia="Sassoon Infant" w:hAnsi="Sassoon Infant" w:cs="Sassoon Infant"/>
                <w:b/>
                <w:u w:val="single" w:color="000000"/>
              </w:rPr>
              <w:t>Changing.</w:t>
            </w:r>
            <w:r>
              <w:rPr>
                <w:rFonts w:ascii="Sassoon Infant" w:eastAsia="Sassoon Infant" w:hAnsi="Sassoon Infant" w:cs="Sassoon Infant"/>
                <w:b/>
              </w:rPr>
              <w:t xml:space="preserve"> </w:t>
            </w:r>
          </w:p>
          <w:p w14:paraId="0D83243F" w14:textId="77777777" w:rsidR="003A2F1D" w:rsidRDefault="00961873">
            <w:pPr>
              <w:spacing w:line="239" w:lineRule="auto"/>
              <w:ind w:right="9"/>
            </w:pPr>
            <w:r>
              <w:rPr>
                <w:rFonts w:ascii="Sassoon Infant" w:eastAsia="Sassoon Infant" w:hAnsi="Sassoon Infant" w:cs="Sassoon Infant"/>
                <w:b/>
              </w:rPr>
              <w:t xml:space="preserve">Personal strengths and achievements; managing and reframing setbacks </w:t>
            </w:r>
          </w:p>
          <w:p w14:paraId="7B123AE8" w14:textId="77777777" w:rsidR="003A2F1D" w:rsidRDefault="00961873">
            <w:pPr>
              <w:ind w:right="542"/>
            </w:pPr>
            <w:r>
              <w:rPr>
                <w:rFonts w:ascii="Sassoon Infant" w:eastAsia="Sassoon Infant" w:hAnsi="Sassoon Infant" w:cs="Sassoon Infant"/>
                <w:b/>
                <w:color w:val="0070C0"/>
              </w:rPr>
              <w:t xml:space="preserve">1Decision : Grief 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D510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u w:val="single" w:color="000000"/>
              </w:rPr>
              <w:t>Money and Work.</w:t>
            </w:r>
            <w:r>
              <w:rPr>
                <w:rFonts w:ascii="Sassoon Infant" w:eastAsia="Sassoon Infant" w:hAnsi="Sassoon Infant" w:cs="Sassoon Infant"/>
                <w:b/>
              </w:rPr>
              <w:t xml:space="preserve"> </w:t>
            </w:r>
          </w:p>
          <w:p w14:paraId="6E7C872C" w14:textId="77777777" w:rsidR="003A2F1D" w:rsidRDefault="00961873">
            <w:pPr>
              <w:spacing w:line="239" w:lineRule="auto"/>
              <w:ind w:right="44"/>
            </w:pPr>
            <w:r>
              <w:rPr>
                <w:rFonts w:ascii="Sassoon Infant" w:eastAsia="Sassoon Infant" w:hAnsi="Sassoon Infant" w:cs="Sassoon Infant"/>
                <w:b/>
              </w:rPr>
              <w:t xml:space="preserve">Different jobs and skills; job stereotypes; setting personal goals. </w:t>
            </w:r>
          </w:p>
          <w:p w14:paraId="3A5AA450" w14:textId="77777777" w:rsidR="003A2F1D" w:rsidRDefault="00961873">
            <w:pPr>
              <w:ind w:right="308"/>
            </w:pPr>
            <w:r>
              <w:rPr>
                <w:rFonts w:ascii="Sassoon Infant" w:eastAsia="Sassoon Infant" w:hAnsi="Sassoon Infant" w:cs="Sassoon Infant"/>
                <w:b/>
                <w:color w:val="0070C0"/>
              </w:rPr>
              <w:t>1</w:t>
            </w:r>
            <w:proofErr w:type="gramStart"/>
            <w:r>
              <w:rPr>
                <w:rFonts w:ascii="Sassoon Infant" w:eastAsia="Sassoon Infant" w:hAnsi="Sassoon Infant" w:cs="Sassoon Infant"/>
                <w:b/>
                <w:color w:val="0070C0"/>
              </w:rPr>
              <w:t>Decision :</w:t>
            </w:r>
            <w:proofErr w:type="gramEnd"/>
            <w:r>
              <w:rPr>
                <w:rFonts w:ascii="Sassoon Infant" w:eastAsia="Sassoon Infant" w:hAnsi="Sassoon Infant" w:cs="Sassoon Infant"/>
                <w:b/>
                <w:color w:val="0070C0"/>
              </w:rPr>
              <w:t xml:space="preserve"> Looking after our world. 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</w:tc>
      </w:tr>
      <w:tr w:rsidR="003A2F1D" w14:paraId="476890C5" w14:textId="77777777">
        <w:trPr>
          <w:trHeight w:val="2194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11AA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32"/>
              </w:rPr>
              <w:t xml:space="preserve">Music 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725D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Developing </w:t>
            </w:r>
          </w:p>
          <w:p w14:paraId="240117D4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Notation Skills. How does music bring us closer together?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E2C7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Enjoying </w:t>
            </w:r>
          </w:p>
          <w:p w14:paraId="5237C010" w14:textId="77777777" w:rsidR="003A2F1D" w:rsidRDefault="00961873">
            <w:pPr>
              <w:ind w:right="64"/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Improvisation. What stories does music tell us about the past?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0280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Composing using your Imagination. How does music make the world a better place?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B66D" w14:textId="77777777" w:rsidR="003A2F1D" w:rsidRDefault="00961873">
            <w:pPr>
              <w:spacing w:line="241" w:lineRule="auto"/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Sharing musical experiences. </w:t>
            </w:r>
          </w:p>
          <w:p w14:paraId="5EEF49D7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How does music </w:t>
            </w:r>
          </w:p>
          <w:p w14:paraId="1CF09992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help us get to know our community?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2F0F" w14:textId="77777777" w:rsidR="003A2F1D" w:rsidRDefault="00961873">
            <w:pPr>
              <w:spacing w:line="241" w:lineRule="auto"/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Learning more about musical styles. </w:t>
            </w:r>
          </w:p>
          <w:p w14:paraId="1A5A350F" w14:textId="77777777" w:rsidR="003A2F1D" w:rsidRDefault="00961873">
            <w:pPr>
              <w:spacing w:line="241" w:lineRule="auto"/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How does music make a difference to us every day? </w:t>
            </w:r>
          </w:p>
          <w:p w14:paraId="11B2356D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5A2E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Recognising different sounds. How does music connect us with our planet? </w:t>
            </w:r>
          </w:p>
        </w:tc>
      </w:tr>
      <w:tr w:rsidR="003A2F1D" w14:paraId="695BDB15" w14:textId="77777777">
        <w:trPr>
          <w:trHeight w:val="1258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AB5D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32"/>
              </w:rPr>
              <w:t xml:space="preserve">RE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C16F" w14:textId="77777777" w:rsidR="003A2F1D" w:rsidRDefault="00961873">
            <w:pPr>
              <w:jc w:val="both"/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3:1 Called by God </w:t>
            </w:r>
          </w:p>
          <w:p w14:paraId="2BD1B770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3:6 Harvest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FDC2" w14:textId="77777777" w:rsidR="00D905B7" w:rsidRPr="00D905B7" w:rsidRDefault="00D905B7" w:rsidP="00D905B7">
            <w:pPr>
              <w:jc w:val="both"/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3:1 Called by God </w:t>
            </w:r>
          </w:p>
          <w:p w14:paraId="1AF1CC8D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3:2 Christmas </w:t>
            </w:r>
            <w:r>
              <w:rPr>
                <w:rFonts w:ascii="Sassoon Infant" w:eastAsia="Sassoon Infant" w:hAnsi="Sassoon Infant" w:cs="Sassoon Infant"/>
                <w:sz w:val="26"/>
              </w:rPr>
              <w:t>–</w:t>
            </w: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  <w:p w14:paraId="4941053A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God with us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7143" w14:textId="77777777" w:rsidR="003A2F1D" w:rsidRDefault="00961873">
            <w:pPr>
              <w:ind w:right="61"/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3:3 Jesus the man who changed lives.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0675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3:4 Exploring the sadness and joy of Easter.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9EA7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3:5 Which rules should we follow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58F0" w14:textId="77777777" w:rsidR="003A2F1D" w:rsidRDefault="00D905B7">
            <w:pPr>
              <w:ind w:right="138"/>
              <w:jc w:val="both"/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>Non-</w:t>
            </w:r>
            <w:r w:rsidR="00961873">
              <w:rPr>
                <w:rFonts w:ascii="Sassoon Infant" w:eastAsia="Sassoon Infant" w:hAnsi="Sassoon Infant" w:cs="Sassoon Infant"/>
                <w:b/>
                <w:sz w:val="26"/>
              </w:rPr>
              <w:t xml:space="preserve">Christian faith unit rules for living.  </w:t>
            </w:r>
          </w:p>
        </w:tc>
      </w:tr>
      <w:tr w:rsidR="003A2F1D" w14:paraId="65DF9814" w14:textId="77777777">
        <w:trPr>
          <w:trHeight w:val="126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A40D" w14:textId="77777777" w:rsidR="003A2F1D" w:rsidRDefault="00961873">
            <w:pPr>
              <w:jc w:val="both"/>
            </w:pPr>
            <w:r>
              <w:rPr>
                <w:rFonts w:ascii="Sassoon Infant" w:eastAsia="Sassoon Infant" w:hAnsi="Sassoon Infant" w:cs="Sassoon Infant"/>
                <w:b/>
                <w:sz w:val="32"/>
              </w:rPr>
              <w:lastRenderedPageBreak/>
              <w:t xml:space="preserve">Computing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3E05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Connecting Computers 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219B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Stop-frame animation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FE58" w14:textId="77777777" w:rsidR="003A2F1D" w:rsidRDefault="00961873">
            <w:pPr>
              <w:ind w:right="70"/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Sequencing sounds 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30F0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Branching databases 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3F27" w14:textId="77777777" w:rsidR="003A2F1D" w:rsidRDefault="00961873">
            <w:pPr>
              <w:ind w:right="41"/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Desktop publishing 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9E73" w14:textId="77777777" w:rsidR="003A2F1D" w:rsidRDefault="00961873">
            <w:pPr>
              <w:spacing w:line="241" w:lineRule="auto"/>
              <w:ind w:right="88"/>
            </w:pPr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Events and actions in </w:t>
            </w:r>
          </w:p>
          <w:p w14:paraId="4E456F2D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programs </w:t>
            </w:r>
          </w:p>
          <w:p w14:paraId="58C7038A" w14:textId="77777777" w:rsidR="003A2F1D" w:rsidRDefault="00961873">
            <w:r>
              <w:rPr>
                <w:rFonts w:ascii="Sassoon Infant" w:eastAsia="Sassoon Infant" w:hAnsi="Sassoon Infant" w:cs="Sassoon Infant"/>
                <w:b/>
                <w:sz w:val="26"/>
              </w:rPr>
              <w:t xml:space="preserve"> </w:t>
            </w:r>
          </w:p>
        </w:tc>
      </w:tr>
    </w:tbl>
    <w:p w14:paraId="4DDA1407" w14:textId="77777777" w:rsidR="003A2F1D" w:rsidRDefault="00961873">
      <w:pPr>
        <w:spacing w:after="0"/>
        <w:ind w:left="-720"/>
        <w:jc w:val="both"/>
      </w:pPr>
      <w:r>
        <w:rPr>
          <w:rFonts w:ascii="Sassoon Infant" w:eastAsia="Sassoon Infant" w:hAnsi="Sassoon Infant" w:cs="Sassoon Infant"/>
          <w:b/>
        </w:rPr>
        <w:t xml:space="preserve"> </w:t>
      </w:r>
    </w:p>
    <w:sectPr w:rsidR="003A2F1D">
      <w:pgSz w:w="16838" w:h="11906" w:orient="landscape"/>
      <w:pgMar w:top="725" w:right="1440" w:bottom="7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1D"/>
    <w:rsid w:val="003A2F1D"/>
    <w:rsid w:val="00424C2B"/>
    <w:rsid w:val="00827D46"/>
    <w:rsid w:val="00961873"/>
    <w:rsid w:val="00D9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EF222"/>
  <w15:docId w15:val="{706E303F-116E-47F8-BB8F-F47F5971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Graham, Jade</dc:creator>
  <cp:keywords/>
  <cp:lastModifiedBy>11064, head</cp:lastModifiedBy>
  <cp:revision>2</cp:revision>
  <dcterms:created xsi:type="dcterms:W3CDTF">2025-11-25T14:37:00Z</dcterms:created>
  <dcterms:modified xsi:type="dcterms:W3CDTF">2025-11-25T14:37:00Z</dcterms:modified>
</cp:coreProperties>
</file>