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ADF01" w14:textId="0E65F1F5" w:rsidR="00555E7E" w:rsidRDefault="008E5FCD">
      <w:pPr>
        <w:pStyle w:val="Heading1"/>
        <w:pBdr>
          <w:top w:val="single" w:sz="4" w:space="1" w:color="000000"/>
          <w:left w:val="single" w:sz="4" w:space="4" w:color="000000"/>
          <w:bottom w:val="single" w:sz="4" w:space="1" w:color="000000"/>
          <w:right w:val="single" w:sz="4" w:space="4" w:color="000000"/>
        </w:pBdr>
        <w:jc w:val="center"/>
        <w:rPr>
          <w:rFonts w:ascii="Calibri" w:hAnsi="Calibri" w:cs="Calibri"/>
          <w:color w:val="auto"/>
          <w:lang w:val="en"/>
        </w:rPr>
      </w:pPr>
      <w:bookmarkStart w:id="0" w:name="_Toc357771638"/>
      <w:bookmarkStart w:id="1" w:name="_Toc346793416"/>
      <w:bookmarkStart w:id="2" w:name="_Toc328122777"/>
      <w:r>
        <w:rPr>
          <w:rFonts w:ascii="Calibri" w:hAnsi="Calibri" w:cs="Calibri"/>
          <w:color w:val="auto"/>
          <w:lang w:val="en"/>
        </w:rPr>
        <w:t>Remote education provision: information for parents/</w:t>
      </w:r>
      <w:proofErr w:type="spellStart"/>
      <w:r>
        <w:rPr>
          <w:rFonts w:ascii="Calibri" w:hAnsi="Calibri" w:cs="Calibri"/>
          <w:color w:val="auto"/>
          <w:lang w:val="en"/>
        </w:rPr>
        <w:t>carers</w:t>
      </w:r>
      <w:proofErr w:type="spellEnd"/>
    </w:p>
    <w:p w14:paraId="485B9EED" w14:textId="7ABC2AF1" w:rsidR="00555E7E" w:rsidRDefault="008E5FCD" w:rsidP="00B37113">
      <w:pPr>
        <w:spacing w:after="0"/>
        <w:rPr>
          <w:rFonts w:ascii="Calibri" w:hAnsi="Calibri" w:cs="Calibri"/>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ascii="Calibri" w:hAnsi="Calibri" w:cs="Calibri"/>
          <w:color w:val="auto"/>
          <w:lang w:val="en"/>
        </w:rPr>
        <w:t xml:space="preserve">This information is </w:t>
      </w:r>
      <w:r w:rsidR="00BB579D">
        <w:rPr>
          <w:rFonts w:ascii="Calibri" w:hAnsi="Calibri" w:cs="Calibri"/>
          <w:color w:val="auto"/>
          <w:lang w:val="en"/>
        </w:rPr>
        <w:t xml:space="preserve">to help parents and </w:t>
      </w:r>
      <w:proofErr w:type="spellStart"/>
      <w:r w:rsidR="00BB579D">
        <w:rPr>
          <w:rFonts w:ascii="Calibri" w:hAnsi="Calibri" w:cs="Calibri"/>
          <w:color w:val="auto"/>
          <w:lang w:val="en"/>
        </w:rPr>
        <w:t>carers</w:t>
      </w:r>
      <w:proofErr w:type="spellEnd"/>
      <w:r w:rsidR="00C10A9A">
        <w:rPr>
          <w:rFonts w:ascii="Calibri" w:hAnsi="Calibri" w:cs="Calibri"/>
          <w:color w:val="auto"/>
          <w:lang w:val="en"/>
        </w:rPr>
        <w:t xml:space="preserve"> of pupils’ in </w:t>
      </w:r>
      <w:r w:rsidR="00C10A9A" w:rsidRPr="00C10A9A">
        <w:rPr>
          <w:rFonts w:ascii="Calibri" w:hAnsi="Calibri" w:cs="Calibri"/>
          <w:b/>
          <w:color w:val="auto"/>
          <w:lang w:val="en"/>
        </w:rPr>
        <w:t>Sunshine Room</w:t>
      </w:r>
      <w:r w:rsidR="00C10A9A" w:rsidRPr="00C10A9A">
        <w:rPr>
          <w:rFonts w:ascii="Calibri" w:hAnsi="Calibri" w:cs="Calibri"/>
          <w:b/>
          <w:color w:val="FF0000"/>
          <w:lang w:val="en"/>
        </w:rPr>
        <w:t>*</w:t>
      </w:r>
      <w:r w:rsidR="00C10A9A" w:rsidRPr="00C10A9A">
        <w:rPr>
          <w:rFonts w:ascii="Calibri" w:hAnsi="Calibri" w:cs="Calibri"/>
          <w:b/>
          <w:color w:val="auto"/>
          <w:lang w:val="en"/>
        </w:rPr>
        <w:t>, Rainbow Room,</w:t>
      </w:r>
      <w:r w:rsidR="00C10A9A">
        <w:rPr>
          <w:rFonts w:ascii="Calibri" w:hAnsi="Calibri" w:cs="Calibri"/>
          <w:color w:val="auto"/>
          <w:lang w:val="en"/>
        </w:rPr>
        <w:t xml:space="preserve"> </w:t>
      </w:r>
      <w:r w:rsidR="00C10A9A" w:rsidRPr="00C10A9A">
        <w:rPr>
          <w:rFonts w:ascii="Calibri" w:hAnsi="Calibri" w:cs="Calibri"/>
          <w:b/>
          <w:color w:val="auto"/>
          <w:lang w:val="en"/>
        </w:rPr>
        <w:t>Primary Blue, Primary Red, Green Class, Senior Blue and Senior Red and Sixth Form T</w:t>
      </w:r>
      <w:r w:rsidR="00C10A9A">
        <w:rPr>
          <w:rFonts w:ascii="Calibri" w:hAnsi="Calibri" w:cs="Calibri"/>
          <w:color w:val="auto"/>
          <w:lang w:val="en"/>
        </w:rPr>
        <w:t xml:space="preserve"> to</w:t>
      </w:r>
      <w:r w:rsidR="00BB579D">
        <w:rPr>
          <w:rFonts w:ascii="Calibri" w:hAnsi="Calibri" w:cs="Calibri"/>
          <w:color w:val="auto"/>
          <w:lang w:val="en"/>
        </w:rPr>
        <w:t xml:space="preserve"> understand what to expect from our remote </w:t>
      </w:r>
      <w:r w:rsidR="00184877">
        <w:rPr>
          <w:rFonts w:ascii="Calibri" w:hAnsi="Calibri" w:cs="Calibri"/>
          <w:color w:val="auto"/>
          <w:lang w:val="en"/>
        </w:rPr>
        <w:t xml:space="preserve">learning </w:t>
      </w:r>
      <w:r w:rsidR="00BB579D">
        <w:rPr>
          <w:rFonts w:ascii="Calibri" w:hAnsi="Calibri" w:cs="Calibri"/>
          <w:color w:val="auto"/>
          <w:lang w:val="en"/>
        </w:rPr>
        <w:t xml:space="preserve">offer.  </w:t>
      </w:r>
    </w:p>
    <w:p w14:paraId="7DDEEAFB" w14:textId="4A33D687" w:rsidR="00C10A9A" w:rsidRPr="00C10A9A" w:rsidRDefault="00C10A9A" w:rsidP="00B37113">
      <w:pPr>
        <w:spacing w:after="0"/>
        <w:rPr>
          <w:rFonts w:ascii="Calibri" w:hAnsi="Calibri" w:cs="Calibri"/>
          <w:color w:val="FF0000"/>
          <w:lang w:val="en"/>
        </w:rPr>
      </w:pPr>
      <w:r w:rsidRPr="00C10A9A">
        <w:rPr>
          <w:rFonts w:ascii="Calibri" w:hAnsi="Calibri" w:cs="Calibri"/>
          <w:color w:val="FF0000"/>
          <w:lang w:val="en"/>
        </w:rPr>
        <w:t>*see separate guidance for part time nursery pupils</w:t>
      </w:r>
      <w:r>
        <w:rPr>
          <w:rFonts w:ascii="Calibri" w:hAnsi="Calibri" w:cs="Calibri"/>
          <w:color w:val="FF0000"/>
          <w:lang w:val="en"/>
        </w:rPr>
        <w:t xml:space="preserve">.  </w:t>
      </w:r>
    </w:p>
    <w:p w14:paraId="7DECCE33" w14:textId="5A883F1C" w:rsidR="00555E7E" w:rsidRDefault="008E5FCD" w:rsidP="00B37113">
      <w:pPr>
        <w:pStyle w:val="Heading2"/>
        <w:spacing w:before="0" w:after="0"/>
        <w:rPr>
          <w:rFonts w:ascii="Calibri" w:hAnsi="Calibri" w:cs="Calibri"/>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rFonts w:ascii="Calibri" w:hAnsi="Calibri" w:cs="Calibri"/>
          <w:color w:val="auto"/>
          <w:lang w:val="en"/>
        </w:rPr>
        <w:t xml:space="preserve">The remote curriculum: what is taught to </w:t>
      </w:r>
      <w:r w:rsidR="00BB579D">
        <w:rPr>
          <w:rFonts w:ascii="Calibri" w:hAnsi="Calibri" w:cs="Calibri"/>
          <w:color w:val="auto"/>
          <w:lang w:val="en"/>
        </w:rPr>
        <w:t>pupils</w:t>
      </w:r>
      <w:r>
        <w:rPr>
          <w:rFonts w:ascii="Calibri" w:hAnsi="Calibri" w:cs="Calibri"/>
          <w:color w:val="auto"/>
          <w:lang w:val="en"/>
        </w:rPr>
        <w:t xml:space="preserve"> at home</w:t>
      </w:r>
    </w:p>
    <w:p w14:paraId="00AF799C" w14:textId="2BE3A100" w:rsidR="00555E7E" w:rsidRDefault="008E5FCD">
      <w:pPr>
        <w:spacing w:before="100" w:after="100"/>
        <w:rPr>
          <w:rFonts w:ascii="Calibri" w:hAnsi="Calibri" w:cs="Calibri"/>
          <w:color w:val="auto"/>
          <w:lang w:val="en"/>
        </w:rPr>
      </w:pPr>
      <w:bookmarkStart w:id="19" w:name="_Toc400361366"/>
      <w:bookmarkStart w:id="20" w:name="_Toc443397156"/>
      <w:r>
        <w:rPr>
          <w:rFonts w:ascii="Calibri" w:hAnsi="Calibri" w:cs="Calibri"/>
          <w:color w:val="auto"/>
          <w:lang w:val="en"/>
        </w:rPr>
        <w:t xml:space="preserve">A </w:t>
      </w:r>
      <w:r w:rsidR="00BB579D">
        <w:rPr>
          <w:rFonts w:ascii="Calibri" w:hAnsi="Calibri" w:cs="Calibri"/>
          <w:color w:val="auto"/>
          <w:lang w:val="en"/>
        </w:rPr>
        <w:t xml:space="preserve">pupils </w:t>
      </w:r>
      <w:r>
        <w:rPr>
          <w:rFonts w:ascii="Calibri" w:hAnsi="Calibri" w:cs="Calibri"/>
          <w:color w:val="auto"/>
          <w:lang w:val="en"/>
        </w:rPr>
        <w:t xml:space="preserve">first day or two of being educated remotely will look different from our standard approach, while we take all necessary actions to prepare for a longer period of remote teaching. After that, </w:t>
      </w:r>
      <w:r w:rsidR="00BB579D">
        <w:rPr>
          <w:rFonts w:ascii="Calibri" w:hAnsi="Calibri" w:cs="Calibri"/>
          <w:color w:val="auto"/>
          <w:lang w:val="en"/>
        </w:rPr>
        <w:t>pupils</w:t>
      </w:r>
      <w:r>
        <w:rPr>
          <w:rFonts w:ascii="Calibri" w:hAnsi="Calibri" w:cs="Calibri"/>
          <w:color w:val="auto"/>
          <w:lang w:val="en"/>
        </w:rPr>
        <w:t xml:space="preserve"> will </w:t>
      </w:r>
      <w:r w:rsidR="00BB579D">
        <w:rPr>
          <w:rFonts w:ascii="Calibri" w:hAnsi="Calibri" w:cs="Calibri"/>
          <w:color w:val="auto"/>
          <w:lang w:val="en"/>
        </w:rPr>
        <w:t xml:space="preserve">follow a timetable of home learning provided by school.  </w:t>
      </w:r>
    </w:p>
    <w:bookmarkEnd w:id="12"/>
    <w:bookmarkEnd w:id="13"/>
    <w:bookmarkEnd w:id="14"/>
    <w:bookmarkEnd w:id="15"/>
    <w:bookmarkEnd w:id="16"/>
    <w:bookmarkEnd w:id="17"/>
    <w:bookmarkEnd w:id="18"/>
    <w:bookmarkEnd w:id="19"/>
    <w:bookmarkEnd w:id="20"/>
    <w:p w14:paraId="66D90B8B" w14:textId="77777777" w:rsidR="00555E7E" w:rsidRDefault="008E5FCD">
      <w:pPr>
        <w:pStyle w:val="Heading3"/>
        <w:rPr>
          <w:rFonts w:ascii="Calibri" w:hAnsi="Calibri" w:cs="Calibri"/>
          <w:color w:val="auto"/>
          <w:lang w:val="en"/>
        </w:rPr>
      </w:pPr>
      <w:r>
        <w:rPr>
          <w:rFonts w:ascii="Calibri" w:hAnsi="Calibri" w:cs="Calibri"/>
          <w:color w:val="auto"/>
          <w:lang w:val="en"/>
        </w:rPr>
        <w:t>What should my child expect from immediate remote education in the first day or two of students being sent home?</w:t>
      </w:r>
    </w:p>
    <w:bookmarkEnd w:id="0"/>
    <w:bookmarkEnd w:id="1"/>
    <w:bookmarkEnd w:id="2"/>
    <w:p w14:paraId="2F9CC457" w14:textId="77777777" w:rsidR="00555E7E" w:rsidRDefault="008E5FCD">
      <w:r>
        <w:rPr>
          <w:rFonts w:ascii="Calibri" w:hAnsi="Calibri" w:cs="Calibri"/>
          <w:noProof/>
          <w:color w:val="auto"/>
        </w:rPr>
        <mc:AlternateContent>
          <mc:Choice Requires="wps">
            <w:drawing>
              <wp:inline distT="0" distB="0" distL="0" distR="0" wp14:anchorId="39ADE428" wp14:editId="0E1ECA03">
                <wp:extent cx="5986147" cy="1687749"/>
                <wp:effectExtent l="0" t="0" r="14605" b="27305"/>
                <wp:docPr id="3" name="Text Box 2"/>
                <wp:cNvGraphicFramePr/>
                <a:graphic xmlns:a="http://schemas.openxmlformats.org/drawingml/2006/main">
                  <a:graphicData uri="http://schemas.microsoft.com/office/word/2010/wordprocessingShape">
                    <wps:wsp>
                      <wps:cNvSpPr txBox="1"/>
                      <wps:spPr>
                        <a:xfrm>
                          <a:off x="0" y="0"/>
                          <a:ext cx="5986147" cy="1687749"/>
                        </a:xfrm>
                        <a:prstGeom prst="rect">
                          <a:avLst/>
                        </a:prstGeom>
                        <a:solidFill>
                          <a:srgbClr val="FFFFFF"/>
                        </a:solidFill>
                        <a:ln w="9528">
                          <a:solidFill>
                            <a:srgbClr val="000000"/>
                          </a:solidFill>
                          <a:prstDash val="solid"/>
                        </a:ln>
                      </wps:spPr>
                      <wps:txbx>
                        <w:txbxContent>
                          <w:p w14:paraId="0C41C72A" w14:textId="4B47A2CE" w:rsidR="00555E7E" w:rsidRDefault="00BB579D">
                            <w:r>
                              <w:rPr>
                                <w:rFonts w:ascii="Calibri" w:hAnsi="Calibri" w:cs="Calibri"/>
                                <w:color w:val="auto"/>
                              </w:rPr>
                              <w:t>You will be provided with your child’s Personalised Learning Intention Targets (PLITS) and the class curriculum map.  This will allow you to have the opportunity to practice a skill identified in your child</w:t>
                            </w:r>
                            <w:r w:rsidR="00184877">
                              <w:rPr>
                                <w:rFonts w:ascii="Calibri" w:hAnsi="Calibri" w:cs="Calibri"/>
                                <w:color w:val="auto"/>
                              </w:rPr>
                              <w:t>’</w:t>
                            </w:r>
                            <w:r>
                              <w:rPr>
                                <w:rFonts w:ascii="Calibri" w:hAnsi="Calibri" w:cs="Calibri"/>
                                <w:color w:val="auto"/>
                              </w:rPr>
                              <w:t>s PLITs or to research the topic your child will be studying this term.  The research could be as simple as exploring an object associated with the topic to researching information about an aspect of the topic and producing a poster or leaflet to show your child’s learning.  During this time you will also receive instructions of how to access future learning vi</w:t>
                            </w:r>
                            <w:r w:rsidR="00184877">
                              <w:rPr>
                                <w:rFonts w:ascii="Calibri" w:hAnsi="Calibri" w:cs="Calibri"/>
                                <w:color w:val="auto"/>
                              </w:rPr>
                              <w:t xml:space="preserve">a our remote learning classroom, </w:t>
                            </w:r>
                            <w:proofErr w:type="spellStart"/>
                            <w:r w:rsidR="00184877">
                              <w:rPr>
                                <w:rFonts w:ascii="Calibri" w:hAnsi="Calibri" w:cs="Calibri"/>
                                <w:color w:val="auto"/>
                              </w:rPr>
                              <w:t>Showbie</w:t>
                            </w:r>
                            <w:proofErr w:type="spellEnd"/>
                            <w:r w:rsidR="00184877">
                              <w:rPr>
                                <w:rFonts w:ascii="Calibri" w:hAnsi="Calibri" w:cs="Calibri"/>
                                <w:color w:val="auto"/>
                              </w:rPr>
                              <w:t xml:space="preserve">. </w:t>
                            </w:r>
                            <w:r>
                              <w:rPr>
                                <w:rFonts w:ascii="Calibri" w:hAnsi="Calibri" w:cs="Calibri"/>
                                <w:color w:val="auto"/>
                              </w:rPr>
                              <w:t xml:space="preserve"> </w:t>
                            </w:r>
                          </w:p>
                        </w:txbxContent>
                      </wps:txbx>
                      <wps:bodyPr vert="horz" wrap="square" lIns="91440" tIns="45720" rIns="91440" bIns="45720" anchor="t" anchorCtr="0" compatLnSpc="0">
                        <a:noAutofit/>
                      </wps:bodyPr>
                    </wps:wsp>
                  </a:graphicData>
                </a:graphic>
              </wp:inline>
            </w:drawing>
          </mc:Choice>
          <mc:Fallback>
            <w:pict>
              <v:shapetype w14:anchorId="39ADE428" id="_x0000_t202" coordsize="21600,21600" o:spt="202" path="m,l,21600r21600,l21600,xe">
                <v:stroke joinstyle="miter"/>
                <v:path gradientshapeok="t" o:connecttype="rect"/>
              </v:shapetype>
              <v:shape id="Text Box 2" o:spid="_x0000_s1026" type="#_x0000_t202" style="width:471.35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" strokeweight=".26467mm">
                <v:textbox>
                  <w:txbxContent>
                    <w:p w14:paraId="0C41C72A" w14:textId="4B47A2CE" w:rsidR="00555E7E" w:rsidRDefault="00BB579D">
                      <w:r>
                        <w:rPr>
                          <w:rFonts w:ascii="Calibri" w:hAnsi="Calibri" w:cs="Calibri"/>
                          <w:color w:val="auto"/>
                        </w:rPr>
                        <w:t>You will be provided with your child’s Personalised Learning Intention Targets (PLITS) and the class curriculum map.  This will allow you to have the opportunity to practice a skill identified in your child</w:t>
                      </w:r>
                      <w:r w:rsidR="00184877">
                        <w:rPr>
                          <w:rFonts w:ascii="Calibri" w:hAnsi="Calibri" w:cs="Calibri"/>
                          <w:color w:val="auto"/>
                        </w:rPr>
                        <w:t>’</w:t>
                      </w:r>
                      <w:r>
                        <w:rPr>
                          <w:rFonts w:ascii="Calibri" w:hAnsi="Calibri" w:cs="Calibri"/>
                          <w:color w:val="auto"/>
                        </w:rPr>
                        <w:t>s PLITs or to research the topic your child will be studying this term.  The research could be as simple as exploring an object associated with the topic to researching information about an aspect of the topic and producing a poster or leaflet to show your child’s learning.  During this time you will also receive instructions of how to access future learning vi</w:t>
                      </w:r>
                      <w:r w:rsidR="00184877">
                        <w:rPr>
                          <w:rFonts w:ascii="Calibri" w:hAnsi="Calibri" w:cs="Calibri"/>
                          <w:color w:val="auto"/>
                        </w:rPr>
                        <w:t xml:space="preserve">a our remote learning classroom, </w:t>
                      </w:r>
                      <w:proofErr w:type="spellStart"/>
                      <w:r w:rsidR="00184877">
                        <w:rPr>
                          <w:rFonts w:ascii="Calibri" w:hAnsi="Calibri" w:cs="Calibri"/>
                          <w:color w:val="auto"/>
                        </w:rPr>
                        <w:t>Showbie</w:t>
                      </w:r>
                      <w:proofErr w:type="spellEnd"/>
                      <w:r w:rsidR="00184877">
                        <w:rPr>
                          <w:rFonts w:ascii="Calibri" w:hAnsi="Calibri" w:cs="Calibri"/>
                          <w:color w:val="auto"/>
                        </w:rPr>
                        <w:t xml:space="preserve">. </w:t>
                      </w:r>
                      <w:r>
                        <w:rPr>
                          <w:rFonts w:ascii="Calibri" w:hAnsi="Calibri" w:cs="Calibri"/>
                          <w:color w:val="auto"/>
                        </w:rPr>
                        <w:t xml:space="preserve"> </w:t>
                      </w:r>
                    </w:p>
                  </w:txbxContent>
                </v:textbox>
                <w10:anchorlock/>
              </v:shape>
            </w:pict>
          </mc:Fallback>
        </mc:AlternateContent>
      </w:r>
    </w:p>
    <w:p w14:paraId="2C2511AD" w14:textId="77777777" w:rsidR="00555E7E" w:rsidRDefault="008E5FCD">
      <w:pPr>
        <w:pStyle w:val="Heading3"/>
        <w:rPr>
          <w:rFonts w:ascii="Calibri" w:hAnsi="Calibri" w:cs="Calibri"/>
          <w:color w:val="auto"/>
          <w:lang w:val="en"/>
        </w:rPr>
      </w:pPr>
      <w:r>
        <w:rPr>
          <w:rFonts w:ascii="Calibri" w:hAnsi="Calibri" w:cs="Calibri"/>
          <w:color w:val="auto"/>
          <w:lang w:val="en"/>
        </w:rPr>
        <w:t>Following the first few days of remote education, will my child be taught broadly the same curriculum as they would if they were in school?</w:t>
      </w:r>
    </w:p>
    <w:p w14:paraId="2523EC0C" w14:textId="77777777" w:rsidR="00555E7E" w:rsidRDefault="008E5FCD">
      <w:r>
        <w:rPr>
          <w:rFonts w:ascii="Calibri" w:hAnsi="Calibri" w:cs="Calibri"/>
          <w:noProof/>
          <w:color w:val="auto"/>
        </w:rPr>
        <mc:AlternateContent>
          <mc:Choice Requires="wps">
            <w:drawing>
              <wp:inline distT="0" distB="0" distL="0" distR="0" wp14:anchorId="01478810" wp14:editId="303B79B9">
                <wp:extent cx="5964558" cy="990596"/>
                <wp:effectExtent l="0" t="0" r="17142" b="19054"/>
                <wp:docPr id="4" name="Text Box 2"/>
                <wp:cNvGraphicFramePr/>
                <a:graphic xmlns:a="http://schemas.openxmlformats.org/drawingml/2006/main">
                  <a:graphicData uri="http://schemas.microsoft.com/office/word/2010/wordprocessingShape">
                    <wps:wsp>
                      <wps:cNvSpPr txBox="1"/>
                      <wps:spPr>
                        <a:xfrm>
                          <a:off x="0" y="0"/>
                          <a:ext cx="5964558" cy="990596"/>
                        </a:xfrm>
                        <a:prstGeom prst="rect">
                          <a:avLst/>
                        </a:prstGeom>
                        <a:solidFill>
                          <a:srgbClr val="FFFFFF"/>
                        </a:solidFill>
                        <a:ln w="9528">
                          <a:solidFill>
                            <a:srgbClr val="000000"/>
                          </a:solidFill>
                          <a:prstDash val="solid"/>
                        </a:ln>
                      </wps:spPr>
                      <wps:txbx>
                        <w:txbxContent>
                          <w:p w14:paraId="6A5C4E17" w14:textId="6A613491" w:rsidR="00555E7E" w:rsidRDefault="00BB579D">
                            <w:pPr>
                              <w:spacing w:before="100" w:after="120" w:line="240" w:lineRule="auto"/>
                            </w:pPr>
                            <w:r>
                              <w:rPr>
                                <w:rFonts w:ascii="Calibri" w:hAnsi="Calibri" w:cs="Calibri"/>
                                <w:color w:val="auto"/>
                                <w:lang w:val="en"/>
                              </w:rPr>
                              <w:t>As far</w:t>
                            </w:r>
                            <w:r w:rsidR="00184877">
                              <w:rPr>
                                <w:rFonts w:ascii="Calibri" w:hAnsi="Calibri" w:cs="Calibri"/>
                                <w:color w:val="auto"/>
                                <w:lang w:val="en"/>
                              </w:rPr>
                              <w:t xml:space="preserve"> as possible we will </w:t>
                            </w:r>
                            <w:r>
                              <w:rPr>
                                <w:rFonts w:ascii="Calibri" w:hAnsi="Calibri" w:cs="Calibri"/>
                                <w:color w:val="auto"/>
                                <w:lang w:val="en"/>
                              </w:rPr>
                              <w:t xml:space="preserve">teach the highly </w:t>
                            </w:r>
                            <w:proofErr w:type="spellStart"/>
                            <w:r>
                              <w:rPr>
                                <w:rFonts w:ascii="Calibri" w:hAnsi="Calibri" w:cs="Calibri"/>
                                <w:color w:val="auto"/>
                                <w:lang w:val="en"/>
                              </w:rPr>
                              <w:t>personalised</w:t>
                            </w:r>
                            <w:proofErr w:type="spellEnd"/>
                            <w:r>
                              <w:rPr>
                                <w:rFonts w:ascii="Calibri" w:hAnsi="Calibri" w:cs="Calibri"/>
                                <w:color w:val="auto"/>
                                <w:lang w:val="en"/>
                              </w:rPr>
                              <w:t xml:space="preserve"> </w:t>
                            </w:r>
                            <w:r w:rsidR="008E5FCD">
                              <w:rPr>
                                <w:rFonts w:ascii="Calibri" w:hAnsi="Calibri" w:cs="Calibri"/>
                                <w:color w:val="auto"/>
                                <w:lang w:val="en"/>
                              </w:rPr>
                              <w:t xml:space="preserve">curriculum </w:t>
                            </w:r>
                            <w:r>
                              <w:rPr>
                                <w:rFonts w:ascii="Calibri" w:hAnsi="Calibri" w:cs="Calibri"/>
                                <w:color w:val="auto"/>
                                <w:lang w:val="en"/>
                              </w:rPr>
                              <w:t xml:space="preserve">that has been planned for your child, if they were to attend school.  This will include working towards your child’s PLITS which help to ensure the targets in your child’s EHCP plan will be met at the end of each key stage.  </w:t>
                            </w:r>
                          </w:p>
                          <w:p w14:paraId="722CAAE2" w14:textId="77777777" w:rsidR="00555E7E" w:rsidRDefault="00555E7E"/>
                        </w:txbxContent>
                      </wps:txbx>
                      <wps:bodyPr vert="horz" wrap="square" lIns="91440" tIns="45720" rIns="91440" bIns="45720" anchor="t" anchorCtr="0" compatLnSpc="0">
                        <a:noAutofit/>
                      </wps:bodyPr>
                    </wps:wsp>
                  </a:graphicData>
                </a:graphic>
              </wp:inline>
            </w:drawing>
          </mc:Choice>
          <mc:Fallback>
            <w:pict>
              <v:shape w14:anchorId="01478810" id="_x0000_s1027" type="#_x0000_t202" style="width:469.65pt;height: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" strokeweight=".26467mm">
                <v:textbox>
                  <w:txbxContent>
                    <w:p w14:paraId="6A5C4E17" w14:textId="6A613491" w:rsidR="00555E7E" w:rsidRDefault="00BB579D">
                      <w:pPr>
                        <w:spacing w:before="100" w:after="120" w:line="240" w:lineRule="auto"/>
                      </w:pPr>
                      <w:r>
                        <w:rPr>
                          <w:rFonts w:ascii="Calibri" w:hAnsi="Calibri" w:cs="Calibri"/>
                          <w:color w:val="auto"/>
                          <w:lang w:val="en"/>
                        </w:rPr>
                        <w:t>As far</w:t>
                      </w:r>
                      <w:r w:rsidR="00184877">
                        <w:rPr>
                          <w:rFonts w:ascii="Calibri" w:hAnsi="Calibri" w:cs="Calibri"/>
                          <w:color w:val="auto"/>
                          <w:lang w:val="en"/>
                        </w:rPr>
                        <w:t xml:space="preserve"> as possible we will </w:t>
                      </w:r>
                      <w:r>
                        <w:rPr>
                          <w:rFonts w:ascii="Calibri" w:hAnsi="Calibri" w:cs="Calibri"/>
                          <w:color w:val="auto"/>
                          <w:lang w:val="en"/>
                        </w:rPr>
                        <w:t xml:space="preserve">teach the highly </w:t>
                      </w:r>
                      <w:proofErr w:type="spellStart"/>
                      <w:r>
                        <w:rPr>
                          <w:rFonts w:ascii="Calibri" w:hAnsi="Calibri" w:cs="Calibri"/>
                          <w:color w:val="auto"/>
                          <w:lang w:val="en"/>
                        </w:rPr>
                        <w:t>personalised</w:t>
                      </w:r>
                      <w:proofErr w:type="spellEnd"/>
                      <w:r>
                        <w:rPr>
                          <w:rFonts w:ascii="Calibri" w:hAnsi="Calibri" w:cs="Calibri"/>
                          <w:color w:val="auto"/>
                          <w:lang w:val="en"/>
                        </w:rPr>
                        <w:t xml:space="preserve"> </w:t>
                      </w:r>
                      <w:r w:rsidR="008E5FCD">
                        <w:rPr>
                          <w:rFonts w:ascii="Calibri" w:hAnsi="Calibri" w:cs="Calibri"/>
                          <w:color w:val="auto"/>
                          <w:lang w:val="en"/>
                        </w:rPr>
                        <w:t xml:space="preserve">curriculum </w:t>
                      </w:r>
                      <w:r>
                        <w:rPr>
                          <w:rFonts w:ascii="Calibri" w:hAnsi="Calibri" w:cs="Calibri"/>
                          <w:color w:val="auto"/>
                          <w:lang w:val="en"/>
                        </w:rPr>
                        <w:t xml:space="preserve">that has been planned for your child, if they were to attend school.  This will include working towards your child’s PLITS which help to ensure the targets in your child’s EHCP plan will be met at the end of each key stage.  </w:t>
                      </w:r>
                    </w:p>
                    <w:p w14:paraId="722CAAE2" w14:textId="77777777" w:rsidR="00555E7E" w:rsidRDefault="00555E7E"/>
                  </w:txbxContent>
                </v:textbox>
                <w10:anchorlock/>
              </v:shape>
            </w:pict>
          </mc:Fallback>
        </mc:AlternateContent>
      </w:r>
    </w:p>
    <w:p w14:paraId="6E2345CC" w14:textId="77777777" w:rsidR="00555E7E" w:rsidRDefault="008E5FCD">
      <w:pPr>
        <w:pStyle w:val="Heading2"/>
        <w:rPr>
          <w:rFonts w:ascii="Calibri" w:hAnsi="Calibri" w:cs="Calibri"/>
          <w:color w:val="auto"/>
          <w:lang w:val="en"/>
        </w:rPr>
      </w:pPr>
      <w:r>
        <w:rPr>
          <w:rFonts w:ascii="Calibri" w:hAnsi="Calibri" w:cs="Calibri"/>
          <w:color w:val="auto"/>
          <w:lang w:val="en"/>
        </w:rPr>
        <w:t>Remote teaching and study time each day</w:t>
      </w:r>
    </w:p>
    <w:p w14:paraId="5A39A136" w14:textId="77777777" w:rsidR="00555E7E" w:rsidRDefault="008E5FCD">
      <w:pPr>
        <w:pStyle w:val="Heading3"/>
        <w:rPr>
          <w:rFonts w:ascii="Calibri" w:hAnsi="Calibri" w:cs="Calibri"/>
          <w:color w:val="auto"/>
          <w:lang w:val="en"/>
        </w:rPr>
      </w:pPr>
      <w:r>
        <w:rPr>
          <w:rFonts w:ascii="Calibri" w:hAnsi="Calibri" w:cs="Calibri"/>
          <w:color w:val="auto"/>
          <w:lang w:val="en"/>
        </w:rPr>
        <w:t>How long can I expect work set by the school to take my child each day?</w:t>
      </w:r>
    </w:p>
    <w:tbl>
      <w:tblPr>
        <w:tblStyle w:val="TableGrid"/>
        <w:tblW w:w="0" w:type="auto"/>
        <w:tblLook w:val="04A0" w:firstRow="1" w:lastRow="0" w:firstColumn="1" w:lastColumn="0" w:noHBand="0" w:noVBand="1"/>
      </w:tblPr>
      <w:tblGrid>
        <w:gridCol w:w="9486"/>
      </w:tblGrid>
      <w:tr w:rsidR="004954EB" w14:paraId="1541DE46" w14:textId="77777777" w:rsidTr="00DC224F">
        <w:tc>
          <w:tcPr>
            <w:tcW w:w="9486" w:type="dxa"/>
          </w:tcPr>
          <w:p w14:paraId="4F053151" w14:textId="75E2E5E9" w:rsidR="004954EB" w:rsidRDefault="004954EB" w:rsidP="00FF6501">
            <w:pPr>
              <w:spacing w:before="100"/>
              <w:rPr>
                <w:rFonts w:ascii="Calibri" w:hAnsi="Calibri" w:cs="Calibri"/>
                <w:lang w:val="en"/>
              </w:rPr>
            </w:pPr>
            <w:bookmarkStart w:id="21" w:name="_GoBack" w:colFirst="1" w:colLast="1"/>
            <w:r>
              <w:rPr>
                <w:rFonts w:ascii="Calibri" w:hAnsi="Calibri" w:cs="Calibri"/>
                <w:lang w:val="en"/>
              </w:rPr>
              <w:t>If you follow our structure, shared with you, there will be learning opportunities for your child across the whole day.  According to the developmental needs of your child you will need to break the learning into appropriate lengths of time</w:t>
            </w:r>
            <w:r w:rsidR="00184877">
              <w:rPr>
                <w:rFonts w:ascii="Calibri" w:hAnsi="Calibri" w:cs="Calibri"/>
                <w:lang w:val="en"/>
              </w:rPr>
              <w:t>.  F</w:t>
            </w:r>
            <w:r>
              <w:rPr>
                <w:rFonts w:ascii="Calibri" w:hAnsi="Calibri" w:cs="Calibri"/>
                <w:lang w:val="en"/>
              </w:rPr>
              <w:t xml:space="preserve">or some pupils this maybe </w:t>
            </w:r>
            <w:r w:rsidR="00C901CC">
              <w:rPr>
                <w:rFonts w:ascii="Calibri" w:hAnsi="Calibri" w:cs="Calibri"/>
                <w:lang w:val="en"/>
              </w:rPr>
              <w:t xml:space="preserve">short lengths of time delivered frequently throughout the day.  Other pupils will be able to work on specific targets for the period of a lesson, approximately 45 minutes. Learning will need to be repeated </w:t>
            </w:r>
            <w:r w:rsidR="00C901CC">
              <w:rPr>
                <w:rFonts w:ascii="Calibri" w:hAnsi="Calibri" w:cs="Calibri"/>
                <w:lang w:val="en"/>
              </w:rPr>
              <w:lastRenderedPageBreak/>
              <w:t xml:space="preserve">and practiced in different contexts in order to ensure skills and knowledge are truly understood and can be applied by your child in many different contexts.  </w:t>
            </w:r>
            <w:r w:rsidR="00184877">
              <w:rPr>
                <w:rFonts w:ascii="Calibri" w:hAnsi="Calibri" w:cs="Calibri"/>
                <w:lang w:val="en"/>
              </w:rPr>
              <w:t>You know your child better than anyone else so please help your child learn as you feel appropriate and in a way that fits</w:t>
            </w:r>
            <w:r w:rsidR="00C10A9A">
              <w:rPr>
                <w:rFonts w:ascii="Calibri" w:hAnsi="Calibri" w:cs="Calibri"/>
                <w:lang w:val="en"/>
              </w:rPr>
              <w:t xml:space="preserve"> in</w:t>
            </w:r>
            <w:r w:rsidR="00184877">
              <w:rPr>
                <w:rFonts w:ascii="Calibri" w:hAnsi="Calibri" w:cs="Calibri"/>
                <w:lang w:val="en"/>
              </w:rPr>
              <w:t xml:space="preserve"> </w:t>
            </w:r>
            <w:r w:rsidR="00FF6501">
              <w:rPr>
                <w:rFonts w:ascii="Calibri" w:hAnsi="Calibri" w:cs="Calibri"/>
                <w:lang w:val="en"/>
              </w:rPr>
              <w:t>with</w:t>
            </w:r>
            <w:r w:rsidR="00184877">
              <w:rPr>
                <w:rFonts w:ascii="Calibri" w:hAnsi="Calibri" w:cs="Calibri"/>
                <w:lang w:val="en"/>
              </w:rPr>
              <w:t xml:space="preserve"> the life of your family.  Do not worry if you do not complete all the learning set for your child</w:t>
            </w:r>
            <w:r w:rsidR="00FF6501">
              <w:rPr>
                <w:rFonts w:ascii="Calibri" w:hAnsi="Calibri" w:cs="Calibri"/>
                <w:lang w:val="en"/>
              </w:rPr>
              <w:t xml:space="preserve">, or if you complete work at different times to those suggested.  We know everyone is trying to do their best.  </w:t>
            </w:r>
            <w:r w:rsidR="00C10A9A">
              <w:rPr>
                <w:rFonts w:ascii="Calibri" w:hAnsi="Calibri" w:cs="Calibri"/>
                <w:lang w:val="en"/>
              </w:rPr>
              <w:t xml:space="preserve">Do not worry if your child does not complete all the learning se.  We know each child will be learning in their own way and at their own pace.  </w:t>
            </w:r>
            <w:r w:rsidR="00184877">
              <w:rPr>
                <w:rFonts w:ascii="Calibri" w:hAnsi="Calibri" w:cs="Calibri"/>
                <w:lang w:val="en"/>
              </w:rPr>
              <w:t xml:space="preserve"> </w:t>
            </w:r>
          </w:p>
        </w:tc>
      </w:tr>
    </w:tbl>
    <w:bookmarkEnd w:id="21"/>
    <w:p w14:paraId="08FBA7AB" w14:textId="77777777" w:rsidR="00555E7E" w:rsidRDefault="008E5FCD">
      <w:pPr>
        <w:pStyle w:val="Heading2"/>
        <w:rPr>
          <w:rFonts w:ascii="Calibri" w:hAnsi="Calibri" w:cs="Calibri"/>
          <w:color w:val="auto"/>
          <w:lang w:val="en"/>
        </w:rPr>
      </w:pPr>
      <w:r>
        <w:rPr>
          <w:rFonts w:ascii="Calibri" w:hAnsi="Calibri" w:cs="Calibri"/>
          <w:color w:val="auto"/>
          <w:lang w:val="en"/>
        </w:rPr>
        <w:lastRenderedPageBreak/>
        <w:t>Accessing remote education</w:t>
      </w:r>
    </w:p>
    <w:p w14:paraId="395C10F4" w14:textId="77777777" w:rsidR="00555E7E" w:rsidRDefault="008E5FCD">
      <w:pPr>
        <w:pStyle w:val="Heading3"/>
        <w:rPr>
          <w:rFonts w:ascii="Calibri" w:hAnsi="Calibri" w:cs="Calibri"/>
          <w:color w:val="auto"/>
          <w:lang w:val="en"/>
        </w:rPr>
      </w:pPr>
      <w:r>
        <w:rPr>
          <w:rFonts w:ascii="Calibri" w:hAnsi="Calibri" w:cs="Calibri"/>
          <w:color w:val="auto"/>
          <w:lang w:val="en"/>
        </w:rPr>
        <w:t>How will my child access any online remote education you are providing?</w:t>
      </w:r>
    </w:p>
    <w:p w14:paraId="1C034592" w14:textId="77777777" w:rsidR="00555E7E" w:rsidRDefault="008E5FCD">
      <w:r>
        <w:rPr>
          <w:rFonts w:ascii="Calibri" w:hAnsi="Calibri" w:cs="Calibri"/>
          <w:noProof/>
          <w:color w:val="auto"/>
        </w:rPr>
        <mc:AlternateContent>
          <mc:Choice Requires="wps">
            <w:drawing>
              <wp:inline distT="0" distB="0" distL="0" distR="0" wp14:anchorId="74B9729D" wp14:editId="096EF686">
                <wp:extent cx="5986147" cy="511177"/>
                <wp:effectExtent l="0" t="0" r="14603" b="22223"/>
                <wp:docPr id="5" name="Text Box 2"/>
                <wp:cNvGraphicFramePr/>
                <a:graphic xmlns:a="http://schemas.openxmlformats.org/drawingml/2006/main">
                  <a:graphicData uri="http://schemas.microsoft.com/office/word/2010/wordprocessingShape">
                    <wps:wsp>
                      <wps:cNvSpPr txBox="1"/>
                      <wps:spPr>
                        <a:xfrm>
                          <a:off x="0" y="0"/>
                          <a:ext cx="5986147" cy="511177"/>
                        </a:xfrm>
                        <a:prstGeom prst="rect">
                          <a:avLst/>
                        </a:prstGeom>
                        <a:solidFill>
                          <a:srgbClr val="FFFFFF"/>
                        </a:solidFill>
                        <a:ln w="9528">
                          <a:solidFill>
                            <a:srgbClr val="000000"/>
                          </a:solidFill>
                          <a:prstDash val="solid"/>
                        </a:ln>
                      </wps:spPr>
                      <wps:txbx>
                        <w:txbxContent>
                          <w:p w14:paraId="63D4CB99" w14:textId="5F6A9D35" w:rsidR="00555E7E" w:rsidRDefault="00C901CC">
                            <w:r>
                              <w:rPr>
                                <w:rFonts w:ascii="Calibri" w:hAnsi="Calibri" w:cs="Calibri"/>
                                <w:iCs/>
                                <w:color w:val="auto"/>
                                <w:lang w:val="en"/>
                              </w:rPr>
                              <w:t xml:space="preserve">All work will be set via our remote learning classroom, </w:t>
                            </w:r>
                            <w:proofErr w:type="spellStart"/>
                            <w:r>
                              <w:rPr>
                                <w:rFonts w:ascii="Calibri" w:hAnsi="Calibri" w:cs="Calibri"/>
                                <w:iCs/>
                                <w:color w:val="auto"/>
                                <w:lang w:val="en"/>
                              </w:rPr>
                              <w:t>Showbie</w:t>
                            </w:r>
                            <w:proofErr w:type="spellEnd"/>
                            <w:r w:rsidR="00184877">
                              <w:rPr>
                                <w:rFonts w:ascii="Calibri" w:hAnsi="Calibri" w:cs="Calibri"/>
                                <w:iCs/>
                                <w:color w:val="auto"/>
                                <w:lang w:val="en"/>
                              </w:rPr>
                              <w:t xml:space="preserve">.  You will be sent instructions to help you log on to </w:t>
                            </w:r>
                            <w:proofErr w:type="spellStart"/>
                            <w:r w:rsidR="00184877">
                              <w:rPr>
                                <w:rFonts w:ascii="Calibri" w:hAnsi="Calibri" w:cs="Calibri"/>
                                <w:iCs/>
                                <w:color w:val="auto"/>
                                <w:lang w:val="en"/>
                              </w:rPr>
                              <w:t>Showbie</w:t>
                            </w:r>
                            <w:proofErr w:type="spellEnd"/>
                            <w:r w:rsidR="00184877">
                              <w:rPr>
                                <w:rFonts w:ascii="Calibri" w:hAnsi="Calibri" w:cs="Calibri"/>
                                <w:iCs/>
                                <w:color w:val="auto"/>
                                <w:lang w:val="en"/>
                              </w:rPr>
                              <w:t xml:space="preserve">.  If you struggle please ring school and we will help you.  </w:t>
                            </w:r>
                          </w:p>
                          <w:p w14:paraId="75938DD6" w14:textId="77777777" w:rsidR="00555E7E" w:rsidRDefault="00555E7E">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74B9729D" id="_x0000_s1028" type="#_x0000_t202" style="width:471.35pt;height:4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" strokeweight=".26467mm">
                <v:textbox>
                  <w:txbxContent>
                    <w:p w14:paraId="63D4CB99" w14:textId="5F6A9D35" w:rsidR="00555E7E" w:rsidRDefault="00C901CC">
                      <w:r>
                        <w:rPr>
                          <w:rFonts w:ascii="Calibri" w:hAnsi="Calibri" w:cs="Calibri"/>
                          <w:iCs/>
                          <w:color w:val="auto"/>
                          <w:lang w:val="en"/>
                        </w:rPr>
                        <w:t xml:space="preserve">All work will be set via our remote learning classroom, </w:t>
                      </w:r>
                      <w:proofErr w:type="spellStart"/>
                      <w:r>
                        <w:rPr>
                          <w:rFonts w:ascii="Calibri" w:hAnsi="Calibri" w:cs="Calibri"/>
                          <w:iCs/>
                          <w:color w:val="auto"/>
                          <w:lang w:val="en"/>
                        </w:rPr>
                        <w:t>Showbie</w:t>
                      </w:r>
                      <w:proofErr w:type="spellEnd"/>
                      <w:r w:rsidR="00184877">
                        <w:rPr>
                          <w:rFonts w:ascii="Calibri" w:hAnsi="Calibri" w:cs="Calibri"/>
                          <w:iCs/>
                          <w:color w:val="auto"/>
                          <w:lang w:val="en"/>
                        </w:rPr>
                        <w:t xml:space="preserve">.  You will be sent instructions to help you log on to </w:t>
                      </w:r>
                      <w:proofErr w:type="spellStart"/>
                      <w:r w:rsidR="00184877">
                        <w:rPr>
                          <w:rFonts w:ascii="Calibri" w:hAnsi="Calibri" w:cs="Calibri"/>
                          <w:iCs/>
                          <w:color w:val="auto"/>
                          <w:lang w:val="en"/>
                        </w:rPr>
                        <w:t>Showbie</w:t>
                      </w:r>
                      <w:proofErr w:type="spellEnd"/>
                      <w:r w:rsidR="00184877">
                        <w:rPr>
                          <w:rFonts w:ascii="Calibri" w:hAnsi="Calibri" w:cs="Calibri"/>
                          <w:iCs/>
                          <w:color w:val="auto"/>
                          <w:lang w:val="en"/>
                        </w:rPr>
                        <w:t xml:space="preserve">.  If you struggle please ring school and we will help you.  </w:t>
                      </w:r>
                    </w:p>
                    <w:p w14:paraId="75938DD6" w14:textId="77777777" w:rsidR="00555E7E" w:rsidRDefault="00555E7E">
                      <w:pPr>
                        <w:rPr>
                          <w:rFonts w:cs="Arial"/>
                          <w:iCs/>
                          <w:color w:val="auto"/>
                          <w:lang w:val="en"/>
                        </w:rPr>
                      </w:pPr>
                    </w:p>
                  </w:txbxContent>
                </v:textbox>
                <w10:anchorlock/>
              </v:shape>
            </w:pict>
          </mc:Fallback>
        </mc:AlternateContent>
      </w:r>
    </w:p>
    <w:p w14:paraId="4490BF37" w14:textId="01902BB2" w:rsidR="00555E7E" w:rsidRDefault="00C901CC">
      <w:pPr>
        <w:pStyle w:val="Heading3"/>
      </w:pPr>
      <w:r>
        <w:rPr>
          <w:rFonts w:ascii="Calibri" w:hAnsi="Calibri" w:cs="Calibri"/>
          <w:color w:val="auto"/>
          <w:lang w:val="en"/>
        </w:rPr>
        <w:t>H</w:t>
      </w:r>
      <w:r w:rsidR="008E5FCD">
        <w:rPr>
          <w:rFonts w:ascii="Calibri" w:hAnsi="Calibri" w:cs="Calibri"/>
          <w:color w:val="auto"/>
          <w:lang w:val="en"/>
        </w:rPr>
        <w:t xml:space="preserve">ow </w:t>
      </w:r>
      <w:r>
        <w:rPr>
          <w:rFonts w:ascii="Calibri" w:hAnsi="Calibri" w:cs="Calibri"/>
          <w:color w:val="auto"/>
          <w:lang w:val="en"/>
        </w:rPr>
        <w:t xml:space="preserve">we will </w:t>
      </w:r>
      <w:r w:rsidR="008E5FCD">
        <w:rPr>
          <w:rFonts w:ascii="Calibri" w:hAnsi="Calibri" w:cs="Calibri"/>
          <w:color w:val="auto"/>
          <w:lang w:val="en"/>
        </w:rPr>
        <w:t xml:space="preserve">support </w:t>
      </w:r>
      <w:r>
        <w:rPr>
          <w:rFonts w:ascii="Calibri" w:hAnsi="Calibri" w:cs="Calibri"/>
          <w:color w:val="auto"/>
          <w:lang w:val="en"/>
        </w:rPr>
        <w:t>your child</w:t>
      </w:r>
      <w:r w:rsidR="008E5FCD">
        <w:rPr>
          <w:rFonts w:ascii="Calibri" w:hAnsi="Calibri" w:cs="Calibri"/>
          <w:color w:val="auto"/>
          <w:lang w:val="en"/>
        </w:rPr>
        <w:t xml:space="preserve"> to access remote education?</w:t>
      </w:r>
    </w:p>
    <w:p w14:paraId="00047E45" w14:textId="7FB880D7" w:rsidR="00555E7E" w:rsidRDefault="008E5FCD">
      <w:pPr>
        <w:spacing w:before="100" w:after="100"/>
        <w:rPr>
          <w:rFonts w:ascii="Calibri" w:hAnsi="Calibri" w:cs="Calibri"/>
          <w:color w:val="auto"/>
          <w:lang w:val="en"/>
        </w:rPr>
      </w:pPr>
      <w:r>
        <w:rPr>
          <w:rFonts w:ascii="Calibri" w:hAnsi="Calibri" w:cs="Calibri"/>
          <w:color w:val="auto"/>
          <w:lang w:val="en"/>
        </w:rPr>
        <w:t xml:space="preserve">We </w:t>
      </w:r>
      <w:proofErr w:type="spellStart"/>
      <w:r>
        <w:rPr>
          <w:rFonts w:ascii="Calibri" w:hAnsi="Calibri" w:cs="Calibri"/>
          <w:color w:val="auto"/>
          <w:lang w:val="en"/>
        </w:rPr>
        <w:t>recognise</w:t>
      </w:r>
      <w:proofErr w:type="spellEnd"/>
      <w:r>
        <w:rPr>
          <w:rFonts w:ascii="Calibri" w:hAnsi="Calibri" w:cs="Calibri"/>
          <w:color w:val="auto"/>
          <w:lang w:val="en"/>
        </w:rPr>
        <w:t xml:space="preserve"> that some </w:t>
      </w:r>
      <w:r w:rsidR="00184877">
        <w:rPr>
          <w:rFonts w:ascii="Calibri" w:hAnsi="Calibri" w:cs="Calibri"/>
          <w:color w:val="auto"/>
          <w:lang w:val="en"/>
        </w:rPr>
        <w:t xml:space="preserve">pupils </w:t>
      </w:r>
      <w:r>
        <w:rPr>
          <w:rFonts w:ascii="Calibri" w:hAnsi="Calibri" w:cs="Calibri"/>
          <w:color w:val="auto"/>
          <w:lang w:val="en"/>
        </w:rPr>
        <w:t xml:space="preserve">may not have suitable online access at home. We take the following approaches to support those </w:t>
      </w:r>
      <w:r w:rsidR="00184877">
        <w:rPr>
          <w:rFonts w:ascii="Calibri" w:hAnsi="Calibri" w:cs="Calibri"/>
          <w:color w:val="auto"/>
          <w:lang w:val="en"/>
        </w:rPr>
        <w:t>pupils</w:t>
      </w:r>
      <w:r>
        <w:rPr>
          <w:rFonts w:ascii="Calibri" w:hAnsi="Calibri" w:cs="Calibri"/>
          <w:color w:val="auto"/>
          <w:lang w:val="en"/>
        </w:rPr>
        <w:t xml:space="preserve"> to access remote </w:t>
      </w:r>
      <w:r w:rsidR="00184877">
        <w:rPr>
          <w:rFonts w:ascii="Calibri" w:hAnsi="Calibri" w:cs="Calibri"/>
          <w:color w:val="auto"/>
          <w:lang w:val="en"/>
        </w:rPr>
        <w:t>learning</w:t>
      </w:r>
      <w:r>
        <w:rPr>
          <w:rFonts w:ascii="Calibri" w:hAnsi="Calibri" w:cs="Calibri"/>
          <w:color w:val="auto"/>
          <w:lang w:val="en"/>
        </w:rPr>
        <w:t>:</w:t>
      </w:r>
    </w:p>
    <w:tbl>
      <w:tblPr>
        <w:tblStyle w:val="TableGrid"/>
        <w:tblW w:w="0" w:type="auto"/>
        <w:tblLook w:val="04A0" w:firstRow="1" w:lastRow="0" w:firstColumn="1" w:lastColumn="0" w:noHBand="0" w:noVBand="1"/>
      </w:tblPr>
      <w:tblGrid>
        <w:gridCol w:w="9486"/>
      </w:tblGrid>
      <w:tr w:rsidR="00184877" w14:paraId="52F95F54" w14:textId="77777777" w:rsidTr="00184877">
        <w:tc>
          <w:tcPr>
            <w:tcW w:w="9486" w:type="dxa"/>
          </w:tcPr>
          <w:p w14:paraId="385483A9" w14:textId="77777777" w:rsidR="00184877" w:rsidRDefault="00184877" w:rsidP="00184877">
            <w:pPr>
              <w:pStyle w:val="ListParagraph"/>
              <w:numPr>
                <w:ilvl w:val="0"/>
                <w:numId w:val="16"/>
              </w:numPr>
              <w:spacing w:before="100" w:after="100"/>
              <w:rPr>
                <w:rFonts w:ascii="Calibri" w:hAnsi="Calibri" w:cs="Calibri"/>
                <w:color w:val="auto"/>
                <w:lang w:val="en"/>
              </w:rPr>
            </w:pPr>
            <w:r>
              <w:rPr>
                <w:rFonts w:ascii="Calibri" w:hAnsi="Calibri" w:cs="Calibri"/>
                <w:color w:val="auto"/>
                <w:lang w:val="en"/>
              </w:rPr>
              <w:t xml:space="preserve">A limited number of laptops are available to pupils, for more information please contact school.  </w:t>
            </w:r>
          </w:p>
          <w:p w14:paraId="768121C4" w14:textId="2728ABFC" w:rsidR="00184877" w:rsidRPr="00184877" w:rsidRDefault="00184877" w:rsidP="00184877">
            <w:pPr>
              <w:pStyle w:val="ListParagraph"/>
              <w:numPr>
                <w:ilvl w:val="0"/>
                <w:numId w:val="16"/>
              </w:numPr>
              <w:spacing w:before="100" w:after="100"/>
              <w:rPr>
                <w:rFonts w:ascii="Calibri" w:hAnsi="Calibri" w:cs="Calibri"/>
                <w:color w:val="auto"/>
                <w:lang w:val="en"/>
              </w:rPr>
            </w:pPr>
            <w:r>
              <w:rPr>
                <w:rFonts w:ascii="Calibri" w:hAnsi="Calibri" w:cs="Calibri"/>
                <w:color w:val="auto"/>
                <w:lang w:val="en"/>
              </w:rPr>
              <w:t xml:space="preserve">If you have no internet connection please contact school and we may be able to provide you with a temporary SIM card or WIFI dongle.  </w:t>
            </w:r>
          </w:p>
        </w:tc>
      </w:tr>
    </w:tbl>
    <w:p w14:paraId="010428E5" w14:textId="6F0BE268" w:rsidR="00555E7E" w:rsidRDefault="008E5FCD">
      <w:pPr>
        <w:pStyle w:val="Heading3"/>
        <w:rPr>
          <w:rFonts w:ascii="Calibri" w:hAnsi="Calibri" w:cs="Calibri"/>
          <w:color w:val="auto"/>
        </w:rPr>
      </w:pPr>
      <w:r>
        <w:rPr>
          <w:rFonts w:ascii="Calibri" w:hAnsi="Calibri" w:cs="Calibri"/>
          <w:color w:val="auto"/>
        </w:rPr>
        <w:t>How will my child be taught remotely?</w:t>
      </w:r>
    </w:p>
    <w:tbl>
      <w:tblPr>
        <w:tblStyle w:val="TableGrid"/>
        <w:tblW w:w="0" w:type="auto"/>
        <w:tblLook w:val="04A0" w:firstRow="1" w:lastRow="0" w:firstColumn="1" w:lastColumn="0" w:noHBand="0" w:noVBand="1"/>
      </w:tblPr>
      <w:tblGrid>
        <w:gridCol w:w="9486"/>
      </w:tblGrid>
      <w:tr w:rsidR="00184877" w14:paraId="68764C5D" w14:textId="77777777" w:rsidTr="00184877">
        <w:tc>
          <w:tcPr>
            <w:tcW w:w="9486" w:type="dxa"/>
          </w:tcPr>
          <w:p w14:paraId="2A3A318C" w14:textId="77777777" w:rsidR="00184877" w:rsidRDefault="00184877" w:rsidP="00184877">
            <w:pPr>
              <w:rPr>
                <w:rFonts w:asciiTheme="minorHAnsi" w:hAnsiTheme="minorHAnsi" w:cstheme="minorHAnsi"/>
              </w:rPr>
            </w:pPr>
            <w:r w:rsidRPr="00184877">
              <w:rPr>
                <w:rFonts w:asciiTheme="minorHAnsi" w:hAnsiTheme="minorHAnsi" w:cstheme="minorHAnsi"/>
              </w:rPr>
              <w:t xml:space="preserve">Your child will receive </w:t>
            </w:r>
            <w:r>
              <w:rPr>
                <w:rFonts w:asciiTheme="minorHAnsi" w:hAnsiTheme="minorHAnsi" w:cstheme="minorHAnsi"/>
              </w:rPr>
              <w:t xml:space="preserve">learning via our online classroom </w:t>
            </w:r>
            <w:proofErr w:type="spellStart"/>
            <w:r>
              <w:rPr>
                <w:rFonts w:asciiTheme="minorHAnsi" w:hAnsiTheme="minorHAnsi" w:cstheme="minorHAnsi"/>
              </w:rPr>
              <w:t>Showbie</w:t>
            </w:r>
            <w:proofErr w:type="spellEnd"/>
            <w:r>
              <w:rPr>
                <w:rFonts w:asciiTheme="minorHAnsi" w:hAnsiTheme="minorHAnsi" w:cstheme="minorHAnsi"/>
              </w:rPr>
              <w:t xml:space="preserve">.  The learning your child will receive will be personalised to meet the need of your child.  </w:t>
            </w:r>
          </w:p>
          <w:p w14:paraId="70F45538" w14:textId="1D8C577F" w:rsidR="00184877" w:rsidRPr="00184877" w:rsidRDefault="00184877" w:rsidP="00184877">
            <w:pPr>
              <w:rPr>
                <w:rFonts w:asciiTheme="minorHAnsi" w:hAnsiTheme="minorHAnsi" w:cstheme="minorHAnsi"/>
              </w:rPr>
            </w:pPr>
            <w:r>
              <w:rPr>
                <w:rFonts w:asciiTheme="minorHAnsi" w:hAnsiTheme="minorHAnsi" w:cstheme="minorHAnsi"/>
              </w:rPr>
              <w:t xml:space="preserve">Teaching will be supported by feedback which may be verbal or written and shared via </w:t>
            </w:r>
            <w:proofErr w:type="spellStart"/>
            <w:r>
              <w:rPr>
                <w:rFonts w:asciiTheme="minorHAnsi" w:hAnsiTheme="minorHAnsi" w:cstheme="minorHAnsi"/>
              </w:rPr>
              <w:t>Showbie</w:t>
            </w:r>
            <w:proofErr w:type="spellEnd"/>
            <w:r>
              <w:rPr>
                <w:rFonts w:asciiTheme="minorHAnsi" w:hAnsiTheme="minorHAnsi" w:cstheme="minorHAnsi"/>
              </w:rPr>
              <w:t xml:space="preserve">.  </w:t>
            </w:r>
          </w:p>
        </w:tc>
      </w:tr>
    </w:tbl>
    <w:p w14:paraId="77082EDE" w14:textId="77777777" w:rsidR="00555E7E" w:rsidRDefault="008E5FCD">
      <w:pPr>
        <w:pStyle w:val="Heading2"/>
        <w:rPr>
          <w:rFonts w:ascii="Calibri" w:hAnsi="Calibri" w:cs="Calibri"/>
          <w:color w:val="auto"/>
          <w:lang w:val="en"/>
        </w:rPr>
      </w:pPr>
      <w:r>
        <w:rPr>
          <w:rFonts w:ascii="Calibri" w:hAnsi="Calibri" w:cs="Calibri"/>
          <w:color w:val="auto"/>
          <w:lang w:val="en"/>
        </w:rPr>
        <w:lastRenderedPageBreak/>
        <w:t>Engagement and feedback</w:t>
      </w:r>
    </w:p>
    <w:p w14:paraId="0FFB0083" w14:textId="16E78835" w:rsidR="00555E7E" w:rsidRDefault="008E5FCD">
      <w:pPr>
        <w:pStyle w:val="Heading3"/>
        <w:rPr>
          <w:rFonts w:ascii="Calibri" w:hAnsi="Calibri" w:cs="Calibri"/>
          <w:color w:val="auto"/>
        </w:rPr>
      </w:pPr>
      <w:r>
        <w:rPr>
          <w:rFonts w:ascii="Calibri" w:hAnsi="Calibri" w:cs="Calibri"/>
          <w:color w:val="auto"/>
        </w:rPr>
        <w:t>What are your expectations for my child’s engagement and the support that we as parents and carers should provide at home?</w:t>
      </w:r>
    </w:p>
    <w:tbl>
      <w:tblPr>
        <w:tblStyle w:val="TableGrid"/>
        <w:tblW w:w="0" w:type="auto"/>
        <w:tblLook w:val="04A0" w:firstRow="1" w:lastRow="0" w:firstColumn="1" w:lastColumn="0" w:noHBand="0" w:noVBand="1"/>
      </w:tblPr>
      <w:tblGrid>
        <w:gridCol w:w="9486"/>
      </w:tblGrid>
      <w:tr w:rsidR="00350984" w14:paraId="68326991" w14:textId="77777777" w:rsidTr="00350984">
        <w:tc>
          <w:tcPr>
            <w:tcW w:w="9486" w:type="dxa"/>
          </w:tcPr>
          <w:p w14:paraId="5534DDEB" w14:textId="0E2AC42D" w:rsidR="00350984" w:rsidRDefault="00350984" w:rsidP="00C10A9A">
            <w:r w:rsidRPr="0005302E">
              <w:rPr>
                <w:rFonts w:asciiTheme="minorHAnsi" w:hAnsiTheme="minorHAnsi" w:cstheme="minorHAnsi"/>
              </w:rPr>
              <w:t xml:space="preserve">You will be provided with a structure that you may wish to follow.  </w:t>
            </w:r>
            <w:r w:rsidR="00C10A9A" w:rsidRPr="0005302E">
              <w:rPr>
                <w:rFonts w:asciiTheme="minorHAnsi" w:hAnsiTheme="minorHAnsi" w:cstheme="minorHAnsi"/>
              </w:rPr>
              <w:t xml:space="preserve">However, </w:t>
            </w:r>
            <w:r w:rsidRPr="0005302E">
              <w:rPr>
                <w:rFonts w:asciiTheme="minorHAnsi" w:hAnsiTheme="minorHAnsi" w:cstheme="minorHAnsi"/>
              </w:rPr>
              <w:t>y</w:t>
            </w:r>
            <w:proofErr w:type="spellStart"/>
            <w:r w:rsidRPr="0005302E">
              <w:rPr>
                <w:rFonts w:asciiTheme="minorHAnsi" w:hAnsiTheme="minorHAnsi" w:cstheme="minorHAnsi"/>
                <w:lang w:val="en"/>
              </w:rPr>
              <w:t>ou</w:t>
            </w:r>
            <w:proofErr w:type="spellEnd"/>
            <w:r w:rsidRPr="0005302E">
              <w:rPr>
                <w:rFonts w:asciiTheme="minorHAnsi" w:hAnsiTheme="minorHAnsi" w:cstheme="minorHAnsi"/>
                <w:lang w:val="en"/>
              </w:rPr>
              <w:t xml:space="preserve"> know your child better than anyone else so please help your child learn as you feel appropriate and in a way that fits in</w:t>
            </w:r>
            <w:r w:rsidR="00C10A9A" w:rsidRPr="0005302E">
              <w:rPr>
                <w:rFonts w:asciiTheme="minorHAnsi" w:hAnsiTheme="minorHAnsi" w:cstheme="minorHAnsi"/>
                <w:lang w:val="en"/>
              </w:rPr>
              <w:t xml:space="preserve"> with the </w:t>
            </w:r>
            <w:r w:rsidRPr="0005302E">
              <w:rPr>
                <w:rFonts w:asciiTheme="minorHAnsi" w:hAnsiTheme="minorHAnsi" w:cstheme="minorHAnsi"/>
                <w:lang w:val="en"/>
              </w:rPr>
              <w:t xml:space="preserve">life of your family.  </w:t>
            </w:r>
            <w:r w:rsidR="00C10A9A" w:rsidRPr="0005302E">
              <w:rPr>
                <w:rFonts w:asciiTheme="minorHAnsi" w:hAnsiTheme="minorHAnsi" w:cstheme="minorHAnsi"/>
                <w:lang w:val="en"/>
              </w:rPr>
              <w:t>Do not worry if you do not complete all the learning set for your child, or if you complete work at different times to those suggested.  We know everyone is trying to do their best.  Do not worry if your child does not complete all the learning se.  We know each child will be learning in their own way and at their own pace</w:t>
            </w:r>
            <w:r w:rsidR="00C10A9A">
              <w:rPr>
                <w:rFonts w:ascii="Calibri" w:hAnsi="Calibri" w:cs="Calibri"/>
                <w:lang w:val="en"/>
              </w:rPr>
              <w:t xml:space="preserve">.   </w:t>
            </w:r>
          </w:p>
        </w:tc>
      </w:tr>
    </w:tbl>
    <w:p w14:paraId="4B611F89" w14:textId="77777777" w:rsidR="00350984" w:rsidRPr="00350984" w:rsidRDefault="00350984" w:rsidP="00350984"/>
    <w:p w14:paraId="1D84FE97" w14:textId="503881B7" w:rsidR="00555E7E" w:rsidRPr="00350984" w:rsidRDefault="008E5FCD">
      <w:pPr>
        <w:pStyle w:val="Heading3"/>
        <w:rPr>
          <w:rFonts w:asciiTheme="minorHAnsi" w:hAnsiTheme="minorHAnsi" w:cstheme="minorHAnsi"/>
          <w:color w:val="auto"/>
          <w:sz w:val="24"/>
          <w:szCs w:val="24"/>
        </w:rPr>
      </w:pPr>
      <w:r w:rsidRPr="00350984">
        <w:rPr>
          <w:rFonts w:asciiTheme="minorHAnsi" w:hAnsiTheme="minorHAnsi" w:cstheme="minorHAnsi"/>
          <w:color w:val="auto"/>
          <w:sz w:val="24"/>
          <w:szCs w:val="24"/>
        </w:rPr>
        <w:t>How will you check whether my child is engaging with their work and how will I be informed if there are concerns?</w:t>
      </w:r>
    </w:p>
    <w:tbl>
      <w:tblPr>
        <w:tblStyle w:val="TableGrid"/>
        <w:tblW w:w="0" w:type="auto"/>
        <w:tblLook w:val="04A0" w:firstRow="1" w:lastRow="0" w:firstColumn="1" w:lastColumn="0" w:noHBand="0" w:noVBand="1"/>
      </w:tblPr>
      <w:tblGrid>
        <w:gridCol w:w="9486"/>
      </w:tblGrid>
      <w:tr w:rsidR="00350984" w:rsidRPr="00350984" w14:paraId="344DC375" w14:textId="77777777" w:rsidTr="00350984">
        <w:tc>
          <w:tcPr>
            <w:tcW w:w="9486" w:type="dxa"/>
          </w:tcPr>
          <w:p w14:paraId="1F05C643" w14:textId="77777777" w:rsidR="00133CCA" w:rsidRDefault="00C10A9A" w:rsidP="00133CCA">
            <w:pPr>
              <w:rPr>
                <w:rFonts w:asciiTheme="minorHAnsi" w:hAnsiTheme="minorHAnsi" w:cstheme="minorHAnsi"/>
              </w:rPr>
            </w:pPr>
            <w:r>
              <w:rPr>
                <w:rFonts w:asciiTheme="minorHAnsi" w:hAnsiTheme="minorHAnsi" w:cstheme="minorHAnsi"/>
              </w:rPr>
              <w:t xml:space="preserve">Parents/pupils can submit work to </w:t>
            </w:r>
            <w:proofErr w:type="spellStart"/>
            <w:r>
              <w:rPr>
                <w:rFonts w:asciiTheme="minorHAnsi" w:hAnsiTheme="minorHAnsi" w:cstheme="minorHAnsi"/>
              </w:rPr>
              <w:t>Showbie</w:t>
            </w:r>
            <w:proofErr w:type="spellEnd"/>
            <w:r>
              <w:rPr>
                <w:rFonts w:asciiTheme="minorHAnsi" w:hAnsiTheme="minorHAnsi" w:cstheme="minorHAnsi"/>
              </w:rPr>
              <w:t xml:space="preserve"> at any time.  However teachers</w:t>
            </w:r>
            <w:r w:rsidR="00133CCA">
              <w:rPr>
                <w:rFonts w:asciiTheme="minorHAnsi" w:hAnsiTheme="minorHAnsi" w:cstheme="minorHAnsi"/>
              </w:rPr>
              <w:t xml:space="preserve"> will only respond to work that has been submitted</w:t>
            </w:r>
            <w:r>
              <w:rPr>
                <w:rFonts w:asciiTheme="minorHAnsi" w:hAnsiTheme="minorHAnsi" w:cstheme="minorHAnsi"/>
              </w:rPr>
              <w:t xml:space="preserve"> </w:t>
            </w:r>
            <w:r w:rsidR="00133CCA">
              <w:rPr>
                <w:rFonts w:asciiTheme="minorHAnsi" w:hAnsiTheme="minorHAnsi" w:cstheme="minorHAnsi"/>
              </w:rPr>
              <w:t>by 3:30pm, at the end of the school day</w:t>
            </w:r>
            <w:r w:rsidR="00350984" w:rsidRPr="00350984">
              <w:rPr>
                <w:rFonts w:asciiTheme="minorHAnsi" w:hAnsiTheme="minorHAnsi" w:cstheme="minorHAnsi"/>
              </w:rPr>
              <w:t xml:space="preserve"> and where appropriate provide feedback.  </w:t>
            </w:r>
            <w:r w:rsidR="00133CCA">
              <w:rPr>
                <w:rFonts w:asciiTheme="minorHAnsi" w:hAnsiTheme="minorHAnsi" w:cstheme="minorHAnsi"/>
              </w:rPr>
              <w:t xml:space="preserve">Any work submitted after 3:30pm will be reviewed by the teacher at the end of the following day.  </w:t>
            </w:r>
          </w:p>
          <w:p w14:paraId="69E5E9F8" w14:textId="101258B9" w:rsidR="00350984" w:rsidRPr="00350984" w:rsidRDefault="00350984" w:rsidP="00133CCA">
            <w:pPr>
              <w:rPr>
                <w:rFonts w:asciiTheme="minorHAnsi" w:hAnsiTheme="minorHAnsi" w:cstheme="minorHAnsi"/>
              </w:rPr>
            </w:pPr>
            <w:r w:rsidRPr="00350984">
              <w:rPr>
                <w:rFonts w:asciiTheme="minorHAnsi" w:hAnsiTheme="minorHAnsi" w:cstheme="minorHAnsi"/>
              </w:rPr>
              <w:t xml:space="preserve">We ask </w:t>
            </w:r>
            <w:r w:rsidRPr="00133CCA">
              <w:rPr>
                <w:rFonts w:asciiTheme="minorHAnsi" w:hAnsiTheme="minorHAnsi" w:cstheme="minorHAnsi"/>
                <w:b/>
              </w:rPr>
              <w:t xml:space="preserve">all </w:t>
            </w:r>
            <w:r w:rsidRPr="00350984">
              <w:rPr>
                <w:rFonts w:asciiTheme="minorHAnsi" w:hAnsiTheme="minorHAnsi" w:cstheme="minorHAnsi"/>
              </w:rPr>
              <w:t xml:space="preserve">parents to provide </w:t>
            </w:r>
            <w:r w:rsidRPr="00133CCA">
              <w:rPr>
                <w:rFonts w:asciiTheme="minorHAnsi" w:hAnsiTheme="minorHAnsi" w:cstheme="minorHAnsi"/>
                <w:b/>
              </w:rPr>
              <w:t>at least weekly feedback</w:t>
            </w:r>
            <w:r w:rsidR="00133CCA">
              <w:rPr>
                <w:rFonts w:asciiTheme="minorHAnsi" w:hAnsiTheme="minorHAnsi" w:cstheme="minorHAnsi"/>
              </w:rPr>
              <w:t xml:space="preserve"> with </w:t>
            </w:r>
            <w:r w:rsidRPr="00350984">
              <w:rPr>
                <w:rFonts w:asciiTheme="minorHAnsi" w:hAnsiTheme="minorHAnsi" w:cstheme="minorHAnsi"/>
              </w:rPr>
              <w:t xml:space="preserve">examples of their child’s learning, for example a photograph, by 3:30pm each Thursday.  This will allow the teachers to assess the learning that has taken place during the week in order to set the following weeks work.  </w:t>
            </w:r>
          </w:p>
        </w:tc>
      </w:tr>
    </w:tbl>
    <w:p w14:paraId="22D51815" w14:textId="77777777" w:rsidR="00350984" w:rsidRPr="00350984" w:rsidRDefault="00350984" w:rsidP="00350984"/>
    <w:p w14:paraId="18CACD57" w14:textId="77777777" w:rsidR="00555E7E" w:rsidRDefault="008E5FCD">
      <w:pPr>
        <w:pStyle w:val="Heading3"/>
        <w:rPr>
          <w:rFonts w:ascii="Calibri" w:hAnsi="Calibri" w:cs="Calibri"/>
          <w:color w:val="auto"/>
        </w:rPr>
      </w:pPr>
      <w:r>
        <w:rPr>
          <w:rFonts w:ascii="Calibri" w:hAnsi="Calibri" w:cs="Calibri"/>
          <w:color w:val="auto"/>
        </w:rPr>
        <w:t>How will you assess my child’s work and progress?</w:t>
      </w:r>
    </w:p>
    <w:tbl>
      <w:tblPr>
        <w:tblStyle w:val="TableGrid"/>
        <w:tblW w:w="0" w:type="auto"/>
        <w:tblLook w:val="04A0" w:firstRow="1" w:lastRow="0" w:firstColumn="1" w:lastColumn="0" w:noHBand="0" w:noVBand="1"/>
      </w:tblPr>
      <w:tblGrid>
        <w:gridCol w:w="9486"/>
      </w:tblGrid>
      <w:tr w:rsidR="00350984" w14:paraId="6A520107" w14:textId="77777777" w:rsidTr="00350984">
        <w:tc>
          <w:tcPr>
            <w:tcW w:w="9486" w:type="dxa"/>
          </w:tcPr>
          <w:p w14:paraId="7A8225AE" w14:textId="77777777" w:rsidR="00133CCA" w:rsidRDefault="00B37113" w:rsidP="00B37113">
            <w:pPr>
              <w:rPr>
                <w:rFonts w:ascii="Calibri" w:hAnsi="Calibri" w:cs="Calibri"/>
                <w:color w:val="auto"/>
              </w:rPr>
            </w:pPr>
            <w:r>
              <w:rPr>
                <w:rFonts w:ascii="Calibri" w:hAnsi="Calibri" w:cs="Calibri"/>
                <w:color w:val="auto"/>
              </w:rPr>
              <w:t>Teachers will assess your child</w:t>
            </w:r>
            <w:r w:rsidR="00133CCA">
              <w:rPr>
                <w:rFonts w:ascii="Calibri" w:hAnsi="Calibri" w:cs="Calibri"/>
                <w:color w:val="auto"/>
              </w:rPr>
              <w:t>’</w:t>
            </w:r>
            <w:r>
              <w:rPr>
                <w:rFonts w:ascii="Calibri" w:hAnsi="Calibri" w:cs="Calibri"/>
                <w:color w:val="auto"/>
              </w:rPr>
              <w:t xml:space="preserve">s progress from the evidence shared with them.  </w:t>
            </w:r>
          </w:p>
          <w:p w14:paraId="138B83F5" w14:textId="1ADA136F" w:rsidR="00350984" w:rsidRPr="00133CCA" w:rsidRDefault="00133CCA" w:rsidP="00B37113">
            <w:pPr>
              <w:rPr>
                <w:rFonts w:ascii="Calibri" w:hAnsi="Calibri" w:cs="Calibri"/>
                <w:color w:val="auto"/>
              </w:rPr>
            </w:pPr>
            <w:r>
              <w:rPr>
                <w:rFonts w:ascii="Calibri" w:hAnsi="Calibri" w:cs="Calibri"/>
                <w:color w:val="auto"/>
                <w:lang w:val="en"/>
              </w:rPr>
              <w:t>Teachers f</w:t>
            </w:r>
            <w:r w:rsidR="00350984">
              <w:rPr>
                <w:rFonts w:ascii="Calibri" w:hAnsi="Calibri" w:cs="Calibri"/>
                <w:color w:val="auto"/>
                <w:lang w:val="en"/>
              </w:rPr>
              <w:t xml:space="preserve">eedback will be </w:t>
            </w:r>
            <w:proofErr w:type="spellStart"/>
            <w:r w:rsidR="00350984">
              <w:rPr>
                <w:rFonts w:ascii="Calibri" w:hAnsi="Calibri" w:cs="Calibri"/>
                <w:color w:val="auto"/>
                <w:lang w:val="en"/>
              </w:rPr>
              <w:t>person</w:t>
            </w:r>
            <w:r w:rsidR="00B37113">
              <w:rPr>
                <w:rFonts w:ascii="Calibri" w:hAnsi="Calibri" w:cs="Calibri"/>
                <w:color w:val="auto"/>
                <w:lang w:val="en"/>
              </w:rPr>
              <w:t>lised</w:t>
            </w:r>
            <w:proofErr w:type="spellEnd"/>
            <w:r w:rsidR="00B37113">
              <w:rPr>
                <w:rFonts w:ascii="Calibri" w:hAnsi="Calibri" w:cs="Calibri"/>
                <w:color w:val="auto"/>
                <w:lang w:val="en"/>
              </w:rPr>
              <w:t xml:space="preserve"> to the need of your child and often given to parents. </w:t>
            </w:r>
          </w:p>
        </w:tc>
      </w:tr>
    </w:tbl>
    <w:p w14:paraId="68B75419" w14:textId="0268F6A9" w:rsidR="00555E7E" w:rsidRDefault="008E5FCD">
      <w:pPr>
        <w:pStyle w:val="Heading2"/>
        <w:rPr>
          <w:rFonts w:ascii="Calibri" w:hAnsi="Calibri" w:cs="Calibri"/>
          <w:color w:val="auto"/>
          <w:lang w:val="en"/>
        </w:rPr>
      </w:pPr>
      <w:r>
        <w:rPr>
          <w:rFonts w:ascii="Calibri" w:hAnsi="Calibri" w:cs="Calibri"/>
          <w:color w:val="auto"/>
          <w:lang w:val="en"/>
        </w:rPr>
        <w:t xml:space="preserve">Remote education for </w:t>
      </w:r>
      <w:r w:rsidR="00133CCA">
        <w:rPr>
          <w:rFonts w:ascii="Calibri" w:hAnsi="Calibri" w:cs="Calibri"/>
          <w:color w:val="auto"/>
          <w:lang w:val="en"/>
        </w:rPr>
        <w:t xml:space="preserve">all </w:t>
      </w:r>
      <w:r>
        <w:rPr>
          <w:rFonts w:ascii="Calibri" w:hAnsi="Calibri" w:cs="Calibri"/>
          <w:color w:val="auto"/>
          <w:lang w:val="en"/>
        </w:rPr>
        <w:t>students</w:t>
      </w:r>
    </w:p>
    <w:p w14:paraId="69BEC9CC" w14:textId="609716B0" w:rsidR="00B37113" w:rsidRDefault="00133CCA">
      <w:pPr>
        <w:rPr>
          <w:rFonts w:ascii="Calibri" w:hAnsi="Calibri" w:cs="Calibri"/>
          <w:color w:val="auto"/>
          <w:lang w:val="en"/>
        </w:rPr>
      </w:pPr>
      <w:r>
        <w:rPr>
          <w:rFonts w:ascii="Calibri" w:hAnsi="Calibri" w:cs="Calibri"/>
          <w:color w:val="auto"/>
          <w:lang w:val="en"/>
        </w:rPr>
        <w:t xml:space="preserve">See summary below for Red Marsh tiered approach to remote learning.  </w:t>
      </w:r>
      <w:r w:rsidR="00B37113">
        <w:rPr>
          <w:rFonts w:ascii="Calibri" w:hAnsi="Calibri" w:cs="Calibri"/>
          <w:color w:val="auto"/>
          <w:lang w:val="en"/>
        </w:rPr>
        <w:t xml:space="preserve">  </w:t>
      </w:r>
    </w:p>
    <w:p w14:paraId="683AFAA1" w14:textId="77777777" w:rsidR="00555E7E" w:rsidRPr="00B37113" w:rsidRDefault="008E5FCD">
      <w:pPr>
        <w:rPr>
          <w:rFonts w:asciiTheme="minorHAnsi" w:hAnsiTheme="minorHAnsi" w:cstheme="minorHAnsi"/>
        </w:rPr>
      </w:pPr>
      <w:r w:rsidRPr="00B37113">
        <w:rPr>
          <w:rFonts w:asciiTheme="minorHAnsi" w:hAnsiTheme="minorHAnsi" w:cstheme="minorHAnsi"/>
          <w:noProof/>
          <w:color w:val="auto"/>
        </w:rPr>
        <w:lastRenderedPageBreak/>
        <mc:AlternateContent>
          <mc:Choice Requires="wps">
            <w:drawing>
              <wp:inline distT="0" distB="0" distL="0" distR="0" wp14:anchorId="0D6F2F95" wp14:editId="6AE01EE8">
                <wp:extent cx="5986147" cy="5111087"/>
                <wp:effectExtent l="0" t="0" r="14605" b="13970"/>
                <wp:docPr id="12" name="Text Box 2"/>
                <wp:cNvGraphicFramePr/>
                <a:graphic xmlns:a="http://schemas.openxmlformats.org/drawingml/2006/main">
                  <a:graphicData uri="http://schemas.microsoft.com/office/word/2010/wordprocessingShape">
                    <wps:wsp>
                      <wps:cNvSpPr txBox="1"/>
                      <wps:spPr>
                        <a:xfrm>
                          <a:off x="0" y="0"/>
                          <a:ext cx="5986147" cy="5111087"/>
                        </a:xfrm>
                        <a:prstGeom prst="rect">
                          <a:avLst/>
                        </a:prstGeom>
                        <a:solidFill>
                          <a:srgbClr val="FFFFFF"/>
                        </a:solidFill>
                        <a:ln w="9528">
                          <a:solidFill>
                            <a:srgbClr val="000000"/>
                          </a:solidFill>
                          <a:prstDash val="solid"/>
                        </a:ln>
                      </wps:spPr>
                      <wps:txbx>
                        <w:txbxContent>
                          <w:p w14:paraId="23232620" w14:textId="2C304F41" w:rsidR="00133CCA" w:rsidRPr="0005302E" w:rsidRDefault="00133CCA" w:rsidP="00133CCA">
                            <w:pPr>
                              <w:pStyle w:val="TSB-Level1Numbers"/>
                              <w:numPr>
                                <w:ilvl w:val="0"/>
                                <w:numId w:val="0"/>
                              </w:numPr>
                              <w:jc w:val="left"/>
                              <w:rPr>
                                <w:rFonts w:asciiTheme="minorHAnsi" w:hAnsiTheme="minorHAnsi"/>
                                <w:sz w:val="22"/>
                                <w:szCs w:val="22"/>
                              </w:rPr>
                            </w:pPr>
                            <w:r w:rsidRPr="0005302E">
                              <w:rPr>
                                <w:rFonts w:asciiTheme="minorHAnsi" w:hAnsiTheme="minorHAnsi"/>
                                <w:sz w:val="22"/>
                                <w:szCs w:val="22"/>
                              </w:rPr>
                              <w:t>The school has a four tie</w:t>
                            </w:r>
                            <w:r w:rsidR="009E4749" w:rsidRPr="0005302E">
                              <w:rPr>
                                <w:rFonts w:asciiTheme="minorHAnsi" w:hAnsiTheme="minorHAnsi"/>
                                <w:sz w:val="22"/>
                                <w:szCs w:val="22"/>
                              </w:rPr>
                              <w:t>r approach to providing remote</w:t>
                            </w:r>
                            <w:r w:rsidRPr="0005302E">
                              <w:rPr>
                                <w:rFonts w:asciiTheme="minorHAnsi" w:hAnsiTheme="minorHAnsi"/>
                                <w:sz w:val="22"/>
                                <w:szCs w:val="22"/>
                              </w:rPr>
                              <w:t xml:space="preserve"> learning. </w:t>
                            </w:r>
                          </w:p>
                          <w:p w14:paraId="1090045E" w14:textId="77777777" w:rsidR="009E4749" w:rsidRPr="0005302E" w:rsidRDefault="009E4749" w:rsidP="0005302E">
                            <w:pPr>
                              <w:pStyle w:val="NoSpacing"/>
                              <w:rPr>
                                <w:rFonts w:asciiTheme="minorHAnsi" w:hAnsiTheme="minorHAnsi" w:cstheme="minorHAnsi"/>
                                <w:color w:val="0070C0"/>
                              </w:rPr>
                            </w:pPr>
                            <w:r w:rsidRPr="0005302E">
                              <w:rPr>
                                <w:rFonts w:asciiTheme="minorHAnsi" w:hAnsiTheme="minorHAnsi" w:cstheme="minorHAnsi"/>
                                <w:color w:val="0070C0"/>
                              </w:rPr>
                              <w:t>Tier 1</w:t>
                            </w:r>
                          </w:p>
                          <w:p w14:paraId="000440ED" w14:textId="77777777" w:rsidR="009E4749" w:rsidRPr="0005302E" w:rsidRDefault="009E4749" w:rsidP="0005302E">
                            <w:pPr>
                              <w:pStyle w:val="NoSpacing"/>
                              <w:rPr>
                                <w:rFonts w:asciiTheme="minorHAnsi" w:hAnsiTheme="minorHAnsi" w:cstheme="minorHAnsi"/>
                                <w:color w:val="0070C0"/>
                              </w:rPr>
                            </w:pPr>
                            <w:r w:rsidRPr="0005302E">
                              <w:rPr>
                                <w:rFonts w:asciiTheme="minorHAnsi" w:hAnsiTheme="minorHAnsi" w:cstheme="minorHAnsi"/>
                                <w:color w:val="0070C0"/>
                              </w:rPr>
                              <w:t xml:space="preserve">The pupil has a high temperature, a new continuous cough, a loss or change to sense of smell or taste, a positive Covid-19 test or unwell. </w:t>
                            </w:r>
                          </w:p>
                          <w:p w14:paraId="3E3B6F1B" w14:textId="77777777"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Pupil should rest and recover therefore no work will be sent home. </w:t>
                            </w:r>
                          </w:p>
                          <w:p w14:paraId="7C7DDF46" w14:textId="77777777" w:rsidR="0005302E" w:rsidRPr="0005302E" w:rsidRDefault="0005302E" w:rsidP="0005302E">
                            <w:pPr>
                              <w:pStyle w:val="NoSpacing"/>
                              <w:rPr>
                                <w:rFonts w:asciiTheme="minorHAnsi" w:hAnsiTheme="minorHAnsi" w:cstheme="minorHAnsi"/>
                                <w:color w:val="EC30BB"/>
                              </w:rPr>
                            </w:pPr>
                          </w:p>
                          <w:p w14:paraId="42D2AB60" w14:textId="1E389A22" w:rsidR="009E4749" w:rsidRPr="0005302E" w:rsidRDefault="009E4749" w:rsidP="0005302E">
                            <w:pPr>
                              <w:pStyle w:val="NoSpacing"/>
                              <w:rPr>
                                <w:rFonts w:asciiTheme="minorHAnsi" w:hAnsiTheme="minorHAnsi" w:cstheme="minorHAnsi"/>
                                <w:color w:val="EC30BB"/>
                              </w:rPr>
                            </w:pPr>
                            <w:r w:rsidRPr="0005302E">
                              <w:rPr>
                                <w:rFonts w:asciiTheme="minorHAnsi" w:hAnsiTheme="minorHAnsi" w:cstheme="minorHAnsi"/>
                                <w:color w:val="EC30BB"/>
                              </w:rPr>
                              <w:t>Tier 2</w:t>
                            </w:r>
                          </w:p>
                          <w:p w14:paraId="27054A08" w14:textId="5E32A2EB" w:rsidR="009E4749" w:rsidRPr="0005302E" w:rsidRDefault="009E4749" w:rsidP="0005302E">
                            <w:pPr>
                              <w:pStyle w:val="NoSpacing"/>
                              <w:rPr>
                                <w:rFonts w:asciiTheme="minorHAnsi" w:hAnsiTheme="minorHAnsi" w:cstheme="minorHAnsi"/>
                                <w:color w:val="EC30BB"/>
                              </w:rPr>
                            </w:pPr>
                            <w:r w:rsidRPr="0005302E">
                              <w:rPr>
                                <w:rFonts w:asciiTheme="minorHAnsi" w:hAnsiTheme="minorHAnsi" w:cstheme="minorHAnsi"/>
                                <w:color w:val="EC30BB"/>
                              </w:rPr>
                              <w:t>The pupil is self-isolating due to a household member awaiting a test.  These pupils will be well and off school for approximately 1- 4 days.</w:t>
                            </w:r>
                          </w:p>
                          <w:p w14:paraId="10F5EBAD" w14:textId="2A1D5B71"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The following work will be shared via our remote learning classroom</w:t>
                            </w:r>
                          </w:p>
                          <w:p w14:paraId="455F0C5C" w14:textId="77777777"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Personalised Learning Intention Targets from pupils’ EHCP with home learning guidance. </w:t>
                            </w:r>
                          </w:p>
                          <w:p w14:paraId="0E88267C" w14:textId="7D712143"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Class Curriculum map with home learning guidance. </w:t>
                            </w:r>
                          </w:p>
                          <w:p w14:paraId="6328F35C" w14:textId="77777777" w:rsidR="0005302E" w:rsidRPr="0005302E" w:rsidRDefault="0005302E" w:rsidP="0005302E">
                            <w:pPr>
                              <w:pStyle w:val="NoSpacing"/>
                              <w:rPr>
                                <w:rFonts w:asciiTheme="minorHAnsi" w:hAnsiTheme="minorHAnsi" w:cstheme="minorHAnsi"/>
                                <w:color w:val="00B050"/>
                              </w:rPr>
                            </w:pPr>
                          </w:p>
                          <w:p w14:paraId="3A54F647" w14:textId="432AFC97" w:rsidR="009E4749" w:rsidRPr="0005302E" w:rsidRDefault="009E4749" w:rsidP="0005302E">
                            <w:pPr>
                              <w:pStyle w:val="NoSpacing"/>
                              <w:rPr>
                                <w:rFonts w:asciiTheme="minorHAnsi" w:hAnsiTheme="minorHAnsi" w:cstheme="minorHAnsi"/>
                                <w:color w:val="00B050"/>
                              </w:rPr>
                            </w:pPr>
                            <w:r w:rsidRPr="0005302E">
                              <w:rPr>
                                <w:rFonts w:asciiTheme="minorHAnsi" w:hAnsiTheme="minorHAnsi" w:cstheme="minorHAnsi"/>
                                <w:color w:val="00B050"/>
                              </w:rPr>
                              <w:t>Tier 3</w:t>
                            </w:r>
                          </w:p>
                          <w:p w14:paraId="070E9FBB" w14:textId="77777777" w:rsidR="009E4749" w:rsidRPr="0005302E" w:rsidRDefault="009E4749" w:rsidP="0005302E">
                            <w:pPr>
                              <w:pStyle w:val="NoSpacing"/>
                              <w:rPr>
                                <w:rFonts w:asciiTheme="minorHAnsi" w:hAnsiTheme="minorHAnsi" w:cstheme="minorHAnsi"/>
                                <w:color w:val="00B050"/>
                              </w:rPr>
                            </w:pPr>
                            <w:r w:rsidRPr="0005302E">
                              <w:rPr>
                                <w:rFonts w:asciiTheme="minorHAnsi" w:hAnsiTheme="minorHAnsi" w:cstheme="minorHAnsi"/>
                                <w:color w:val="00B050"/>
                              </w:rPr>
                              <w:t>The pupil has been asked to:</w:t>
                            </w:r>
                          </w:p>
                          <w:p w14:paraId="205C7AE7" w14:textId="77777777" w:rsidR="009E4749" w:rsidRPr="0005302E" w:rsidRDefault="009E4749" w:rsidP="0005302E">
                            <w:pPr>
                              <w:pStyle w:val="NoSpacing"/>
                              <w:numPr>
                                <w:ilvl w:val="0"/>
                                <w:numId w:val="20"/>
                              </w:numPr>
                              <w:rPr>
                                <w:rFonts w:asciiTheme="minorHAnsi" w:hAnsiTheme="minorHAnsi" w:cstheme="minorHAnsi"/>
                                <w:color w:val="00B050"/>
                              </w:rPr>
                            </w:pPr>
                            <w:r w:rsidRPr="0005302E">
                              <w:rPr>
                                <w:rFonts w:asciiTheme="minorHAnsi" w:hAnsiTheme="minorHAnsi" w:cstheme="minorHAnsi"/>
                                <w:color w:val="00B050"/>
                              </w:rPr>
                              <w:t xml:space="preserve">self- isolate  for 10 days but remains well or </w:t>
                            </w:r>
                          </w:p>
                          <w:p w14:paraId="03C70FBD" w14:textId="77777777" w:rsidR="009E4749" w:rsidRPr="0005302E" w:rsidRDefault="009E4749" w:rsidP="0005302E">
                            <w:pPr>
                              <w:pStyle w:val="NoSpacing"/>
                              <w:numPr>
                                <w:ilvl w:val="0"/>
                                <w:numId w:val="20"/>
                              </w:numPr>
                              <w:rPr>
                                <w:rFonts w:asciiTheme="minorHAnsi" w:hAnsiTheme="minorHAnsi" w:cstheme="minorHAnsi"/>
                                <w:color w:val="00B050"/>
                              </w:rPr>
                            </w:pPr>
                            <w:r w:rsidRPr="0005302E">
                              <w:rPr>
                                <w:rFonts w:asciiTheme="minorHAnsi" w:hAnsiTheme="minorHAnsi" w:cstheme="minorHAnsi"/>
                                <w:color w:val="00B050"/>
                              </w:rPr>
                              <w:t xml:space="preserve">a risk assessment prevents the child from safely attending school </w:t>
                            </w:r>
                          </w:p>
                          <w:p w14:paraId="6878D82F" w14:textId="0E3F70DD" w:rsidR="009E4749" w:rsidRPr="0005302E" w:rsidRDefault="009E4749" w:rsidP="0005302E">
                            <w:pPr>
                              <w:pStyle w:val="NoSpacing"/>
                              <w:numPr>
                                <w:ilvl w:val="0"/>
                                <w:numId w:val="20"/>
                              </w:numPr>
                              <w:rPr>
                                <w:rFonts w:asciiTheme="minorHAnsi" w:hAnsiTheme="minorHAnsi" w:cstheme="minorHAnsi"/>
                                <w:color w:val="00B050"/>
                              </w:rPr>
                            </w:pPr>
                            <w:proofErr w:type="gramStart"/>
                            <w:r w:rsidRPr="0005302E">
                              <w:rPr>
                                <w:rFonts w:asciiTheme="minorHAnsi" w:hAnsiTheme="minorHAnsi" w:cstheme="minorHAnsi"/>
                                <w:color w:val="00B050"/>
                              </w:rPr>
                              <w:t>pupils</w:t>
                            </w:r>
                            <w:proofErr w:type="gramEnd"/>
                            <w:r w:rsidRPr="0005302E">
                              <w:rPr>
                                <w:rFonts w:asciiTheme="minorHAnsi" w:hAnsiTheme="minorHAnsi" w:cstheme="minorHAnsi"/>
                                <w:color w:val="00B050"/>
                              </w:rPr>
                              <w:t xml:space="preserve"> remain at home because their parents have identified them as being vulnerable to </w:t>
                            </w:r>
                            <w:proofErr w:type="spellStart"/>
                            <w:r w:rsidRPr="0005302E">
                              <w:rPr>
                                <w:rFonts w:asciiTheme="minorHAnsi" w:hAnsiTheme="minorHAnsi" w:cstheme="minorHAnsi"/>
                                <w:color w:val="00B050"/>
                              </w:rPr>
                              <w:t>Covid</w:t>
                            </w:r>
                            <w:proofErr w:type="spellEnd"/>
                            <w:r w:rsidRPr="0005302E">
                              <w:rPr>
                                <w:rFonts w:asciiTheme="minorHAnsi" w:hAnsiTheme="minorHAnsi" w:cstheme="minorHAnsi"/>
                                <w:color w:val="00B050"/>
                              </w:rPr>
                              <w:t xml:space="preserve"> and therefore it is appropriate for them to remain at home.    </w:t>
                            </w:r>
                          </w:p>
                          <w:p w14:paraId="4E169219" w14:textId="6ABB8FCD"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Personalised Learning will be sent home via our remote learning classroom </w:t>
                            </w:r>
                            <w:proofErr w:type="spellStart"/>
                            <w:r w:rsidRPr="0005302E">
                              <w:rPr>
                                <w:rFonts w:asciiTheme="minorHAnsi" w:hAnsiTheme="minorHAnsi" w:cstheme="minorHAnsi"/>
                              </w:rPr>
                              <w:t>Showbie</w:t>
                            </w:r>
                            <w:proofErr w:type="spellEnd"/>
                            <w:r w:rsidRPr="0005302E">
                              <w:rPr>
                                <w:rFonts w:asciiTheme="minorHAnsi" w:hAnsiTheme="minorHAnsi" w:cstheme="minorHAnsi"/>
                              </w:rPr>
                              <w:t xml:space="preserve">.  See above.   </w:t>
                            </w:r>
                          </w:p>
                          <w:p w14:paraId="16FC6602" w14:textId="77777777" w:rsidR="0005302E"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 </w:t>
                            </w:r>
                          </w:p>
                          <w:p w14:paraId="3990F33E" w14:textId="77777777" w:rsidR="0005302E" w:rsidRPr="0005302E" w:rsidRDefault="009E4749" w:rsidP="0005302E">
                            <w:pPr>
                              <w:pStyle w:val="NoSpacing"/>
                              <w:rPr>
                                <w:rFonts w:asciiTheme="minorHAnsi" w:hAnsiTheme="minorHAnsi" w:cstheme="minorHAnsi"/>
                                <w:color w:val="A78A43"/>
                              </w:rPr>
                            </w:pPr>
                            <w:r w:rsidRPr="0005302E">
                              <w:rPr>
                                <w:rFonts w:asciiTheme="minorHAnsi" w:hAnsiTheme="minorHAnsi" w:cstheme="minorHAnsi"/>
                                <w:color w:val="A78A43"/>
                              </w:rPr>
                              <w:t>Tier 4</w:t>
                            </w:r>
                          </w:p>
                          <w:p w14:paraId="034730A5" w14:textId="0799FD24" w:rsidR="009E4749" w:rsidRPr="0005302E" w:rsidRDefault="009E4749" w:rsidP="0005302E">
                            <w:pPr>
                              <w:pStyle w:val="NoSpacing"/>
                              <w:rPr>
                                <w:color w:val="A78A43"/>
                              </w:rPr>
                            </w:pPr>
                            <w:r w:rsidRPr="0005302E">
                              <w:rPr>
                                <w:rFonts w:asciiTheme="minorHAnsi" w:hAnsiTheme="minorHAnsi" w:cstheme="minorHAnsi"/>
                                <w:color w:val="A78A43"/>
                              </w:rPr>
                              <w:t>If school is unable to provide work at Tier 2 or 3, for example teaching staff ill.  Parents will be directed to our Learning Platform on our school w</w:t>
                            </w:r>
                            <w:r w:rsidR="0005302E" w:rsidRPr="0005302E">
                              <w:rPr>
                                <w:rFonts w:asciiTheme="minorHAnsi" w:hAnsiTheme="minorHAnsi" w:cstheme="minorHAnsi"/>
                                <w:color w:val="A78A43"/>
                              </w:rPr>
                              <w:t xml:space="preserve">ebsite.  Each child will be </w:t>
                            </w:r>
                            <w:r w:rsidRPr="0005302E">
                              <w:rPr>
                                <w:rFonts w:asciiTheme="minorHAnsi" w:hAnsiTheme="minorHAnsi" w:cstheme="minorHAnsi"/>
                                <w:color w:val="A78A43"/>
                              </w:rPr>
                              <w:t>directed to a password protected specific curriculum which meets their needs</w:t>
                            </w:r>
                            <w:r w:rsidRPr="0005302E">
                              <w:rPr>
                                <w:color w:val="A78A43"/>
                              </w:rPr>
                              <w:t xml:space="preserve">.  </w:t>
                            </w:r>
                          </w:p>
                          <w:p w14:paraId="5D21D506" w14:textId="77777777" w:rsidR="009E4749" w:rsidRDefault="009E4749" w:rsidP="009E4749">
                            <w:pPr>
                              <w:widowControl w:val="0"/>
                              <w:rPr>
                                <w:color w:val="000000"/>
                                <w:sz w:val="20"/>
                                <w:szCs w:val="20"/>
                              </w:rPr>
                            </w:pPr>
                            <w:r>
                              <w:t> </w:t>
                            </w:r>
                          </w:p>
                          <w:p w14:paraId="7C648D83" w14:textId="57483C4D" w:rsidR="009E4749" w:rsidRDefault="009E4749" w:rsidP="009E4749">
                            <w:pPr>
                              <w:widowControl w:val="0"/>
                              <w:jc w:val="center"/>
                              <w:rPr>
                                <w:sz w:val="28"/>
                                <w:szCs w:val="28"/>
                              </w:rPr>
                            </w:pPr>
                          </w:p>
                          <w:p w14:paraId="3895C510" w14:textId="77777777" w:rsidR="009E4749" w:rsidRDefault="009E4749" w:rsidP="009E4749">
                            <w:pPr>
                              <w:widowControl w:val="0"/>
                              <w:rPr>
                                <w:sz w:val="20"/>
                                <w:szCs w:val="20"/>
                              </w:rPr>
                            </w:pPr>
                            <w:r>
                              <w:t> </w:t>
                            </w:r>
                          </w:p>
                          <w:p w14:paraId="6195C807" w14:textId="77777777" w:rsidR="009E4749" w:rsidRDefault="009E4749" w:rsidP="009E4749">
                            <w:pPr>
                              <w:widowControl w:val="0"/>
                              <w:jc w:val="center"/>
                              <w:rPr>
                                <w:sz w:val="28"/>
                                <w:szCs w:val="28"/>
                              </w:rPr>
                            </w:pPr>
                          </w:p>
                          <w:p w14:paraId="01B44505" w14:textId="77777777" w:rsidR="009E4749" w:rsidRDefault="009E4749" w:rsidP="009E4749">
                            <w:pPr>
                              <w:widowControl w:val="0"/>
                              <w:jc w:val="center"/>
                              <w:rPr>
                                <w:sz w:val="28"/>
                                <w:szCs w:val="28"/>
                              </w:rPr>
                            </w:pPr>
                            <w:r>
                              <w:rPr>
                                <w:sz w:val="28"/>
                                <w:szCs w:val="28"/>
                              </w:rPr>
                              <w:t> </w:t>
                            </w:r>
                          </w:p>
                          <w:p w14:paraId="7BC89380" w14:textId="77777777" w:rsidR="009E4749" w:rsidRDefault="009E4749" w:rsidP="009E4749">
                            <w:pPr>
                              <w:widowControl w:val="0"/>
                              <w:jc w:val="center"/>
                              <w:rPr>
                                <w:sz w:val="28"/>
                                <w:szCs w:val="28"/>
                              </w:rPr>
                            </w:pPr>
                            <w:r>
                              <w:rPr>
                                <w:sz w:val="28"/>
                                <w:szCs w:val="28"/>
                              </w:rPr>
                              <w:t> </w:t>
                            </w:r>
                          </w:p>
                          <w:p w14:paraId="58CF88AA" w14:textId="77777777" w:rsidR="009E4749" w:rsidRDefault="009E4749" w:rsidP="009E4749">
                            <w:pPr>
                              <w:widowControl w:val="0"/>
                              <w:rPr>
                                <w:sz w:val="20"/>
                                <w:szCs w:val="20"/>
                              </w:rPr>
                            </w:pPr>
                            <w:r>
                              <w:t> </w:t>
                            </w:r>
                          </w:p>
                          <w:p w14:paraId="092242B1" w14:textId="77777777" w:rsidR="009E4749" w:rsidRDefault="009E4749" w:rsidP="009E4749">
                            <w:pPr>
                              <w:widowControl w:val="0"/>
                              <w:rPr>
                                <w:sz w:val="20"/>
                                <w:szCs w:val="20"/>
                              </w:rPr>
                            </w:pPr>
                          </w:p>
                          <w:p w14:paraId="6EE0D99D" w14:textId="77777777" w:rsidR="00133CCA" w:rsidRPr="00660AE8" w:rsidRDefault="00133CCA" w:rsidP="00133CCA">
                            <w:r w:rsidRPr="00660AE8">
                              <w:t xml:space="preserve">Tier 2 – pupil well, but waiting for a test (two / three day’s absence) Personalised Learning Intention Targets sent home </w:t>
                            </w:r>
                            <w:r>
                              <w:t>with guidance.  I</w:t>
                            </w:r>
                            <w:r w:rsidRPr="00660AE8">
                              <w:t>n addition</w:t>
                            </w:r>
                            <w:r>
                              <w:t>, Class</w:t>
                            </w:r>
                            <w:r w:rsidRPr="00660AE8">
                              <w:t xml:space="preserve"> Curriculum Map and guidance sent home.</w:t>
                            </w:r>
                          </w:p>
                          <w:p w14:paraId="43094143" w14:textId="77777777" w:rsidR="00133CCA" w:rsidRPr="00660AE8" w:rsidRDefault="00133CCA" w:rsidP="00133CCA">
                            <w:r w:rsidRPr="00660AE8">
                              <w:t xml:space="preserve">Tier 3 – Pupil self- isolating for 14 days or more.  Weekly personalised learning sent home and weekly welfare call made. To avoid gaps in learning targets and work set will focus on Personalised </w:t>
                            </w:r>
                            <w:r>
                              <w:t>Learning Intention Targets and Personalised Curriculum T</w:t>
                            </w:r>
                            <w:r w:rsidRPr="00660AE8">
                              <w:t xml:space="preserve">argets. </w:t>
                            </w:r>
                            <w:r>
                              <w:t xml:space="preserve">In addition, Personalised Learning Intention Targets and Class Curriculum Map with guidance will be sent home for pupils that have not received this information as part of Tier 2.  </w:t>
                            </w:r>
                          </w:p>
                          <w:p w14:paraId="55199077" w14:textId="77777777" w:rsidR="00133CCA" w:rsidRPr="00660AE8" w:rsidRDefault="00133CCA" w:rsidP="00133CCA">
                            <w:r w:rsidRPr="00660AE8">
                              <w:t xml:space="preserve">Tier 4 – If school is unable to provide work at Tier 2 or 3, for example teaching staff ill.  Parents will be directed to our Learning Platform on our school website.  Each child will be directed to a password protected specific curriculum which meets their needs.  </w:t>
                            </w:r>
                          </w:p>
                          <w:p w14:paraId="0D97A582" w14:textId="77777777" w:rsidR="00133CCA" w:rsidRDefault="00133CCA" w:rsidP="00133CCA">
                            <w:pPr>
                              <w:pStyle w:val="TSB-Level1Numbers"/>
                              <w:numPr>
                                <w:ilvl w:val="0"/>
                                <w:numId w:val="0"/>
                              </w:numPr>
                              <w:jc w:val="left"/>
                              <w:rPr>
                                <w:b/>
                                <w:sz w:val="22"/>
                                <w:szCs w:val="22"/>
                              </w:rPr>
                            </w:pPr>
                          </w:p>
                          <w:p w14:paraId="12612FBE" w14:textId="1263F13F" w:rsidR="00555E7E" w:rsidRPr="00B37113" w:rsidRDefault="00555E7E">
                            <w:pPr>
                              <w:rPr>
                                <w:rFonts w:asciiTheme="minorHAnsi" w:hAnsiTheme="minorHAnsi" w:cstheme="minorHAnsi"/>
                              </w:rPr>
                            </w:pPr>
                          </w:p>
                        </w:txbxContent>
                      </wps:txbx>
                      <wps:bodyPr vert="horz" wrap="square" lIns="91440" tIns="45720" rIns="91440" bIns="45720" anchor="t" anchorCtr="0" compatLnSpc="0">
                        <a:noAutofit/>
                      </wps:bodyPr>
                    </wps:wsp>
                  </a:graphicData>
                </a:graphic>
              </wp:inline>
            </w:drawing>
          </mc:Choice>
          <mc:Fallback>
            <w:pict>
              <v:shape w14:anchorId="0D6F2F95" id="_x0000_s1029" type="#_x0000_t202" style="width:471.35pt;height:40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" strokeweight=".26467mm">
                <v:textbox>
                  <w:txbxContent>
                    <w:p w14:paraId="23232620" w14:textId="2C304F41" w:rsidR="00133CCA" w:rsidRPr="0005302E" w:rsidRDefault="00133CCA" w:rsidP="00133CCA">
                      <w:pPr>
                        <w:pStyle w:val="TSB-Level1Numbers"/>
                        <w:numPr>
                          <w:ilvl w:val="0"/>
                          <w:numId w:val="0"/>
                        </w:numPr>
                        <w:jc w:val="left"/>
                        <w:rPr>
                          <w:rFonts w:asciiTheme="minorHAnsi" w:hAnsiTheme="minorHAnsi"/>
                          <w:sz w:val="22"/>
                          <w:szCs w:val="22"/>
                        </w:rPr>
                      </w:pPr>
                      <w:r w:rsidRPr="0005302E">
                        <w:rPr>
                          <w:rFonts w:asciiTheme="minorHAnsi" w:hAnsiTheme="minorHAnsi"/>
                          <w:sz w:val="22"/>
                          <w:szCs w:val="22"/>
                        </w:rPr>
                        <w:t>The school has a four tie</w:t>
                      </w:r>
                      <w:r w:rsidR="009E4749" w:rsidRPr="0005302E">
                        <w:rPr>
                          <w:rFonts w:asciiTheme="minorHAnsi" w:hAnsiTheme="minorHAnsi"/>
                          <w:sz w:val="22"/>
                          <w:szCs w:val="22"/>
                        </w:rPr>
                        <w:t>r approach to providing remote</w:t>
                      </w:r>
                      <w:r w:rsidRPr="0005302E">
                        <w:rPr>
                          <w:rFonts w:asciiTheme="minorHAnsi" w:hAnsiTheme="minorHAnsi"/>
                          <w:sz w:val="22"/>
                          <w:szCs w:val="22"/>
                        </w:rPr>
                        <w:t xml:space="preserve"> learning. </w:t>
                      </w:r>
                    </w:p>
                    <w:p w14:paraId="1090045E" w14:textId="77777777" w:rsidR="009E4749" w:rsidRPr="0005302E" w:rsidRDefault="009E4749" w:rsidP="0005302E">
                      <w:pPr>
                        <w:pStyle w:val="NoSpacing"/>
                        <w:rPr>
                          <w:rFonts w:asciiTheme="minorHAnsi" w:hAnsiTheme="minorHAnsi" w:cstheme="minorHAnsi"/>
                          <w:color w:val="0070C0"/>
                        </w:rPr>
                      </w:pPr>
                      <w:r w:rsidRPr="0005302E">
                        <w:rPr>
                          <w:rFonts w:asciiTheme="minorHAnsi" w:hAnsiTheme="minorHAnsi" w:cstheme="minorHAnsi"/>
                          <w:color w:val="0070C0"/>
                        </w:rPr>
                        <w:t>Tier 1</w:t>
                      </w:r>
                    </w:p>
                    <w:p w14:paraId="000440ED" w14:textId="77777777" w:rsidR="009E4749" w:rsidRPr="0005302E" w:rsidRDefault="009E4749" w:rsidP="0005302E">
                      <w:pPr>
                        <w:pStyle w:val="NoSpacing"/>
                        <w:rPr>
                          <w:rFonts w:asciiTheme="minorHAnsi" w:hAnsiTheme="minorHAnsi" w:cstheme="minorHAnsi"/>
                          <w:color w:val="0070C0"/>
                        </w:rPr>
                      </w:pPr>
                      <w:r w:rsidRPr="0005302E">
                        <w:rPr>
                          <w:rFonts w:asciiTheme="minorHAnsi" w:hAnsiTheme="minorHAnsi" w:cstheme="minorHAnsi"/>
                          <w:color w:val="0070C0"/>
                        </w:rPr>
                        <w:t xml:space="preserve">The pupil has a high temperature, a new continuous cough, a loss or change to sense of smell or taste, a positive Covid-19 test or unwell. </w:t>
                      </w:r>
                    </w:p>
                    <w:p w14:paraId="3E3B6F1B" w14:textId="77777777"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Pupil should rest and recover therefore no work will be sent home. </w:t>
                      </w:r>
                    </w:p>
                    <w:p w14:paraId="7C7DDF46" w14:textId="77777777" w:rsidR="0005302E" w:rsidRPr="0005302E" w:rsidRDefault="0005302E" w:rsidP="0005302E">
                      <w:pPr>
                        <w:pStyle w:val="NoSpacing"/>
                        <w:rPr>
                          <w:rFonts w:asciiTheme="minorHAnsi" w:hAnsiTheme="minorHAnsi" w:cstheme="minorHAnsi"/>
                          <w:color w:val="EC30BB"/>
                        </w:rPr>
                      </w:pPr>
                    </w:p>
                    <w:p w14:paraId="42D2AB60" w14:textId="1E389A22" w:rsidR="009E4749" w:rsidRPr="0005302E" w:rsidRDefault="009E4749" w:rsidP="0005302E">
                      <w:pPr>
                        <w:pStyle w:val="NoSpacing"/>
                        <w:rPr>
                          <w:rFonts w:asciiTheme="minorHAnsi" w:hAnsiTheme="minorHAnsi" w:cstheme="minorHAnsi"/>
                          <w:color w:val="EC30BB"/>
                        </w:rPr>
                      </w:pPr>
                      <w:r w:rsidRPr="0005302E">
                        <w:rPr>
                          <w:rFonts w:asciiTheme="minorHAnsi" w:hAnsiTheme="minorHAnsi" w:cstheme="minorHAnsi"/>
                          <w:color w:val="EC30BB"/>
                        </w:rPr>
                        <w:t>Tier 2</w:t>
                      </w:r>
                    </w:p>
                    <w:p w14:paraId="27054A08" w14:textId="5E32A2EB" w:rsidR="009E4749" w:rsidRPr="0005302E" w:rsidRDefault="009E4749" w:rsidP="0005302E">
                      <w:pPr>
                        <w:pStyle w:val="NoSpacing"/>
                        <w:rPr>
                          <w:rFonts w:asciiTheme="minorHAnsi" w:hAnsiTheme="minorHAnsi" w:cstheme="minorHAnsi"/>
                          <w:color w:val="EC30BB"/>
                        </w:rPr>
                      </w:pPr>
                      <w:r w:rsidRPr="0005302E">
                        <w:rPr>
                          <w:rFonts w:asciiTheme="minorHAnsi" w:hAnsiTheme="minorHAnsi" w:cstheme="minorHAnsi"/>
                          <w:color w:val="EC30BB"/>
                        </w:rPr>
                        <w:t xml:space="preserve">The pupil is </w:t>
                      </w:r>
                      <w:r w:rsidRPr="0005302E">
                        <w:rPr>
                          <w:rFonts w:asciiTheme="minorHAnsi" w:hAnsiTheme="minorHAnsi" w:cstheme="minorHAnsi"/>
                          <w:color w:val="EC30BB"/>
                        </w:rPr>
                        <w:t>self-isolating due to a household member awaiting a test.  These pupils will be well and off school for approximately 1-</w:t>
                      </w:r>
                      <w:r w:rsidRPr="0005302E">
                        <w:rPr>
                          <w:rFonts w:asciiTheme="minorHAnsi" w:hAnsiTheme="minorHAnsi" w:cstheme="minorHAnsi"/>
                          <w:color w:val="EC30BB"/>
                        </w:rPr>
                        <w:t xml:space="preserve"> </w:t>
                      </w:r>
                      <w:r w:rsidRPr="0005302E">
                        <w:rPr>
                          <w:rFonts w:asciiTheme="minorHAnsi" w:hAnsiTheme="minorHAnsi" w:cstheme="minorHAnsi"/>
                          <w:color w:val="EC30BB"/>
                        </w:rPr>
                        <w:t>4 days.</w:t>
                      </w:r>
                    </w:p>
                    <w:p w14:paraId="10F5EBAD" w14:textId="2A1D5B71"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The following work will b</w:t>
                      </w:r>
                      <w:bookmarkStart w:id="22" w:name="_GoBack"/>
                      <w:bookmarkEnd w:id="22"/>
                      <w:r w:rsidRPr="0005302E">
                        <w:rPr>
                          <w:rFonts w:asciiTheme="minorHAnsi" w:hAnsiTheme="minorHAnsi" w:cstheme="minorHAnsi"/>
                        </w:rPr>
                        <w:t xml:space="preserve">e shared </w:t>
                      </w:r>
                      <w:r w:rsidRPr="0005302E">
                        <w:rPr>
                          <w:rFonts w:asciiTheme="minorHAnsi" w:hAnsiTheme="minorHAnsi" w:cstheme="minorHAnsi"/>
                        </w:rPr>
                        <w:t>via our remote learning classroom</w:t>
                      </w:r>
                    </w:p>
                    <w:p w14:paraId="455F0C5C" w14:textId="77777777"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Personalised Learning Intention Targets from pupils’ EHCP with home learning guidance. </w:t>
                      </w:r>
                    </w:p>
                    <w:p w14:paraId="0E88267C" w14:textId="7D712143"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Class Curriculum map with home learning guidance. </w:t>
                      </w:r>
                    </w:p>
                    <w:p w14:paraId="6328F35C" w14:textId="77777777" w:rsidR="0005302E" w:rsidRPr="0005302E" w:rsidRDefault="0005302E" w:rsidP="0005302E">
                      <w:pPr>
                        <w:pStyle w:val="NoSpacing"/>
                        <w:rPr>
                          <w:rFonts w:asciiTheme="minorHAnsi" w:hAnsiTheme="minorHAnsi" w:cstheme="minorHAnsi"/>
                          <w:color w:val="00B050"/>
                        </w:rPr>
                      </w:pPr>
                    </w:p>
                    <w:p w14:paraId="3A54F647" w14:textId="432AFC97" w:rsidR="009E4749" w:rsidRPr="0005302E" w:rsidRDefault="009E4749" w:rsidP="0005302E">
                      <w:pPr>
                        <w:pStyle w:val="NoSpacing"/>
                        <w:rPr>
                          <w:rFonts w:asciiTheme="minorHAnsi" w:hAnsiTheme="minorHAnsi" w:cstheme="minorHAnsi"/>
                          <w:color w:val="00B050"/>
                        </w:rPr>
                      </w:pPr>
                      <w:r w:rsidRPr="0005302E">
                        <w:rPr>
                          <w:rFonts w:asciiTheme="minorHAnsi" w:hAnsiTheme="minorHAnsi" w:cstheme="minorHAnsi"/>
                          <w:color w:val="00B050"/>
                        </w:rPr>
                        <w:t>Tier 3</w:t>
                      </w:r>
                    </w:p>
                    <w:p w14:paraId="070E9FBB" w14:textId="77777777" w:rsidR="009E4749" w:rsidRPr="0005302E" w:rsidRDefault="009E4749" w:rsidP="0005302E">
                      <w:pPr>
                        <w:pStyle w:val="NoSpacing"/>
                        <w:rPr>
                          <w:rFonts w:asciiTheme="minorHAnsi" w:hAnsiTheme="minorHAnsi" w:cstheme="minorHAnsi"/>
                          <w:color w:val="00B050"/>
                        </w:rPr>
                      </w:pPr>
                      <w:r w:rsidRPr="0005302E">
                        <w:rPr>
                          <w:rFonts w:asciiTheme="minorHAnsi" w:hAnsiTheme="minorHAnsi" w:cstheme="minorHAnsi"/>
                          <w:color w:val="00B050"/>
                        </w:rPr>
                        <w:t>The pupil has been asked to</w:t>
                      </w:r>
                      <w:r w:rsidRPr="0005302E">
                        <w:rPr>
                          <w:rFonts w:asciiTheme="minorHAnsi" w:hAnsiTheme="minorHAnsi" w:cstheme="minorHAnsi"/>
                          <w:color w:val="00B050"/>
                        </w:rPr>
                        <w:t>:</w:t>
                      </w:r>
                    </w:p>
                    <w:p w14:paraId="205C7AE7" w14:textId="77777777" w:rsidR="009E4749" w:rsidRPr="0005302E" w:rsidRDefault="009E4749" w:rsidP="0005302E">
                      <w:pPr>
                        <w:pStyle w:val="NoSpacing"/>
                        <w:numPr>
                          <w:ilvl w:val="0"/>
                          <w:numId w:val="20"/>
                        </w:numPr>
                        <w:rPr>
                          <w:rFonts w:asciiTheme="minorHAnsi" w:hAnsiTheme="minorHAnsi" w:cstheme="minorHAnsi"/>
                          <w:color w:val="00B050"/>
                        </w:rPr>
                      </w:pPr>
                      <w:r w:rsidRPr="0005302E">
                        <w:rPr>
                          <w:rFonts w:asciiTheme="minorHAnsi" w:hAnsiTheme="minorHAnsi" w:cstheme="minorHAnsi"/>
                          <w:color w:val="00B050"/>
                        </w:rPr>
                        <w:t>self</w:t>
                      </w:r>
                      <w:r w:rsidRPr="0005302E">
                        <w:rPr>
                          <w:rFonts w:asciiTheme="minorHAnsi" w:hAnsiTheme="minorHAnsi" w:cstheme="minorHAnsi"/>
                          <w:color w:val="00B050"/>
                        </w:rPr>
                        <w:t>-</w:t>
                      </w:r>
                      <w:r w:rsidRPr="0005302E">
                        <w:rPr>
                          <w:rFonts w:asciiTheme="minorHAnsi" w:hAnsiTheme="minorHAnsi" w:cstheme="minorHAnsi"/>
                          <w:color w:val="00B050"/>
                        </w:rPr>
                        <w:t xml:space="preserve"> isolate  for 1</w:t>
                      </w:r>
                      <w:r w:rsidRPr="0005302E">
                        <w:rPr>
                          <w:rFonts w:asciiTheme="minorHAnsi" w:hAnsiTheme="minorHAnsi" w:cstheme="minorHAnsi"/>
                          <w:color w:val="00B050"/>
                        </w:rPr>
                        <w:t xml:space="preserve">0 days but remains well or </w:t>
                      </w:r>
                    </w:p>
                    <w:p w14:paraId="03C70FBD" w14:textId="77777777" w:rsidR="009E4749" w:rsidRPr="0005302E" w:rsidRDefault="009E4749" w:rsidP="0005302E">
                      <w:pPr>
                        <w:pStyle w:val="NoSpacing"/>
                        <w:numPr>
                          <w:ilvl w:val="0"/>
                          <w:numId w:val="20"/>
                        </w:numPr>
                        <w:rPr>
                          <w:rFonts w:asciiTheme="minorHAnsi" w:hAnsiTheme="minorHAnsi" w:cstheme="minorHAnsi"/>
                          <w:color w:val="00B050"/>
                        </w:rPr>
                      </w:pPr>
                      <w:r w:rsidRPr="0005302E">
                        <w:rPr>
                          <w:rFonts w:asciiTheme="minorHAnsi" w:hAnsiTheme="minorHAnsi" w:cstheme="minorHAnsi"/>
                          <w:color w:val="00B050"/>
                        </w:rPr>
                        <w:t>a risk a</w:t>
                      </w:r>
                      <w:r w:rsidRPr="0005302E">
                        <w:rPr>
                          <w:rFonts w:asciiTheme="minorHAnsi" w:hAnsiTheme="minorHAnsi" w:cstheme="minorHAnsi"/>
                          <w:color w:val="00B050"/>
                        </w:rPr>
                        <w:t xml:space="preserve">ssessment prevents the child from safely </w:t>
                      </w:r>
                      <w:r w:rsidRPr="0005302E">
                        <w:rPr>
                          <w:rFonts w:asciiTheme="minorHAnsi" w:hAnsiTheme="minorHAnsi" w:cstheme="minorHAnsi"/>
                          <w:color w:val="00B050"/>
                        </w:rPr>
                        <w:t xml:space="preserve">attending school </w:t>
                      </w:r>
                    </w:p>
                    <w:p w14:paraId="6878D82F" w14:textId="0E3F70DD" w:rsidR="009E4749" w:rsidRPr="0005302E" w:rsidRDefault="009E4749" w:rsidP="0005302E">
                      <w:pPr>
                        <w:pStyle w:val="NoSpacing"/>
                        <w:numPr>
                          <w:ilvl w:val="0"/>
                          <w:numId w:val="20"/>
                        </w:numPr>
                        <w:rPr>
                          <w:rFonts w:asciiTheme="minorHAnsi" w:hAnsiTheme="minorHAnsi" w:cstheme="minorHAnsi"/>
                          <w:color w:val="00B050"/>
                        </w:rPr>
                      </w:pPr>
                      <w:proofErr w:type="gramStart"/>
                      <w:r w:rsidRPr="0005302E">
                        <w:rPr>
                          <w:rFonts w:asciiTheme="minorHAnsi" w:hAnsiTheme="minorHAnsi" w:cstheme="minorHAnsi"/>
                          <w:color w:val="00B050"/>
                        </w:rPr>
                        <w:t>pupils</w:t>
                      </w:r>
                      <w:proofErr w:type="gramEnd"/>
                      <w:r w:rsidRPr="0005302E">
                        <w:rPr>
                          <w:rFonts w:asciiTheme="minorHAnsi" w:hAnsiTheme="minorHAnsi" w:cstheme="minorHAnsi"/>
                          <w:color w:val="00B050"/>
                        </w:rPr>
                        <w:t xml:space="preserve"> remain at home because their parents have identified them as being vulnerable to </w:t>
                      </w:r>
                      <w:proofErr w:type="spellStart"/>
                      <w:r w:rsidRPr="0005302E">
                        <w:rPr>
                          <w:rFonts w:asciiTheme="minorHAnsi" w:hAnsiTheme="minorHAnsi" w:cstheme="minorHAnsi"/>
                          <w:color w:val="00B050"/>
                        </w:rPr>
                        <w:t>Covid</w:t>
                      </w:r>
                      <w:proofErr w:type="spellEnd"/>
                      <w:r w:rsidRPr="0005302E">
                        <w:rPr>
                          <w:rFonts w:asciiTheme="minorHAnsi" w:hAnsiTheme="minorHAnsi" w:cstheme="minorHAnsi"/>
                          <w:color w:val="00B050"/>
                        </w:rPr>
                        <w:t xml:space="preserve"> and therefore it is appropriate for them to remain at home.    </w:t>
                      </w:r>
                    </w:p>
                    <w:p w14:paraId="4E169219" w14:textId="6ABB8FCD" w:rsidR="009E4749" w:rsidRPr="0005302E" w:rsidRDefault="009E4749" w:rsidP="0005302E">
                      <w:pPr>
                        <w:pStyle w:val="NoSpacing"/>
                        <w:rPr>
                          <w:rFonts w:asciiTheme="minorHAnsi" w:hAnsiTheme="minorHAnsi" w:cstheme="minorHAnsi"/>
                        </w:rPr>
                      </w:pPr>
                      <w:r w:rsidRPr="0005302E">
                        <w:rPr>
                          <w:rFonts w:asciiTheme="minorHAnsi" w:hAnsiTheme="minorHAnsi" w:cstheme="minorHAnsi"/>
                        </w:rPr>
                        <w:t>Personalised Learning</w:t>
                      </w:r>
                      <w:r w:rsidRPr="0005302E">
                        <w:rPr>
                          <w:rFonts w:asciiTheme="minorHAnsi" w:hAnsiTheme="minorHAnsi" w:cstheme="minorHAnsi"/>
                        </w:rPr>
                        <w:t xml:space="preserve"> will be sent home via our remote learning classroom </w:t>
                      </w:r>
                      <w:proofErr w:type="spellStart"/>
                      <w:r w:rsidRPr="0005302E">
                        <w:rPr>
                          <w:rFonts w:asciiTheme="minorHAnsi" w:hAnsiTheme="minorHAnsi" w:cstheme="minorHAnsi"/>
                        </w:rPr>
                        <w:t>Showbie</w:t>
                      </w:r>
                      <w:proofErr w:type="spellEnd"/>
                      <w:r w:rsidRPr="0005302E">
                        <w:rPr>
                          <w:rFonts w:asciiTheme="minorHAnsi" w:hAnsiTheme="minorHAnsi" w:cstheme="minorHAnsi"/>
                        </w:rPr>
                        <w:t xml:space="preserve">.  See above.  </w:t>
                      </w:r>
                      <w:r w:rsidRPr="0005302E">
                        <w:rPr>
                          <w:rFonts w:asciiTheme="minorHAnsi" w:hAnsiTheme="minorHAnsi" w:cstheme="minorHAnsi"/>
                        </w:rPr>
                        <w:t xml:space="preserve"> </w:t>
                      </w:r>
                    </w:p>
                    <w:p w14:paraId="16FC6602" w14:textId="77777777" w:rsidR="0005302E" w:rsidRPr="0005302E" w:rsidRDefault="009E4749" w:rsidP="0005302E">
                      <w:pPr>
                        <w:pStyle w:val="NoSpacing"/>
                        <w:rPr>
                          <w:rFonts w:asciiTheme="minorHAnsi" w:hAnsiTheme="minorHAnsi" w:cstheme="minorHAnsi"/>
                        </w:rPr>
                      </w:pPr>
                      <w:r w:rsidRPr="0005302E">
                        <w:rPr>
                          <w:rFonts w:asciiTheme="minorHAnsi" w:hAnsiTheme="minorHAnsi" w:cstheme="minorHAnsi"/>
                        </w:rPr>
                        <w:t xml:space="preserve"> </w:t>
                      </w:r>
                    </w:p>
                    <w:p w14:paraId="3990F33E" w14:textId="77777777" w:rsidR="0005302E" w:rsidRPr="0005302E" w:rsidRDefault="009E4749" w:rsidP="0005302E">
                      <w:pPr>
                        <w:pStyle w:val="NoSpacing"/>
                        <w:rPr>
                          <w:rFonts w:asciiTheme="minorHAnsi" w:hAnsiTheme="minorHAnsi" w:cstheme="minorHAnsi"/>
                          <w:color w:val="A78A43"/>
                        </w:rPr>
                      </w:pPr>
                      <w:r w:rsidRPr="0005302E">
                        <w:rPr>
                          <w:rFonts w:asciiTheme="minorHAnsi" w:hAnsiTheme="minorHAnsi" w:cstheme="minorHAnsi"/>
                          <w:color w:val="A78A43"/>
                        </w:rPr>
                        <w:t>Tier 4</w:t>
                      </w:r>
                    </w:p>
                    <w:p w14:paraId="034730A5" w14:textId="0799FD24" w:rsidR="009E4749" w:rsidRPr="0005302E" w:rsidRDefault="009E4749" w:rsidP="0005302E">
                      <w:pPr>
                        <w:pStyle w:val="NoSpacing"/>
                        <w:rPr>
                          <w:color w:val="A78A43"/>
                        </w:rPr>
                      </w:pPr>
                      <w:r w:rsidRPr="0005302E">
                        <w:rPr>
                          <w:rFonts w:asciiTheme="minorHAnsi" w:hAnsiTheme="minorHAnsi" w:cstheme="minorHAnsi"/>
                          <w:color w:val="A78A43"/>
                        </w:rPr>
                        <w:t>If school is unable to provide work at Tier 2 or 3, for example teaching staff ill.  Parents will be directed to our Learning Platform on our school w</w:t>
                      </w:r>
                      <w:r w:rsidR="0005302E" w:rsidRPr="0005302E">
                        <w:rPr>
                          <w:rFonts w:asciiTheme="minorHAnsi" w:hAnsiTheme="minorHAnsi" w:cstheme="minorHAnsi"/>
                          <w:color w:val="A78A43"/>
                        </w:rPr>
                        <w:t xml:space="preserve">ebsite.  Each child will be </w:t>
                      </w:r>
                      <w:r w:rsidRPr="0005302E">
                        <w:rPr>
                          <w:rFonts w:asciiTheme="minorHAnsi" w:hAnsiTheme="minorHAnsi" w:cstheme="minorHAnsi"/>
                          <w:color w:val="A78A43"/>
                        </w:rPr>
                        <w:t>directed to a password protected specific curriculum which meets their needs</w:t>
                      </w:r>
                      <w:r w:rsidRPr="0005302E">
                        <w:rPr>
                          <w:color w:val="A78A43"/>
                        </w:rPr>
                        <w:t xml:space="preserve">.  </w:t>
                      </w:r>
                    </w:p>
                    <w:p w14:paraId="5D21D506" w14:textId="77777777" w:rsidR="009E4749" w:rsidRDefault="009E4749" w:rsidP="009E4749">
                      <w:pPr>
                        <w:widowControl w:val="0"/>
                        <w:rPr>
                          <w:color w:val="000000"/>
                          <w:sz w:val="20"/>
                          <w:szCs w:val="20"/>
                        </w:rPr>
                      </w:pPr>
                      <w:r>
                        <w:t> </w:t>
                      </w:r>
                    </w:p>
                    <w:p w14:paraId="7C648D83" w14:textId="57483C4D" w:rsidR="009E4749" w:rsidRDefault="009E4749" w:rsidP="009E4749">
                      <w:pPr>
                        <w:widowControl w:val="0"/>
                        <w:jc w:val="center"/>
                        <w:rPr>
                          <w:sz w:val="28"/>
                          <w:szCs w:val="28"/>
                        </w:rPr>
                      </w:pPr>
                    </w:p>
                    <w:p w14:paraId="3895C510" w14:textId="77777777" w:rsidR="009E4749" w:rsidRDefault="009E4749" w:rsidP="009E4749">
                      <w:pPr>
                        <w:widowControl w:val="0"/>
                        <w:rPr>
                          <w:sz w:val="20"/>
                          <w:szCs w:val="20"/>
                        </w:rPr>
                      </w:pPr>
                      <w:r>
                        <w:t> </w:t>
                      </w:r>
                    </w:p>
                    <w:p w14:paraId="6195C807" w14:textId="77777777" w:rsidR="009E4749" w:rsidRDefault="009E4749" w:rsidP="009E4749">
                      <w:pPr>
                        <w:widowControl w:val="0"/>
                        <w:jc w:val="center"/>
                        <w:rPr>
                          <w:sz w:val="28"/>
                          <w:szCs w:val="28"/>
                        </w:rPr>
                      </w:pPr>
                    </w:p>
                    <w:p w14:paraId="01B44505" w14:textId="77777777" w:rsidR="009E4749" w:rsidRDefault="009E4749" w:rsidP="009E4749">
                      <w:pPr>
                        <w:widowControl w:val="0"/>
                        <w:jc w:val="center"/>
                        <w:rPr>
                          <w:sz w:val="28"/>
                          <w:szCs w:val="28"/>
                        </w:rPr>
                      </w:pPr>
                      <w:r>
                        <w:rPr>
                          <w:sz w:val="28"/>
                          <w:szCs w:val="28"/>
                        </w:rPr>
                        <w:t> </w:t>
                      </w:r>
                    </w:p>
                    <w:p w14:paraId="7BC89380" w14:textId="77777777" w:rsidR="009E4749" w:rsidRDefault="009E4749" w:rsidP="009E4749">
                      <w:pPr>
                        <w:widowControl w:val="0"/>
                        <w:jc w:val="center"/>
                        <w:rPr>
                          <w:sz w:val="28"/>
                          <w:szCs w:val="28"/>
                        </w:rPr>
                      </w:pPr>
                      <w:r>
                        <w:rPr>
                          <w:sz w:val="28"/>
                          <w:szCs w:val="28"/>
                        </w:rPr>
                        <w:t> </w:t>
                      </w:r>
                    </w:p>
                    <w:p w14:paraId="58CF88AA" w14:textId="77777777" w:rsidR="009E4749" w:rsidRDefault="009E4749" w:rsidP="009E4749">
                      <w:pPr>
                        <w:widowControl w:val="0"/>
                        <w:rPr>
                          <w:sz w:val="20"/>
                          <w:szCs w:val="20"/>
                        </w:rPr>
                      </w:pPr>
                      <w:r>
                        <w:t> </w:t>
                      </w:r>
                    </w:p>
                    <w:p w14:paraId="092242B1" w14:textId="77777777" w:rsidR="009E4749" w:rsidRDefault="009E4749" w:rsidP="009E4749">
                      <w:pPr>
                        <w:widowControl w:val="0"/>
                        <w:rPr>
                          <w:sz w:val="20"/>
                          <w:szCs w:val="20"/>
                        </w:rPr>
                      </w:pPr>
                    </w:p>
                    <w:p w14:paraId="6EE0D99D" w14:textId="77777777" w:rsidR="00133CCA" w:rsidRPr="00660AE8" w:rsidRDefault="00133CCA" w:rsidP="00133CCA">
                      <w:r w:rsidRPr="00660AE8">
                        <w:t xml:space="preserve">Tier 2 – pupil well, but waiting for a test (two / three day’s absence) Personalised Learning Intention Targets sent home </w:t>
                      </w:r>
                      <w:r>
                        <w:t>with guidance.  I</w:t>
                      </w:r>
                      <w:r w:rsidRPr="00660AE8">
                        <w:t>n addition</w:t>
                      </w:r>
                      <w:r>
                        <w:t>, Class</w:t>
                      </w:r>
                      <w:r w:rsidRPr="00660AE8">
                        <w:t xml:space="preserve"> Curriculum Map and guidance sent home.</w:t>
                      </w:r>
                    </w:p>
                    <w:p w14:paraId="43094143" w14:textId="77777777" w:rsidR="00133CCA" w:rsidRPr="00660AE8" w:rsidRDefault="00133CCA" w:rsidP="00133CCA">
                      <w:r w:rsidRPr="00660AE8">
                        <w:t xml:space="preserve">Tier 3 – Pupil self- isolating for 14 days or more.  Weekly personalised learning sent home and weekly welfare call made. To avoid gaps in learning targets and work set will focus on Personalised </w:t>
                      </w:r>
                      <w:r>
                        <w:t>Learning Intention Targets and Personalised Curriculum T</w:t>
                      </w:r>
                      <w:r w:rsidRPr="00660AE8">
                        <w:t xml:space="preserve">argets. </w:t>
                      </w:r>
                      <w:r>
                        <w:t xml:space="preserve">In addition, Personalised Learning Intention Targets and Class Curriculum Map with guidance will be sent home for pupils that have not received this information as part of Tier 2.  </w:t>
                      </w:r>
                    </w:p>
                    <w:p w14:paraId="55199077" w14:textId="77777777" w:rsidR="00133CCA" w:rsidRPr="00660AE8" w:rsidRDefault="00133CCA" w:rsidP="00133CCA">
                      <w:r w:rsidRPr="00660AE8">
                        <w:t xml:space="preserve">Tier 4 – If school is unable to provide work at Tier 2 or 3, for example teaching staff ill.  Parents will be directed to our Learning Platform on our school website.  Each child will be directed to a password protected specific curriculum which meets their needs.  </w:t>
                      </w:r>
                    </w:p>
                    <w:p w14:paraId="0D97A582" w14:textId="77777777" w:rsidR="00133CCA" w:rsidRDefault="00133CCA" w:rsidP="00133CCA">
                      <w:pPr>
                        <w:pStyle w:val="TSB-Level1Numbers"/>
                        <w:numPr>
                          <w:ilvl w:val="0"/>
                          <w:numId w:val="0"/>
                        </w:numPr>
                        <w:jc w:val="left"/>
                        <w:rPr>
                          <w:b/>
                          <w:sz w:val="22"/>
                          <w:szCs w:val="22"/>
                        </w:rPr>
                      </w:pPr>
                    </w:p>
                    <w:p w14:paraId="12612FBE" w14:textId="1263F13F" w:rsidR="00555E7E" w:rsidRPr="00B37113" w:rsidRDefault="00555E7E">
                      <w:pPr>
                        <w:rPr>
                          <w:rFonts w:asciiTheme="minorHAnsi" w:hAnsiTheme="minorHAnsi" w:cstheme="minorHAnsi"/>
                        </w:rPr>
                      </w:pPr>
                    </w:p>
                  </w:txbxContent>
                </v:textbox>
                <w10:anchorlock/>
              </v:shape>
            </w:pict>
          </mc:Fallback>
        </mc:AlternateContent>
      </w:r>
    </w:p>
    <w:sectPr w:rsidR="00555E7E" w:rsidRPr="00B37113">
      <w:footerReference w:type="default" r:id="rId7"/>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7725" w14:textId="77777777" w:rsidR="008E5FCD" w:rsidRDefault="008E5FCD">
      <w:pPr>
        <w:spacing w:after="0" w:line="240" w:lineRule="auto"/>
      </w:pPr>
      <w:r>
        <w:separator/>
      </w:r>
    </w:p>
  </w:endnote>
  <w:endnote w:type="continuationSeparator" w:id="0">
    <w:p w14:paraId="6887F6CC" w14:textId="77777777" w:rsidR="008E5FCD" w:rsidRDefault="008E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55588" w14:textId="325C4371" w:rsidR="005B4048" w:rsidRDefault="008E5FCD">
    <w:pPr>
      <w:pStyle w:val="Footer"/>
      <w:ind w:firstLine="4513"/>
    </w:pPr>
    <w:r>
      <w:fldChar w:fldCharType="begin"/>
    </w:r>
    <w:r>
      <w:instrText xml:space="preserve"> PAGE </w:instrText>
    </w:r>
    <w:r>
      <w:fldChar w:fldCharType="separate"/>
    </w:r>
    <w:r w:rsidR="00C543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45E58" w14:textId="77777777" w:rsidR="008E5FCD" w:rsidRDefault="008E5FCD">
      <w:pPr>
        <w:spacing w:after="0" w:line="240" w:lineRule="auto"/>
      </w:pPr>
      <w:r>
        <w:separator/>
      </w:r>
    </w:p>
  </w:footnote>
  <w:footnote w:type="continuationSeparator" w:id="0">
    <w:p w14:paraId="7AAA8432" w14:textId="77777777" w:rsidR="008E5FCD" w:rsidRDefault="008E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739"/>
    <w:multiLevelType w:val="multilevel"/>
    <w:tmpl w:val="2292A620"/>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97576B4"/>
    <w:multiLevelType w:val="multilevel"/>
    <w:tmpl w:val="5912993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7D70C50"/>
    <w:multiLevelType w:val="multilevel"/>
    <w:tmpl w:val="F5767A4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8545442"/>
    <w:multiLevelType w:val="multilevel"/>
    <w:tmpl w:val="41084428"/>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3B7E8B"/>
    <w:multiLevelType w:val="multilevel"/>
    <w:tmpl w:val="DADE29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E49706E"/>
    <w:multiLevelType w:val="multilevel"/>
    <w:tmpl w:val="1D2ED20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321B6957"/>
    <w:multiLevelType w:val="multilevel"/>
    <w:tmpl w:val="E88276A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80B3189"/>
    <w:multiLevelType w:val="multilevel"/>
    <w:tmpl w:val="1F36D726"/>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8" w15:restartNumberingAfterBreak="0">
    <w:nsid w:val="42B274BE"/>
    <w:multiLevelType w:val="multilevel"/>
    <w:tmpl w:val="CC9AC47E"/>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38C22A1"/>
    <w:multiLevelType w:val="multilevel"/>
    <w:tmpl w:val="7C621AEA"/>
    <w:numStyleLink w:val="Style1"/>
  </w:abstractNum>
  <w:abstractNum w:abstractNumId="10" w15:restartNumberingAfterBreak="0">
    <w:nsid w:val="4843672B"/>
    <w:multiLevelType w:val="multilevel"/>
    <w:tmpl w:val="6DF85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A9E5D2D"/>
    <w:multiLevelType w:val="hybridMultilevel"/>
    <w:tmpl w:val="948C3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472D75"/>
    <w:multiLevelType w:val="hybridMultilevel"/>
    <w:tmpl w:val="54B8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108B8"/>
    <w:multiLevelType w:val="hybridMultilevel"/>
    <w:tmpl w:val="49DC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C511EB"/>
    <w:multiLevelType w:val="multilevel"/>
    <w:tmpl w:val="3D54241A"/>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3B8442D"/>
    <w:multiLevelType w:val="multilevel"/>
    <w:tmpl w:val="6116DCB6"/>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6A72774F"/>
    <w:multiLevelType w:val="multilevel"/>
    <w:tmpl w:val="ECDA2BB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6EEC17B0"/>
    <w:multiLevelType w:val="multilevel"/>
    <w:tmpl w:val="C13E0632"/>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5034D20"/>
    <w:multiLevelType w:val="multilevel"/>
    <w:tmpl w:val="F208E07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num w:numId="1">
    <w:abstractNumId w:val="0"/>
  </w:num>
  <w:num w:numId="2">
    <w:abstractNumId w:val="8"/>
  </w:num>
  <w:num w:numId="3">
    <w:abstractNumId w:val="15"/>
  </w:num>
  <w:num w:numId="4">
    <w:abstractNumId w:val="3"/>
  </w:num>
  <w:num w:numId="5">
    <w:abstractNumId w:val="1"/>
  </w:num>
  <w:num w:numId="6">
    <w:abstractNumId w:val="5"/>
  </w:num>
  <w:num w:numId="7">
    <w:abstractNumId w:val="6"/>
  </w:num>
  <w:num w:numId="8">
    <w:abstractNumId w:val="2"/>
  </w:num>
  <w:num w:numId="9">
    <w:abstractNumId w:val="16"/>
  </w:num>
  <w:num w:numId="10">
    <w:abstractNumId w:val="17"/>
  </w:num>
  <w:num w:numId="11">
    <w:abstractNumId w:val="18"/>
  </w:num>
  <w:num w:numId="12">
    <w:abstractNumId w:val="19"/>
  </w:num>
  <w:num w:numId="13">
    <w:abstractNumId w:val="7"/>
  </w:num>
  <w:num w:numId="14">
    <w:abstractNumId w:val="10"/>
  </w:num>
  <w:num w:numId="15">
    <w:abstractNumId w:val="4"/>
  </w:num>
  <w:num w:numId="16">
    <w:abstractNumId w:val="11"/>
  </w:num>
  <w:num w:numId="17">
    <w:abstractNumId w:val="12"/>
  </w:num>
  <w:num w:numId="18">
    <w:abstractNumId w:val="9"/>
    <w:lvlOverride w:ilvl="0">
      <w:lvl w:ilvl="0">
        <w:start w:val="1"/>
        <w:numFmt w:val="decimal"/>
        <w:lvlText w:val="%1."/>
        <w:lvlJc w:val="left"/>
        <w:pPr>
          <w:ind w:left="360" w:hanging="360"/>
        </w:pPr>
        <w:rPr>
          <w:rFonts w:hint="default"/>
        </w:rPr>
      </w:lvl>
    </w:lvlOverride>
    <w:lvlOverride w:ilvl="1">
      <w:lvl w:ilvl="1">
        <w:start w:val="1"/>
        <w:numFmt w:val="decimal"/>
        <w:pStyle w:val="TSB-Level1Numbers"/>
        <w:lvlText w:val="%1.%2."/>
        <w:lvlJc w:val="center"/>
        <w:pPr>
          <w:ind w:left="43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7E"/>
    <w:rsid w:val="0005302E"/>
    <w:rsid w:val="00133CCA"/>
    <w:rsid w:val="00184877"/>
    <w:rsid w:val="001D6B13"/>
    <w:rsid w:val="00350984"/>
    <w:rsid w:val="00395709"/>
    <w:rsid w:val="003E08F5"/>
    <w:rsid w:val="004954EB"/>
    <w:rsid w:val="00555E7E"/>
    <w:rsid w:val="008E5FCD"/>
    <w:rsid w:val="00991316"/>
    <w:rsid w:val="009E4749"/>
    <w:rsid w:val="00B37113"/>
    <w:rsid w:val="00BB579D"/>
    <w:rsid w:val="00C10A9A"/>
    <w:rsid w:val="00C5434B"/>
    <w:rsid w:val="00C901CC"/>
    <w:rsid w:val="00FF6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4DD85"/>
  <w15:docId w15:val="{A7410623-68E3-4BA3-B488-3F8998EFE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 w:type="table" w:styleId="TableGrid">
    <w:name w:val="Table Grid"/>
    <w:basedOn w:val="TableNormal"/>
    <w:uiPriority w:val="39"/>
    <w:rsid w:val="00495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133CCA"/>
    <w:pPr>
      <w:numPr>
        <w:numId w:val="17"/>
      </w:numPr>
    </w:pPr>
  </w:style>
  <w:style w:type="paragraph" w:customStyle="1" w:styleId="TSB-Level1Numbers">
    <w:name w:val="TSB - Level 1 Numbers"/>
    <w:basedOn w:val="Heading1"/>
    <w:link w:val="TSB-Level1NumbersChar"/>
    <w:qFormat/>
    <w:rsid w:val="00133CCA"/>
    <w:pPr>
      <w:pageBreakBefore w:val="0"/>
      <w:numPr>
        <w:ilvl w:val="1"/>
        <w:numId w:val="18"/>
      </w:numPr>
      <w:suppressAutoHyphens w:val="0"/>
      <w:autoSpaceDN/>
      <w:spacing w:after="200" w:line="276" w:lineRule="auto"/>
      <w:ind w:left="1480" w:hanging="482"/>
      <w:jc w:val="center"/>
      <w:textAlignment w:val="auto"/>
    </w:pPr>
    <w:rPr>
      <w:rFonts w:eastAsiaTheme="minorHAnsi" w:cstheme="minorHAnsi"/>
      <w:b w:val="0"/>
      <w:color w:val="auto"/>
      <w:sz w:val="24"/>
      <w:lang w:eastAsia="en-US"/>
    </w:rPr>
  </w:style>
  <w:style w:type="character" w:customStyle="1" w:styleId="TSB-Level1NumbersChar">
    <w:name w:val="TSB - Level 1 Numbers Char"/>
    <w:basedOn w:val="DefaultParagraphFont"/>
    <w:link w:val="TSB-Level1Numbers"/>
    <w:rsid w:val="00133CCA"/>
    <w:rPr>
      <w:rFonts w:eastAsiaTheme="minorHAnsi" w:cstheme="minorHAnsi"/>
      <w:sz w:val="24"/>
      <w:szCs w:val="24"/>
      <w:lang w:eastAsia="en-US"/>
    </w:rPr>
  </w:style>
  <w:style w:type="paragraph" w:styleId="NoSpacing">
    <w:name w:val="No Spacing"/>
    <w:uiPriority w:val="1"/>
    <w:qFormat/>
    <w:rsid w:val="0005302E"/>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3201">
      <w:bodyDiv w:val="1"/>
      <w:marLeft w:val="0"/>
      <w:marRight w:val="0"/>
      <w:marTop w:val="0"/>
      <w:marBottom w:val="0"/>
      <w:divBdr>
        <w:top w:val="none" w:sz="0" w:space="0" w:color="auto"/>
        <w:left w:val="none" w:sz="0" w:space="0" w:color="auto"/>
        <w:bottom w:val="none" w:sz="0" w:space="0" w:color="auto"/>
        <w:right w:val="none" w:sz="0" w:space="0" w:color="auto"/>
      </w:divBdr>
    </w:div>
    <w:div w:id="1419643459">
      <w:bodyDiv w:val="1"/>
      <w:marLeft w:val="0"/>
      <w:marRight w:val="0"/>
      <w:marTop w:val="0"/>
      <w:marBottom w:val="0"/>
      <w:divBdr>
        <w:top w:val="none" w:sz="0" w:space="0" w:color="auto"/>
        <w:left w:val="none" w:sz="0" w:space="0" w:color="auto"/>
        <w:bottom w:val="none" w:sz="0" w:space="0" w:color="auto"/>
        <w:right w:val="none" w:sz="0" w:space="0" w:color="auto"/>
      </w:divBdr>
    </w:div>
    <w:div w:id="1791047005">
      <w:bodyDiv w:val="1"/>
      <w:marLeft w:val="0"/>
      <w:marRight w:val="0"/>
      <w:marTop w:val="0"/>
      <w:marBottom w:val="0"/>
      <w:divBdr>
        <w:top w:val="none" w:sz="0" w:space="0" w:color="auto"/>
        <w:left w:val="none" w:sz="0" w:space="0" w:color="auto"/>
        <w:bottom w:val="none" w:sz="0" w:space="0" w:color="auto"/>
        <w:right w:val="none" w:sz="0" w:space="0" w:color="auto"/>
      </w:divBdr>
    </w:div>
    <w:div w:id="1974750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4</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Catherine Dellow</cp:lastModifiedBy>
  <cp:revision>7</cp:revision>
  <cp:lastPrinted>2021-01-08T11:03:00Z</cp:lastPrinted>
  <dcterms:created xsi:type="dcterms:W3CDTF">2021-01-08T15:41:00Z</dcterms:created>
  <dcterms:modified xsi:type="dcterms:W3CDTF">2021-01-12T13:42:00Z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