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tabs>
                <w:tab w:val="left" w:pos="810"/>
                <w:tab w:val="center" w:pos="7575"/>
              </w:tabs>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ab/>
              <w:tab/>
              <w:t xml:space="preserve">PARTIAL SCHOOL RETURN - COVID-19 EYFS</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Arriving to school </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where possible, having a one-way system introduced when parents bring children to school (e.g. They could enter through the carpark gates and leave via the school pedestrian gate)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metre rule to be enforced while they are waiting for staff to receive their children</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member who is possibly outside enforcing the rules should wear a face covering and gloves.</w:t>
            </w:r>
          </w:p>
        </w:tc>
        <w:tc>
          <w:tcPr/>
          <w:p w:rsidR="00000000" w:rsidDel="00000000" w:rsidP="00000000" w:rsidRDefault="00000000" w:rsidRPr="00000000" w14:paraId="0000002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02C">
            <w:pPr>
              <w:spacing w:after="0" w:line="240" w:lineRule="auto"/>
              <w:jc w:val="center"/>
              <w:rPr>
                <w:rFonts w:ascii="Arial" w:cs="Arial" w:eastAsia="Arial" w:hAnsi="Arial"/>
                <w:b w:val="1"/>
                <w:sz w:val="24"/>
                <w:szCs w:val="24"/>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2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receiving child from Parent</w:t>
            </w:r>
          </w:p>
        </w:tc>
        <w:tc>
          <w:tcPr/>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receiving children to consider wearing a face covering and gloves.</w:t>
            </w:r>
            <w:r w:rsidDel="00000000" w:rsidR="00000000" w:rsidRPr="00000000">
              <w:rPr>
                <w:rFonts w:ascii="Arial" w:cs="Arial" w:eastAsia="Arial" w:hAnsi="Arial"/>
                <w:sz w:val="24"/>
                <w:szCs w:val="24"/>
                <w:rtl w:val="0"/>
              </w:rPr>
              <w:t xml:space="preserve">at their discretion.</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direct children to either use the hand sanitiser and proceed to their classroom (another member of staff supervise children) or they will be directed to the wash rooms to wash their hands (member of staff will supervise)</w:t>
            </w:r>
          </w:p>
        </w:tc>
        <w:tc>
          <w:tcPr/>
          <w:p w:rsidR="00000000" w:rsidDel="00000000" w:rsidP="00000000" w:rsidRDefault="00000000" w:rsidRPr="00000000" w14:paraId="0000003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35">
            <w:pPr>
              <w:spacing w:after="0" w:line="240" w:lineRule="auto"/>
              <w:jc w:val="center"/>
              <w:rPr>
                <w:rFonts w:ascii="Arial" w:cs="Arial" w:eastAsia="Arial" w:hAnsi="Arial"/>
                <w:b w:val="1"/>
                <w:sz w:val="24"/>
                <w:szCs w:val="24"/>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3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EYFS room organisation</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activities must be set up as far away from each other as much as possible.</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EYFS to try and maintain a 2-metre rule between each activity and where possible minimise the amount of children in one activity area.</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Tissues available on each table and encourage children to use when coughing or sneezing and they must go into a bin after one use.</w:t>
            </w:r>
          </w:p>
        </w:tc>
        <w:tc>
          <w:tcPr/>
          <w:p w:rsidR="00000000" w:rsidDel="00000000" w:rsidP="00000000" w:rsidRDefault="00000000" w:rsidRPr="00000000" w14:paraId="0000003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40">
            <w:pPr>
              <w:spacing w:after="0" w:line="240" w:lineRule="auto"/>
              <w:jc w:val="center"/>
              <w:rPr>
                <w:rFonts w:ascii="Arial" w:cs="Arial" w:eastAsia="Arial" w:hAnsi="Arial"/>
                <w:b w:val="1"/>
                <w:sz w:val="24"/>
                <w:szCs w:val="24"/>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Story Time </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EYFS staff to be seated on a chair and children sitting on the floor.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try and ensure children are spaced out from each other as much as possible.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placing circle mats on floor for children to sit on.  </w:t>
            </w:r>
          </w:p>
        </w:tc>
        <w:tc>
          <w:tcPr/>
          <w:p w:rsidR="00000000" w:rsidDel="00000000" w:rsidP="00000000" w:rsidRDefault="00000000" w:rsidRPr="00000000" w14:paraId="000000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4B">
            <w:pPr>
              <w:spacing w:after="0" w:line="240" w:lineRule="auto"/>
              <w:jc w:val="center"/>
              <w:rPr>
                <w:rFonts w:ascii="Arial" w:cs="Arial" w:eastAsia="Arial" w:hAnsi="Arial"/>
                <w:b w:val="1"/>
                <w:sz w:val="24"/>
                <w:szCs w:val="24"/>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4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lesson times </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child of the importance of washing their hands after using the toilet and where possible accompany them to ensure this is carried out.  </w:t>
            </w:r>
          </w:p>
        </w:tc>
        <w:tc>
          <w:tcPr/>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053">
            <w:pPr>
              <w:spacing w:after="0" w:line="240" w:lineRule="auto"/>
              <w:jc w:val="center"/>
              <w:rPr>
                <w:rFonts w:ascii="Arial" w:cs="Arial" w:eastAsia="Arial" w:hAnsi="Arial"/>
                <w:b w:val="1"/>
                <w:sz w:val="24"/>
                <w:szCs w:val="24"/>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5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Free time (free flow) </w:t>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informed again of the importance of social distancing whilst outside.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at providing activities which can abide by the rules or minimising the amount of children in one area.</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Supervising staff must keep a 2 metre distance from each other as reasonably practicable.  </w:t>
            </w:r>
          </w:p>
        </w:tc>
        <w:tc>
          <w:tcPr/>
          <w:p w:rsidR="00000000" w:rsidDel="00000000" w:rsidP="00000000" w:rsidRDefault="00000000" w:rsidRPr="00000000" w14:paraId="0000005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5D">
            <w:pPr>
              <w:spacing w:after="0" w:line="240" w:lineRule="auto"/>
              <w:jc w:val="center"/>
              <w:rPr>
                <w:rFonts w:ascii="Arial" w:cs="Arial" w:eastAsia="Arial" w:hAnsi="Arial"/>
                <w:b w:val="1"/>
                <w:sz w:val="24"/>
                <w:szCs w:val="24"/>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5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Changing nappies or clothes</w:t>
            </w:r>
          </w:p>
        </w:tc>
        <w:tc>
          <w:tcPr/>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staff are carrying out any intimate care they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an apron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 mask</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Nappies, wipes etc. must be double bagged and placed into a bin (preferably a closed bin)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Soiled clothes to be double bagged and given to Parents on collection of child.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once gloves and masks are removed</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poster to be displayed of instructions which must be followed. </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all intimate care carried out.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6E">
            <w:pPr>
              <w:spacing w:after="0" w:line="240" w:lineRule="auto"/>
              <w:jc w:val="center"/>
              <w:rPr>
                <w:rFonts w:ascii="Arial" w:cs="Arial" w:eastAsia="Arial" w:hAnsi="Arial"/>
                <w:b w:val="1"/>
                <w:sz w:val="24"/>
                <w:szCs w:val="24"/>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6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 Staff Room </w:t>
            </w:r>
          </w:p>
        </w:tc>
        <w:tc>
          <w:tcPr/>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sit at least 2 metres apart from each other</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make their own drinks/food and wash and dry their own cups and other crockery and utensils </w:t>
            </w:r>
          </w:p>
        </w:tc>
        <w:tc>
          <w:tcPr/>
          <w:p w:rsidR="00000000" w:rsidDel="00000000" w:rsidP="00000000" w:rsidRDefault="00000000" w:rsidRPr="00000000" w14:paraId="0000007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076">
            <w:pPr>
              <w:spacing w:after="0" w:line="240" w:lineRule="auto"/>
              <w:jc w:val="center"/>
              <w:rPr>
                <w:rFonts w:ascii="Arial" w:cs="Arial" w:eastAsia="Arial" w:hAnsi="Arial"/>
                <w:b w:val="1"/>
                <w:sz w:val="24"/>
                <w:szCs w:val="24"/>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7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Play areas</w:t>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children are outside or there is a break between morning and afternoon sessions, clean tables, equipment and door handle with a mild disinfectant or disinfectant spray.</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whilst carrying out this task and wash hands after cleaning.</w:t>
            </w:r>
          </w:p>
        </w:tc>
        <w:tc>
          <w:tcPr/>
          <w:p w:rsidR="00000000" w:rsidDel="00000000" w:rsidP="00000000" w:rsidRDefault="00000000" w:rsidRPr="00000000" w14:paraId="0000007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080">
            <w:pPr>
              <w:spacing w:after="0" w:line="240" w:lineRule="auto"/>
              <w:jc w:val="center"/>
              <w:rPr>
                <w:rFonts w:ascii="Arial" w:cs="Arial" w:eastAsia="Arial" w:hAnsi="Arial"/>
                <w:b w:val="1"/>
                <w:sz w:val="24"/>
                <w:szCs w:val="24"/>
              </w:rPr>
            </w:pPr>
            <w:sdt>
              <w:sdtPr>
                <w:tag w:val="goog_rdk_8"/>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8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Refreshments for children </w:t>
            </w:r>
          </w:p>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w:t>
            </w:r>
          </w:p>
        </w:tc>
        <w:tc>
          <w:tcPr/>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will sit in small groups and where possible sitting at least 2 metres apart (consider placing dots/circles on the floor) </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when preparing any fruit or toast </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kitchen surfaces have been wiped down with a mild disinfectant before and after preparing snacks and drinks. </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clearing up ensure gloves are worn when picking up / disposing of leftover food. </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all utensils in hot soapy water.</w:t>
            </w:r>
          </w:p>
        </w:tc>
        <w:tc>
          <w:tcPr/>
          <w:p w:rsidR="00000000" w:rsidDel="00000000" w:rsidP="00000000" w:rsidRDefault="00000000" w:rsidRPr="00000000" w14:paraId="0000008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08D">
            <w:pPr>
              <w:spacing w:after="0" w:line="240" w:lineRule="auto"/>
              <w:jc w:val="center"/>
              <w:rPr>
                <w:rFonts w:ascii="Arial" w:cs="Arial" w:eastAsia="Arial" w:hAnsi="Arial"/>
                <w:b w:val="1"/>
                <w:sz w:val="24"/>
                <w:szCs w:val="24"/>
              </w:rPr>
            </w:pPr>
            <w:sdt>
              <w:sdtPr>
                <w:tag w:val="goog_rdk_9"/>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8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minor treatment </w:t>
            </w:r>
          </w:p>
        </w:tc>
        <w:tc>
          <w:tcPr/>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minor first aid treatment is required First Aiders must ensure they wear gloves and a face covering when dealing with injuries. </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(age and maturity of child) ask them to wipe away any blood or hold cold compresses etc. </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records of injury and treatment are recorded and who administered first aid treatment. </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w:t>
            </w:r>
          </w:p>
        </w:tc>
        <w:tc>
          <w:tcPr/>
          <w:p w:rsidR="00000000" w:rsidDel="00000000" w:rsidP="00000000" w:rsidRDefault="00000000" w:rsidRPr="00000000" w14:paraId="0000009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98">
            <w:pPr>
              <w:spacing w:after="0" w:line="240" w:lineRule="auto"/>
              <w:jc w:val="center"/>
              <w:rPr>
                <w:rFonts w:ascii="Arial" w:cs="Arial" w:eastAsia="Arial" w:hAnsi="Arial"/>
                <w:b w:val="1"/>
                <w:sz w:val="24"/>
                <w:szCs w:val="24"/>
              </w:rPr>
            </w:pPr>
            <w:sdt>
              <w:sdtPr>
                <w:tag w:val="goog_rdk_1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9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Life threatening </w:t>
            </w:r>
          </w:p>
        </w:tc>
        <w:tc>
          <w:tcPr/>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9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serious injury or incident call 999 immediately. </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face covering and gloves when in close contact or dealing with bodily fluids</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CPR being required it is advised only chest compressions are given and use of a defib if available. </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 </w:t>
            </w:r>
          </w:p>
        </w:tc>
        <w:tc>
          <w:tcPr/>
          <w:p w:rsidR="00000000" w:rsidDel="00000000" w:rsidP="00000000" w:rsidRDefault="00000000" w:rsidRPr="00000000" w14:paraId="000000A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A5">
            <w:pPr>
              <w:spacing w:after="0" w:line="240" w:lineRule="auto"/>
              <w:jc w:val="center"/>
              <w:rPr>
                <w:rFonts w:ascii="Arial" w:cs="Arial" w:eastAsia="Arial" w:hAnsi="Arial"/>
                <w:b w:val="1"/>
                <w:sz w:val="24"/>
                <w:szCs w:val="24"/>
              </w:rPr>
            </w:pPr>
            <w:sdt>
              <w:sdtPr>
                <w:tag w:val="goog_rdk_1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A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&amp; Medication</w:t>
            </w:r>
          </w:p>
        </w:tc>
        <w:tc>
          <w:tcPr/>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Procedures </w:t>
            </w:r>
          </w:p>
        </w:tc>
        <w:tc>
          <w:tcPr/>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Aiders must always wear gloves when administering first aid procedures. </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advisable a face covering is worn if having to deliver close contact first aid. (always refer to up to date information from Gov.UK)</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dressings used to be double bagged.</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medications are administered try and encourage the pupils to self-administer or consider wearing a face covering (always refer to up to date information from Gov.UK) </w:t>
            </w:r>
          </w:p>
        </w:tc>
        <w:tc>
          <w:tcPr/>
          <w:p w:rsidR="00000000" w:rsidDel="00000000" w:rsidP="00000000" w:rsidRDefault="00000000" w:rsidRPr="00000000" w14:paraId="000000B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B5">
            <w:pPr>
              <w:spacing w:after="0" w:line="240" w:lineRule="auto"/>
              <w:jc w:val="center"/>
              <w:rPr>
                <w:rFonts w:ascii="Arial" w:cs="Arial" w:eastAsia="Arial" w:hAnsi="Arial"/>
                <w:b w:val="1"/>
                <w:sz w:val="24"/>
                <w:szCs w:val="24"/>
              </w:rPr>
            </w:pPr>
            <w:sdt>
              <w:sdtPr>
                <w:tag w:val="goog_rdk_1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B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tc>
        <w:tc>
          <w:tcPr/>
          <w:p w:rsidR="00000000" w:rsidDel="00000000" w:rsidP="00000000" w:rsidRDefault="00000000" w:rsidRPr="00000000" w14:paraId="000000B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B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staff are carrying out any intimate care they must: </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an apron</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 mask</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Nappies, wipes etc. must be double bagged and placed into a bin (preferably a closed bin) </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Soiled clothes to be double bagged and given to Parents on collection of child. </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once gloves and masks are removed</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poster to be displayed of instructions which must be followed. </w:t>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all intimate care carried out.</w:t>
            </w:r>
          </w:p>
        </w:tc>
        <w:tc>
          <w:tcPr/>
          <w:p w:rsidR="00000000" w:rsidDel="00000000" w:rsidP="00000000" w:rsidRDefault="00000000" w:rsidRPr="00000000" w14:paraId="000000C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C4">
            <w:pPr>
              <w:spacing w:after="0" w:line="240" w:lineRule="auto"/>
              <w:jc w:val="center"/>
              <w:rPr>
                <w:rFonts w:ascii="Arial" w:cs="Arial" w:eastAsia="Arial" w:hAnsi="Arial"/>
                <w:b w:val="1"/>
                <w:sz w:val="24"/>
                <w:szCs w:val="24"/>
              </w:rPr>
            </w:pPr>
            <w:sdt>
              <w:sdtPr>
                <w:tag w:val="goog_rdk_1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C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upset </w:t>
            </w:r>
          </w:p>
        </w:tc>
        <w:tc>
          <w:tcPr/>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C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child is upset it is advised still trying to maintain a safe distance whilst offering comfort to child. </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child to use a tissue to wipe eyes/nose etc. </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contact is required, consider wearing a face covering. </w:t>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hands after contact </w:t>
            </w:r>
          </w:p>
        </w:tc>
        <w:tc>
          <w:tcPr/>
          <w:p w:rsidR="00000000" w:rsidDel="00000000" w:rsidP="00000000" w:rsidRDefault="00000000" w:rsidRPr="00000000" w14:paraId="000000C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CE">
            <w:pPr>
              <w:spacing w:after="0" w:line="240" w:lineRule="auto"/>
              <w:jc w:val="center"/>
              <w:rPr>
                <w:rFonts w:ascii="Arial" w:cs="Arial" w:eastAsia="Arial" w:hAnsi="Arial"/>
                <w:b w:val="1"/>
                <w:sz w:val="24"/>
                <w:szCs w:val="24"/>
              </w:rPr>
            </w:pPr>
            <w:sdt>
              <w:sdtPr>
                <w:tag w:val="goog_rdk_1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C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behavioural issues </w:t>
            </w:r>
          </w:p>
        </w:tc>
        <w:tc>
          <w:tcPr/>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 </w:t>
            </w:r>
          </w:p>
        </w:tc>
        <w:tc>
          <w:tcPr/>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the child to vent their frustrations</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child to be in a room on their own or outside </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team teach techniques are required, it is advised face coverings and gloves are worn.  </w:t>
            </w:r>
          </w:p>
        </w:tc>
        <w:tc>
          <w:tcPr/>
          <w:p w:rsidR="00000000" w:rsidDel="00000000" w:rsidP="00000000" w:rsidRDefault="00000000" w:rsidRPr="00000000" w14:paraId="000000D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D7">
            <w:pPr>
              <w:spacing w:after="0" w:line="240" w:lineRule="auto"/>
              <w:jc w:val="center"/>
              <w:rPr>
                <w:rFonts w:ascii="Arial" w:cs="Arial" w:eastAsia="Arial" w:hAnsi="Arial"/>
                <w:b w:val="1"/>
                <w:sz w:val="24"/>
                <w:szCs w:val="24"/>
              </w:rPr>
            </w:pPr>
            <w:sdt>
              <w:sdtPr>
                <w:tag w:val="goog_rdk_1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D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leaving at the end of the school day. </w:t>
            </w:r>
          </w:p>
          <w:p w:rsidR="00000000" w:rsidDel="00000000" w:rsidP="00000000" w:rsidRDefault="00000000" w:rsidRPr="00000000" w14:paraId="000000DA">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w:t>
            </w:r>
          </w:p>
          <w:p w:rsidR="00000000" w:rsidDel="00000000" w:rsidP="00000000" w:rsidRDefault="00000000" w:rsidRPr="00000000" w14:paraId="000000D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way system in place with a staff member supervising outside to inform Parents to abide by the 2 metre social distancing rule. </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released when Parent is next in</w:t>
            </w:r>
            <w:r w:rsidDel="00000000" w:rsidR="00000000" w:rsidRPr="00000000">
              <w:rPr>
                <w:rFonts w:ascii="Arial" w:cs="Arial" w:eastAsia="Arial" w:hAnsi="Arial"/>
                <w:sz w:val="24"/>
                <w:szCs w:val="24"/>
                <w:rtl w:val="0"/>
              </w:rPr>
              <w:t xml:space="preserve">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queue and child will be fetched from </w:t>
            </w:r>
            <w:r w:rsidDel="00000000" w:rsidR="00000000" w:rsidRPr="00000000">
              <w:rPr>
                <w:rFonts w:ascii="Arial" w:cs="Arial" w:eastAsia="Arial" w:hAnsi="Arial"/>
                <w:sz w:val="24"/>
                <w:szCs w:val="24"/>
                <w:rtl w:val="0"/>
              </w:rPr>
              <w:t xml:space="preserve">collection are/room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E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0E2">
            <w:pPr>
              <w:spacing w:after="0" w:line="240" w:lineRule="auto"/>
              <w:jc w:val="center"/>
              <w:rPr>
                <w:rFonts w:ascii="Arial" w:cs="Arial" w:eastAsia="Arial" w:hAnsi="Arial"/>
                <w:b w:val="1"/>
                <w:sz w:val="24"/>
                <w:szCs w:val="24"/>
              </w:rPr>
            </w:pPr>
            <w:sdt>
              <w:sdtPr>
                <w:tag w:val="goog_rdk_1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E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wishing to talk to staff </w:t>
            </w:r>
          </w:p>
        </w:tc>
        <w:tc>
          <w:tcPr/>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informed that the majority of conversations with staff will be either over the phone or if this is not possible a meeting will be arranged and social distancing rules observed. </w:t>
            </w:r>
          </w:p>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discouraged in congregating around the school site. </w:t>
            </w:r>
          </w:p>
        </w:tc>
        <w:tc>
          <w:tcPr/>
          <w:p w:rsidR="00000000" w:rsidDel="00000000" w:rsidP="00000000" w:rsidRDefault="00000000" w:rsidRPr="00000000" w14:paraId="000000E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0EA">
            <w:pPr>
              <w:spacing w:after="0" w:line="240" w:lineRule="auto"/>
              <w:jc w:val="center"/>
              <w:rPr>
                <w:rFonts w:ascii="Arial" w:cs="Arial" w:eastAsia="Arial" w:hAnsi="Arial"/>
                <w:b w:val="1"/>
                <w:sz w:val="24"/>
                <w:szCs w:val="24"/>
              </w:rPr>
            </w:pPr>
            <w:sdt>
              <w:sdtPr>
                <w:tag w:val="goog_rdk_1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E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 procedures / Guidance </w:t>
            </w:r>
          </w:p>
        </w:tc>
        <w:tc>
          <w:tcPr/>
          <w:p w:rsidR="00000000" w:rsidDel="00000000" w:rsidP="00000000" w:rsidRDefault="00000000" w:rsidRPr="00000000" w14:paraId="000000E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returning back to work must ensure they are aware of the current guidelines in regard to safe distancing and washing hands on a regular basis. </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are able to access the following information on-line for up to date information on COCID-19</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Gov.co.uk </w:t>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 (washing of hands, cleaning up bodily fluids) </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posters or social media – they are informed that they must contact the school as soon as possible if they believe their child has been exposed to coronavirus.</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school’s infection control procedures in relation to coronavirus via school staff  and are informed that they must tell a member of staff if they feel unwell.</w:t>
            </w:r>
          </w:p>
        </w:tc>
        <w:tc>
          <w:tcPr/>
          <w:p w:rsidR="00000000" w:rsidDel="00000000" w:rsidP="00000000" w:rsidRDefault="00000000" w:rsidRPr="00000000" w14:paraId="000000F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0FD">
            <w:pPr>
              <w:spacing w:after="0" w:line="240" w:lineRule="auto"/>
              <w:jc w:val="center"/>
              <w:rPr>
                <w:rFonts w:ascii="Arial" w:cs="Arial" w:eastAsia="Arial" w:hAnsi="Arial"/>
                <w:b w:val="1"/>
                <w:sz w:val="24"/>
                <w:szCs w:val="24"/>
              </w:rPr>
            </w:pPr>
            <w:sdt>
              <w:sdtPr>
                <w:tag w:val="goog_rdk_18"/>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0F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F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10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may be supervised by staff when washing their hands to ensure it is carried out correctly, where necessary.</w:t>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forbidden from sharing cutlery, cups or food. </w:t>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comprehensive cleaning that follows national guidance and is compliant with the COSHH Policy and the Health and Safety Policy.</w:t>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senior member of staff arranges enhanced cleaning to be undertaken where required – advice about enhanced cleaning protocols is sought from the Health Protection Team /Public Health England</w:t>
            </w:r>
          </w:p>
        </w:tc>
        <w:tc>
          <w:tcPr/>
          <w:p w:rsidR="00000000" w:rsidDel="00000000" w:rsidP="00000000" w:rsidRDefault="00000000" w:rsidRPr="00000000" w14:paraId="0000010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10D">
            <w:pPr>
              <w:spacing w:after="0" w:line="240" w:lineRule="auto"/>
              <w:jc w:val="center"/>
              <w:rPr>
                <w:rFonts w:ascii="Arial" w:cs="Arial" w:eastAsia="Arial" w:hAnsi="Arial"/>
                <w:b w:val="1"/>
                <w:sz w:val="24"/>
                <w:szCs w:val="24"/>
              </w:rPr>
            </w:pPr>
            <w:sdt>
              <w:sdtPr>
                <w:tag w:val="goog_rdk_19"/>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10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difficulty in breathing and high temperature, and are kept up to date with national guidance about the signs, symptoms and transmission of coronavirus.</w:t>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where they can be at least two metres away from others.</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12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121">
            <w:pPr>
              <w:spacing w:after="0" w:line="240" w:lineRule="auto"/>
              <w:jc w:val="center"/>
              <w:rPr>
                <w:rFonts w:ascii="Arial" w:cs="Arial" w:eastAsia="Arial" w:hAnsi="Arial"/>
                <w:b w:val="1"/>
                <w:sz w:val="24"/>
                <w:szCs w:val="24"/>
              </w:rPr>
            </w:pPr>
            <w:sdt>
              <w:sdtPr>
                <w:tag w:val="goog_rdk_2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12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1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1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12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130">
            <w:pPr>
              <w:spacing w:after="0" w:line="240" w:lineRule="auto"/>
              <w:jc w:val="center"/>
              <w:rPr>
                <w:rFonts w:ascii="Arial" w:cs="Arial" w:eastAsia="Arial" w:hAnsi="Arial"/>
                <w:b w:val="1"/>
                <w:sz w:val="24"/>
                <w:szCs w:val="24"/>
              </w:rPr>
            </w:pPr>
            <w:sdt>
              <w:sdtPr>
                <w:tag w:val="goog_rdk_2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13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1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1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p>
          <w:p w:rsidR="00000000" w:rsidDel="00000000" w:rsidP="00000000" w:rsidRDefault="00000000" w:rsidRPr="00000000" w14:paraId="000001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13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13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p w:rsidR="00000000" w:rsidDel="00000000" w:rsidP="00000000" w:rsidRDefault="00000000" w:rsidRPr="00000000" w14:paraId="0000014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1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1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1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14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14C">
            <w:pPr>
              <w:spacing w:after="0" w:line="240" w:lineRule="auto"/>
              <w:jc w:val="center"/>
              <w:rPr>
                <w:rFonts w:ascii="Arial" w:cs="Arial" w:eastAsia="Arial" w:hAnsi="Arial"/>
                <w:b w:val="1"/>
                <w:sz w:val="24"/>
                <w:szCs w:val="24"/>
              </w:rPr>
            </w:pPr>
            <w:sdt>
              <w:sdtPr>
                <w:tag w:val="goog_rdk_2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14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w:t>
            </w:r>
            <w:r w:rsidDel="00000000" w:rsidR="00000000" w:rsidRPr="00000000">
              <w:rPr>
                <w:rFonts w:ascii="Arial" w:cs="Arial" w:eastAsia="Arial" w:hAnsi="Arial"/>
                <w:sz w:val="24"/>
                <w:szCs w:val="24"/>
                <w:rtl w:val="0"/>
              </w:rPr>
              <w:t xml:space="preserve">lidded.</w:t>
            </w:r>
            <w:r w:rsidDel="00000000" w:rsidR="00000000" w:rsidRPr="00000000">
              <w:rPr>
                <w:rtl w:val="0"/>
              </w:rPr>
            </w:r>
          </w:p>
        </w:tc>
        <w:tc>
          <w:tcPr/>
          <w:p w:rsidR="00000000" w:rsidDel="00000000" w:rsidP="00000000" w:rsidRDefault="00000000" w:rsidRPr="00000000" w14:paraId="0000015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15A">
            <w:pPr>
              <w:spacing w:after="0" w:line="240" w:lineRule="auto"/>
              <w:jc w:val="center"/>
              <w:rPr>
                <w:rFonts w:ascii="Arial" w:cs="Arial" w:eastAsia="Arial" w:hAnsi="Arial"/>
                <w:b w:val="1"/>
                <w:sz w:val="24"/>
                <w:szCs w:val="24"/>
              </w:rPr>
            </w:pPr>
            <w:sdt>
              <w:sdtPr>
                <w:tag w:val="goog_rdk_2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15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p w:rsidR="00000000" w:rsidDel="00000000" w:rsidP="00000000" w:rsidRDefault="00000000" w:rsidRPr="00000000" w14:paraId="0000015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inspections to continue but with social distancing in place at all times.</w:t>
            </w:r>
          </w:p>
          <w:p w:rsidR="00000000" w:rsidDel="00000000" w:rsidP="00000000" w:rsidRDefault="00000000" w:rsidRPr="00000000" w14:paraId="000001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inspections should continue to ensure the school remains as safe as possible. </w:t>
            </w:r>
          </w:p>
        </w:tc>
        <w:tc>
          <w:tcPr/>
          <w:p w:rsidR="00000000" w:rsidDel="00000000" w:rsidP="00000000" w:rsidRDefault="00000000" w:rsidRPr="00000000" w14:paraId="0000016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165">
            <w:pPr>
              <w:spacing w:after="0" w:line="240" w:lineRule="auto"/>
              <w:jc w:val="center"/>
              <w:rPr>
                <w:rFonts w:ascii="Arial" w:cs="Arial" w:eastAsia="Arial" w:hAnsi="Arial"/>
                <w:b w:val="1"/>
                <w:sz w:val="24"/>
                <w:szCs w:val="24"/>
              </w:rPr>
            </w:pPr>
            <w:sdt>
              <w:sdtPr>
                <w:tag w:val="goog_rdk_2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16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p w:rsidR="00000000" w:rsidDel="00000000" w:rsidP="00000000" w:rsidRDefault="00000000" w:rsidRPr="00000000" w14:paraId="0000016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contractors are coming into school they must have up to date Risk Assessments and Method Statements. </w:t>
            </w:r>
          </w:p>
          <w:p w:rsidR="00000000" w:rsidDel="00000000" w:rsidP="00000000" w:rsidRDefault="00000000" w:rsidRPr="00000000" w14:paraId="000001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measures regarding the Coronavirus must be included within their RAMs. </w:t>
            </w:r>
          </w:p>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to ensure no pupils or staff are in the area where contractors are working. </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designated a toilet they can use whilst on site. </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responsible for removing all rubbish they have created and to clean their area of work prior to leaving. </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no workers are displaying any signs or symptoms of Coronavirus prior to entering the school site.</w:t>
            </w:r>
          </w:p>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7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175">
            <w:pPr>
              <w:spacing w:after="0" w:line="240" w:lineRule="auto"/>
              <w:jc w:val="center"/>
              <w:rPr>
                <w:rFonts w:ascii="Arial" w:cs="Arial" w:eastAsia="Arial" w:hAnsi="Arial"/>
                <w:b w:val="1"/>
                <w:sz w:val="24"/>
                <w:szCs w:val="24"/>
              </w:rPr>
            </w:pPr>
            <w:sdt>
              <w:sdtPr>
                <w:tag w:val="goog_rdk_2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17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17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children’ emergency contact details are up-to-date, including alternative emergency contact details, where required.</w:t>
            </w:r>
          </w:p>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parents are contacted as soon as practicable in the event of an emergency.</w:t>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children’ alternative contacts are contacted where their primary emergency contact cannot be contacted.</w:t>
            </w:r>
          </w:p>
        </w:tc>
        <w:tc>
          <w:tcPr/>
          <w:p w:rsidR="00000000" w:rsidDel="00000000" w:rsidP="00000000" w:rsidRDefault="00000000" w:rsidRPr="00000000" w14:paraId="0000017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r w:rsidDel="00000000" w:rsidR="00000000" w:rsidRPr="00000000">
              <w:rPr>
                <w:rtl w:val="0"/>
              </w:rPr>
            </w:r>
          </w:p>
        </w:tc>
        <w:tc>
          <w:tcPr/>
          <w:p w:rsidR="00000000" w:rsidDel="00000000" w:rsidP="00000000" w:rsidRDefault="00000000" w:rsidRPr="00000000" w14:paraId="00000180">
            <w:pPr>
              <w:spacing w:after="0" w:line="240" w:lineRule="auto"/>
              <w:jc w:val="center"/>
              <w:rPr>
                <w:rFonts w:ascii="Arial" w:cs="Arial" w:eastAsia="Arial" w:hAnsi="Arial"/>
                <w:b w:val="1"/>
                <w:sz w:val="24"/>
                <w:szCs w:val="24"/>
              </w:rPr>
            </w:pPr>
            <w:sdt>
              <w:sdtPr>
                <w:tag w:val="goog_rdk_2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p w:rsidR="00000000" w:rsidDel="00000000" w:rsidP="00000000" w:rsidRDefault="00000000" w:rsidRPr="00000000" w14:paraId="00000181">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82">
      <w:pPr>
        <w:rPr/>
      </w:pPr>
      <w:bookmarkStart w:colFirst="0" w:colLast="0" w:name="_heading=h.gjdgxs" w:id="0"/>
      <w:bookmarkEnd w:id="0"/>
      <w:r w:rsidDel="00000000" w:rsidR="00000000" w:rsidRPr="00000000">
        <w:rPr>
          <w:rtl w:val="0"/>
        </w:rPr>
      </w:r>
    </w:p>
    <w:sectPr>
      <w:headerReference r:id="rId7" w:type="default"/>
      <w:footerReference r:id="rId8" w:type="default"/>
      <w:pgSz w:h="11906" w:w="16838"/>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Unicode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-546734</wp:posOffset>
          </wp:positionH>
          <wp:positionV relativeFrom="paragraph">
            <wp:posOffset>-260983</wp:posOffset>
          </wp:positionV>
          <wp:extent cx="1236980" cy="58801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6980" cy="5880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2602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284"/>
    <w:pPr>
      <w:ind w:left="720"/>
      <w:contextualSpacing w:val="1"/>
    </w:pPr>
    <w:rPr>
      <w:rFonts w:ascii="Calibri" w:cs="Times New Roman" w:eastAsia="Calibri" w:hAnsi="Calibri"/>
    </w:rPr>
  </w:style>
  <w:style w:type="paragraph" w:styleId="Title">
    <w:name w:val="Title"/>
    <w:basedOn w:val="Normal"/>
    <w:next w:val="Normal"/>
    <w:link w:val="TitleChar"/>
    <w:uiPriority w:val="10"/>
    <w:qFormat w:val="1"/>
    <w:rsid w:val="00C62A28"/>
    <w:pPr>
      <w:spacing w:after="60" w:before="240"/>
      <w:jc w:val="center"/>
      <w:outlineLvl w:val="0"/>
    </w:pPr>
    <w:rPr>
      <w:rFonts w:ascii="Cambria" w:cs="Times New Roman" w:eastAsia="Times New Roman" w:hAnsi="Cambria"/>
      <w:b w:val="1"/>
      <w:bCs w:val="1"/>
      <w:kern w:val="28"/>
      <w:sz w:val="32"/>
      <w:szCs w:val="32"/>
      <w:lang w:val="x-none"/>
    </w:rPr>
  </w:style>
  <w:style w:type="character" w:styleId="TitleChar" w:customStyle="1">
    <w:name w:val="Title Char"/>
    <w:basedOn w:val="DefaultParagraphFont"/>
    <w:link w:val="Title"/>
    <w:uiPriority w:val="10"/>
    <w:rsid w:val="00C62A28"/>
    <w:rPr>
      <w:rFonts w:ascii="Cambria" w:cs="Times New Roman" w:eastAsia="Times New Roman" w:hAnsi="Cambria"/>
      <w:b w:val="1"/>
      <w:bCs w:val="1"/>
      <w:kern w:val="28"/>
      <w:sz w:val="32"/>
      <w:szCs w:val="32"/>
      <w:lang w:val="x-none"/>
    </w:rPr>
  </w:style>
  <w:style w:type="paragraph" w:styleId="Header">
    <w:name w:val="header"/>
    <w:basedOn w:val="Normal"/>
    <w:link w:val="HeaderChar"/>
    <w:uiPriority w:val="99"/>
    <w:unhideWhenUsed w:val="1"/>
    <w:rsid w:val="00967A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7AAE"/>
  </w:style>
  <w:style w:type="paragraph" w:styleId="Footer">
    <w:name w:val="footer"/>
    <w:basedOn w:val="Normal"/>
    <w:link w:val="FooterChar"/>
    <w:uiPriority w:val="99"/>
    <w:unhideWhenUsed w:val="1"/>
    <w:rsid w:val="00967A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7AAE"/>
  </w:style>
  <w:style w:type="paragraph" w:styleId="BalloonText">
    <w:name w:val="Balloon Text"/>
    <w:basedOn w:val="Normal"/>
    <w:link w:val="BalloonTextChar"/>
    <w:uiPriority w:val="99"/>
    <w:semiHidden w:val="1"/>
    <w:unhideWhenUsed w:val="1"/>
    <w:rsid w:val="00967A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7AA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pg1g9LwUkyUswKKonfaCY7Qw==">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2020-05-05T11:00:00Z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