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spacing w:after="120" w:line="240"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INFECTIOUS DISEASES COVID-19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pupils, parents, governors, visitors and volunteers are aware of all relevant policies and procedures.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have regard to all relevant guidance and legislation including, but not limited to, the following:</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3"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Reporting of Injuries, Diseases and Dangerous Occurrences Regulations (RIDDOR) 2013</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Protection (Notification) Regulations 2010</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(PHE) (2017) ‘Health protection in schools and other childcare facilities’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 and PHE (2020) ‘COVID-19: guidance for educational settings’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PHE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and social media – they are informed that they must contact the school as soon as possible if they believe their child has been exposed to coronavirus.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school’s infection control procedures in relation to coronavirus via an assembly and are informed that they must tell a member of staff if they feel unwell.</w:t>
            </w:r>
          </w:p>
        </w:tc>
        <w:tc>
          <w:tcPr/>
          <w:p w:rsidR="00000000" w:rsidDel="00000000" w:rsidP="00000000" w:rsidRDefault="00000000" w:rsidRPr="00000000" w14:paraId="0000003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p w:rsidR="00000000" w:rsidDel="00000000" w:rsidP="00000000" w:rsidRDefault="00000000" w:rsidRPr="00000000" w14:paraId="0000003B">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 are supplied in all toilets and kitchen areas.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supervised by staff when washing their hands to ensure it is done correctly, where necessary.</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t>
            </w:r>
            <w:r w:rsidDel="00000000" w:rsidR="00000000" w:rsidRPr="00000000">
              <w:rPr>
                <w:rFonts w:ascii="Arial" w:cs="Arial" w:eastAsia="Arial" w:hAnsi="Arial"/>
                <w:sz w:val="24"/>
                <w:szCs w:val="24"/>
                <w:rtl w:val="0"/>
              </w:rPr>
              <w:t xml:space="preserve">will not share cutlery, cups and food.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thorough cleaning that follows national guidance and is compliant with the COSHH Policy and the Health and Safety Policy.</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senior member of staff  arranges enhanced cleaning to be undertaken where required – advice about enhanced cleaning protocols is sought from the HPT/PHE</w:t>
            </w:r>
          </w:p>
        </w:tc>
        <w:tc>
          <w:tcPr/>
          <w:p w:rsidR="00000000" w:rsidDel="00000000" w:rsidP="00000000" w:rsidRDefault="00000000" w:rsidRPr="00000000" w14:paraId="0000005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6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informed of the symptoms of possible coronavirus infection, e.g. a cough, difficulty in breathing and high temperature, and are kept up-to-date with national guidance about the signs, symptoms and transmission of coronavirus.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member of staff calls for emergency assistance immediately if pupils’ symptoms worsen.</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an area where they can be at least two metres away from others.</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(disabled t</w:t>
            </w:r>
            <w:r w:rsidDel="00000000" w:rsidR="00000000" w:rsidRPr="00000000">
              <w:rPr>
                <w:rFonts w:ascii="Arial" w:cs="Arial" w:eastAsia="Arial" w:hAnsi="Arial"/>
                <w:sz w:val="24"/>
                <w:szCs w:val="24"/>
                <w:rtl w:val="0"/>
              </w:rPr>
              <w:t xml:space="preserve">oilets)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rest of the school to minimise the spread of infection.</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p>
        </w:tc>
        <w:tc>
          <w:tcPr/>
          <w:p w:rsidR="00000000" w:rsidDel="00000000" w:rsidP="00000000" w:rsidRDefault="00000000" w:rsidRPr="00000000" w14:paraId="0000007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8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09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A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A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0B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0B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C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tc>
        <w:tc>
          <w:tcPr/>
          <w:p w:rsidR="00000000" w:rsidDel="00000000" w:rsidP="00000000" w:rsidRDefault="00000000" w:rsidRPr="00000000" w14:paraId="000000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Unsafe Practices </w:t>
            </w:r>
          </w:p>
        </w:tc>
        <w:tc>
          <w:tcPr/>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0D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C">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D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Disruption to the running of the school and exams</w:t>
            </w:r>
          </w:p>
        </w:tc>
        <w:tc>
          <w:tcPr/>
          <w:p w:rsidR="00000000" w:rsidDel="00000000" w:rsidP="00000000" w:rsidRDefault="00000000" w:rsidRPr="00000000" w14:paraId="000000D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E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Postponed exams </w:t>
            </w:r>
          </w:p>
        </w:tc>
        <w:tc>
          <w:tcPr/>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has an up-to-date Exam Contingency Plan in place – the plan is reviewed as necessary.</w:t>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has an up-to-date Business Continuity Plan in place – the plan is reviewed as necessary.</w:t>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adheres to and keeps up-to-date with the latest local and national advice about school closures – advice is sought from the local HPT or DfE helpline where required.</w:t>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Government advice and follow any instructions </w:t>
            </w:r>
          </w:p>
        </w:tc>
        <w:tc>
          <w:tcPr/>
          <w:p w:rsidR="00000000" w:rsidDel="00000000" w:rsidP="00000000" w:rsidRDefault="00000000" w:rsidRPr="00000000" w14:paraId="000000E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E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C">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0E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Preparing for a school closure</w:t>
            </w:r>
          </w:p>
        </w:tc>
        <w:tc>
          <w:tcPr/>
          <w:p w:rsidR="00000000" w:rsidDel="00000000" w:rsidP="00000000" w:rsidRDefault="00000000" w:rsidRPr="00000000" w14:paraId="000000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F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control and resources </w:t>
            </w:r>
          </w:p>
        </w:tc>
        <w:tc>
          <w:tcPr/>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communicates with parents via letter/website/</w:t>
            </w:r>
            <w:r w:rsidDel="00000000" w:rsidR="00000000" w:rsidRPr="00000000">
              <w:rPr>
                <w:rFonts w:ascii="Arial" w:cs="Arial" w:eastAsia="Arial" w:hAnsi="Arial"/>
                <w:sz w:val="24"/>
                <w:szCs w:val="24"/>
                <w:rtl w:val="0"/>
              </w:rPr>
              <w:t xml:space="preserve">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soon as possible about a school closure and the cancellation of any school trips or extra-curricular activities.</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informed via </w:t>
            </w:r>
            <w:r w:rsidDel="00000000" w:rsidR="00000000" w:rsidRPr="00000000">
              <w:rPr>
                <w:rFonts w:ascii="Arial" w:cs="Arial" w:eastAsia="Arial" w:hAnsi="Arial"/>
                <w:sz w:val="24"/>
                <w:szCs w:val="24"/>
                <w:rtl w:val="0"/>
              </w:rPr>
              <w:t xml:space="preserve">headteacher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about the school closure and what is expected of them should they need to work from home.</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puts a plan in place to manage staff workload in preparation for a school closure.</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puts a plan in place for pupils’ continued education during a school closure to ensure there is minimal disruption to pupils’ learning – this includes a plan to monitor pupils’ learning while not in school.</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Behavioural Policy and Staff Code of Conduct are adhered to at all times, even while working remotely.</w:t>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lines are kept open between staff during a school closure – staff know to report to their line manager if there is an issue.</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ensures all pupils have access to school work and the necessary reading materials at home, prior to a school closure.</w:t>
            </w:r>
          </w:p>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works with the ICT technicians to ensure that all technology used is accessible to all pupils – alternative arrangements are put in place where required.</w:t>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liaises with the relevant organisations to ensure adequate provision is in place for all pupils to be able to work from home, e.g. learning support.</w:t>
            </w:r>
          </w:p>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Nominated staff (EB/PL) arranges for the school to be deep cleaned in the event there is a school closure.</w:t>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manages the use of parents’ and pupils’ contact details in line with the Data Protection Policy and Records Management Policy, e.g. collecting emails to send school work to the pupil.</w:t>
            </w:r>
          </w:p>
        </w:tc>
        <w:tc>
          <w:tcPr/>
          <w:p w:rsidR="00000000" w:rsidDel="00000000" w:rsidP="00000000" w:rsidRDefault="00000000" w:rsidRPr="00000000" w14:paraId="000000F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0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3">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1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remains open for Key Worker Pupils Only</w:t>
            </w:r>
          </w:p>
        </w:tc>
        <w:tc>
          <w:tcPr/>
          <w:p w:rsidR="00000000" w:rsidDel="00000000" w:rsidP="00000000" w:rsidRDefault="00000000" w:rsidRPr="00000000" w14:paraId="000001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Education issues </w:t>
            </w:r>
          </w:p>
        </w:tc>
        <w:tc>
          <w:tcPr/>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will arrange for staff to remain at school to educate pupils who will remain in school as their parents are Key Workers. </w:t>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will work closely with staff on creating a timetable for these children. </w:t>
            </w:r>
          </w:p>
        </w:tc>
        <w:tc>
          <w:tcPr/>
          <w:p w:rsidR="00000000" w:rsidDel="00000000" w:rsidP="00000000" w:rsidRDefault="00000000" w:rsidRPr="00000000" w14:paraId="0000011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1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F">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2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tc>
        <w:tc>
          <w:tcPr/>
          <w:p w:rsidR="00000000" w:rsidDel="00000000" w:rsidP="00000000" w:rsidRDefault="00000000" w:rsidRPr="00000000" w14:paraId="000001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1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1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toilets. </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Cleaning monitoring sheets will be completed with times and staff initials.</w:t>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1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a secure area i.e. </w:t>
            </w:r>
            <w:r w:rsidDel="00000000" w:rsidR="00000000" w:rsidRPr="00000000">
              <w:rPr>
                <w:rFonts w:ascii="Arial" w:cs="Arial" w:eastAsia="Arial" w:hAnsi="Arial"/>
                <w:sz w:val="24"/>
                <w:szCs w:val="24"/>
                <w:rtl w:val="0"/>
              </w:rPr>
              <w:t xml:space="preserve">lidded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bin.  </w:t>
            </w:r>
          </w:p>
        </w:tc>
        <w:tc>
          <w:tcPr/>
          <w:p w:rsidR="00000000" w:rsidDel="00000000" w:rsidP="00000000" w:rsidRDefault="00000000" w:rsidRPr="00000000" w14:paraId="0000012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3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9">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3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Vacant premises</w:t>
            </w:r>
          </w:p>
        </w:tc>
        <w:tc>
          <w:tcPr/>
          <w:p w:rsidR="00000000" w:rsidDel="00000000" w:rsidP="00000000" w:rsidRDefault="00000000" w:rsidRPr="00000000" w14:paraId="000001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Security issues </w:t>
            </w:r>
          </w:p>
        </w:tc>
        <w:tc>
          <w:tcPr/>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the school is restricted – this will be in line with normal shut down (i.e. school holidays) </w:t>
            </w:r>
          </w:p>
          <w:p w:rsidR="00000000" w:rsidDel="00000000" w:rsidP="00000000" w:rsidRDefault="00000000" w:rsidRPr="00000000" w14:paraId="000001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and site manager remain on-call in case of an emergency or if access to the school is required.</w:t>
            </w:r>
          </w:p>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 signage is visible to show that the school is closed and that access is restricted if required.</w:t>
            </w:r>
          </w:p>
          <w:p w:rsidR="00000000" w:rsidDel="00000000" w:rsidP="00000000" w:rsidRDefault="00000000" w:rsidRPr="00000000" w14:paraId="000001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Valuable school property and equipment is identified and reasonable measures are in place to ensure security.</w:t>
            </w:r>
          </w:p>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site manager ensures the school premises is safe to return to before school activity resumes.</w:t>
            </w:r>
          </w:p>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hazards are reported to the headteacher as soon as possible and issues are resolved prior to staff and pupils returning to school.</w:t>
            </w:r>
          </w:p>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ensures the school reopens only when it is safe and advisable to do so, in line with local and national advice.</w:t>
            </w:r>
          </w:p>
        </w:tc>
        <w:tc>
          <w:tcPr/>
          <w:p w:rsidR="00000000" w:rsidDel="00000000" w:rsidP="00000000" w:rsidRDefault="00000000" w:rsidRPr="00000000" w14:paraId="0000014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4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0">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5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tc>
        <w:tc>
          <w:tcPr/>
          <w:p w:rsidR="00000000" w:rsidDel="00000000" w:rsidP="00000000" w:rsidRDefault="00000000" w:rsidRPr="00000000" w14:paraId="000001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Maintenance issues </w:t>
            </w:r>
          </w:p>
        </w:tc>
        <w:tc>
          <w:tcPr/>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school remains closed and no access permitted then ensure all planned testing and inspections of equipment resumes as soon as school re-opens.</w:t>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school remains open for key workers it may be possible to allow contractors to carry out planned preventative maintenance. However this is subject to Government restrictions.</w:t>
            </w:r>
          </w:p>
          <w:p w:rsidR="00000000" w:rsidDel="00000000" w:rsidP="00000000" w:rsidRDefault="00000000" w:rsidRPr="00000000" w14:paraId="000001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In-house inspections should continue to ensure the school remains as safe as possible whilst open. </w:t>
            </w:r>
          </w:p>
        </w:tc>
        <w:tc>
          <w:tcPr/>
          <w:p w:rsidR="00000000" w:rsidDel="00000000" w:rsidP="00000000" w:rsidRDefault="00000000" w:rsidRPr="00000000" w14:paraId="0000015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5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1">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6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tc>
        <w:tc>
          <w:tcPr/>
          <w:p w:rsidR="00000000" w:rsidDel="00000000" w:rsidP="00000000" w:rsidRDefault="00000000" w:rsidRPr="00000000" w14:paraId="000001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control measures </w:t>
            </w:r>
          </w:p>
        </w:tc>
        <w:tc>
          <w:tcPr/>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contractors are coming into school they must have up to date Risk Assessments and Method Statements. </w:t>
            </w:r>
          </w:p>
          <w:p w:rsidR="00000000" w:rsidDel="00000000" w:rsidP="00000000" w:rsidRDefault="00000000" w:rsidRPr="00000000" w14:paraId="000001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measures regarding the Coronavirus must be included within their RAMs. </w:t>
            </w:r>
          </w:p>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to ensure no pupils or staff are in the area where contractors are working. </w:t>
            </w:r>
          </w:p>
          <w:p w:rsidR="00000000" w:rsidDel="00000000" w:rsidP="00000000" w:rsidRDefault="00000000" w:rsidRPr="00000000" w14:paraId="000001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designated a toilet they can use whilst on site. </w:t>
            </w:r>
          </w:p>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responsible for removing all rubbish they have created and to clean their area of work prior to leaving. </w:t>
            </w:r>
          </w:p>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no workers are displaying any signs or symptoms of Coronavirus prior to entering the school site.</w:t>
            </w:r>
          </w:p>
          <w:p w:rsidR="00000000" w:rsidDel="00000000" w:rsidP="00000000" w:rsidRDefault="00000000" w:rsidRPr="00000000" w14:paraId="000001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16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7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6">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7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tc>
        <w:tc>
          <w:tcPr/>
          <w:p w:rsidR="00000000" w:rsidDel="00000000" w:rsidP="00000000" w:rsidRDefault="00000000" w:rsidRPr="00000000" w14:paraId="000001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Control Measures </w:t>
            </w:r>
          </w:p>
        </w:tc>
        <w:tc>
          <w:tcPr/>
          <w:p w:rsidR="00000000" w:rsidDel="00000000" w:rsidP="00000000" w:rsidRDefault="00000000" w:rsidRPr="00000000" w14:paraId="000001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pupils’ emergency contact details are up-to-date, including alternative emergency contact details, where required.</w:t>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parents are contacted as soon as practicable in the event of an emergency.</w:t>
            </w:r>
          </w:p>
          <w:p w:rsidR="00000000" w:rsidDel="00000000" w:rsidP="00000000" w:rsidRDefault="00000000" w:rsidRPr="00000000" w14:paraId="000001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alternative contacts are contacted where their primary emergency contact cannot be contacted.</w:t>
            </w:r>
          </w:p>
          <w:p w:rsidR="00000000" w:rsidDel="00000000" w:rsidP="00000000" w:rsidRDefault="00000000" w:rsidRPr="00000000" w14:paraId="000001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has an up-to-date First Aid Policy in place which outlines the management of medical emergencies and medical emergencies are managed in line with this policy.</w:t>
            </w:r>
          </w:p>
        </w:tc>
        <w:tc>
          <w:tcPr/>
          <w:p w:rsidR="00000000" w:rsidDel="00000000" w:rsidP="00000000" w:rsidRDefault="00000000" w:rsidRPr="00000000" w14:paraId="0000018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8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A">
            <w:pPr>
              <w:spacing w:after="0" w:line="240" w:lineRule="auto"/>
              <w:jc w:val="center"/>
              <w:rPr>
                <w:rFonts w:ascii="Arial" w:cs="Arial" w:eastAsia="Arial" w:hAnsi="Arial"/>
                <w:b w:val="1"/>
                <w:sz w:val="24"/>
                <w:szCs w:val="24"/>
              </w:rPr>
            </w:pPr>
            <w:r w:rsidDel="00000000" w:rsidR="00000000" w:rsidRPr="00000000">
              <w:rPr>
                <w:rFonts w:ascii="Wingdings" w:cs="Wingdings" w:eastAsia="Wingdings" w:hAnsi="Wingdings"/>
                <w:b w:val="1"/>
                <w:sz w:val="24"/>
                <w:szCs w:val="24"/>
                <w:rtl w:val="0"/>
              </w:rPr>
              <w:t xml:space="preserve">✔</w:t>
            </w:r>
            <w:r w:rsidDel="00000000" w:rsidR="00000000" w:rsidRPr="00000000">
              <w:rPr>
                <w:rtl w:val="0"/>
              </w:rPr>
            </w:r>
          </w:p>
        </w:tc>
        <w:tc>
          <w:tcPr/>
          <w:p w:rsidR="00000000" w:rsidDel="00000000" w:rsidP="00000000" w:rsidRDefault="00000000" w:rsidRPr="00000000" w14:paraId="0000018B">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8C">
      <w:pPr>
        <w:rPr/>
      </w:pPr>
      <w:r w:rsidDel="00000000" w:rsidR="00000000" w:rsidRPr="00000000">
        <w:rPr>
          <w:rtl w:val="0"/>
        </w:rPr>
      </w:r>
    </w:p>
    <w:sectPr>
      <w:pgSz w:h="11906" w:w="16838"/>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602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0284"/>
    <w:pPr>
      <w:ind w:left="720"/>
      <w:contextualSpacing w:val="1"/>
    </w:pPr>
    <w:rPr>
      <w:rFonts w:ascii="Calibri" w:cs="Times New Roman"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wf3FEucr0RmCkqg55Vwj9GPyA==">AMUW2mWnGVWLqDo5Mb8Puxc9pU5TAhtxskV/dfXj0nIa0CPKK1T4H+KHTsLZ+JX+lXwOYxzzwYZ4hjaZGcy+vyCy4Z/MilGc4tA8TxaUvD8sG9sd6AyyfWtUelN2JX6SJ1q+0JZefZov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2020-04-20T13:02:00Z</dcterms:created>
  <dc:creator>Naomi</dc:creator>
</cp:coreProperties>
</file>