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C260D1" w:rsidRPr="005A1D3D" w:rsidTr="00FD7219">
        <w:trPr>
          <w:cantSplit/>
          <w:trHeight w:val="932"/>
          <w:jc w:val="center"/>
        </w:trPr>
        <w:tc>
          <w:tcPr>
            <w:tcW w:w="15367" w:type="dxa"/>
            <w:gridSpan w:val="7"/>
            <w:shd w:val="clear" w:color="auto" w:fill="F3F3F3"/>
          </w:tcPr>
          <w:p w:rsidR="00C260D1" w:rsidRDefault="00C260D1" w:rsidP="00C260D1">
            <w:pPr>
              <w:spacing w:after="0" w:line="240" w:lineRule="auto"/>
              <w:jc w:val="center"/>
              <w:rPr>
                <w:rFonts w:ascii="Arial" w:eastAsia="Times New Roman" w:hAnsi="Arial" w:cs="Arial"/>
                <w:b/>
                <w:bCs/>
                <w:kern w:val="28"/>
                <w:sz w:val="32"/>
                <w:szCs w:val="32"/>
              </w:rPr>
            </w:pPr>
            <w:r w:rsidRPr="00260284">
              <w:rPr>
                <w:rFonts w:ascii="Arial" w:eastAsia="Times New Roman" w:hAnsi="Arial" w:cs="Arial"/>
                <w:b/>
                <w:bCs/>
                <w:kern w:val="28"/>
                <w:sz w:val="32"/>
                <w:szCs w:val="32"/>
              </w:rPr>
              <w:t xml:space="preserve">INFECTIOUS DISEASES COVID-19 </w:t>
            </w:r>
          </w:p>
          <w:p w:rsidR="00C260D1" w:rsidRDefault="00C260D1" w:rsidP="00C260D1">
            <w:pPr>
              <w:spacing w:after="120" w:line="240" w:lineRule="auto"/>
              <w:jc w:val="center"/>
              <w:rPr>
                <w:rFonts w:ascii="Arial" w:eastAsia="Times New Roman" w:hAnsi="Arial" w:cs="Arial"/>
                <w:b/>
                <w:bCs/>
                <w:kern w:val="28"/>
                <w:sz w:val="32"/>
                <w:szCs w:val="32"/>
              </w:rPr>
            </w:pPr>
            <w:r>
              <w:rPr>
                <w:rFonts w:ascii="Arial" w:eastAsia="Times New Roman" w:hAnsi="Arial" w:cs="Arial"/>
                <w:b/>
                <w:bCs/>
                <w:kern w:val="28"/>
                <w:sz w:val="32"/>
                <w:szCs w:val="32"/>
              </w:rPr>
              <w:t xml:space="preserve">Cleaners Risk Assessment </w:t>
            </w:r>
            <w:r w:rsidR="00F77E86">
              <w:rPr>
                <w:rFonts w:ascii="Arial" w:eastAsia="Times New Roman" w:hAnsi="Arial" w:cs="Arial"/>
                <w:b/>
                <w:bCs/>
                <w:kern w:val="28"/>
                <w:sz w:val="32"/>
                <w:szCs w:val="32"/>
              </w:rPr>
              <w:t>September 2020</w:t>
            </w:r>
          </w:p>
          <w:p w:rsidR="00C260D1" w:rsidRPr="007D3492" w:rsidRDefault="000B7BFA" w:rsidP="00FD7219">
            <w:pPr>
              <w:spacing w:after="0" w:line="240" w:lineRule="auto"/>
              <w:jc w:val="center"/>
              <w:rPr>
                <w:rFonts w:ascii="Arial" w:eastAsia="Times New Roman" w:hAnsi="Arial" w:cs="Arial"/>
                <w:b/>
                <w:bCs/>
                <w:sz w:val="32"/>
                <w:szCs w:val="32"/>
                <w:lang w:eastAsia="en-GB"/>
              </w:rPr>
            </w:pPr>
            <w:hyperlink w:anchor="INDEX" w:history="1">
              <w:r w:rsidR="00C260D1" w:rsidRPr="00BE3FCB">
                <w:rPr>
                  <w:rFonts w:ascii="Arial" w:hAnsi="Arial" w:cs="Arial"/>
                  <w:color w:val="0000FF"/>
                  <w:u w:val="single"/>
                </w:rPr>
                <w:t>Back to index</w:t>
              </w:r>
            </w:hyperlink>
          </w:p>
        </w:tc>
      </w:tr>
      <w:tr w:rsidR="00C260D1" w:rsidRPr="005A1D3D" w:rsidTr="00FD7219">
        <w:trPr>
          <w:cantSplit/>
          <w:trHeight w:val="932"/>
          <w:jc w:val="center"/>
        </w:trPr>
        <w:tc>
          <w:tcPr>
            <w:tcW w:w="2100" w:type="dxa"/>
            <w:vMerge w:val="restart"/>
            <w:shd w:val="clear" w:color="auto" w:fill="F3F3F3"/>
          </w:tcPr>
          <w:p w:rsidR="00C260D1" w:rsidRPr="005A1D3D" w:rsidRDefault="00C260D1" w:rsidP="00FD7219">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rsidR="00C260D1" w:rsidRPr="005A1D3D" w:rsidRDefault="00C260D1" w:rsidP="00FD7219">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rsidR="00C260D1" w:rsidRPr="005A1D3D" w:rsidRDefault="00C260D1" w:rsidP="00FD7219">
            <w:pPr>
              <w:spacing w:after="0" w:line="240" w:lineRule="auto"/>
              <w:jc w:val="center"/>
              <w:rPr>
                <w:rFonts w:ascii="Arial" w:eastAsia="Times New Roman" w:hAnsi="Arial" w:cs="Arial"/>
                <w:b/>
                <w:sz w:val="20"/>
                <w:szCs w:val="20"/>
                <w:lang w:eastAsia="en-GB"/>
              </w:rPr>
            </w:pPr>
          </w:p>
          <w:p w:rsidR="00C260D1" w:rsidRPr="005A1D3D" w:rsidRDefault="00C260D1" w:rsidP="00FD7219">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rsidR="00C260D1" w:rsidRPr="005A1D3D" w:rsidRDefault="00C260D1" w:rsidP="00FD7219">
            <w:pPr>
              <w:spacing w:after="0" w:line="240" w:lineRule="auto"/>
              <w:jc w:val="center"/>
              <w:rPr>
                <w:rFonts w:ascii="Arial" w:eastAsia="Times New Roman" w:hAnsi="Arial" w:cs="Arial"/>
                <w:b/>
                <w:sz w:val="20"/>
                <w:szCs w:val="20"/>
                <w:lang w:eastAsia="en-GB"/>
              </w:rPr>
            </w:pPr>
          </w:p>
          <w:p w:rsidR="00C260D1" w:rsidRPr="005A1D3D" w:rsidRDefault="00C260D1" w:rsidP="00FD7219">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rsidR="00C260D1" w:rsidRPr="005A1D3D" w:rsidRDefault="00C260D1" w:rsidP="00FD7219">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rsidR="00C260D1" w:rsidRPr="005A1D3D" w:rsidRDefault="00C260D1" w:rsidP="00FD7219">
            <w:pPr>
              <w:spacing w:after="0" w:line="240" w:lineRule="auto"/>
              <w:rPr>
                <w:rFonts w:ascii="Arial" w:eastAsia="Times New Roman" w:hAnsi="Arial" w:cs="Arial"/>
                <w:b/>
                <w:sz w:val="20"/>
                <w:szCs w:val="20"/>
                <w:lang w:eastAsia="en-GB"/>
              </w:rPr>
            </w:pPr>
          </w:p>
          <w:p w:rsidR="00C260D1" w:rsidRPr="005A1D3D" w:rsidRDefault="00C260D1" w:rsidP="00FD7219">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rsidR="00C260D1" w:rsidRPr="005A1D3D" w:rsidRDefault="00C260D1" w:rsidP="00FD7219">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rsidR="00C260D1" w:rsidRPr="005A1D3D" w:rsidRDefault="00C260D1" w:rsidP="00FD7219">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rsidR="00C260D1" w:rsidRDefault="00C260D1" w:rsidP="00FD721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rsidR="00C260D1" w:rsidRDefault="00C260D1" w:rsidP="00FD721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rsidR="00C260D1" w:rsidRDefault="00C260D1" w:rsidP="00FD721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rsidR="00C260D1" w:rsidRPr="005A1D3D" w:rsidRDefault="00C260D1" w:rsidP="00FD721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rsidR="00C260D1" w:rsidRPr="005A1D3D" w:rsidRDefault="00C260D1" w:rsidP="00FD7219">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C260D1" w:rsidRPr="005A1D3D" w:rsidTr="00FD7219">
        <w:trPr>
          <w:cantSplit/>
          <w:trHeight w:val="422"/>
          <w:jc w:val="center"/>
        </w:trPr>
        <w:tc>
          <w:tcPr>
            <w:tcW w:w="2100" w:type="dxa"/>
            <w:vMerge/>
            <w:shd w:val="clear" w:color="auto" w:fill="F3F3F3"/>
          </w:tcPr>
          <w:p w:rsidR="00C260D1" w:rsidRPr="005A1D3D" w:rsidRDefault="00C260D1" w:rsidP="00FD7219">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rsidR="00C260D1" w:rsidRPr="005A1D3D" w:rsidRDefault="00C260D1" w:rsidP="00FD7219">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rsidR="00C260D1" w:rsidRPr="005A1D3D" w:rsidRDefault="00C260D1" w:rsidP="00FD7219">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rsidR="00C260D1" w:rsidRPr="005A1D3D" w:rsidRDefault="00C260D1" w:rsidP="00FD7219">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rsidR="00C260D1" w:rsidRPr="005A1D3D" w:rsidRDefault="00C260D1" w:rsidP="00FD7219">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rsidR="00C260D1" w:rsidRPr="005A1D3D" w:rsidRDefault="00C260D1" w:rsidP="00FD7219">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rsidR="00C260D1" w:rsidRPr="005A1D3D" w:rsidRDefault="00C260D1" w:rsidP="00FD7219">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C260D1" w:rsidRPr="005A1D3D" w:rsidTr="00FD7219">
        <w:trPr>
          <w:trHeight w:val="402"/>
          <w:jc w:val="center"/>
        </w:trPr>
        <w:tc>
          <w:tcPr>
            <w:tcW w:w="2100" w:type="dxa"/>
          </w:tcPr>
          <w:p w:rsidR="00C260D1" w:rsidRPr="00654253" w:rsidRDefault="00C260D1" w:rsidP="00FD7219">
            <w:pPr>
              <w:spacing w:after="0" w:line="240" w:lineRule="auto"/>
              <w:rPr>
                <w:rFonts w:ascii="Arial" w:eastAsia="Times New Roman" w:hAnsi="Arial" w:cs="Arial"/>
                <w:sz w:val="24"/>
                <w:szCs w:val="24"/>
              </w:rPr>
            </w:pPr>
            <w:r w:rsidRPr="00DA4AF8">
              <w:rPr>
                <w:rFonts w:ascii="Arial" w:eastAsia="Times New Roman" w:hAnsi="Arial" w:cs="Arial"/>
                <w:sz w:val="24"/>
                <w:szCs w:val="24"/>
              </w:rPr>
              <w:t>Awareness of policies and procedures</w:t>
            </w:r>
          </w:p>
        </w:tc>
        <w:tc>
          <w:tcPr>
            <w:tcW w:w="1843" w:type="dxa"/>
          </w:tcPr>
          <w:p w:rsidR="00C260D1" w:rsidRPr="00654253" w:rsidRDefault="00E86C4B" w:rsidP="00FD7219">
            <w:pPr>
              <w:spacing w:after="0" w:line="240" w:lineRule="auto"/>
              <w:rPr>
                <w:rFonts w:ascii="Arial" w:eastAsia="Times New Roman" w:hAnsi="Arial" w:cs="Arial"/>
                <w:sz w:val="24"/>
                <w:szCs w:val="24"/>
              </w:rPr>
            </w:pPr>
            <w:r>
              <w:rPr>
                <w:rFonts w:ascii="Arial" w:eastAsia="Times New Roman" w:hAnsi="Arial" w:cs="Arial"/>
                <w:sz w:val="24"/>
                <w:szCs w:val="24"/>
              </w:rPr>
              <w:t>Cleaners</w:t>
            </w:r>
            <w:r w:rsidR="00C260D1">
              <w:rPr>
                <w:rFonts w:ascii="Arial" w:eastAsia="Times New Roman" w:hAnsi="Arial" w:cs="Arial"/>
                <w:sz w:val="24"/>
                <w:szCs w:val="24"/>
              </w:rPr>
              <w:t xml:space="preserve"> </w:t>
            </w:r>
          </w:p>
        </w:tc>
        <w:tc>
          <w:tcPr>
            <w:tcW w:w="1843" w:type="dxa"/>
          </w:tcPr>
          <w:p w:rsidR="00C260D1" w:rsidRPr="00654253" w:rsidRDefault="00C260D1"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477" w:type="dxa"/>
          </w:tcPr>
          <w:p w:rsidR="00C260D1" w:rsidRPr="001D64B3"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w:t>
            </w:r>
            <w:r>
              <w:rPr>
                <w:rFonts w:ascii="Arial" w:eastAsia="Times New Roman" w:hAnsi="Arial" w:cs="Arial"/>
                <w:sz w:val="24"/>
                <w:szCs w:val="24"/>
              </w:rPr>
              <w:t xml:space="preserve">cleaners to be made </w:t>
            </w:r>
            <w:r w:rsidRPr="001D64B3">
              <w:rPr>
                <w:rFonts w:ascii="Arial" w:eastAsia="Times New Roman" w:hAnsi="Arial" w:cs="Arial"/>
                <w:sz w:val="24"/>
                <w:szCs w:val="24"/>
              </w:rPr>
              <w:t>aware of all relevant policies and procedures.</w:t>
            </w:r>
          </w:p>
          <w:p w:rsidR="00C260D1" w:rsidRPr="00DA4AF8"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Cleaning staff</w:t>
            </w:r>
            <w:r w:rsidRPr="00DA4AF8">
              <w:rPr>
                <w:rFonts w:ascii="Arial" w:eastAsia="Times New Roman" w:hAnsi="Arial" w:cs="Arial"/>
                <w:sz w:val="24"/>
                <w:szCs w:val="24"/>
              </w:rPr>
              <w:t xml:space="preserve"> receive any necessary training that helps minimise the spread of infection, e.g. infection control training.</w:t>
            </w:r>
          </w:p>
          <w:p w:rsidR="00C260D1" w:rsidRPr="00DA4AF8"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The school keeps up-to-date with advice issued by, but not limited to, the following:</w:t>
            </w:r>
          </w:p>
          <w:p w:rsidR="00C260D1" w:rsidRPr="00DA4AF8" w:rsidRDefault="00C260D1" w:rsidP="00C260D1">
            <w:pPr>
              <w:pStyle w:val="ListParagraph"/>
              <w:numPr>
                <w:ilvl w:val="0"/>
                <w:numId w:val="1"/>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DfE</w:t>
            </w:r>
            <w:r>
              <w:rPr>
                <w:rFonts w:ascii="Arial" w:eastAsia="Times New Roman" w:hAnsi="Arial" w:cs="Arial"/>
                <w:sz w:val="24"/>
                <w:szCs w:val="24"/>
              </w:rPr>
              <w:t xml:space="preserve"> (Department for Education) </w:t>
            </w:r>
          </w:p>
          <w:p w:rsidR="00C260D1" w:rsidRPr="00DA4AF8" w:rsidRDefault="00C260D1" w:rsidP="00C260D1">
            <w:pPr>
              <w:pStyle w:val="ListParagraph"/>
              <w:numPr>
                <w:ilvl w:val="0"/>
                <w:numId w:val="1"/>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NHS</w:t>
            </w:r>
            <w:r>
              <w:rPr>
                <w:rFonts w:ascii="Arial" w:eastAsia="Times New Roman" w:hAnsi="Arial" w:cs="Arial"/>
                <w:sz w:val="24"/>
                <w:szCs w:val="24"/>
              </w:rPr>
              <w:t xml:space="preserve"> (National Health Service) </w:t>
            </w:r>
          </w:p>
          <w:p w:rsidR="00C260D1" w:rsidRPr="00DA4AF8" w:rsidRDefault="00C260D1" w:rsidP="00C260D1">
            <w:pPr>
              <w:pStyle w:val="ListParagraph"/>
              <w:numPr>
                <w:ilvl w:val="0"/>
                <w:numId w:val="1"/>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rsidR="00C260D1" w:rsidRPr="00DA4AF8" w:rsidRDefault="00C260D1" w:rsidP="00C260D1">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PHE (Public Health England) </w:t>
            </w:r>
          </w:p>
          <w:p w:rsidR="00C260D1" w:rsidRPr="00C260D1"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Staff </w:t>
            </w:r>
            <w:r w:rsidRPr="00DA4AF8">
              <w:rPr>
                <w:rFonts w:ascii="Arial" w:eastAsia="Times New Roman" w:hAnsi="Arial" w:cs="Arial"/>
                <w:sz w:val="24"/>
                <w:szCs w:val="24"/>
              </w:rPr>
              <w:t xml:space="preserve">are made aware of the school’s infection control procedures in relation to coronavirus via email </w:t>
            </w:r>
            <w:r>
              <w:rPr>
                <w:rFonts w:ascii="Arial" w:eastAsia="Times New Roman" w:hAnsi="Arial" w:cs="Arial"/>
                <w:sz w:val="24"/>
                <w:szCs w:val="24"/>
              </w:rPr>
              <w:t xml:space="preserve">or meetings </w:t>
            </w:r>
            <w:r w:rsidRPr="00DA4AF8">
              <w:rPr>
                <w:rFonts w:ascii="Arial" w:eastAsia="Times New Roman" w:hAnsi="Arial" w:cs="Arial"/>
                <w:sz w:val="24"/>
                <w:szCs w:val="24"/>
              </w:rPr>
              <w:t xml:space="preserve">and </w:t>
            </w:r>
            <w:r>
              <w:rPr>
                <w:rFonts w:ascii="Arial" w:eastAsia="Times New Roman" w:hAnsi="Arial" w:cs="Arial"/>
                <w:sz w:val="24"/>
                <w:szCs w:val="24"/>
              </w:rPr>
              <w:t xml:space="preserve">must </w:t>
            </w:r>
            <w:r w:rsidRPr="00DA4AF8">
              <w:rPr>
                <w:rFonts w:ascii="Arial" w:eastAsia="Times New Roman" w:hAnsi="Arial" w:cs="Arial"/>
                <w:sz w:val="24"/>
                <w:szCs w:val="24"/>
              </w:rPr>
              <w:t>contact the school as soon as possible if they believe they may have been exposed to coronavirus.</w:t>
            </w:r>
          </w:p>
        </w:tc>
        <w:tc>
          <w:tcPr>
            <w:tcW w:w="1625" w:type="dxa"/>
          </w:tcPr>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Pr="006F2CCF" w:rsidRDefault="00C260D1"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Pr="006F2CCF" w:rsidRDefault="00C260D1"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sym w:font="Wingdings" w:char="F0FC"/>
            </w:r>
          </w:p>
        </w:tc>
        <w:tc>
          <w:tcPr>
            <w:tcW w:w="770" w:type="dxa"/>
          </w:tcPr>
          <w:p w:rsidR="00C260D1" w:rsidRDefault="00C260D1" w:rsidP="00FD7219">
            <w:pPr>
              <w:spacing w:after="0" w:line="240" w:lineRule="auto"/>
              <w:jc w:val="center"/>
              <w:rPr>
                <w:rFonts w:ascii="Arial" w:eastAsia="Times New Roman" w:hAnsi="Arial" w:cs="Arial"/>
                <w:b/>
                <w:sz w:val="24"/>
                <w:szCs w:val="24"/>
              </w:rPr>
            </w:pPr>
          </w:p>
          <w:p w:rsidR="00C260D1" w:rsidRPr="005A1D3D" w:rsidRDefault="00C260D1" w:rsidP="00FD7219">
            <w:pPr>
              <w:spacing w:after="120" w:line="240" w:lineRule="auto"/>
              <w:jc w:val="center"/>
              <w:rPr>
                <w:rFonts w:ascii="Arial" w:eastAsia="Times New Roman" w:hAnsi="Arial" w:cs="Arial"/>
                <w:b/>
                <w:sz w:val="24"/>
                <w:szCs w:val="24"/>
                <w:lang w:eastAsia="en-GB"/>
              </w:rPr>
            </w:pPr>
          </w:p>
        </w:tc>
      </w:tr>
      <w:tr w:rsidR="00C260D1" w:rsidRPr="005A1D3D" w:rsidTr="00FD7219">
        <w:trPr>
          <w:trHeight w:val="402"/>
          <w:jc w:val="center"/>
        </w:trPr>
        <w:tc>
          <w:tcPr>
            <w:tcW w:w="2100" w:type="dxa"/>
          </w:tcPr>
          <w:p w:rsidR="00C260D1" w:rsidRPr="00654253" w:rsidRDefault="00C260D1" w:rsidP="00FD7219">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843" w:type="dxa"/>
          </w:tcPr>
          <w:p w:rsidR="00C260D1" w:rsidRPr="00654253" w:rsidRDefault="00E86C4B" w:rsidP="00FD7219">
            <w:pPr>
              <w:spacing w:after="0" w:line="240" w:lineRule="auto"/>
              <w:rPr>
                <w:rFonts w:ascii="Arial" w:eastAsia="Times New Roman" w:hAnsi="Arial" w:cs="Arial"/>
                <w:sz w:val="24"/>
                <w:szCs w:val="24"/>
              </w:rPr>
            </w:pPr>
            <w:r>
              <w:rPr>
                <w:rFonts w:ascii="Arial" w:eastAsia="Times New Roman" w:hAnsi="Arial" w:cs="Arial"/>
                <w:sz w:val="24"/>
                <w:szCs w:val="24"/>
              </w:rPr>
              <w:t>Cleaners</w:t>
            </w:r>
          </w:p>
        </w:tc>
        <w:tc>
          <w:tcPr>
            <w:tcW w:w="1843" w:type="dxa"/>
          </w:tcPr>
          <w:p w:rsidR="00C260D1" w:rsidRPr="00654253" w:rsidRDefault="00C260D1"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477" w:type="dxa"/>
          </w:tcPr>
          <w:p w:rsidR="00C260D1" w:rsidRPr="00DA4AF8"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Posters are displayed throughout the school reminding </w:t>
            </w:r>
            <w:r>
              <w:rPr>
                <w:rFonts w:ascii="Arial" w:eastAsia="Times New Roman" w:hAnsi="Arial" w:cs="Arial"/>
                <w:sz w:val="24"/>
                <w:szCs w:val="24"/>
              </w:rPr>
              <w:t>Cleaners</w:t>
            </w:r>
            <w:r w:rsidRPr="00DA4AF8">
              <w:rPr>
                <w:rFonts w:ascii="Arial" w:eastAsia="Times New Roman" w:hAnsi="Arial" w:cs="Arial"/>
                <w:sz w:val="24"/>
                <w:szCs w:val="24"/>
              </w:rPr>
              <w:t xml:space="preserve"> to wash their hands, e.g. before entering and leaving the school.</w:t>
            </w:r>
          </w:p>
          <w:p w:rsidR="00C260D1" w:rsidRPr="00DA4AF8"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Cleaners</w:t>
            </w:r>
            <w:r w:rsidRPr="00DA4AF8">
              <w:rPr>
                <w:rFonts w:ascii="Arial" w:eastAsia="Times New Roman" w:hAnsi="Arial" w:cs="Arial"/>
                <w:sz w:val="24"/>
                <w:szCs w:val="24"/>
              </w:rPr>
              <w:t xml:space="preserve"> are encouraged to wash their hands with soap or alcohol-based sanitiser</w:t>
            </w:r>
            <w:r>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rsidR="00C260D1" w:rsidRPr="00DA4AF8"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lastRenderedPageBreak/>
              <w:t>Sufficient amounts of soap (or hand sanitiser where applicable</w:t>
            </w:r>
            <w:r>
              <w:rPr>
                <w:rFonts w:ascii="Arial" w:eastAsia="Times New Roman" w:hAnsi="Arial" w:cs="Arial"/>
                <w:sz w:val="24"/>
                <w:szCs w:val="24"/>
              </w:rPr>
              <w:t xml:space="preserve">), clean water and paper towels/hand dryers </w:t>
            </w:r>
            <w:r w:rsidRPr="00DA4AF8">
              <w:rPr>
                <w:rFonts w:ascii="Arial" w:eastAsia="Times New Roman" w:hAnsi="Arial" w:cs="Arial"/>
                <w:sz w:val="24"/>
                <w:szCs w:val="24"/>
              </w:rPr>
              <w:t>are supplied in</w:t>
            </w:r>
            <w:r>
              <w:rPr>
                <w:rFonts w:ascii="Arial" w:eastAsia="Times New Roman" w:hAnsi="Arial" w:cs="Arial"/>
                <w:sz w:val="24"/>
                <w:szCs w:val="24"/>
              </w:rPr>
              <w:t xml:space="preserve"> all toilets and kitchen areas.</w:t>
            </w:r>
          </w:p>
          <w:p w:rsidR="00C260D1" w:rsidRPr="00C260D1"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Cleaners to carry out daily, thorough cleaning that follows national guidance and is compliant with </w:t>
            </w:r>
            <w:r>
              <w:rPr>
                <w:rFonts w:ascii="Arial" w:eastAsia="Times New Roman" w:hAnsi="Arial" w:cs="Arial"/>
                <w:sz w:val="24"/>
                <w:szCs w:val="24"/>
              </w:rPr>
              <w:t xml:space="preserve">current guidelines. </w:t>
            </w:r>
          </w:p>
        </w:tc>
        <w:tc>
          <w:tcPr>
            <w:tcW w:w="1625" w:type="dxa"/>
          </w:tcPr>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Pr="006F2CCF" w:rsidRDefault="00C260D1"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Pr="006F2CCF" w:rsidRDefault="00C260D1"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sym w:font="Wingdings" w:char="F0FC"/>
            </w:r>
          </w:p>
        </w:tc>
        <w:tc>
          <w:tcPr>
            <w:tcW w:w="770" w:type="dxa"/>
          </w:tcPr>
          <w:p w:rsidR="00C260D1" w:rsidRDefault="00C260D1" w:rsidP="00FD7219">
            <w:pPr>
              <w:spacing w:after="0" w:line="240" w:lineRule="auto"/>
              <w:jc w:val="center"/>
              <w:rPr>
                <w:rFonts w:ascii="Arial" w:eastAsia="Times New Roman" w:hAnsi="Arial" w:cs="Arial"/>
                <w:b/>
                <w:sz w:val="24"/>
                <w:szCs w:val="24"/>
              </w:rPr>
            </w:pPr>
          </w:p>
        </w:tc>
      </w:tr>
      <w:tr w:rsidR="00C260D1" w:rsidRPr="005A1D3D" w:rsidTr="00FD7219">
        <w:trPr>
          <w:trHeight w:val="402"/>
          <w:jc w:val="center"/>
        </w:trPr>
        <w:tc>
          <w:tcPr>
            <w:tcW w:w="2100" w:type="dxa"/>
          </w:tcPr>
          <w:p w:rsidR="00C260D1" w:rsidRPr="00DA4AF8" w:rsidRDefault="00C260D1" w:rsidP="00FD7219">
            <w:pPr>
              <w:spacing w:after="0" w:line="240" w:lineRule="auto"/>
              <w:rPr>
                <w:rFonts w:ascii="Arial" w:eastAsia="Times New Roman" w:hAnsi="Arial" w:cs="Arial"/>
                <w:sz w:val="24"/>
                <w:szCs w:val="24"/>
              </w:rPr>
            </w:pPr>
            <w:r w:rsidRPr="002506AE">
              <w:rPr>
                <w:rFonts w:ascii="Arial" w:eastAsia="Times New Roman" w:hAnsi="Arial" w:cs="Arial"/>
                <w:sz w:val="24"/>
                <w:szCs w:val="24"/>
              </w:rPr>
              <w:lastRenderedPageBreak/>
              <w:t>Spread of infection</w:t>
            </w:r>
          </w:p>
        </w:tc>
        <w:tc>
          <w:tcPr>
            <w:tcW w:w="1843" w:type="dxa"/>
          </w:tcPr>
          <w:p w:rsidR="00C260D1" w:rsidRDefault="00E86C4B" w:rsidP="00FD7219">
            <w:pPr>
              <w:spacing w:after="0" w:line="240" w:lineRule="auto"/>
              <w:rPr>
                <w:rFonts w:ascii="Arial" w:eastAsia="Times New Roman" w:hAnsi="Arial" w:cs="Arial"/>
                <w:sz w:val="24"/>
                <w:szCs w:val="24"/>
              </w:rPr>
            </w:pPr>
            <w:r>
              <w:rPr>
                <w:rFonts w:ascii="Arial" w:eastAsia="Times New Roman" w:hAnsi="Arial" w:cs="Arial"/>
                <w:sz w:val="24"/>
                <w:szCs w:val="24"/>
              </w:rPr>
              <w:t>Cleaners</w:t>
            </w:r>
          </w:p>
        </w:tc>
        <w:tc>
          <w:tcPr>
            <w:tcW w:w="1843" w:type="dxa"/>
          </w:tcPr>
          <w:p w:rsidR="00C260D1" w:rsidRDefault="00C260D1"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477" w:type="dxa"/>
          </w:tcPr>
          <w:p w:rsidR="00C260D1" w:rsidRPr="002506AE"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rsidR="00C260D1" w:rsidRPr="00E86C4B" w:rsidRDefault="00C260D1" w:rsidP="00E86C4B">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w:t>
            </w:r>
            <w:r w:rsidRPr="002506AE">
              <w:rPr>
                <w:rFonts w:ascii="Arial" w:eastAsia="Times New Roman" w:hAnsi="Arial" w:cs="Arial"/>
                <w:sz w:val="24"/>
                <w:szCs w:val="24"/>
              </w:rPr>
              <w:t xml:space="preserve">Staff do not return to school before the minimum recommended exclusion period (or the ‘self-isolation’ period)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tc>
        <w:tc>
          <w:tcPr>
            <w:tcW w:w="1625" w:type="dxa"/>
          </w:tcPr>
          <w:p w:rsidR="00C260D1" w:rsidRDefault="00C260D1" w:rsidP="00E86C4B">
            <w:pPr>
              <w:spacing w:after="0" w:line="240" w:lineRule="auto"/>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sym w:font="Wingdings" w:char="F0FC"/>
            </w:r>
          </w:p>
        </w:tc>
        <w:tc>
          <w:tcPr>
            <w:tcW w:w="770" w:type="dxa"/>
          </w:tcPr>
          <w:p w:rsidR="00C260D1" w:rsidRDefault="00C260D1" w:rsidP="00FD7219">
            <w:pPr>
              <w:spacing w:after="0" w:line="240" w:lineRule="auto"/>
              <w:jc w:val="center"/>
              <w:rPr>
                <w:rFonts w:ascii="Arial" w:eastAsia="Times New Roman" w:hAnsi="Arial" w:cs="Arial"/>
                <w:b/>
                <w:sz w:val="24"/>
                <w:szCs w:val="24"/>
              </w:rPr>
            </w:pPr>
          </w:p>
        </w:tc>
      </w:tr>
      <w:tr w:rsidR="00C260D1" w:rsidRPr="005A1D3D" w:rsidTr="00FD7219">
        <w:trPr>
          <w:trHeight w:val="402"/>
          <w:jc w:val="center"/>
        </w:trPr>
        <w:tc>
          <w:tcPr>
            <w:tcW w:w="2100" w:type="dxa"/>
          </w:tcPr>
          <w:p w:rsidR="00C260D1" w:rsidRPr="00DA4AF8" w:rsidRDefault="00C260D1" w:rsidP="00FD7219">
            <w:pPr>
              <w:spacing w:after="0" w:line="240" w:lineRule="auto"/>
              <w:rPr>
                <w:rFonts w:ascii="Arial" w:eastAsia="Times New Roman" w:hAnsi="Arial" w:cs="Arial"/>
                <w:sz w:val="24"/>
                <w:szCs w:val="24"/>
              </w:rPr>
            </w:pPr>
            <w:r w:rsidRPr="00AE793E">
              <w:rPr>
                <w:rFonts w:ascii="Arial" w:eastAsia="Times New Roman" w:hAnsi="Arial" w:cs="Arial"/>
                <w:sz w:val="24"/>
                <w:szCs w:val="24"/>
              </w:rPr>
              <w:t>Poor management of infectious diseases</w:t>
            </w:r>
          </w:p>
        </w:tc>
        <w:tc>
          <w:tcPr>
            <w:tcW w:w="1843" w:type="dxa"/>
          </w:tcPr>
          <w:p w:rsidR="00C260D1" w:rsidRDefault="00E86C4B" w:rsidP="00FD7219">
            <w:pPr>
              <w:spacing w:after="0" w:line="240" w:lineRule="auto"/>
              <w:rPr>
                <w:rFonts w:ascii="Arial" w:eastAsia="Times New Roman" w:hAnsi="Arial" w:cs="Arial"/>
                <w:sz w:val="24"/>
                <w:szCs w:val="24"/>
              </w:rPr>
            </w:pPr>
            <w:r>
              <w:rPr>
                <w:rFonts w:ascii="Arial" w:eastAsia="Times New Roman" w:hAnsi="Arial" w:cs="Arial"/>
                <w:sz w:val="24"/>
                <w:szCs w:val="24"/>
              </w:rPr>
              <w:t>Cleaners</w:t>
            </w:r>
          </w:p>
        </w:tc>
        <w:tc>
          <w:tcPr>
            <w:tcW w:w="1843" w:type="dxa"/>
          </w:tcPr>
          <w:p w:rsidR="00C260D1" w:rsidRDefault="00C260D1" w:rsidP="00FD7219">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rsidR="00C260D1" w:rsidRPr="00AE793E"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staff member has been sent home with suspected coronavirus.</w:t>
            </w:r>
          </w:p>
          <w:p w:rsidR="00C260D1" w:rsidRPr="00AE793E"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w:t>
            </w:r>
            <w:r w:rsidR="00E86C4B">
              <w:rPr>
                <w:rFonts w:ascii="Arial" w:eastAsia="Times New Roman" w:hAnsi="Arial" w:cs="Arial"/>
                <w:sz w:val="24"/>
                <w:szCs w:val="24"/>
              </w:rPr>
              <w:t>other’s</w:t>
            </w:r>
            <w:r w:rsidRPr="00AE793E">
              <w:rPr>
                <w:rFonts w:ascii="Arial" w:eastAsia="Times New Roman" w:hAnsi="Arial" w:cs="Arial"/>
                <w:sz w:val="24"/>
                <w:szCs w:val="24"/>
              </w:rPr>
              <w:t xml:space="preserve"> symptoms to the </w:t>
            </w:r>
            <w:r>
              <w:rPr>
                <w:rFonts w:ascii="Arial" w:eastAsia="Times New Roman" w:hAnsi="Arial" w:cs="Arial"/>
                <w:sz w:val="24"/>
                <w:szCs w:val="24"/>
              </w:rPr>
              <w:t xml:space="preserve">Headteacher or SLT as soon as possible. </w:t>
            </w:r>
          </w:p>
          <w:p w:rsidR="00C260D1" w:rsidRPr="00AE793E"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consistent in its approach to the management of suspected and confirmed cases of coronavirus.</w:t>
            </w:r>
          </w:p>
          <w:p w:rsidR="00C260D1" w:rsidRPr="00AE793E" w:rsidRDefault="00E86C4B"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w:t>
            </w:r>
            <w:r w:rsidR="00C260D1" w:rsidRPr="00AE793E">
              <w:rPr>
                <w:rFonts w:ascii="Arial" w:eastAsia="Times New Roman" w:hAnsi="Arial" w:cs="Arial"/>
                <w:sz w:val="24"/>
                <w:szCs w:val="24"/>
              </w:rPr>
              <w:t>Staff inform the headteacher when they plan to return to work after having coronavirus.</w:t>
            </w:r>
          </w:p>
          <w:p w:rsidR="00C260D1" w:rsidRPr="00DA4AF8"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nominated person </w:t>
            </w:r>
            <w:r w:rsidRPr="00AE793E">
              <w:rPr>
                <w:rFonts w:ascii="Arial" w:eastAsia="Times New Roman" w:hAnsi="Arial" w:cs="Arial"/>
                <w:sz w:val="24"/>
                <w:szCs w:val="24"/>
              </w:rPr>
              <w:t>monitors the cleaning standards of school cleaning contractors and discusses any additional measures required with regards to managing the spread of coronavirus.</w:t>
            </w:r>
          </w:p>
        </w:tc>
        <w:tc>
          <w:tcPr>
            <w:tcW w:w="1625" w:type="dxa"/>
          </w:tcPr>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sym w:font="Wingdings" w:char="F0FC"/>
            </w:r>
          </w:p>
        </w:tc>
        <w:tc>
          <w:tcPr>
            <w:tcW w:w="770" w:type="dxa"/>
          </w:tcPr>
          <w:p w:rsidR="00C260D1" w:rsidRDefault="00C260D1" w:rsidP="00FD7219">
            <w:pPr>
              <w:spacing w:after="0" w:line="240" w:lineRule="auto"/>
              <w:jc w:val="center"/>
              <w:rPr>
                <w:rFonts w:ascii="Arial" w:eastAsia="Times New Roman" w:hAnsi="Arial" w:cs="Arial"/>
                <w:b/>
                <w:sz w:val="24"/>
                <w:szCs w:val="24"/>
              </w:rPr>
            </w:pPr>
          </w:p>
        </w:tc>
      </w:tr>
      <w:tr w:rsidR="00BA7F12" w:rsidRPr="005A1D3D" w:rsidTr="002D05A0">
        <w:trPr>
          <w:trHeight w:val="274"/>
          <w:jc w:val="center"/>
        </w:trPr>
        <w:tc>
          <w:tcPr>
            <w:tcW w:w="2100" w:type="dxa"/>
          </w:tcPr>
          <w:p w:rsidR="00BA7F12" w:rsidRPr="00AE793E"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Social Distancing </w:t>
            </w:r>
          </w:p>
        </w:tc>
        <w:tc>
          <w:tcPr>
            <w:tcW w:w="1843"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Cleaners</w:t>
            </w:r>
          </w:p>
        </w:tc>
        <w:tc>
          <w:tcPr>
            <w:tcW w:w="1843"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tcPr>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Staff under no circumstances must work in close proximity to each other. </w:t>
            </w:r>
          </w:p>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They must ensure they keep to social distancing</w:t>
            </w:r>
            <w:r w:rsidR="00F77E86">
              <w:rPr>
                <w:rFonts w:ascii="Arial" w:eastAsia="Times New Roman" w:hAnsi="Arial" w:cs="Arial"/>
                <w:sz w:val="24"/>
                <w:szCs w:val="24"/>
              </w:rPr>
              <w:t xml:space="preserve"> at all times (1 meter plus</w:t>
            </w:r>
            <w:r>
              <w:rPr>
                <w:rFonts w:ascii="Arial" w:eastAsia="Times New Roman" w:hAnsi="Arial" w:cs="Arial"/>
                <w:sz w:val="24"/>
                <w:szCs w:val="24"/>
              </w:rPr>
              <w:t xml:space="preserve">) </w:t>
            </w:r>
          </w:p>
          <w:p w:rsidR="00BA7F12" w:rsidRPr="00AE793E" w:rsidRDefault="00BA7F12" w:rsidP="002D05A0">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Cleaners should ideally be in separate areas of the school or in separate classrooms. </w:t>
            </w:r>
          </w:p>
        </w:tc>
        <w:tc>
          <w:tcPr>
            <w:tcW w:w="1625" w:type="dxa"/>
          </w:tcPr>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Pr="006F2CCF" w:rsidRDefault="00BA7F12"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Pr="006F2CCF" w:rsidRDefault="00BA7F12"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sym w:font="Wingdings" w:char="F0FC"/>
            </w:r>
          </w:p>
        </w:tc>
        <w:tc>
          <w:tcPr>
            <w:tcW w:w="770" w:type="dxa"/>
          </w:tcPr>
          <w:p w:rsidR="00BA7F12" w:rsidRDefault="00BA7F12" w:rsidP="00FD7219">
            <w:pPr>
              <w:spacing w:after="0" w:line="240" w:lineRule="auto"/>
              <w:jc w:val="center"/>
              <w:rPr>
                <w:rFonts w:ascii="Arial" w:eastAsia="Times New Roman" w:hAnsi="Arial" w:cs="Arial"/>
                <w:b/>
                <w:sz w:val="24"/>
                <w:szCs w:val="24"/>
              </w:rPr>
            </w:pPr>
          </w:p>
        </w:tc>
      </w:tr>
      <w:tr w:rsidR="00BA7F12" w:rsidRPr="005A1D3D" w:rsidTr="002D05A0">
        <w:trPr>
          <w:trHeight w:val="274"/>
          <w:jc w:val="center"/>
        </w:trPr>
        <w:tc>
          <w:tcPr>
            <w:tcW w:w="2100"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Lone Working </w:t>
            </w:r>
          </w:p>
        </w:tc>
        <w:tc>
          <w:tcPr>
            <w:tcW w:w="1843"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Cleaners </w:t>
            </w:r>
          </w:p>
        </w:tc>
        <w:tc>
          <w:tcPr>
            <w:tcW w:w="1843"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Incidents </w:t>
            </w:r>
          </w:p>
        </w:tc>
        <w:tc>
          <w:tcPr>
            <w:tcW w:w="6477" w:type="dxa"/>
          </w:tcPr>
          <w:p w:rsidR="00BA7F12" w:rsidRDefault="00BA7F12" w:rsidP="002D05A0">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Cleaning Supervisor or Site Manager to ensure staff are safe and well and check on them on a regular basis to confirm.  This ideally to be carried out via walking to their area of work and not by mobile phone a this could spread any contact of the virus to the mouth and face area. </w:t>
            </w:r>
          </w:p>
          <w:p w:rsidR="00BA7F12" w:rsidRDefault="00BA7F12" w:rsidP="002D05A0">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Supervisor or Site Manager to abide by the </w:t>
            </w:r>
            <w:r w:rsidR="00F77E86">
              <w:rPr>
                <w:rFonts w:ascii="Arial" w:eastAsia="Times New Roman" w:hAnsi="Arial" w:cs="Arial"/>
                <w:sz w:val="24"/>
                <w:szCs w:val="24"/>
              </w:rPr>
              <w:t>1 meter plus</w:t>
            </w:r>
            <w:r>
              <w:rPr>
                <w:rFonts w:ascii="Arial" w:eastAsia="Times New Roman" w:hAnsi="Arial" w:cs="Arial"/>
                <w:sz w:val="24"/>
                <w:szCs w:val="24"/>
              </w:rPr>
              <w:t xml:space="preserve"> rule at all times.  </w:t>
            </w:r>
          </w:p>
          <w:p w:rsidR="00BA7F12" w:rsidRDefault="00BA7F12" w:rsidP="002D05A0">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there is only 1 cleaner in the school then it is advised they contact a member of school staff or a family member on a regular basis while on the school site. </w:t>
            </w:r>
          </w:p>
        </w:tc>
        <w:tc>
          <w:tcPr>
            <w:tcW w:w="1625" w:type="dxa"/>
          </w:tcPr>
          <w:p w:rsidR="00BA7F12" w:rsidRDefault="00BA7F12" w:rsidP="00FD7219">
            <w:pPr>
              <w:spacing w:after="0" w:line="240" w:lineRule="auto"/>
              <w:jc w:val="center"/>
              <w:rPr>
                <w:rFonts w:ascii="Arial" w:eastAsia="Times New Roman" w:hAnsi="Arial" w:cs="Arial"/>
                <w:sz w:val="24"/>
                <w:szCs w:val="24"/>
              </w:rPr>
            </w:pPr>
          </w:p>
        </w:tc>
        <w:tc>
          <w:tcPr>
            <w:tcW w:w="709" w:type="dxa"/>
          </w:tcPr>
          <w:p w:rsidR="00BA7F12" w:rsidRDefault="00BA7F12" w:rsidP="00FD7219">
            <w:pPr>
              <w:spacing w:after="0" w:line="240" w:lineRule="auto"/>
              <w:jc w:val="center"/>
              <w:rPr>
                <w:rFonts w:ascii="Arial" w:eastAsia="Times New Roman" w:hAnsi="Arial" w:cs="Arial"/>
                <w:b/>
                <w:sz w:val="24"/>
                <w:szCs w:val="24"/>
              </w:rPr>
            </w:pPr>
          </w:p>
        </w:tc>
        <w:tc>
          <w:tcPr>
            <w:tcW w:w="770" w:type="dxa"/>
          </w:tcPr>
          <w:p w:rsidR="00BA7F12" w:rsidRDefault="00BA7F12" w:rsidP="00FD7219">
            <w:pPr>
              <w:spacing w:after="0" w:line="240" w:lineRule="auto"/>
              <w:jc w:val="center"/>
              <w:rPr>
                <w:rFonts w:ascii="Arial" w:eastAsia="Times New Roman" w:hAnsi="Arial" w:cs="Arial"/>
                <w:b/>
                <w:sz w:val="24"/>
                <w:szCs w:val="24"/>
              </w:rPr>
            </w:pPr>
          </w:p>
        </w:tc>
      </w:tr>
      <w:tr w:rsidR="00BA7F12" w:rsidRPr="005A1D3D" w:rsidTr="00FD7219">
        <w:trPr>
          <w:trHeight w:val="402"/>
          <w:jc w:val="center"/>
        </w:trPr>
        <w:tc>
          <w:tcPr>
            <w:tcW w:w="2100" w:type="dxa"/>
          </w:tcPr>
          <w:p w:rsidR="00BA7F12" w:rsidRPr="00DA4AF8" w:rsidRDefault="00BA7F12" w:rsidP="00A12C50">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and Disinfection of areas where there has been </w:t>
            </w:r>
            <w:r w:rsidRPr="00A12C50">
              <w:rPr>
                <w:rFonts w:ascii="Arial" w:eastAsia="Times New Roman" w:hAnsi="Arial" w:cs="Arial"/>
                <w:b/>
                <w:sz w:val="24"/>
                <w:szCs w:val="24"/>
              </w:rPr>
              <w:t xml:space="preserve">no suspected </w:t>
            </w:r>
            <w:r>
              <w:rPr>
                <w:rFonts w:ascii="Arial" w:eastAsia="Times New Roman" w:hAnsi="Arial" w:cs="Arial"/>
                <w:sz w:val="24"/>
                <w:szCs w:val="24"/>
              </w:rPr>
              <w:t>cases of COVID -19</w:t>
            </w:r>
          </w:p>
        </w:tc>
        <w:tc>
          <w:tcPr>
            <w:tcW w:w="1843"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Cleaners</w:t>
            </w:r>
          </w:p>
        </w:tc>
        <w:tc>
          <w:tcPr>
            <w:tcW w:w="1843"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tcPr>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Staff are instructed to come into school in the morning prior to school starting or after school or a mixture of both. </w:t>
            </w:r>
          </w:p>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Staff must ensure they have received the appropriate training in using the cleaning chemicals prior to starting cleaning regime. </w:t>
            </w:r>
          </w:p>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staff must have sufficient PPE available and know how to use it correctly. </w:t>
            </w:r>
          </w:p>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Disposable gloves to be worn at all times (avoid touching the face and mouth when wearing gloves.</w:t>
            </w:r>
          </w:p>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Continue to use standard cleaning products (these usually are anti-bacterial. </w:t>
            </w:r>
          </w:p>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rsidR="00BA7F12" w:rsidRDefault="00BA7F12" w:rsidP="00C260D1">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rsidR="00BA7F12" w:rsidRDefault="00BA7F12" w:rsidP="00C260D1">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rsidR="00BA7F12" w:rsidRDefault="00BA7F12" w:rsidP="00C260D1">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Toilet flushes and regular cleaning of toilets.</w:t>
            </w:r>
          </w:p>
          <w:p w:rsidR="00BA7F12" w:rsidRDefault="00BA7F12" w:rsidP="00C260D1">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Staff room areas</w:t>
            </w:r>
          </w:p>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rsidR="00BA7F12"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used cloths thrown away to be double bagged and then placed in normal waste.  </w:t>
            </w:r>
          </w:p>
          <w:p w:rsidR="00BA7F12" w:rsidRPr="00DA4AF8"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Cleaning Staff wash hands with hot soapy water for at least 20 seconds or a hand sanitiser if not available (must be at least 60% alcohol based) </w:t>
            </w:r>
          </w:p>
        </w:tc>
        <w:tc>
          <w:tcPr>
            <w:tcW w:w="1625" w:type="dxa"/>
          </w:tcPr>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sym w:font="Wingdings" w:char="F0FC"/>
            </w:r>
          </w:p>
        </w:tc>
        <w:tc>
          <w:tcPr>
            <w:tcW w:w="770" w:type="dxa"/>
          </w:tcPr>
          <w:p w:rsidR="00BA7F12" w:rsidRDefault="00BA7F12" w:rsidP="00FD7219">
            <w:pPr>
              <w:spacing w:after="0" w:line="240" w:lineRule="auto"/>
              <w:jc w:val="center"/>
              <w:rPr>
                <w:rFonts w:ascii="Arial" w:eastAsia="Times New Roman" w:hAnsi="Arial" w:cs="Arial"/>
                <w:b/>
                <w:sz w:val="24"/>
                <w:szCs w:val="24"/>
              </w:rPr>
            </w:pPr>
          </w:p>
        </w:tc>
      </w:tr>
      <w:tr w:rsidR="00BA7F12" w:rsidRPr="005A1D3D" w:rsidTr="00FD7219">
        <w:trPr>
          <w:trHeight w:val="402"/>
          <w:jc w:val="center"/>
        </w:trPr>
        <w:tc>
          <w:tcPr>
            <w:tcW w:w="2100" w:type="dxa"/>
          </w:tcPr>
          <w:p w:rsidR="00BA7F12" w:rsidRDefault="00BA7F12" w:rsidP="00A12C5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Cleaning and Disinfection of areas where there </w:t>
            </w:r>
            <w:r w:rsidRPr="00A12C50">
              <w:rPr>
                <w:rFonts w:ascii="Arial" w:eastAsia="Times New Roman" w:hAnsi="Arial" w:cs="Arial"/>
                <w:b/>
                <w:sz w:val="24"/>
                <w:szCs w:val="24"/>
              </w:rPr>
              <w:t>has been a suspected</w:t>
            </w:r>
            <w:r>
              <w:rPr>
                <w:rFonts w:ascii="Arial" w:eastAsia="Times New Roman" w:hAnsi="Arial" w:cs="Arial"/>
                <w:sz w:val="24"/>
                <w:szCs w:val="24"/>
              </w:rPr>
              <w:t xml:space="preserve"> cases of COVID -19 </w:t>
            </w:r>
          </w:p>
        </w:tc>
        <w:tc>
          <w:tcPr>
            <w:tcW w:w="1843"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Cleaners </w:t>
            </w:r>
          </w:p>
        </w:tc>
        <w:tc>
          <w:tcPr>
            <w:tcW w:w="1843"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tcPr>
          <w:p w:rsidR="00BA7F12"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minimum PPE to be worn if there is a known case or someone with symptoms is disposable gloves and an apron. If there is visible containment with bodily fluids then additional PPE may be required to protect the cleaners nose, eyes and mouth.  (Public Health England can advise on this) </w:t>
            </w:r>
          </w:p>
          <w:p w:rsidR="00BA7F12" w:rsidRPr="00A12C50"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sidRPr="00A12C50">
              <w:rPr>
                <w:rFonts w:ascii="Arial" w:eastAsia="Times New Roman" w:hAnsi="Arial" w:cs="Arial"/>
                <w:sz w:val="24"/>
                <w:szCs w:val="24"/>
              </w:rPr>
              <w:t>Public areas where a symptomatic individual has passed through and spent minimal time, such as corridors, but which are not visibly contaminated with body fluids can be cleaned thoroughly as normal.</w:t>
            </w:r>
          </w:p>
          <w:p w:rsidR="00BA7F12" w:rsidRPr="00A12C50"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sidRPr="00A12C50">
              <w:rPr>
                <w:rFonts w:ascii="Arial" w:eastAsia="Times New Roman" w:hAnsi="Arial" w:cs="Arial"/>
                <w:sz w:val="24"/>
                <w:szCs w:val="24"/>
              </w:rPr>
              <w:t>All surfaces that the symptomatic person has come into contact with must be cleaned and disinfected, including:</w:t>
            </w:r>
          </w:p>
          <w:p w:rsidR="00BA7F12" w:rsidRPr="00A12C50" w:rsidRDefault="00BA7F12" w:rsidP="00060497">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O</w:t>
            </w:r>
            <w:r w:rsidRPr="00A12C50">
              <w:rPr>
                <w:rFonts w:ascii="Arial" w:eastAsia="Times New Roman" w:hAnsi="Arial" w:cs="Arial"/>
                <w:sz w:val="24"/>
                <w:szCs w:val="24"/>
              </w:rPr>
              <w:t>bjects which are visibly contaminated with body fluids</w:t>
            </w:r>
          </w:p>
          <w:p w:rsidR="00BA7F12" w:rsidRPr="00A12C50" w:rsidRDefault="00BA7F12" w:rsidP="00060497">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Pr="00A12C50">
              <w:rPr>
                <w:rFonts w:ascii="Arial" w:eastAsia="Times New Roman" w:hAnsi="Arial" w:cs="Arial"/>
                <w:sz w:val="24"/>
                <w:szCs w:val="24"/>
              </w:rPr>
              <w:t>ll potentially contaminated high-contact areas such as bathrooms, door handles, telephones, grab-rails in corridors and stairwells</w:t>
            </w:r>
          </w:p>
          <w:p w:rsidR="00BA7F12" w:rsidRPr="00A12C50"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sidRPr="00A12C50">
              <w:rPr>
                <w:rFonts w:ascii="Arial" w:eastAsia="Times New Roman" w:hAnsi="Arial" w:cs="Arial"/>
                <w:sz w:val="24"/>
                <w:szCs w:val="24"/>
              </w:rPr>
              <w:t>Use disposable cloths or paper roll and disposable mop heads, to clean all hard surfaces, floors, chairs, door handles and sanitary fittings, following one of the options below:</w:t>
            </w:r>
          </w:p>
          <w:p w:rsidR="00BA7F12" w:rsidRPr="00A12C50" w:rsidRDefault="00BA7F12" w:rsidP="00060497">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U</w:t>
            </w:r>
            <w:r w:rsidRPr="00A12C50">
              <w:rPr>
                <w:rFonts w:ascii="Arial" w:eastAsia="Times New Roman" w:hAnsi="Arial" w:cs="Arial"/>
                <w:sz w:val="24"/>
                <w:szCs w:val="24"/>
              </w:rPr>
              <w:t>se either a combined detergent disinfectant solution at a dilution of 1,000 parts per million available chlorine</w:t>
            </w:r>
          </w:p>
          <w:p w:rsidR="00BA7F12" w:rsidRPr="00A12C50" w:rsidRDefault="00BA7F12" w:rsidP="00060497">
            <w:pPr>
              <w:pStyle w:val="ListParagraph"/>
              <w:spacing w:after="0" w:line="240" w:lineRule="auto"/>
              <w:ind w:left="317"/>
              <w:jc w:val="center"/>
              <w:rPr>
                <w:rFonts w:ascii="Arial" w:eastAsia="Times New Roman" w:hAnsi="Arial" w:cs="Arial"/>
                <w:sz w:val="24"/>
                <w:szCs w:val="24"/>
              </w:rPr>
            </w:pPr>
            <w:r w:rsidRPr="00A12C50">
              <w:rPr>
                <w:rFonts w:ascii="Arial" w:eastAsia="Times New Roman" w:hAnsi="Arial" w:cs="Arial"/>
                <w:sz w:val="24"/>
                <w:szCs w:val="24"/>
              </w:rPr>
              <w:t>or</w:t>
            </w:r>
          </w:p>
          <w:p w:rsidR="00BA7F12" w:rsidRPr="00A12C50" w:rsidRDefault="00BA7F12" w:rsidP="00060497">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Pr="00A12C50">
              <w:rPr>
                <w:rFonts w:ascii="Arial" w:eastAsia="Times New Roman" w:hAnsi="Arial" w:cs="Arial"/>
                <w:sz w:val="24"/>
                <w:szCs w:val="24"/>
              </w:rPr>
              <w:t xml:space="preserve"> household detergent followed by disinfection (1000 ppm av.cl.). Follow manufacturer’s instructions for dilution, application and contact times for all detergents and disinfectants</w:t>
            </w:r>
          </w:p>
          <w:p w:rsidR="00BA7F12" w:rsidRPr="00A12C50" w:rsidRDefault="00BA7F12" w:rsidP="00060497">
            <w:pPr>
              <w:pStyle w:val="ListParagraph"/>
              <w:spacing w:after="0" w:line="240" w:lineRule="auto"/>
              <w:ind w:left="317"/>
              <w:jc w:val="center"/>
              <w:rPr>
                <w:rFonts w:ascii="Arial" w:eastAsia="Times New Roman" w:hAnsi="Arial" w:cs="Arial"/>
                <w:sz w:val="24"/>
                <w:szCs w:val="24"/>
              </w:rPr>
            </w:pPr>
            <w:r w:rsidRPr="00A12C50">
              <w:rPr>
                <w:rFonts w:ascii="Arial" w:eastAsia="Times New Roman" w:hAnsi="Arial" w:cs="Arial"/>
                <w:sz w:val="24"/>
                <w:szCs w:val="24"/>
              </w:rPr>
              <w:t>or</w:t>
            </w:r>
          </w:p>
          <w:p w:rsidR="00BA7F12" w:rsidRPr="00A12C50" w:rsidRDefault="00BA7F12" w:rsidP="00060497">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I</w:t>
            </w:r>
            <w:r w:rsidRPr="00A12C50">
              <w:rPr>
                <w:rFonts w:ascii="Arial" w:eastAsia="Times New Roman" w:hAnsi="Arial" w:cs="Arial"/>
                <w:sz w:val="24"/>
                <w:szCs w:val="24"/>
              </w:rPr>
              <w:t>f an alternative disinfectant is used within the organisation, this should be checked and ensure that it is effective against enveloped viruses</w:t>
            </w:r>
          </w:p>
          <w:p w:rsidR="00BA7F12" w:rsidRPr="00A12C50"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sidRPr="00A12C50">
              <w:rPr>
                <w:rFonts w:ascii="Arial" w:eastAsia="Times New Roman" w:hAnsi="Arial" w:cs="Arial"/>
                <w:sz w:val="24"/>
                <w:szCs w:val="24"/>
              </w:rPr>
              <w:t>Avoid creating splashes and spray when cleaning.</w:t>
            </w:r>
          </w:p>
          <w:p w:rsidR="00BA7F12" w:rsidRPr="00A12C50"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sidRPr="00A12C50">
              <w:rPr>
                <w:rFonts w:ascii="Arial" w:eastAsia="Times New Roman" w:hAnsi="Arial" w:cs="Arial"/>
                <w:sz w:val="24"/>
                <w:szCs w:val="24"/>
              </w:rPr>
              <w:t>Any cloths and mop heads used must be disposed of and should be put into waste bags as outlined below.</w:t>
            </w:r>
          </w:p>
          <w:p w:rsidR="00BA7F12" w:rsidRPr="00A12C50"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sidRPr="00A12C50">
              <w:rPr>
                <w:rFonts w:ascii="Arial" w:eastAsia="Times New Roman" w:hAnsi="Arial" w:cs="Arial"/>
                <w:sz w:val="24"/>
                <w:szCs w:val="24"/>
              </w:rPr>
              <w:t>When items cannot be cleaned using detergents or laundered, for example, upholstered furniture and mattresses, steam cleaning should be used.</w:t>
            </w:r>
          </w:p>
          <w:p w:rsidR="00BA7F12"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sidRPr="00A12C50">
              <w:rPr>
                <w:rFonts w:ascii="Arial" w:eastAsia="Times New Roman" w:hAnsi="Arial" w:cs="Arial"/>
                <w:sz w:val="24"/>
                <w:szCs w:val="24"/>
              </w:rPr>
              <w:t>Any items that are heavily contaminated with body fluids and cannot be cleaned by washing should be disposed of.</w:t>
            </w:r>
          </w:p>
        </w:tc>
        <w:tc>
          <w:tcPr>
            <w:tcW w:w="1625" w:type="dxa"/>
          </w:tcPr>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Pr="006F2CCF" w:rsidRDefault="00BA7F12"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Pr="006F2CCF" w:rsidRDefault="00BA7F12"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sym w:font="Wingdings" w:char="F0FC"/>
            </w:r>
          </w:p>
        </w:tc>
        <w:tc>
          <w:tcPr>
            <w:tcW w:w="770" w:type="dxa"/>
          </w:tcPr>
          <w:p w:rsidR="00BA7F12" w:rsidRDefault="00BA7F12" w:rsidP="00FD7219">
            <w:pPr>
              <w:spacing w:after="0" w:line="240" w:lineRule="auto"/>
              <w:jc w:val="center"/>
              <w:rPr>
                <w:rFonts w:ascii="Arial" w:eastAsia="Times New Roman" w:hAnsi="Arial" w:cs="Arial"/>
                <w:b/>
                <w:sz w:val="24"/>
                <w:szCs w:val="24"/>
              </w:rPr>
            </w:pPr>
          </w:p>
        </w:tc>
      </w:tr>
      <w:tr w:rsidR="00BA7F12" w:rsidRPr="005A1D3D" w:rsidTr="00FD7219">
        <w:trPr>
          <w:trHeight w:val="402"/>
          <w:jc w:val="center"/>
        </w:trPr>
        <w:tc>
          <w:tcPr>
            <w:tcW w:w="2100" w:type="dxa"/>
          </w:tcPr>
          <w:p w:rsidR="00BA7F12" w:rsidRDefault="00BA7F12" w:rsidP="00A12C5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Laundry </w:t>
            </w:r>
          </w:p>
        </w:tc>
        <w:tc>
          <w:tcPr>
            <w:tcW w:w="1843" w:type="dxa"/>
          </w:tcPr>
          <w:p w:rsidR="00BA7F12" w:rsidRDefault="00927734" w:rsidP="00FD7219">
            <w:pPr>
              <w:spacing w:after="0" w:line="240" w:lineRule="auto"/>
              <w:rPr>
                <w:rFonts w:ascii="Arial" w:eastAsia="Times New Roman" w:hAnsi="Arial" w:cs="Arial"/>
                <w:sz w:val="24"/>
                <w:szCs w:val="24"/>
              </w:rPr>
            </w:pPr>
            <w:r>
              <w:rPr>
                <w:rFonts w:ascii="Arial" w:eastAsia="Times New Roman" w:hAnsi="Arial" w:cs="Arial"/>
                <w:sz w:val="24"/>
                <w:szCs w:val="24"/>
              </w:rPr>
              <w:t>Cleaners</w:t>
            </w:r>
          </w:p>
        </w:tc>
        <w:tc>
          <w:tcPr>
            <w:tcW w:w="1843" w:type="dxa"/>
          </w:tcPr>
          <w:p w:rsidR="00BA7F12" w:rsidRDefault="00927734"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tcPr>
          <w:p w:rsidR="00BA7F12" w:rsidRPr="00060497"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Wash items in accordance with the manufacturer’s instructions. Use the warmest water setting and dry items completely. Dirty laundry that has been in contact with an unwell person can be washed with other people’s items.</w:t>
            </w:r>
          </w:p>
          <w:p w:rsidR="00BA7F12" w:rsidRPr="00060497"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Do not shake dirty laundry, this minimises the possibility of dispersing virus through the air.</w:t>
            </w:r>
          </w:p>
          <w:p w:rsidR="00BA7F12"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Clean and disinfect anything used for transporting laundry with your usual products, in line with the cleaning guidance above.</w:t>
            </w:r>
          </w:p>
        </w:tc>
        <w:tc>
          <w:tcPr>
            <w:tcW w:w="1625" w:type="dxa"/>
          </w:tcPr>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Pr="006F2CCF" w:rsidRDefault="00BA7F12"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Pr="006F2CCF" w:rsidRDefault="00BA7F12"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sym w:font="Wingdings" w:char="F0FC"/>
            </w:r>
          </w:p>
        </w:tc>
        <w:tc>
          <w:tcPr>
            <w:tcW w:w="770" w:type="dxa"/>
          </w:tcPr>
          <w:p w:rsidR="00BA7F12" w:rsidRDefault="00BA7F12" w:rsidP="00FD7219">
            <w:pPr>
              <w:spacing w:after="0" w:line="240" w:lineRule="auto"/>
              <w:jc w:val="center"/>
              <w:rPr>
                <w:rFonts w:ascii="Arial" w:eastAsia="Times New Roman" w:hAnsi="Arial" w:cs="Arial"/>
                <w:b/>
                <w:sz w:val="24"/>
                <w:szCs w:val="24"/>
              </w:rPr>
            </w:pPr>
          </w:p>
        </w:tc>
      </w:tr>
      <w:tr w:rsidR="00BA7F12" w:rsidRPr="005A1D3D" w:rsidTr="00FD7219">
        <w:trPr>
          <w:trHeight w:val="402"/>
          <w:jc w:val="center"/>
        </w:trPr>
        <w:tc>
          <w:tcPr>
            <w:tcW w:w="2100" w:type="dxa"/>
          </w:tcPr>
          <w:p w:rsidR="00BA7F12" w:rsidRDefault="00BA7F12" w:rsidP="00A12C5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Waste </w:t>
            </w:r>
          </w:p>
        </w:tc>
        <w:tc>
          <w:tcPr>
            <w:tcW w:w="1843" w:type="dxa"/>
          </w:tcPr>
          <w:p w:rsidR="00BA7F12" w:rsidRDefault="00927734" w:rsidP="00FD7219">
            <w:pPr>
              <w:spacing w:after="0" w:line="240" w:lineRule="auto"/>
              <w:rPr>
                <w:rFonts w:ascii="Arial" w:eastAsia="Times New Roman" w:hAnsi="Arial" w:cs="Arial"/>
                <w:sz w:val="24"/>
                <w:szCs w:val="24"/>
              </w:rPr>
            </w:pPr>
            <w:r>
              <w:rPr>
                <w:rFonts w:ascii="Arial" w:eastAsia="Times New Roman" w:hAnsi="Arial" w:cs="Arial"/>
                <w:sz w:val="24"/>
                <w:szCs w:val="24"/>
              </w:rPr>
              <w:t>Cleaners</w:t>
            </w:r>
          </w:p>
        </w:tc>
        <w:tc>
          <w:tcPr>
            <w:tcW w:w="1843" w:type="dxa"/>
          </w:tcPr>
          <w:p w:rsidR="00BA7F12" w:rsidRDefault="00927734"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tcPr>
          <w:p w:rsidR="00BA7F12" w:rsidRPr="00060497"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Waste from possible cases and cleaning of areas where possible cases have been (including disposable cloths and tissues):</w:t>
            </w:r>
          </w:p>
          <w:p w:rsidR="00BA7F12" w:rsidRPr="00060497"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Should be put in a plastic rubbish bag and tied when full.</w:t>
            </w:r>
          </w:p>
          <w:p w:rsidR="00BA7F12" w:rsidRPr="00060497"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The plastic bag should then be placed in a second bin bag and tied.</w:t>
            </w:r>
          </w:p>
          <w:p w:rsidR="00BA7F12" w:rsidRPr="00060497"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It should be put in a suitable and secure place and marked for storage until the individual’s test results are known.</w:t>
            </w:r>
          </w:p>
          <w:p w:rsidR="00BA7F12" w:rsidRPr="00060497"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Waste should be stored safely and kept away from children. You should not put your waste in communal waste areas until negative test results are known or the waste has been stored for at least 72 hours.</w:t>
            </w:r>
          </w:p>
          <w:p w:rsidR="00BA7F12" w:rsidRPr="00060497" w:rsidRDefault="00BA7F12" w:rsidP="00060497">
            <w:pPr>
              <w:pStyle w:val="ListParagraph"/>
              <w:numPr>
                <w:ilvl w:val="0"/>
                <w:numId w:val="1"/>
              </w:numPr>
              <w:spacing w:after="0" w:line="240" w:lineRule="auto"/>
              <w:jc w:val="both"/>
              <w:rPr>
                <w:rFonts w:ascii="Arial" w:eastAsia="Times New Roman" w:hAnsi="Arial" w:cs="Arial"/>
                <w:sz w:val="24"/>
                <w:szCs w:val="24"/>
              </w:rPr>
            </w:pPr>
            <w:r w:rsidRPr="00060497">
              <w:rPr>
                <w:rFonts w:ascii="Arial" w:eastAsia="Times New Roman" w:hAnsi="Arial" w:cs="Arial"/>
                <w:sz w:val="24"/>
                <w:szCs w:val="24"/>
              </w:rPr>
              <w:t>if the individual tests negative, this can be put in with the normal waste</w:t>
            </w:r>
          </w:p>
          <w:p w:rsidR="00BA7F12" w:rsidRPr="00060497" w:rsidRDefault="00BA7F12" w:rsidP="00060497">
            <w:pPr>
              <w:pStyle w:val="ListParagraph"/>
              <w:numPr>
                <w:ilvl w:val="0"/>
                <w:numId w:val="1"/>
              </w:numPr>
              <w:spacing w:after="0" w:line="240" w:lineRule="auto"/>
              <w:jc w:val="both"/>
              <w:rPr>
                <w:rFonts w:ascii="Arial" w:eastAsia="Times New Roman" w:hAnsi="Arial" w:cs="Arial"/>
                <w:sz w:val="24"/>
                <w:szCs w:val="24"/>
              </w:rPr>
            </w:pPr>
            <w:r w:rsidRPr="00060497">
              <w:rPr>
                <w:rFonts w:ascii="Arial" w:eastAsia="Times New Roman" w:hAnsi="Arial" w:cs="Arial"/>
                <w:sz w:val="24"/>
                <w:szCs w:val="24"/>
              </w:rPr>
              <w:t>if the individual tests positive, then store it for at least 72 hours and put in with the normal waste</w:t>
            </w:r>
          </w:p>
          <w:p w:rsidR="00BA7F12"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tc>
        <w:tc>
          <w:tcPr>
            <w:tcW w:w="1625" w:type="dxa"/>
          </w:tcPr>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Pr="006F2CCF" w:rsidRDefault="00BA7F12"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Pr="006F2CCF" w:rsidRDefault="00BA7F12"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sym w:font="Wingdings" w:char="F0FC"/>
            </w:r>
          </w:p>
        </w:tc>
        <w:tc>
          <w:tcPr>
            <w:tcW w:w="770" w:type="dxa"/>
          </w:tcPr>
          <w:p w:rsidR="00BA7F12" w:rsidRDefault="00BA7F12" w:rsidP="00FD7219">
            <w:pPr>
              <w:spacing w:after="0" w:line="240" w:lineRule="auto"/>
              <w:jc w:val="center"/>
              <w:rPr>
                <w:rFonts w:ascii="Arial" w:eastAsia="Times New Roman" w:hAnsi="Arial" w:cs="Arial"/>
                <w:b/>
                <w:sz w:val="24"/>
                <w:szCs w:val="24"/>
              </w:rPr>
            </w:pPr>
          </w:p>
        </w:tc>
      </w:tr>
    </w:tbl>
    <w:p w:rsidR="007F15EE" w:rsidRDefault="007F15EE">
      <w:bookmarkStart w:id="0" w:name="_GoBack"/>
      <w:bookmarkEnd w:id="0"/>
    </w:p>
    <w:sectPr w:rsidR="007F15EE" w:rsidSect="00F77E86">
      <w:headerReference w:type="default" r:id="rId11"/>
      <w:footerReference w:type="default" r:id="rId12"/>
      <w:pgSz w:w="16838" w:h="11906" w:orient="landscape"/>
      <w:pgMar w:top="1418"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FA" w:rsidRDefault="000B7BFA" w:rsidP="00B4273C">
      <w:pPr>
        <w:spacing w:after="0" w:line="240" w:lineRule="auto"/>
      </w:pPr>
      <w:r>
        <w:separator/>
      </w:r>
    </w:p>
  </w:endnote>
  <w:endnote w:type="continuationSeparator" w:id="0">
    <w:p w:rsidR="000B7BFA" w:rsidRDefault="000B7BFA" w:rsidP="00B4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3C" w:rsidRPr="00FC4BBB" w:rsidRDefault="00B4273C" w:rsidP="00B4273C">
    <w:pPr>
      <w:pStyle w:val="Footer"/>
    </w:pPr>
    <w:r>
      <w:rPr>
        <w:noProof/>
        <w:lang w:eastAsia="en-GB"/>
      </w:rPr>
      <w:drawing>
        <wp:inline distT="0" distB="0" distL="0" distR="0" wp14:anchorId="5AC87C8B" wp14:editId="585ECDF7">
          <wp:extent cx="26670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Elite Safety in Education</w:t>
    </w:r>
  </w:p>
  <w:p w:rsidR="00B4273C" w:rsidRDefault="00B427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FA" w:rsidRDefault="000B7BFA" w:rsidP="00B4273C">
      <w:pPr>
        <w:spacing w:after="0" w:line="240" w:lineRule="auto"/>
      </w:pPr>
      <w:r>
        <w:separator/>
      </w:r>
    </w:p>
  </w:footnote>
  <w:footnote w:type="continuationSeparator" w:id="0">
    <w:p w:rsidR="000B7BFA" w:rsidRDefault="000B7BFA" w:rsidP="00B42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3C" w:rsidRDefault="00B4273C">
    <w:pPr>
      <w:pStyle w:val="Header"/>
    </w:pPr>
    <w:r w:rsidRPr="004C6457">
      <w:rPr>
        <w:noProof/>
        <w:lang w:eastAsia="en-GB"/>
      </w:rPr>
      <w:drawing>
        <wp:anchor distT="0" distB="0" distL="114300" distR="114300" simplePos="0" relativeHeight="251659264" behindDoc="1" locked="0" layoutInCell="1" allowOverlap="1" wp14:anchorId="36C5596C" wp14:editId="4C044499">
          <wp:simplePos x="0" y="0"/>
          <wp:positionH relativeFrom="column">
            <wp:posOffset>-610235</wp:posOffset>
          </wp:positionH>
          <wp:positionV relativeFrom="paragraph">
            <wp:posOffset>-320675</wp:posOffset>
          </wp:positionV>
          <wp:extent cx="942975" cy="448310"/>
          <wp:effectExtent l="0" t="0" r="9525" b="8890"/>
          <wp:wrapThrough wrapText="bothSides">
            <wp:wrapPolygon edited="0">
              <wp:start x="0" y="0"/>
              <wp:lineTo x="0" y="21110"/>
              <wp:lineTo x="21382" y="21110"/>
              <wp:lineTo x="2138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448310"/>
                  </a:xfrm>
                  <a:prstGeom prst="rect">
                    <a:avLst/>
                  </a:prstGeom>
                </pic:spPr>
              </pic:pic>
            </a:graphicData>
          </a:graphic>
          <wp14:sizeRelH relativeFrom="page">
            <wp14:pctWidth>0</wp14:pctWidth>
          </wp14:sizeRelH>
          <wp14:sizeRelV relativeFrom="page">
            <wp14:pctHeight>0</wp14:pctHeight>
          </wp14:sizeRelV>
        </wp:anchor>
      </w:drawing>
    </w:r>
  </w:p>
  <w:p w:rsidR="00B4273C" w:rsidRDefault="00B427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D1"/>
    <w:rsid w:val="00060497"/>
    <w:rsid w:val="000B7BFA"/>
    <w:rsid w:val="000E77EE"/>
    <w:rsid w:val="000F3800"/>
    <w:rsid w:val="0024503F"/>
    <w:rsid w:val="002D05A0"/>
    <w:rsid w:val="002D3B15"/>
    <w:rsid w:val="0031560C"/>
    <w:rsid w:val="003D306D"/>
    <w:rsid w:val="00534A56"/>
    <w:rsid w:val="00674FB1"/>
    <w:rsid w:val="00677F99"/>
    <w:rsid w:val="006D32F3"/>
    <w:rsid w:val="00770E55"/>
    <w:rsid w:val="007F15EE"/>
    <w:rsid w:val="007F3235"/>
    <w:rsid w:val="00927734"/>
    <w:rsid w:val="00A12C50"/>
    <w:rsid w:val="00A47D05"/>
    <w:rsid w:val="00AB5FD1"/>
    <w:rsid w:val="00B4273C"/>
    <w:rsid w:val="00BA7F12"/>
    <w:rsid w:val="00BC53BD"/>
    <w:rsid w:val="00C04F4E"/>
    <w:rsid w:val="00C260D1"/>
    <w:rsid w:val="00D12703"/>
    <w:rsid w:val="00D41161"/>
    <w:rsid w:val="00D954C1"/>
    <w:rsid w:val="00E74079"/>
    <w:rsid w:val="00E86C4B"/>
    <w:rsid w:val="00EC5C87"/>
    <w:rsid w:val="00F357BF"/>
    <w:rsid w:val="00F77E86"/>
    <w:rsid w:val="00FB2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3931"/>
  <w15:docId w15:val="{BC7AFF03-28CC-456E-9B03-899E9DF2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0D1"/>
    <w:pPr>
      <w:ind w:left="720"/>
      <w:contextualSpacing/>
    </w:pPr>
    <w:rPr>
      <w:rFonts w:ascii="Calibri" w:eastAsia="Calibri" w:hAnsi="Calibri" w:cs="Times New Roman"/>
    </w:rPr>
  </w:style>
  <w:style w:type="paragraph" w:styleId="Header">
    <w:name w:val="header"/>
    <w:basedOn w:val="Normal"/>
    <w:link w:val="HeaderChar"/>
    <w:uiPriority w:val="99"/>
    <w:unhideWhenUsed/>
    <w:rsid w:val="00B42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3C"/>
  </w:style>
  <w:style w:type="paragraph" w:styleId="Footer">
    <w:name w:val="footer"/>
    <w:basedOn w:val="Normal"/>
    <w:link w:val="FooterChar"/>
    <w:uiPriority w:val="99"/>
    <w:unhideWhenUsed/>
    <w:rsid w:val="00B42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3C"/>
  </w:style>
  <w:style w:type="paragraph" w:styleId="BalloonText">
    <w:name w:val="Balloon Text"/>
    <w:basedOn w:val="Normal"/>
    <w:link w:val="BalloonTextChar"/>
    <w:uiPriority w:val="99"/>
    <w:semiHidden/>
    <w:unhideWhenUsed/>
    <w:rsid w:val="00B4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FEABA-BDD1-418E-BC8E-8F9BCBDEF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4A930-F886-48A6-9412-0B63D5AEB933}">
  <ds:schemaRefs>
    <ds:schemaRef ds:uri="http://schemas.microsoft.com/sharepoint/v3/contenttype/forms"/>
  </ds:schemaRefs>
</ds:datastoreItem>
</file>

<file path=customXml/itemProps3.xml><?xml version="1.0" encoding="utf-8"?>
<ds:datastoreItem xmlns:ds="http://schemas.openxmlformats.org/officeDocument/2006/customXml" ds:itemID="{B36493E2-043D-48DE-AA0E-444494E7F2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525FA8-27CB-483F-9146-CCC19892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FBA07623</Template>
  <TotalTime>0</TotalTime>
  <Pages>6</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Emma Bowring</cp:lastModifiedBy>
  <cp:revision>2</cp:revision>
  <dcterms:created xsi:type="dcterms:W3CDTF">2020-07-15T13:25:00Z</dcterms:created>
  <dcterms:modified xsi:type="dcterms:W3CDTF">2020-07-15T13:25:00Z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