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b/>
          <w:sz w:val="24"/>
          <w:szCs w:val="24"/>
        </w:rPr>
      </w:pPr>
    </w:p>
    <w:p w:rsidR="004323A3" w:rsidRDefault="00E42259">
      <w:pPr>
        <w:spacing w:after="160"/>
        <w:ind w:left="0" w:hanging="2"/>
        <w:rPr>
          <w:rFonts w:ascii="Calibri" w:eastAsia="Calibri" w:hAnsi="Calibri" w:cs="Calibri"/>
          <w:sz w:val="22"/>
          <w:szCs w:val="22"/>
        </w:rPr>
      </w:pPr>
      <w:r>
        <w:rPr>
          <w:rFonts w:ascii="Calibri" w:eastAsia="Calibri" w:hAnsi="Calibri" w:cs="Calibri"/>
          <w:sz w:val="22"/>
          <w:szCs w:val="22"/>
        </w:rPr>
        <w:t>19</w:t>
      </w:r>
      <w:r>
        <w:rPr>
          <w:rFonts w:ascii="Calibri" w:eastAsia="Calibri" w:hAnsi="Calibri" w:cs="Calibri"/>
          <w:sz w:val="22"/>
          <w:szCs w:val="22"/>
          <w:vertAlign w:val="superscript"/>
        </w:rPr>
        <w:t>th</w:t>
      </w:r>
      <w:r>
        <w:rPr>
          <w:rFonts w:ascii="Calibri" w:eastAsia="Calibri" w:hAnsi="Calibri" w:cs="Calibri"/>
          <w:sz w:val="22"/>
          <w:szCs w:val="22"/>
        </w:rPr>
        <w:t xml:space="preserve"> March 2020</w:t>
      </w:r>
    </w:p>
    <w:p w:rsidR="004323A3" w:rsidRDefault="00E42259">
      <w:pPr>
        <w:spacing w:after="160"/>
        <w:ind w:left="0" w:hanging="2"/>
        <w:rPr>
          <w:sz w:val="24"/>
          <w:szCs w:val="24"/>
        </w:rPr>
      </w:pPr>
      <w:r>
        <w:rPr>
          <w:rFonts w:ascii="Calibri" w:eastAsia="Calibri" w:hAnsi="Calibri" w:cs="Calibri"/>
          <w:sz w:val="22"/>
          <w:szCs w:val="22"/>
        </w:rPr>
        <w:t>Dear Parents,</w:t>
      </w:r>
    </w:p>
    <w:p w:rsidR="004323A3" w:rsidRDefault="00E42259">
      <w:pPr>
        <w:spacing w:after="160"/>
        <w:ind w:left="0" w:hanging="2"/>
        <w:rPr>
          <w:sz w:val="24"/>
          <w:szCs w:val="24"/>
        </w:rPr>
      </w:pPr>
      <w:r>
        <w:rPr>
          <w:rFonts w:ascii="Calibri" w:eastAsia="Calibri" w:hAnsi="Calibri" w:cs="Calibri"/>
          <w:sz w:val="22"/>
          <w:szCs w:val="22"/>
        </w:rPr>
        <w:t>Due to the school closure as of Friday due to the Coronavirus outbreak, here is the outline of the procedure for the work being set for your child during this time.</w:t>
      </w:r>
    </w:p>
    <w:p w:rsidR="004323A3" w:rsidRDefault="00E42259">
      <w:pPr>
        <w:spacing w:after="160"/>
        <w:ind w:left="0" w:hanging="2"/>
        <w:rPr>
          <w:rFonts w:ascii="Calibri" w:eastAsia="Calibri" w:hAnsi="Calibri" w:cs="Calibri"/>
          <w:sz w:val="22"/>
          <w:szCs w:val="22"/>
        </w:rPr>
      </w:pPr>
      <w:r>
        <w:rPr>
          <w:rFonts w:ascii="Calibri" w:eastAsia="Calibri" w:hAnsi="Calibri" w:cs="Calibri"/>
          <w:sz w:val="22"/>
          <w:szCs w:val="22"/>
        </w:rPr>
        <w:t>Information and resources will be uploaded on the website under:</w:t>
      </w:r>
    </w:p>
    <w:p w:rsidR="004323A3" w:rsidRDefault="00E42259">
      <w:pPr>
        <w:numPr>
          <w:ilvl w:val="0"/>
          <w:numId w:val="1"/>
        </w:numPr>
        <w:ind w:left="0" w:hanging="2"/>
        <w:rPr>
          <w:sz w:val="22"/>
          <w:szCs w:val="22"/>
        </w:rPr>
      </w:pPr>
      <w:r>
        <w:rPr>
          <w:rFonts w:ascii="Calibri" w:eastAsia="Calibri" w:hAnsi="Calibri" w:cs="Calibri"/>
          <w:sz w:val="22"/>
          <w:szCs w:val="22"/>
        </w:rPr>
        <w:t xml:space="preserve">Children </w:t>
      </w:r>
    </w:p>
    <w:p w:rsidR="004323A3" w:rsidRDefault="00E42259">
      <w:pPr>
        <w:numPr>
          <w:ilvl w:val="0"/>
          <w:numId w:val="1"/>
        </w:numPr>
        <w:ind w:left="0" w:hanging="2"/>
        <w:rPr>
          <w:sz w:val="22"/>
          <w:szCs w:val="22"/>
        </w:rPr>
      </w:pPr>
      <w:r>
        <w:rPr>
          <w:rFonts w:ascii="Calibri" w:eastAsia="Calibri" w:hAnsi="Calibri" w:cs="Calibri"/>
          <w:sz w:val="22"/>
          <w:szCs w:val="22"/>
        </w:rPr>
        <w:t xml:space="preserve">Class Page </w:t>
      </w:r>
    </w:p>
    <w:p w:rsidR="004323A3" w:rsidRDefault="00E42259">
      <w:pPr>
        <w:numPr>
          <w:ilvl w:val="0"/>
          <w:numId w:val="1"/>
        </w:numPr>
        <w:spacing w:after="160"/>
        <w:ind w:left="0" w:hanging="2"/>
        <w:rPr>
          <w:sz w:val="24"/>
          <w:szCs w:val="24"/>
        </w:rPr>
      </w:pPr>
      <w:r>
        <w:rPr>
          <w:rFonts w:ascii="Calibri" w:eastAsia="Calibri" w:hAnsi="Calibri" w:cs="Calibri"/>
          <w:sz w:val="22"/>
          <w:szCs w:val="22"/>
        </w:rPr>
        <w:t>Children School Closure Work.</w:t>
      </w:r>
    </w:p>
    <w:p w:rsidR="004323A3" w:rsidRDefault="00E42259">
      <w:pPr>
        <w:spacing w:after="160"/>
        <w:ind w:left="0" w:hanging="2"/>
        <w:rPr>
          <w:sz w:val="24"/>
          <w:szCs w:val="24"/>
        </w:rPr>
      </w:pPr>
      <w:r>
        <w:rPr>
          <w:rFonts w:ascii="Calibri" w:eastAsia="Calibri" w:hAnsi="Calibri" w:cs="Calibri"/>
          <w:sz w:val="22"/>
          <w:szCs w:val="22"/>
        </w:rPr>
        <w:t>Work will be set by your child’s class teacher every Monday, Wednesday and Friday. The work will be outlined in the blogs on these pages.</w:t>
      </w:r>
    </w:p>
    <w:p w:rsidR="004323A3" w:rsidRDefault="00E42259">
      <w:pPr>
        <w:spacing w:after="160"/>
        <w:ind w:left="0" w:hanging="2"/>
        <w:rPr>
          <w:sz w:val="24"/>
          <w:szCs w:val="24"/>
        </w:rPr>
      </w:pPr>
      <w:bookmarkStart w:id="0" w:name="_heading=h.gjdgxs" w:colFirst="0" w:colLast="0"/>
      <w:bookmarkEnd w:id="0"/>
      <w:r>
        <w:rPr>
          <w:rFonts w:ascii="Calibri" w:eastAsia="Calibri" w:hAnsi="Calibri" w:cs="Calibri"/>
          <w:sz w:val="22"/>
          <w:szCs w:val="22"/>
        </w:rPr>
        <w:t>T</w:t>
      </w:r>
      <w:r>
        <w:rPr>
          <w:rFonts w:ascii="Calibri" w:eastAsia="Calibri" w:hAnsi="Calibri" w:cs="Calibri"/>
          <w:sz w:val="22"/>
          <w:szCs w:val="22"/>
        </w:rPr>
        <w:t>his work will consist of a Maths, English, Topic, Education City and web based activities. Your child will be provided with a school closure exercise book to complete this work in and additional books specific to their class if needed.</w:t>
      </w:r>
    </w:p>
    <w:p w:rsidR="004323A3" w:rsidRDefault="00E42259">
      <w:pPr>
        <w:spacing w:after="160"/>
        <w:ind w:left="0" w:hanging="2"/>
        <w:rPr>
          <w:sz w:val="24"/>
          <w:szCs w:val="24"/>
        </w:rPr>
      </w:pPr>
      <w:r>
        <w:rPr>
          <w:rFonts w:ascii="Calibri" w:eastAsia="Calibri" w:hAnsi="Calibri" w:cs="Calibri"/>
          <w:sz w:val="22"/>
          <w:szCs w:val="22"/>
        </w:rPr>
        <w:t>Answers will be prov</w:t>
      </w:r>
      <w:r>
        <w:rPr>
          <w:rFonts w:ascii="Calibri" w:eastAsia="Calibri" w:hAnsi="Calibri" w:cs="Calibri"/>
          <w:sz w:val="22"/>
          <w:szCs w:val="22"/>
        </w:rPr>
        <w:t>ided alongside your child’s set work and we would be grateful in these difficult times if you could mark your child’s work, so that they have instant feedback on what they have completed.</w:t>
      </w:r>
    </w:p>
    <w:p w:rsidR="004323A3" w:rsidRDefault="00E42259">
      <w:pPr>
        <w:spacing w:after="160"/>
        <w:ind w:left="0" w:hanging="2"/>
        <w:rPr>
          <w:sz w:val="24"/>
          <w:szCs w:val="24"/>
        </w:rPr>
      </w:pPr>
      <w:r>
        <w:rPr>
          <w:rFonts w:ascii="Calibri" w:eastAsia="Calibri" w:hAnsi="Calibri" w:cs="Calibri"/>
          <w:sz w:val="22"/>
          <w:szCs w:val="22"/>
        </w:rPr>
        <w:t>These books will be collected by teachers once the schools reopen.</w:t>
      </w:r>
    </w:p>
    <w:p w:rsidR="004323A3" w:rsidRDefault="00E42259">
      <w:pPr>
        <w:spacing w:after="160"/>
        <w:ind w:left="0" w:hanging="2"/>
        <w:rPr>
          <w:sz w:val="24"/>
          <w:szCs w:val="24"/>
        </w:rPr>
      </w:pPr>
      <w:r>
        <w:rPr>
          <w:rFonts w:ascii="Calibri" w:eastAsia="Calibri" w:hAnsi="Calibri" w:cs="Calibri"/>
          <w:sz w:val="22"/>
          <w:szCs w:val="22"/>
        </w:rPr>
        <w:t>T</w:t>
      </w:r>
      <w:r>
        <w:rPr>
          <w:rFonts w:ascii="Calibri" w:eastAsia="Calibri" w:hAnsi="Calibri" w:cs="Calibri"/>
          <w:sz w:val="22"/>
          <w:szCs w:val="22"/>
        </w:rPr>
        <w:t>hank you for your continued support in these uncertain times.</w:t>
      </w:r>
    </w:p>
    <w:p w:rsidR="004323A3" w:rsidRDefault="004323A3">
      <w:pPr>
        <w:ind w:left="0" w:hanging="2"/>
        <w:rPr>
          <w:sz w:val="24"/>
          <w:szCs w:val="24"/>
        </w:rPr>
      </w:pPr>
    </w:p>
    <w:p w:rsidR="004323A3" w:rsidRDefault="00E42259" w:rsidP="00E42259">
      <w:pPr>
        <w:spacing w:after="160"/>
        <w:ind w:left="0" w:hanging="2"/>
        <w:rPr>
          <w:rFonts w:ascii="Calibri" w:eastAsia="Calibri" w:hAnsi="Calibri" w:cs="Calibri"/>
          <w:sz w:val="22"/>
          <w:szCs w:val="22"/>
        </w:rPr>
      </w:pPr>
      <w:r>
        <w:rPr>
          <w:rFonts w:ascii="Calibri" w:eastAsia="Calibri" w:hAnsi="Calibri" w:cs="Calibri"/>
          <w:sz w:val="22"/>
          <w:szCs w:val="22"/>
        </w:rPr>
        <w:t>Kind regards,</w:t>
      </w:r>
    </w:p>
    <w:p w:rsidR="00E42259" w:rsidRDefault="00E42259" w:rsidP="00E42259">
      <w:pPr>
        <w:spacing w:after="160"/>
        <w:ind w:left="0" w:hanging="2"/>
        <w:rPr>
          <w:rFonts w:ascii="Calibri" w:eastAsia="Calibri" w:hAnsi="Calibri" w:cs="Calibri"/>
          <w:sz w:val="22"/>
          <w:szCs w:val="22"/>
        </w:rPr>
      </w:pPr>
      <w:bookmarkStart w:id="1" w:name="_GoBack"/>
      <w:bookmarkEnd w:id="1"/>
    </w:p>
    <w:p w:rsidR="004323A3" w:rsidRDefault="00E42259">
      <w:pPr>
        <w:spacing w:after="160"/>
        <w:ind w:left="0" w:hanging="2"/>
        <w:rPr>
          <w:rFonts w:ascii="Calibri" w:eastAsia="Calibri" w:hAnsi="Calibri" w:cs="Calibri"/>
          <w:sz w:val="24"/>
          <w:szCs w:val="24"/>
        </w:rPr>
      </w:pPr>
      <w:r>
        <w:rPr>
          <w:rFonts w:ascii="Calibri" w:eastAsia="Calibri" w:hAnsi="Calibri" w:cs="Calibri"/>
          <w:sz w:val="22"/>
          <w:szCs w:val="22"/>
        </w:rPr>
        <w:t>Emma Bowring</w:t>
      </w:r>
      <w:r>
        <w:rPr>
          <w:rFonts w:ascii="Calibri" w:eastAsia="Calibri" w:hAnsi="Calibri" w:cs="Calibri"/>
          <w:sz w:val="22"/>
          <w:szCs w:val="22"/>
        </w:rPr>
        <w:tab/>
      </w:r>
      <w:r>
        <w:rPr>
          <w:rFonts w:ascii="Calibri" w:eastAsia="Calibri" w:hAnsi="Calibri" w:cs="Calibri"/>
          <w:sz w:val="22"/>
          <w:szCs w:val="22"/>
        </w:rPr>
        <w:br/>
        <w:t xml:space="preserve">Acting </w:t>
      </w:r>
      <w:proofErr w:type="spellStart"/>
      <w:r>
        <w:rPr>
          <w:rFonts w:ascii="Calibri" w:eastAsia="Calibri" w:hAnsi="Calibri" w:cs="Calibri"/>
          <w:sz w:val="22"/>
          <w:szCs w:val="22"/>
        </w:rPr>
        <w:t>Headteacher</w:t>
      </w:r>
      <w:proofErr w:type="spellEnd"/>
    </w:p>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rsidP="00E42259">
      <w:pPr>
        <w:ind w:leftChars="0" w:left="0" w:firstLineChars="0" w:firstLine="0"/>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pPr>
        <w:ind w:left="0" w:hanging="2"/>
        <w:rPr>
          <w:rFonts w:ascii="Calibri" w:eastAsia="Calibri" w:hAnsi="Calibri" w:cs="Calibri"/>
          <w:sz w:val="24"/>
          <w:szCs w:val="24"/>
        </w:rPr>
      </w:pPr>
    </w:p>
    <w:p w:rsidR="004323A3" w:rsidRDefault="004323A3">
      <w:pPr>
        <w:spacing w:before="240" w:after="240"/>
        <w:ind w:left="0" w:hanging="2"/>
        <w:rPr>
          <w:rFonts w:ascii="Arial" w:eastAsia="Arial" w:hAnsi="Arial" w:cs="Arial"/>
          <w:sz w:val="22"/>
          <w:szCs w:val="22"/>
        </w:rPr>
      </w:pPr>
    </w:p>
    <w:p w:rsidR="004323A3" w:rsidRDefault="004323A3">
      <w:pPr>
        <w:spacing w:before="240" w:after="240"/>
        <w:ind w:left="0" w:hanging="2"/>
        <w:rPr>
          <w:rFonts w:ascii="Arial" w:eastAsia="Arial" w:hAnsi="Arial" w:cs="Arial"/>
          <w:sz w:val="22"/>
          <w:szCs w:val="22"/>
        </w:rPr>
      </w:pPr>
    </w:p>
    <w:p w:rsidR="004323A3" w:rsidRDefault="004323A3">
      <w:pPr>
        <w:spacing w:before="240" w:after="240"/>
        <w:ind w:left="0" w:hanging="2"/>
        <w:rPr>
          <w:rFonts w:ascii="Arial" w:eastAsia="Arial" w:hAnsi="Arial" w:cs="Arial"/>
          <w:sz w:val="22"/>
          <w:szCs w:val="22"/>
        </w:rPr>
      </w:pPr>
    </w:p>
    <w:p w:rsidR="004323A3" w:rsidRDefault="004323A3">
      <w:pPr>
        <w:spacing w:before="240" w:after="240"/>
        <w:ind w:left="0" w:hanging="2"/>
        <w:rPr>
          <w:rFonts w:ascii="Arial" w:eastAsia="Arial" w:hAnsi="Arial" w:cs="Arial"/>
          <w:sz w:val="22"/>
          <w:szCs w:val="22"/>
        </w:rPr>
      </w:pPr>
    </w:p>
    <w:p w:rsidR="004323A3" w:rsidRDefault="004323A3">
      <w:pPr>
        <w:ind w:left="0" w:hanging="2"/>
        <w:rPr>
          <w:rFonts w:ascii="Calibri" w:eastAsia="Calibri" w:hAnsi="Calibri" w:cs="Calibri"/>
          <w:b/>
        </w:rPr>
      </w:pPr>
    </w:p>
    <w:sectPr w:rsidR="004323A3">
      <w:headerReference w:type="even" r:id="rId8"/>
      <w:headerReference w:type="default" r:id="rId9"/>
      <w:footerReference w:type="even" r:id="rId10"/>
      <w:footerReference w:type="default" r:id="rId11"/>
      <w:headerReference w:type="first" r:id="rId12"/>
      <w:footerReference w:type="first" r:id="rId13"/>
      <w:pgSz w:w="11906" w:h="16838"/>
      <w:pgMar w:top="680" w:right="851"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2259">
      <w:pPr>
        <w:spacing w:line="240" w:lineRule="auto"/>
        <w:ind w:left="0" w:hanging="2"/>
      </w:pPr>
      <w:r>
        <w:separator/>
      </w:r>
    </w:p>
  </w:endnote>
  <w:endnote w:type="continuationSeparator" w:id="0">
    <w:p w:rsidR="00000000" w:rsidRDefault="00E422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59" w:rsidRDefault="00E4225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3A3" w:rsidRDefault="00E42259">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3A3" w:rsidRDefault="00E42259" w:rsidP="00E42259">
    <w:pPr>
      <w:pBdr>
        <w:top w:val="nil"/>
        <w:left w:val="nil"/>
        <w:bottom w:val="nil"/>
        <w:right w:val="nil"/>
        <w:between w:val="nil"/>
      </w:pBdr>
      <w:tabs>
        <w:tab w:val="right" w:pos="9781"/>
      </w:tabs>
      <w:spacing w:line="240" w:lineRule="auto"/>
      <w:ind w:leftChars="0" w:left="0" w:firstLineChars="0" w:firstLine="0"/>
      <w:rPr>
        <w:rFonts w:ascii="Calibri" w:eastAsia="Calibri" w:hAnsi="Calibri" w:cs="Calibri"/>
        <w:color w:val="000000"/>
        <w:sz w:val="18"/>
        <w:szCs w:val="18"/>
      </w:rPr>
    </w:pPr>
    <w:r>
      <w:rPr>
        <w:noProof/>
        <w:lang w:eastAsia="en-GB"/>
      </w:rPr>
      <w:drawing>
        <wp:anchor distT="0" distB="0" distL="114300" distR="114300" simplePos="0" relativeHeight="251659264" behindDoc="0" locked="0" layoutInCell="1" hidden="0" allowOverlap="1">
          <wp:simplePos x="0" y="0"/>
          <wp:positionH relativeFrom="margin">
            <wp:align>left</wp:align>
          </wp:positionH>
          <wp:positionV relativeFrom="paragraph">
            <wp:posOffset>9525</wp:posOffset>
          </wp:positionV>
          <wp:extent cx="800100" cy="678815"/>
          <wp:effectExtent l="0" t="0" r="0" b="6985"/>
          <wp:wrapNone/>
          <wp:docPr id="105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0100" cy="678815"/>
                  </a:xfrm>
                  <a:prstGeom prst="rect">
                    <a:avLst/>
                  </a:prstGeom>
                  <a:ln/>
                </pic:spPr>
              </pic:pic>
            </a:graphicData>
          </a:graphic>
        </wp:anchor>
      </w:drawing>
    </w:r>
    <w:r>
      <w:rPr>
        <w:rFonts w:ascii="Calibri" w:eastAsia="Calibri" w:hAnsi="Calibri" w:cs="Calibri"/>
        <w:noProof/>
        <w:color w:val="000000"/>
        <w:sz w:val="18"/>
        <w:szCs w:val="18"/>
        <w:lang w:eastAsia="en-GB"/>
      </w:rPr>
      <w:t xml:space="preserve">                                                                                                                                                                                                          </w:t>
    </w:r>
    <w:r>
      <w:rPr>
        <w:rFonts w:ascii="Calibri" w:eastAsia="Calibri" w:hAnsi="Calibri" w:cs="Calibri"/>
        <w:noProof/>
        <w:color w:val="000000"/>
        <w:sz w:val="18"/>
        <w:szCs w:val="18"/>
        <w:lang w:eastAsia="en-GB"/>
      </w:rPr>
      <w:drawing>
        <wp:inline distT="0" distB="0" distL="114300" distR="114300">
          <wp:extent cx="1059815" cy="793750"/>
          <wp:effectExtent l="0" t="0" r="0" b="0"/>
          <wp:docPr id="105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059815" cy="793750"/>
                  </a:xfrm>
                  <a:prstGeom prst="rect">
                    <a:avLst/>
                  </a:prstGeom>
                  <a:ln/>
                </pic:spPr>
              </pic:pic>
            </a:graphicData>
          </a:graphic>
        </wp:inline>
      </w:drawing>
    </w:r>
  </w:p>
  <w:p w:rsidR="004323A3" w:rsidRDefault="00E42259">
    <w:pPr>
      <w:pBdr>
        <w:top w:val="nil"/>
        <w:left w:val="nil"/>
        <w:bottom w:val="nil"/>
        <w:right w:val="nil"/>
        <w:between w:val="nil"/>
      </w:pBdr>
      <w:tabs>
        <w:tab w:val="right" w:pos="9781"/>
      </w:tabs>
      <w:spacing w:line="240" w:lineRule="auto"/>
      <w:ind w:left="0" w:hanging="2"/>
      <w:jc w:val="center"/>
      <w:rPr>
        <w:color w:val="000000"/>
      </w:rPr>
    </w:pPr>
    <w:proofErr w:type="gramStart"/>
    <w:r>
      <w:rPr>
        <w:rFonts w:ascii="Calibri" w:eastAsia="Calibri" w:hAnsi="Calibri" w:cs="Calibri"/>
        <w:color w:val="000000"/>
        <w:sz w:val="18"/>
        <w:szCs w:val="18"/>
      </w:rPr>
      <w:t>company</w:t>
    </w:r>
    <w:proofErr w:type="gramEnd"/>
    <w:r>
      <w:rPr>
        <w:rFonts w:ascii="Calibri" w:eastAsia="Calibri" w:hAnsi="Calibri" w:cs="Calibri"/>
        <w:color w:val="000000"/>
        <w:sz w:val="18"/>
        <w:szCs w:val="18"/>
      </w:rPr>
      <w:t xml:space="preserve"> registration number:  9616362</w:t>
    </w:r>
    <w:r>
      <w:rPr>
        <w:noProof/>
        <w:lang w:eastAsia="en-GB"/>
      </w:rPr>
      <w:drawing>
        <wp:anchor distT="0" distB="0" distL="114300" distR="114300" simplePos="0" relativeHeight="251660288" behindDoc="0" locked="0" layoutInCell="1" hidden="0" allowOverlap="1">
          <wp:simplePos x="0" y="0"/>
          <wp:positionH relativeFrom="column">
            <wp:posOffset>2564765</wp:posOffset>
          </wp:positionH>
          <wp:positionV relativeFrom="paragraph">
            <wp:posOffset>-796284</wp:posOffset>
          </wp:positionV>
          <wp:extent cx="1153795" cy="719455"/>
          <wp:effectExtent l="0" t="0" r="0" b="0"/>
          <wp:wrapNone/>
          <wp:docPr id="105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153795" cy="7194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2259">
      <w:pPr>
        <w:spacing w:line="240" w:lineRule="auto"/>
        <w:ind w:left="0" w:hanging="2"/>
      </w:pPr>
      <w:r>
        <w:separator/>
      </w:r>
    </w:p>
  </w:footnote>
  <w:footnote w:type="continuationSeparator" w:id="0">
    <w:p w:rsidR="00000000" w:rsidRDefault="00E422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59" w:rsidRDefault="00E4225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3A3" w:rsidRDefault="004323A3">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4323A3" w:rsidRDefault="004323A3">
    <w:pPr>
      <w:pBdr>
        <w:top w:val="nil"/>
        <w:left w:val="nil"/>
        <w:bottom w:val="nil"/>
        <w:right w:val="nil"/>
        <w:between w:val="nil"/>
      </w:pBdr>
      <w:tabs>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3A3" w:rsidRDefault="00E42259">
    <w:pPr>
      <w:pStyle w:val="Title"/>
      <w:ind w:left="1" w:right="55" w:hanging="3"/>
      <w:jc w:val="right"/>
      <w:rPr>
        <w:rFonts w:ascii="Calibri" w:eastAsia="Calibri" w:hAnsi="Calibri" w:cs="Calibri"/>
        <w:sz w:val="26"/>
        <w:szCs w:val="26"/>
      </w:rPr>
    </w:pPr>
    <w:r>
      <w:rPr>
        <w:rFonts w:ascii="Calibri" w:eastAsia="Calibri" w:hAnsi="Calibri" w:cs="Calibri"/>
        <w:sz w:val="26"/>
        <w:szCs w:val="26"/>
      </w:rPr>
      <w:t>THE RICHARD CROSSE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-339084</wp:posOffset>
          </wp:positionH>
          <wp:positionV relativeFrom="paragraph">
            <wp:posOffset>-56508</wp:posOffset>
          </wp:positionV>
          <wp:extent cx="1400175" cy="1253490"/>
          <wp:effectExtent l="0" t="0" r="0" b="0"/>
          <wp:wrapNone/>
          <wp:docPr id="10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0175" cy="1253490"/>
                  </a:xfrm>
                  <a:prstGeom prst="rect">
                    <a:avLst/>
                  </a:prstGeom>
                  <a:ln/>
                </pic:spPr>
              </pic:pic>
            </a:graphicData>
          </a:graphic>
        </wp:anchor>
      </w:drawing>
    </w:r>
  </w:p>
  <w:p w:rsidR="004323A3" w:rsidRDefault="00E42259">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Crawley Lane, Kings Bromley, Burton-on-Trent, Staffordshire, DE13 7JE</w:t>
    </w:r>
  </w:p>
  <w:p w:rsidR="004323A3" w:rsidRDefault="00E42259">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Chief Executive</w:t>
    </w:r>
    <w:r>
      <w:rPr>
        <w:rFonts w:ascii="Calibri" w:eastAsia="Calibri" w:hAnsi="Calibri" w:cs="Calibri"/>
      </w:rPr>
      <w:t xml:space="preserve"> </w:t>
    </w:r>
    <w:r>
      <w:rPr>
        <w:rFonts w:ascii="Calibri" w:eastAsia="Calibri" w:hAnsi="Calibri" w:cs="Calibri"/>
        <w:b w:val="0"/>
        <w:sz w:val="18"/>
        <w:szCs w:val="18"/>
      </w:rPr>
      <w:t xml:space="preserve">Officer:  Mr Paul </w:t>
    </w:r>
    <w:proofErr w:type="spellStart"/>
    <w:r>
      <w:rPr>
        <w:rFonts w:ascii="Calibri" w:eastAsia="Calibri" w:hAnsi="Calibri" w:cs="Calibri"/>
        <w:b w:val="0"/>
        <w:sz w:val="18"/>
        <w:szCs w:val="18"/>
      </w:rPr>
      <w:t>Lovern</w:t>
    </w:r>
    <w:proofErr w:type="spellEnd"/>
  </w:p>
  <w:p w:rsidR="004323A3" w:rsidRDefault="00E42259">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Miss Nicola Jarrett</w:t>
    </w:r>
  </w:p>
  <w:p w:rsidR="004323A3" w:rsidRDefault="00E42259">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01543 472245</w:t>
    </w:r>
  </w:p>
  <w:p w:rsidR="004323A3" w:rsidRDefault="00E42259">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xml:space="preserve">:  </w:t>
    </w:r>
    <w:hyperlink r:id="rId2">
      <w:r>
        <w:rPr>
          <w:rFonts w:ascii="Calibri" w:eastAsia="Calibri" w:hAnsi="Calibri" w:cs="Calibri"/>
          <w:color w:val="0000FF"/>
          <w:sz w:val="18"/>
          <w:szCs w:val="18"/>
          <w:u w:val="single"/>
        </w:rPr>
        <w:t>office@tssmat.staffs.sch.uk</w:t>
      </w:r>
    </w:hyperlink>
    <w:r>
      <w:rPr>
        <w:rFonts w:ascii="Calibri" w:eastAsia="Calibri" w:hAnsi="Calibri" w:cs="Calibri"/>
        <w:color w:val="000000"/>
        <w:sz w:val="18"/>
        <w:szCs w:val="18"/>
      </w:rPr>
      <w:t xml:space="preserve"> </w:t>
    </w:r>
  </w:p>
  <w:p w:rsidR="004323A3" w:rsidRDefault="00E42259">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website</w:t>
    </w:r>
    <w:proofErr w:type="gramEnd"/>
    <w:r>
      <w:rPr>
        <w:rFonts w:ascii="Calibri" w:eastAsia="Calibri" w:hAnsi="Calibri" w:cs="Calibri"/>
        <w:color w:val="000000"/>
        <w:sz w:val="18"/>
        <w:szCs w:val="18"/>
      </w:rPr>
      <w:t xml:space="preserve">:  </w:t>
    </w:r>
    <w:hyperlink r:id="rId3">
      <w:r>
        <w:rPr>
          <w:rFonts w:ascii="Calibri" w:eastAsia="Calibri" w:hAnsi="Calibri" w:cs="Calibri"/>
          <w:color w:val="0000FF"/>
          <w:sz w:val="18"/>
          <w:szCs w:val="18"/>
          <w:u w:val="single"/>
        </w:rPr>
        <w:t>www.richardcrosse.staffs.sch.uk</w:t>
      </w:r>
    </w:hyperlink>
    <w:r>
      <w:rPr>
        <w:rFonts w:ascii="Calibri" w:eastAsia="Calibri" w:hAnsi="Calibri" w:cs="Calibri"/>
        <w:color w:val="000000"/>
        <w:sz w:val="18"/>
        <w:szCs w:val="18"/>
      </w:rPr>
      <w:t xml:space="preserve"> </w:t>
    </w:r>
  </w:p>
  <w:p w:rsidR="004323A3" w:rsidRDefault="004323A3">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E0C"/>
    <w:multiLevelType w:val="multilevel"/>
    <w:tmpl w:val="C6F43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A3"/>
    <w:rsid w:val="004323A3"/>
    <w:rsid w:val="00E4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4BCC"/>
  <w15:docId w15:val="{FBA8C9FF-E0CB-4679-9431-6DE991FA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hanging="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http://www.richardcrosse.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GxcLHZZ+zlPrjeJHJt4BG3fkgQ==">AMUW2mUN7u3giNOZNCwDTwxOUcMIimq3EwRi9YxfzIM2BakECsXo8uMe3g9QK6N7IcN56I6afdsgSk9aikxVFU0Xr0oIiOSPOMf6+4cM/UZJ1YztkpVsbmGnqreRGUv7FfQ8HqmfEla1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Caroline Harley</cp:lastModifiedBy>
  <cp:revision>2</cp:revision>
  <dcterms:created xsi:type="dcterms:W3CDTF">2020-03-19T15:12:00Z</dcterms:created>
  <dcterms:modified xsi:type="dcterms:W3CDTF">2020-03-19T15:12:00Z</dcterms:modified>
</cp:coreProperties>
</file>