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1E" w:rsidRDefault="00DD4A1E">
      <w:pPr>
        <w:ind w:left="0" w:hanging="2"/>
        <w:rPr>
          <w:rFonts w:ascii="Calibri" w:eastAsia="Calibri" w:hAnsi="Calibri" w:cs="Calibri"/>
          <w:sz w:val="24"/>
          <w:szCs w:val="24"/>
        </w:rPr>
      </w:pPr>
    </w:p>
    <w:p w:rsidR="00DD4A1E" w:rsidRDefault="00150DA9">
      <w:pPr>
        <w:ind w:left="0" w:hanging="2"/>
        <w:rPr>
          <w:rFonts w:ascii="Calibri" w:eastAsia="Calibri" w:hAnsi="Calibri" w:cs="Calibri"/>
          <w:sz w:val="22"/>
          <w:szCs w:val="22"/>
        </w:rPr>
      </w:pPr>
      <w:r>
        <w:rPr>
          <w:rFonts w:ascii="Calibri" w:eastAsia="Calibri" w:hAnsi="Calibri" w:cs="Calibri"/>
          <w:sz w:val="22"/>
          <w:szCs w:val="22"/>
        </w:rPr>
        <w:t xml:space="preserve">20th January 2020 </w:t>
      </w:r>
    </w:p>
    <w:p w:rsidR="00DD4A1E" w:rsidRDefault="00DD4A1E">
      <w:pPr>
        <w:ind w:left="0" w:hanging="2"/>
        <w:rPr>
          <w:rFonts w:ascii="Calibri" w:eastAsia="Calibri" w:hAnsi="Calibri" w:cs="Calibri"/>
          <w:sz w:val="22"/>
          <w:szCs w:val="22"/>
        </w:rPr>
      </w:pPr>
    </w:p>
    <w:p w:rsidR="00DD4A1E" w:rsidRDefault="00150DA9">
      <w:pPr>
        <w:ind w:left="0" w:hanging="2"/>
        <w:rPr>
          <w:rFonts w:ascii="Calibri" w:eastAsia="Calibri" w:hAnsi="Calibri" w:cs="Calibri"/>
          <w:sz w:val="22"/>
          <w:szCs w:val="22"/>
        </w:rPr>
      </w:pPr>
      <w:r>
        <w:rPr>
          <w:rFonts w:ascii="Calibri" w:eastAsia="Calibri" w:hAnsi="Calibri" w:cs="Calibri"/>
          <w:sz w:val="22"/>
          <w:szCs w:val="22"/>
        </w:rPr>
        <w:t xml:space="preserve">Dear Parents/Carers, </w:t>
      </w:r>
    </w:p>
    <w:p w:rsidR="00DD4A1E" w:rsidRDefault="00DD4A1E">
      <w:pPr>
        <w:ind w:left="0" w:hanging="2"/>
        <w:rPr>
          <w:rFonts w:ascii="Calibri" w:eastAsia="Calibri" w:hAnsi="Calibri" w:cs="Calibri"/>
          <w:sz w:val="22"/>
          <w:szCs w:val="22"/>
        </w:rPr>
      </w:pPr>
    </w:p>
    <w:p w:rsidR="00DD4A1E" w:rsidRDefault="00150DA9">
      <w:pPr>
        <w:ind w:left="0" w:hanging="2"/>
        <w:rPr>
          <w:rFonts w:ascii="Calibri" w:eastAsia="Calibri" w:hAnsi="Calibri" w:cs="Calibri"/>
          <w:sz w:val="22"/>
          <w:szCs w:val="22"/>
          <w:u w:val="single"/>
        </w:rPr>
      </w:pPr>
      <w:r>
        <w:rPr>
          <w:rFonts w:ascii="Calibri" w:eastAsia="Calibri" w:hAnsi="Calibri" w:cs="Calibri"/>
          <w:b/>
          <w:sz w:val="22"/>
          <w:szCs w:val="22"/>
          <w:u w:val="single"/>
        </w:rPr>
        <w:t xml:space="preserve">Year 1 &amp; 2 Sleepover – 6th March 2020 </w:t>
      </w:r>
    </w:p>
    <w:p w:rsidR="00DD4A1E" w:rsidRDefault="00DD4A1E">
      <w:pPr>
        <w:ind w:left="0" w:hanging="2"/>
        <w:rPr>
          <w:rFonts w:ascii="Calibri" w:eastAsia="Calibri" w:hAnsi="Calibri" w:cs="Calibri"/>
          <w:sz w:val="22"/>
          <w:szCs w:val="22"/>
        </w:rPr>
      </w:pPr>
    </w:p>
    <w:p w:rsidR="00DD4A1E" w:rsidRDefault="00150DA9" w:rsidP="00150DA9">
      <w:pPr>
        <w:ind w:left="0" w:hanging="2"/>
        <w:rPr>
          <w:rFonts w:ascii="Calibri" w:eastAsia="Calibri" w:hAnsi="Calibri" w:cs="Calibri"/>
          <w:sz w:val="22"/>
          <w:szCs w:val="22"/>
        </w:rPr>
      </w:pPr>
      <w:r>
        <w:rPr>
          <w:rFonts w:ascii="Calibri" w:eastAsia="Calibri" w:hAnsi="Calibri" w:cs="Calibri"/>
          <w:sz w:val="22"/>
          <w:szCs w:val="22"/>
        </w:rPr>
        <w:t xml:space="preserve">We have planned an exciting sleepover for all Year 1 and 2 pupils on Friday 6th </w:t>
      </w:r>
      <w:proofErr w:type="gramStart"/>
      <w:r>
        <w:rPr>
          <w:rFonts w:ascii="Calibri" w:eastAsia="Calibri" w:hAnsi="Calibri" w:cs="Calibri"/>
          <w:sz w:val="22"/>
          <w:szCs w:val="22"/>
        </w:rPr>
        <w:t>March  2020</w:t>
      </w:r>
      <w:proofErr w:type="gramEnd"/>
      <w:r>
        <w:rPr>
          <w:rFonts w:ascii="Calibri" w:eastAsia="Calibri" w:hAnsi="Calibri" w:cs="Calibri"/>
          <w:sz w:val="22"/>
          <w:szCs w:val="22"/>
        </w:rPr>
        <w:t>.</w:t>
      </w:r>
    </w:p>
    <w:p w:rsidR="00DD4A1E" w:rsidRDefault="00DD4A1E" w:rsidP="00150DA9">
      <w:pPr>
        <w:ind w:left="0" w:hanging="2"/>
        <w:rPr>
          <w:rFonts w:ascii="Calibri" w:eastAsia="Calibri" w:hAnsi="Calibri" w:cs="Calibri"/>
          <w:sz w:val="22"/>
          <w:szCs w:val="22"/>
        </w:rPr>
      </w:pPr>
    </w:p>
    <w:p w:rsidR="00DD4A1E" w:rsidRDefault="00150DA9" w:rsidP="00150DA9">
      <w:pPr>
        <w:ind w:left="0" w:hanging="2"/>
        <w:rPr>
          <w:rFonts w:ascii="Calibri" w:eastAsia="Calibri" w:hAnsi="Calibri" w:cs="Calibri"/>
          <w:sz w:val="22"/>
          <w:szCs w:val="22"/>
        </w:rPr>
      </w:pPr>
      <w:r>
        <w:rPr>
          <w:rFonts w:ascii="Calibri" w:eastAsia="Calibri" w:hAnsi="Calibri" w:cs="Calibri"/>
          <w:sz w:val="22"/>
          <w:szCs w:val="22"/>
        </w:rPr>
        <w:t xml:space="preserve">Children are invited to attend the sleepover and are asked to arrive back at school at 6.30pm on Friday evening in casual clothes having eaten their evening meal at home.  Once arrived they will have some games and a film which will include cinema snacks. </w:t>
      </w:r>
      <w:r>
        <w:rPr>
          <w:rFonts w:ascii="Calibri" w:eastAsia="Calibri" w:hAnsi="Calibri" w:cs="Calibri"/>
          <w:sz w:val="22"/>
          <w:szCs w:val="22"/>
        </w:rPr>
        <w:t>Children will then change into pyjamas, be given hot chocolate, brush their teeth and listen to a story.  We then hope that they will fall asleep!</w:t>
      </w:r>
    </w:p>
    <w:p w:rsidR="00DD4A1E" w:rsidRDefault="00DD4A1E" w:rsidP="00150DA9">
      <w:pPr>
        <w:ind w:left="0" w:hanging="2"/>
        <w:rPr>
          <w:rFonts w:ascii="Calibri" w:eastAsia="Calibri" w:hAnsi="Calibri" w:cs="Calibri"/>
          <w:sz w:val="22"/>
          <w:szCs w:val="22"/>
        </w:rPr>
      </w:pPr>
    </w:p>
    <w:p w:rsidR="00DD4A1E" w:rsidRDefault="00150DA9" w:rsidP="00150DA9">
      <w:pPr>
        <w:ind w:left="0" w:hanging="2"/>
        <w:rPr>
          <w:rFonts w:ascii="Calibri" w:eastAsia="Calibri" w:hAnsi="Calibri" w:cs="Calibri"/>
          <w:sz w:val="22"/>
          <w:szCs w:val="22"/>
        </w:rPr>
      </w:pPr>
      <w:r>
        <w:rPr>
          <w:rFonts w:ascii="Calibri" w:eastAsia="Calibri" w:hAnsi="Calibri" w:cs="Calibri"/>
          <w:sz w:val="22"/>
          <w:szCs w:val="22"/>
        </w:rPr>
        <w:t>After a restful night’s sleep, children will be given breakfast and will be ready for collection by their pa</w:t>
      </w:r>
      <w:r>
        <w:rPr>
          <w:rFonts w:ascii="Calibri" w:eastAsia="Calibri" w:hAnsi="Calibri" w:cs="Calibri"/>
          <w:sz w:val="22"/>
          <w:szCs w:val="22"/>
        </w:rPr>
        <w:t>rents/guardians at 8.00am on Saturday morning.</w:t>
      </w:r>
    </w:p>
    <w:p w:rsidR="00DD4A1E" w:rsidRDefault="00150DA9" w:rsidP="00150DA9">
      <w:pPr>
        <w:ind w:left="0" w:hanging="2"/>
        <w:rPr>
          <w:rFonts w:ascii="Calibri" w:eastAsia="Calibri" w:hAnsi="Calibri" w:cs="Calibri"/>
          <w:sz w:val="22"/>
          <w:szCs w:val="22"/>
        </w:rPr>
      </w:pPr>
      <w:r>
        <w:rPr>
          <w:rFonts w:ascii="Calibri" w:eastAsia="Calibri" w:hAnsi="Calibri" w:cs="Calibri"/>
          <w:sz w:val="22"/>
          <w:szCs w:val="22"/>
        </w:rPr>
        <w:br/>
        <w:t>This is a great opportunity for Year 1 and 2 children to prepare for future residential visits, having a sleepover in the familiar surroundings of school with familiar staff.</w:t>
      </w:r>
      <w:r>
        <w:rPr>
          <w:rFonts w:ascii="Calibri" w:eastAsia="Calibri" w:hAnsi="Calibri" w:cs="Calibri"/>
          <w:sz w:val="22"/>
          <w:szCs w:val="22"/>
        </w:rPr>
        <w:br/>
      </w:r>
      <w:r>
        <w:rPr>
          <w:rFonts w:ascii="Calibri" w:eastAsia="Calibri" w:hAnsi="Calibri" w:cs="Calibri"/>
          <w:sz w:val="22"/>
          <w:szCs w:val="22"/>
        </w:rPr>
        <w:br/>
        <w:t>Children will need a sleeping ba</w:t>
      </w:r>
      <w:r>
        <w:rPr>
          <w:rFonts w:ascii="Calibri" w:eastAsia="Calibri" w:hAnsi="Calibri" w:cs="Calibri"/>
          <w:sz w:val="22"/>
          <w:szCs w:val="22"/>
        </w:rPr>
        <w:t xml:space="preserve">g, something to sleep on, (air bed, bed roll etc.) pyjamas, night time pyjama pants if needed, dressing gown and slippers, toothbrush and toothpaste.  Don't forget teddies, </w:t>
      </w:r>
      <w:proofErr w:type="spellStart"/>
      <w:r>
        <w:rPr>
          <w:rFonts w:ascii="Calibri" w:eastAsia="Calibri" w:hAnsi="Calibri" w:cs="Calibri"/>
          <w:sz w:val="22"/>
          <w:szCs w:val="22"/>
        </w:rPr>
        <w:t>cuddlies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blankies</w:t>
      </w:r>
      <w:proofErr w:type="spellEnd"/>
      <w:r>
        <w:rPr>
          <w:rFonts w:ascii="Calibri" w:eastAsia="Calibri" w:hAnsi="Calibri" w:cs="Calibri"/>
          <w:sz w:val="22"/>
          <w:szCs w:val="22"/>
        </w:rPr>
        <w:t xml:space="preserve"> or anything else your child usually sleeps with.  Please do </w:t>
      </w:r>
      <w:r>
        <w:rPr>
          <w:rFonts w:ascii="Calibri" w:eastAsia="Calibri" w:hAnsi="Calibri" w:cs="Calibri"/>
          <w:b/>
          <w:sz w:val="22"/>
          <w:szCs w:val="22"/>
          <w:u w:val="single"/>
        </w:rPr>
        <w:t>not</w:t>
      </w:r>
      <w:r>
        <w:rPr>
          <w:rFonts w:ascii="Calibri" w:eastAsia="Calibri" w:hAnsi="Calibri" w:cs="Calibri"/>
          <w:sz w:val="22"/>
          <w:szCs w:val="22"/>
          <w:u w:val="single"/>
        </w:rPr>
        <w:t xml:space="preserve"> </w:t>
      </w:r>
      <w:r>
        <w:rPr>
          <w:rFonts w:ascii="Calibri" w:eastAsia="Calibri" w:hAnsi="Calibri" w:cs="Calibri"/>
          <w:sz w:val="22"/>
          <w:szCs w:val="22"/>
        </w:rPr>
        <w:t>bring sweets or chocolate.</w:t>
      </w:r>
    </w:p>
    <w:p w:rsidR="00DD4A1E" w:rsidRDefault="00150DA9" w:rsidP="00150DA9">
      <w:pPr>
        <w:ind w:left="0" w:hanging="2"/>
        <w:rPr>
          <w:rFonts w:ascii="Calibri" w:eastAsia="Calibri" w:hAnsi="Calibri" w:cs="Calibri"/>
          <w:sz w:val="22"/>
          <w:szCs w:val="22"/>
        </w:rPr>
      </w:pPr>
      <w:r>
        <w:rPr>
          <w:rFonts w:ascii="Calibri" w:eastAsia="Calibri" w:hAnsi="Calibri" w:cs="Calibri"/>
          <w:sz w:val="22"/>
          <w:szCs w:val="22"/>
        </w:rPr>
        <w:br/>
        <w:t xml:space="preserve">Staff will take great care of your child and appreciate this may be the first sleepover away from family. If your child becomes very upset, we will contact you. </w:t>
      </w:r>
    </w:p>
    <w:p w:rsidR="00DD4A1E" w:rsidRDefault="00DD4A1E" w:rsidP="00150DA9">
      <w:pPr>
        <w:ind w:left="0" w:hanging="2"/>
        <w:rPr>
          <w:rFonts w:ascii="Calibri" w:eastAsia="Calibri" w:hAnsi="Calibri" w:cs="Calibri"/>
          <w:sz w:val="22"/>
          <w:szCs w:val="22"/>
        </w:rPr>
      </w:pPr>
    </w:p>
    <w:p w:rsidR="00DD4A1E" w:rsidRDefault="00150DA9" w:rsidP="00150DA9">
      <w:pPr>
        <w:ind w:left="0" w:hanging="2"/>
        <w:rPr>
          <w:rFonts w:ascii="Calibri" w:eastAsia="Calibri" w:hAnsi="Calibri" w:cs="Calibri"/>
          <w:sz w:val="22"/>
          <w:szCs w:val="22"/>
        </w:rPr>
      </w:pPr>
      <w:r>
        <w:rPr>
          <w:rFonts w:ascii="Calibri" w:eastAsia="Calibri" w:hAnsi="Calibri" w:cs="Calibri"/>
          <w:sz w:val="22"/>
          <w:szCs w:val="22"/>
        </w:rPr>
        <w:t>We are asking for a voluntary contribution of £5.00 to attend the</w:t>
      </w:r>
      <w:r>
        <w:rPr>
          <w:rFonts w:ascii="Calibri" w:eastAsia="Calibri" w:hAnsi="Calibri" w:cs="Calibri"/>
          <w:sz w:val="22"/>
          <w:szCs w:val="22"/>
        </w:rPr>
        <w:t xml:space="preserve"> sleepover. This is voluntary and no child will be excluded for not paying. However, all the money raised will go towards resources for your child’s classroom so we would be very grateful! This charge will be added to </w:t>
      </w:r>
      <w:proofErr w:type="spellStart"/>
      <w:r>
        <w:rPr>
          <w:rFonts w:ascii="Calibri" w:eastAsia="Calibri" w:hAnsi="Calibri" w:cs="Calibri"/>
          <w:sz w:val="22"/>
          <w:szCs w:val="22"/>
        </w:rPr>
        <w:t>ParentPay</w:t>
      </w:r>
      <w:proofErr w:type="spellEnd"/>
      <w:r>
        <w:rPr>
          <w:rFonts w:ascii="Calibri" w:eastAsia="Calibri" w:hAnsi="Calibri" w:cs="Calibri"/>
          <w:sz w:val="22"/>
          <w:szCs w:val="22"/>
        </w:rPr>
        <w:t xml:space="preserve"> but will be removed if you a</w:t>
      </w:r>
      <w:r>
        <w:rPr>
          <w:rFonts w:ascii="Calibri" w:eastAsia="Calibri" w:hAnsi="Calibri" w:cs="Calibri"/>
          <w:sz w:val="22"/>
          <w:szCs w:val="22"/>
        </w:rPr>
        <w:t>llocate on the consent form below that you do not wish to pay.</w:t>
      </w:r>
    </w:p>
    <w:p w:rsidR="00DD4A1E" w:rsidRDefault="00DD4A1E" w:rsidP="00150DA9">
      <w:pPr>
        <w:ind w:left="0" w:hanging="2"/>
        <w:rPr>
          <w:rFonts w:ascii="Calibri" w:eastAsia="Calibri" w:hAnsi="Calibri" w:cs="Calibri"/>
          <w:sz w:val="22"/>
          <w:szCs w:val="22"/>
        </w:rPr>
      </w:pPr>
    </w:p>
    <w:p w:rsidR="00DD4A1E" w:rsidRDefault="00150DA9" w:rsidP="00150DA9">
      <w:pPr>
        <w:ind w:left="0" w:hanging="2"/>
        <w:rPr>
          <w:rFonts w:ascii="Calibri" w:eastAsia="Calibri" w:hAnsi="Calibri" w:cs="Calibri"/>
          <w:sz w:val="22"/>
          <w:szCs w:val="22"/>
        </w:rPr>
      </w:pPr>
      <w:r>
        <w:rPr>
          <w:rFonts w:ascii="Calibri" w:eastAsia="Calibri" w:hAnsi="Calibri" w:cs="Calibri"/>
          <w:sz w:val="22"/>
          <w:szCs w:val="22"/>
        </w:rPr>
        <w:t xml:space="preserve">Please click on the link below to complete a consent form by 2nd March 2020, if you would like your </w:t>
      </w:r>
      <w:proofErr w:type="gramStart"/>
      <w:r>
        <w:rPr>
          <w:rFonts w:ascii="Calibri" w:eastAsia="Calibri" w:hAnsi="Calibri" w:cs="Calibri"/>
          <w:sz w:val="22"/>
          <w:szCs w:val="22"/>
        </w:rPr>
        <w:t>child(</w:t>
      </w:r>
      <w:proofErr w:type="spellStart"/>
      <w:proofErr w:type="gramEnd"/>
      <w:r>
        <w:rPr>
          <w:rFonts w:ascii="Calibri" w:eastAsia="Calibri" w:hAnsi="Calibri" w:cs="Calibri"/>
          <w:sz w:val="22"/>
          <w:szCs w:val="22"/>
        </w:rPr>
        <w:t>ren</w:t>
      </w:r>
      <w:proofErr w:type="spellEnd"/>
      <w:r>
        <w:rPr>
          <w:rFonts w:ascii="Calibri" w:eastAsia="Calibri" w:hAnsi="Calibri" w:cs="Calibri"/>
          <w:sz w:val="22"/>
          <w:szCs w:val="22"/>
        </w:rPr>
        <w:t>) to take part.</w:t>
      </w:r>
    </w:p>
    <w:p w:rsidR="00DD4A1E" w:rsidRDefault="00DD4A1E">
      <w:pPr>
        <w:ind w:left="0" w:hanging="2"/>
        <w:rPr>
          <w:rFonts w:ascii="Calibri" w:eastAsia="Calibri" w:hAnsi="Calibri" w:cs="Calibri"/>
          <w:sz w:val="22"/>
          <w:szCs w:val="22"/>
        </w:rPr>
      </w:pPr>
    </w:p>
    <w:p w:rsidR="00DD4A1E" w:rsidRDefault="00150DA9">
      <w:pPr>
        <w:ind w:left="0" w:hanging="2"/>
        <w:rPr>
          <w:rFonts w:ascii="Calibri" w:eastAsia="Calibri" w:hAnsi="Calibri" w:cs="Calibri"/>
          <w:sz w:val="22"/>
          <w:szCs w:val="22"/>
        </w:rPr>
      </w:pPr>
      <w:r>
        <w:rPr>
          <w:rFonts w:ascii="Calibri" w:eastAsia="Calibri" w:hAnsi="Calibri" w:cs="Calibri"/>
          <w:sz w:val="22"/>
          <w:szCs w:val="22"/>
        </w:rPr>
        <w:t>Yours sincerely,</w:t>
      </w:r>
    </w:p>
    <w:p w:rsidR="00DD4A1E" w:rsidRDefault="00DD4A1E">
      <w:pPr>
        <w:ind w:left="0" w:hanging="2"/>
        <w:rPr>
          <w:rFonts w:ascii="Calibri" w:eastAsia="Calibri" w:hAnsi="Calibri" w:cs="Calibri"/>
          <w:sz w:val="22"/>
          <w:szCs w:val="22"/>
        </w:rPr>
      </w:pPr>
    </w:p>
    <w:p w:rsidR="00DD4A1E" w:rsidRDefault="00DD4A1E">
      <w:pPr>
        <w:ind w:left="0" w:hanging="2"/>
        <w:rPr>
          <w:rFonts w:ascii="Calibri" w:eastAsia="Calibri" w:hAnsi="Calibri" w:cs="Calibri"/>
          <w:b/>
          <w:sz w:val="22"/>
          <w:szCs w:val="22"/>
        </w:rPr>
      </w:pPr>
      <w:bookmarkStart w:id="0" w:name="_GoBack"/>
      <w:bookmarkEnd w:id="0"/>
    </w:p>
    <w:p w:rsidR="00DD4A1E" w:rsidRDefault="00150DA9">
      <w:pPr>
        <w:ind w:left="0" w:hanging="2"/>
        <w:rPr>
          <w:rFonts w:ascii="Calibri" w:eastAsia="Calibri" w:hAnsi="Calibri" w:cs="Calibri"/>
          <w:b/>
          <w:sz w:val="24"/>
          <w:szCs w:val="24"/>
        </w:rPr>
      </w:pPr>
      <w:r>
        <w:rPr>
          <w:rFonts w:ascii="Calibri" w:eastAsia="Calibri" w:hAnsi="Calibri" w:cs="Calibri"/>
          <w:b/>
          <w:sz w:val="22"/>
          <w:szCs w:val="22"/>
        </w:rPr>
        <w:t>Mrs E Bowring</w:t>
      </w:r>
      <w:r>
        <w:rPr>
          <w:rFonts w:ascii="Calibri" w:eastAsia="Calibri" w:hAnsi="Calibri" w:cs="Calibri"/>
          <w:b/>
          <w:sz w:val="22"/>
          <w:szCs w:val="22"/>
        </w:rPr>
        <w:br/>
        <w:t xml:space="preserve">Acting </w:t>
      </w:r>
      <w:proofErr w:type="spellStart"/>
      <w:r>
        <w:rPr>
          <w:rFonts w:ascii="Calibri" w:eastAsia="Calibri" w:hAnsi="Calibri" w:cs="Calibri"/>
          <w:b/>
          <w:sz w:val="22"/>
          <w:szCs w:val="22"/>
        </w:rPr>
        <w:t>Headteacher</w:t>
      </w:r>
      <w:proofErr w:type="spellEnd"/>
    </w:p>
    <w:p w:rsidR="00DD4A1E" w:rsidRDefault="00DD4A1E">
      <w:pPr>
        <w:ind w:left="0" w:hanging="2"/>
        <w:rPr>
          <w:rFonts w:ascii="Calibri" w:eastAsia="Calibri" w:hAnsi="Calibri" w:cs="Calibri"/>
          <w:b/>
          <w:sz w:val="24"/>
          <w:szCs w:val="24"/>
        </w:rPr>
      </w:pPr>
    </w:p>
    <w:sectPr w:rsidR="00DD4A1E">
      <w:headerReference w:type="even" r:id="rId7"/>
      <w:headerReference w:type="default" r:id="rId8"/>
      <w:footerReference w:type="even" r:id="rId9"/>
      <w:footerReference w:type="default" r:id="rId10"/>
      <w:headerReference w:type="first" r:id="rId11"/>
      <w:footerReference w:type="first" r:id="rId12"/>
      <w:pgSz w:w="11906" w:h="16838"/>
      <w:pgMar w:top="680" w:right="851"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0DA9">
      <w:pPr>
        <w:spacing w:line="240" w:lineRule="auto"/>
        <w:ind w:left="0" w:hanging="2"/>
      </w:pPr>
      <w:r>
        <w:separator/>
      </w:r>
    </w:p>
  </w:endnote>
  <w:endnote w:type="continuationSeparator" w:id="0">
    <w:p w:rsidR="00000000" w:rsidRDefault="00150DA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A9" w:rsidRDefault="00150DA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1E" w:rsidRDefault="00150DA9">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1E" w:rsidRDefault="00150DA9">
    <w:pPr>
      <w:pBdr>
        <w:top w:val="nil"/>
        <w:left w:val="nil"/>
        <w:bottom w:val="nil"/>
        <w:right w:val="nil"/>
        <w:between w:val="nil"/>
      </w:pBdr>
      <w:tabs>
        <w:tab w:val="right" w:pos="9781"/>
      </w:tabs>
      <w:spacing w:line="240" w:lineRule="auto"/>
      <w:ind w:left="0" w:hanging="2"/>
      <w:rPr>
        <w:rFonts w:ascii="Calibri" w:eastAsia="Calibri" w:hAnsi="Calibri" w:cs="Calibri"/>
        <w:color w:val="000000"/>
        <w:sz w:val="18"/>
        <w:szCs w:val="18"/>
      </w:rPr>
    </w:pPr>
    <w:r>
      <w:rPr>
        <w:noProof/>
        <w:lang w:eastAsia="en-GB"/>
      </w:rPr>
      <w:drawing>
        <wp:anchor distT="0" distB="0" distL="114300" distR="114300" simplePos="0" relativeHeight="251660288" behindDoc="0" locked="0" layoutInCell="1" hidden="0" allowOverlap="1">
          <wp:simplePos x="0" y="0"/>
          <wp:positionH relativeFrom="column">
            <wp:posOffset>2279015</wp:posOffset>
          </wp:positionH>
          <wp:positionV relativeFrom="paragraph">
            <wp:posOffset>17145</wp:posOffset>
          </wp:positionV>
          <wp:extent cx="1153795" cy="719455"/>
          <wp:effectExtent l="0" t="0" r="0" b="0"/>
          <wp:wrapNone/>
          <wp:docPr id="10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3795" cy="719455"/>
                  </a:xfrm>
                  <a:prstGeom prst="rect">
                    <a:avLst/>
                  </a:prstGeom>
                  <a:ln/>
                </pic:spPr>
              </pic:pic>
            </a:graphicData>
          </a:graphic>
        </wp:anchor>
      </w:drawing>
    </w:r>
  </w:p>
  <w:p w:rsidR="00DD4A1E" w:rsidRDefault="00150DA9">
    <w:pPr>
      <w:pBdr>
        <w:top w:val="nil"/>
        <w:left w:val="nil"/>
        <w:bottom w:val="nil"/>
        <w:right w:val="nil"/>
        <w:between w:val="nil"/>
      </w:pBdr>
      <w:tabs>
        <w:tab w:val="right" w:pos="9781"/>
      </w:tabs>
      <w:spacing w:line="240" w:lineRule="auto"/>
      <w:ind w:left="0" w:hanging="2"/>
      <w:jc w:val="center"/>
      <w:rPr>
        <w:color w:val="000000"/>
      </w:rPr>
    </w:pPr>
    <w:r w:rsidRPr="00150DA9">
      <w:rPr>
        <w:rFonts w:ascii="Calibri" w:eastAsia="Calibri" w:hAnsi="Calibri" w:cs="Calibri"/>
        <w:noProof/>
        <w:color w:val="000000"/>
        <w:sz w:val="18"/>
        <w:szCs w:val="18"/>
        <w:lang w:eastAsia="en-GB"/>
      </w:rPr>
      <mc:AlternateContent>
        <mc:Choice Requires="wps">
          <w:drawing>
            <wp:anchor distT="45720" distB="45720" distL="114300" distR="114300" simplePos="0" relativeHeight="251662336" behindDoc="0" locked="0" layoutInCell="1" allowOverlap="1">
              <wp:simplePos x="0" y="0"/>
              <wp:positionH relativeFrom="margin">
                <wp:posOffset>1670685</wp:posOffset>
              </wp:positionH>
              <wp:positionV relativeFrom="paragraph">
                <wp:posOffset>621030</wp:posOffset>
              </wp:positionV>
              <wp:extent cx="2360930" cy="1404620"/>
              <wp:effectExtent l="0" t="0" r="139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150DA9" w:rsidRDefault="00150DA9">
                          <w:pPr>
                            <w:ind w:left="0" w:hanging="2"/>
                          </w:pPr>
                          <w:proofErr w:type="gramStart"/>
                          <w:r w:rsidRPr="00150DA9">
                            <w:t>company</w:t>
                          </w:r>
                          <w:proofErr w:type="gramEnd"/>
                          <w:r w:rsidRPr="00150DA9">
                            <w:t xml:space="preserve"> registration number:  9616362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55pt;margin-top:48.9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" strokecolor="white [3212]">
              <v:textbox style="mso-fit-shape-to-text:t">
                <w:txbxContent>
                  <w:p w:rsidR="00150DA9" w:rsidRDefault="00150DA9">
                    <w:pPr>
                      <w:ind w:left="0" w:hanging="2"/>
                    </w:pPr>
                    <w:proofErr w:type="gramStart"/>
                    <w:r w:rsidRPr="00150DA9">
                      <w:t>company</w:t>
                    </w:r>
                    <w:proofErr w:type="gramEnd"/>
                    <w:r w:rsidRPr="00150DA9">
                      <w:t xml:space="preserve"> registration number:  9616362                                                                      </w:t>
                    </w:r>
                  </w:p>
                </w:txbxContent>
              </v:textbox>
              <w10:wrap type="square" anchorx="margin"/>
            </v:shape>
          </w:pict>
        </mc:Fallback>
      </mc:AlternateContent>
    </w:r>
    <w:r>
      <w:rPr>
        <w:noProof/>
        <w:lang w:eastAsia="en-GB"/>
      </w:rPr>
      <w:drawing>
        <wp:anchor distT="0" distB="0" distL="114300" distR="114300" simplePos="0" relativeHeight="251659264" behindDoc="0" locked="0" layoutInCell="1" hidden="0" allowOverlap="1">
          <wp:simplePos x="0" y="0"/>
          <wp:positionH relativeFrom="margin">
            <wp:posOffset>400050</wp:posOffset>
          </wp:positionH>
          <wp:positionV relativeFrom="paragraph">
            <wp:posOffset>25400</wp:posOffset>
          </wp:positionV>
          <wp:extent cx="800100" cy="678815"/>
          <wp:effectExtent l="0" t="0" r="0" b="6985"/>
          <wp:wrapNone/>
          <wp:docPr id="104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800100" cy="678815"/>
                  </a:xfrm>
                  <a:prstGeom prst="rect">
                    <a:avLst/>
                  </a:prstGeom>
                  <a:ln/>
                </pic:spPr>
              </pic:pic>
            </a:graphicData>
          </a:graphic>
        </wp:anchor>
      </w:drawing>
    </w:r>
    <w:r>
      <w:rPr>
        <w:rFonts w:ascii="Calibri" w:eastAsia="Calibri" w:hAnsi="Calibri" w:cs="Calibri"/>
        <w:color w:val="000000"/>
        <w:sz w:val="18"/>
        <w:szCs w:val="18"/>
      </w:rPr>
      <w:t xml:space="preserve">                                                             </w:t>
    </w:r>
    <w:r w:rsidRPr="00150DA9">
      <w:rPr>
        <w:rFonts w:ascii="Calibri" w:eastAsia="Calibri" w:hAnsi="Calibri" w:cs="Calibri"/>
        <w:color w:val="000000"/>
        <w:sz w:val="18"/>
        <w:szCs w:val="18"/>
      </w:rPr>
      <w:drawing>
        <wp:inline distT="0" distB="0" distL="0" distR="0">
          <wp:extent cx="1143000" cy="790575"/>
          <wp:effectExtent l="0" t="0" r="0" b="9525"/>
          <wp:docPr id="1" name="Picture 1" descr="https://lh5.googleusercontent.com/n-7s7Mp9Hbm3AQIV3NgBTLMI9xXFmcv-8A5-0X3iuZjSqtPJt5-1PwFlNabl_f03Yb_3f5c-ucNAESKV39cISfONyIgH2zbWCepkFe7CrThNx1BLwL37Z2TfiuGODrDDyTmgS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7s7Mp9Hbm3AQIV3NgBTLMI9xXFmcv-8A5-0X3iuZjSqtPJt5-1PwFlNabl_f03Yb_3f5c-ucNAESKV39cISfONyIgH2zbWCepkFe7CrThNx1BLwL37Z2TfiuGODrDDyTmgSAQ"/>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790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0DA9">
      <w:pPr>
        <w:spacing w:line="240" w:lineRule="auto"/>
        <w:ind w:left="0" w:hanging="2"/>
      </w:pPr>
      <w:r>
        <w:separator/>
      </w:r>
    </w:p>
  </w:footnote>
  <w:footnote w:type="continuationSeparator" w:id="0">
    <w:p w:rsidR="00000000" w:rsidRDefault="00150DA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A9" w:rsidRDefault="00150DA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1E" w:rsidRDefault="00DD4A1E">
    <w:pPr>
      <w:pBdr>
        <w:top w:val="nil"/>
        <w:left w:val="nil"/>
        <w:bottom w:val="nil"/>
        <w:right w:val="nil"/>
        <w:between w:val="nil"/>
      </w:pBdr>
      <w:tabs>
        <w:tab w:val="right" w:pos="9781"/>
      </w:tabs>
      <w:spacing w:line="240" w:lineRule="auto"/>
      <w:ind w:left="0" w:hanging="2"/>
      <w:jc w:val="right"/>
      <w:rPr>
        <w:rFonts w:ascii="Century Gothic" w:eastAsia="Century Gothic" w:hAnsi="Century Gothic" w:cs="Century Gothic"/>
        <w:color w:val="000000"/>
        <w:sz w:val="18"/>
        <w:szCs w:val="18"/>
      </w:rPr>
    </w:pPr>
  </w:p>
  <w:p w:rsidR="00DD4A1E" w:rsidRDefault="00DD4A1E">
    <w:pPr>
      <w:pBdr>
        <w:top w:val="nil"/>
        <w:left w:val="nil"/>
        <w:bottom w:val="nil"/>
        <w:right w:val="nil"/>
        <w:between w:val="nil"/>
      </w:pBdr>
      <w:tabs>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1E" w:rsidRDefault="00150DA9">
    <w:pPr>
      <w:pStyle w:val="Title"/>
      <w:ind w:left="1" w:right="55" w:hanging="3"/>
      <w:jc w:val="right"/>
      <w:rPr>
        <w:rFonts w:ascii="Calibri" w:eastAsia="Calibri" w:hAnsi="Calibri" w:cs="Calibri"/>
        <w:sz w:val="26"/>
        <w:szCs w:val="26"/>
      </w:rPr>
    </w:pPr>
    <w:r>
      <w:rPr>
        <w:rFonts w:ascii="Calibri" w:eastAsia="Calibri" w:hAnsi="Calibri" w:cs="Calibri"/>
        <w:sz w:val="26"/>
        <w:szCs w:val="26"/>
      </w:rPr>
      <w:t>THE RICHARD CROSSE CHURCH OF ENGLAND PRIMARY SCHOOL</w:t>
    </w:r>
    <w:r>
      <w:rPr>
        <w:noProof/>
        <w:lang w:eastAsia="en-GB"/>
      </w:rPr>
      <w:drawing>
        <wp:anchor distT="0" distB="0" distL="114300" distR="114300" simplePos="0" relativeHeight="251658240" behindDoc="0" locked="0" layoutInCell="1" hidden="0" allowOverlap="1">
          <wp:simplePos x="0" y="0"/>
          <wp:positionH relativeFrom="column">
            <wp:posOffset>-339087</wp:posOffset>
          </wp:positionH>
          <wp:positionV relativeFrom="paragraph">
            <wp:posOffset>-56511</wp:posOffset>
          </wp:positionV>
          <wp:extent cx="1400175" cy="1253490"/>
          <wp:effectExtent l="0" t="0" r="0" b="0"/>
          <wp:wrapNone/>
          <wp:docPr id="10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00175" cy="1253490"/>
                  </a:xfrm>
                  <a:prstGeom prst="rect">
                    <a:avLst/>
                  </a:prstGeom>
                  <a:ln/>
                </pic:spPr>
              </pic:pic>
            </a:graphicData>
          </a:graphic>
        </wp:anchor>
      </w:drawing>
    </w:r>
  </w:p>
  <w:p w:rsidR="00DD4A1E" w:rsidRDefault="00150DA9">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Crawley Lane, Kings Bromley, Burton-on-Trent, Staffordshire, DE13 7JE</w:t>
    </w:r>
  </w:p>
  <w:p w:rsidR="00DD4A1E" w:rsidRDefault="00150DA9">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Chief Executive</w:t>
    </w:r>
    <w:r>
      <w:rPr>
        <w:rFonts w:ascii="Calibri" w:eastAsia="Calibri" w:hAnsi="Calibri" w:cs="Calibri"/>
      </w:rPr>
      <w:t xml:space="preserve"> </w:t>
    </w:r>
    <w:r>
      <w:rPr>
        <w:rFonts w:ascii="Calibri" w:eastAsia="Calibri" w:hAnsi="Calibri" w:cs="Calibri"/>
        <w:b w:val="0"/>
        <w:sz w:val="18"/>
        <w:szCs w:val="18"/>
      </w:rPr>
      <w:t xml:space="preserve">Officer:  Mr Paul </w:t>
    </w:r>
    <w:proofErr w:type="spellStart"/>
    <w:r>
      <w:rPr>
        <w:rFonts w:ascii="Calibri" w:eastAsia="Calibri" w:hAnsi="Calibri" w:cs="Calibri"/>
        <w:b w:val="0"/>
        <w:sz w:val="18"/>
        <w:szCs w:val="18"/>
      </w:rPr>
      <w:t>Lovern</w:t>
    </w:r>
    <w:proofErr w:type="spellEnd"/>
  </w:p>
  <w:p w:rsidR="00DD4A1E" w:rsidRDefault="00150DA9">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Miss Nicola Jarrett</w:t>
    </w:r>
  </w:p>
  <w:p w:rsidR="00DD4A1E" w:rsidRDefault="00150DA9">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01543 472245</w:t>
    </w:r>
  </w:p>
  <w:p w:rsidR="00DD4A1E" w:rsidRDefault="00150DA9">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e-mail</w:t>
    </w:r>
    <w:proofErr w:type="gramEnd"/>
    <w:r>
      <w:rPr>
        <w:rFonts w:ascii="Calibri" w:eastAsia="Calibri" w:hAnsi="Calibri" w:cs="Calibri"/>
        <w:color w:val="000000"/>
        <w:sz w:val="18"/>
        <w:szCs w:val="18"/>
      </w:rPr>
      <w:t xml:space="preserve">:  </w:t>
    </w:r>
    <w:hyperlink r:id="rId2">
      <w:r>
        <w:rPr>
          <w:rFonts w:ascii="Calibri" w:eastAsia="Calibri" w:hAnsi="Calibri" w:cs="Calibri"/>
          <w:color w:val="0000FF"/>
          <w:sz w:val="18"/>
          <w:szCs w:val="18"/>
          <w:u w:val="single"/>
        </w:rPr>
        <w:t>office@tssmat.staffs.sch.uk</w:t>
      </w:r>
    </w:hyperlink>
    <w:r>
      <w:rPr>
        <w:rFonts w:ascii="Calibri" w:eastAsia="Calibri" w:hAnsi="Calibri" w:cs="Calibri"/>
        <w:color w:val="000000"/>
        <w:sz w:val="18"/>
        <w:szCs w:val="18"/>
      </w:rPr>
      <w:t xml:space="preserve"> </w:t>
    </w:r>
  </w:p>
  <w:p w:rsidR="00DD4A1E" w:rsidRDefault="00150DA9">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website</w:t>
    </w:r>
    <w:proofErr w:type="gramEnd"/>
    <w:r>
      <w:rPr>
        <w:rFonts w:ascii="Calibri" w:eastAsia="Calibri" w:hAnsi="Calibri" w:cs="Calibri"/>
        <w:color w:val="000000"/>
        <w:sz w:val="18"/>
        <w:szCs w:val="18"/>
      </w:rPr>
      <w:t xml:space="preserve">:  </w:t>
    </w:r>
    <w:hyperlink r:id="rId3">
      <w:r>
        <w:rPr>
          <w:rFonts w:ascii="Calibri" w:eastAsia="Calibri" w:hAnsi="Calibri" w:cs="Calibri"/>
          <w:color w:val="0000FF"/>
          <w:sz w:val="18"/>
          <w:szCs w:val="18"/>
          <w:u w:val="single"/>
        </w:rPr>
        <w:t>www.richardcrosse.staffs.sch.uk</w:t>
      </w:r>
    </w:hyperlink>
    <w:r>
      <w:rPr>
        <w:rFonts w:ascii="Calibri" w:eastAsia="Calibri" w:hAnsi="Calibri" w:cs="Calibri"/>
        <w:color w:val="000000"/>
        <w:sz w:val="18"/>
        <w:szCs w:val="18"/>
      </w:rPr>
      <w:t xml:space="preserve"> </w:t>
    </w:r>
  </w:p>
  <w:p w:rsidR="00DD4A1E" w:rsidRDefault="00DD4A1E">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1E"/>
    <w:rsid w:val="00150DA9"/>
    <w:rsid w:val="00DD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D0A84"/>
  <w15:docId w15:val="{76669357-ECD9-481B-8B39-33109105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sz w:val="40"/>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b/>
      <w:sz w:val="28"/>
      <w:u w:val="single"/>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hanging="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www.richardcrosse.staffs.sch.uk" TargetMode="External"/><Relationship Id="rId2" Type="http://schemas.openxmlformats.org/officeDocument/2006/relationships/hyperlink" Target="mailto:office@tssmat.staff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qwheRpmGpmcT1ZL0PVToouvnA==">AMUW2mWbz0lwXI0vf1eIrz1oIlmOYg33uyEEpsS6ASeuR/x47rtZW87oS74l+E0NxQgjnIK9JVeyuxAlqLHaSdY+Wkffq//g77vUQWhe4ABsxOujJF2wB8U=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Brown</dc:creator>
  <cp:lastModifiedBy>Caroline Harley</cp:lastModifiedBy>
  <cp:revision>2</cp:revision>
  <dcterms:created xsi:type="dcterms:W3CDTF">2020-01-20T14:16:00Z</dcterms:created>
  <dcterms:modified xsi:type="dcterms:W3CDTF">2020-01-20T14:16:00Z</dcterms:modified>
</cp:coreProperties>
</file>