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5A127" w14:textId="4E243899" w:rsidR="007A7DF3" w:rsidRDefault="00C609BD" w:rsidP="00457553">
      <w:pPr>
        <w:jc w:val="center"/>
        <w:rPr>
          <w:rFonts w:ascii="Comic Sans MS" w:eastAsia="Comic Sans MS" w:hAnsi="Comic Sans MS" w:cs="Comic Sans MS"/>
          <w:b/>
          <w:sz w:val="28"/>
          <w:szCs w:val="28"/>
          <w:u w:val="single"/>
        </w:rPr>
      </w:pPr>
      <w:bookmarkStart w:id="0" w:name="_gjdgxs" w:colFirst="0" w:colLast="0"/>
      <w:bookmarkEnd w:id="0"/>
      <w:r>
        <w:rPr>
          <w:rFonts w:ascii="Comic Sans MS" w:eastAsia="Comic Sans MS" w:hAnsi="Comic Sans MS" w:cs="Comic Sans MS"/>
          <w:b/>
          <w:sz w:val="28"/>
          <w:szCs w:val="28"/>
          <w:u w:val="single"/>
        </w:rPr>
        <w:t>Class 4</w:t>
      </w:r>
      <w:r w:rsidR="00457553">
        <w:rPr>
          <w:rFonts w:ascii="Comic Sans MS" w:eastAsia="Comic Sans MS" w:hAnsi="Comic Sans MS" w:cs="Comic Sans MS"/>
          <w:b/>
          <w:sz w:val="28"/>
          <w:szCs w:val="28"/>
          <w:u w:val="single"/>
        </w:rPr>
        <w:t xml:space="preserve"> Newsletter:</w:t>
      </w:r>
      <w:r>
        <w:rPr>
          <w:rFonts w:ascii="Comic Sans MS" w:eastAsia="Comic Sans MS" w:hAnsi="Comic Sans MS" w:cs="Comic Sans MS"/>
          <w:b/>
          <w:sz w:val="28"/>
          <w:szCs w:val="28"/>
          <w:u w:val="single"/>
        </w:rPr>
        <w:t xml:space="preserve"> Autumn Term 1 2020-21</w:t>
      </w:r>
    </w:p>
    <w:p w14:paraId="0A041A41" w14:textId="77777777" w:rsidR="007A7DF3" w:rsidRDefault="007A7DF3">
      <w:pPr>
        <w:jc w:val="center"/>
        <w:rPr>
          <w:rFonts w:ascii="Comic Sans MS" w:eastAsia="Comic Sans MS" w:hAnsi="Comic Sans MS" w:cs="Comic Sans MS"/>
          <w:b/>
          <w:u w:val="single"/>
        </w:rPr>
      </w:pPr>
      <w:bookmarkStart w:id="1" w:name="_30j0zll" w:colFirst="0" w:colLast="0"/>
      <w:bookmarkEnd w:id="1"/>
    </w:p>
    <w:tbl>
      <w:tblPr>
        <w:tblStyle w:val="a"/>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7A7DF3" w14:paraId="141F72BA" w14:textId="77777777" w:rsidTr="00457553">
        <w:trPr>
          <w:trHeight w:val="284"/>
        </w:trPr>
        <w:tc>
          <w:tcPr>
            <w:tcW w:w="10774" w:type="dxa"/>
            <w:shd w:val="clear" w:color="auto" w:fill="A8D08D"/>
          </w:tcPr>
          <w:p w14:paraId="5A6FF539" w14:textId="77777777" w:rsidR="007A7DF3" w:rsidRDefault="00C609BD">
            <w:pPr>
              <w:jc w:val="center"/>
              <w:rPr>
                <w:rFonts w:ascii="Comic Sans MS" w:eastAsia="Comic Sans MS" w:hAnsi="Comic Sans MS" w:cs="Comic Sans MS"/>
                <w:sz w:val="32"/>
                <w:szCs w:val="32"/>
              </w:rPr>
            </w:pPr>
            <w:r>
              <w:rPr>
                <w:rFonts w:ascii="Comic Sans MS" w:eastAsia="Comic Sans MS" w:hAnsi="Comic Sans MS" w:cs="Comic Sans MS"/>
                <w:sz w:val="32"/>
                <w:szCs w:val="32"/>
              </w:rPr>
              <w:t>Welcome Back!</w:t>
            </w:r>
          </w:p>
        </w:tc>
      </w:tr>
      <w:tr w:rsidR="007A7DF3" w14:paraId="12868F5E" w14:textId="77777777" w:rsidTr="00457553">
        <w:trPr>
          <w:trHeight w:val="812"/>
        </w:trPr>
        <w:tc>
          <w:tcPr>
            <w:tcW w:w="10774" w:type="dxa"/>
            <w:shd w:val="clear" w:color="auto" w:fill="auto"/>
          </w:tcPr>
          <w:p w14:paraId="15810AC3" w14:textId="520DF3C2" w:rsidR="007A7DF3" w:rsidRDefault="00C609BD" w:rsidP="00457553">
            <w:pPr>
              <w:rPr>
                <w:rFonts w:ascii="Comic Sans MS" w:eastAsia="Comic Sans MS" w:hAnsi="Comic Sans MS" w:cs="Comic Sans MS"/>
                <w:sz w:val="24"/>
                <w:szCs w:val="24"/>
              </w:rPr>
            </w:pPr>
            <w:r>
              <w:rPr>
                <w:rFonts w:ascii="Comic Sans MS" w:eastAsia="Comic Sans MS" w:hAnsi="Comic Sans MS" w:cs="Comic Sans MS"/>
                <w:sz w:val="24"/>
                <w:szCs w:val="24"/>
              </w:rPr>
              <w:t xml:space="preserve">A huge welcome back to Class 4.  </w:t>
            </w:r>
            <w:r>
              <w:rPr>
                <w:rFonts w:ascii="Comic Sans MS" w:eastAsia="Comic Sans MS" w:hAnsi="Comic Sans MS" w:cs="Comic Sans MS"/>
                <w:sz w:val="24"/>
                <w:szCs w:val="24"/>
              </w:rPr>
              <w:t>It is amazing to be back learning and hearing about all the exciting things that our children have been up to during the last few months.  We have all developed new skills and enjoyed the quality times we have spent with o</w:t>
            </w:r>
            <w:r>
              <w:rPr>
                <w:rFonts w:ascii="Comic Sans MS" w:eastAsia="Comic Sans MS" w:hAnsi="Comic Sans MS" w:cs="Comic Sans MS"/>
                <w:sz w:val="24"/>
                <w:szCs w:val="24"/>
              </w:rPr>
              <w:t>ur families.  Our first week back has been a chance to learn new routines, share our experiences and look forward to challenges we face in the future.  It has been a great start to the new term Year 5.  Well done!</w:t>
            </w:r>
          </w:p>
        </w:tc>
      </w:tr>
    </w:tbl>
    <w:p w14:paraId="4F36C949" w14:textId="77777777" w:rsidR="007A7DF3" w:rsidRDefault="007A7DF3">
      <w:pPr>
        <w:rPr>
          <w:rFonts w:ascii="Comic Sans MS" w:eastAsia="Comic Sans MS" w:hAnsi="Comic Sans MS" w:cs="Comic Sans MS"/>
          <w:b/>
          <w:u w:val="single"/>
        </w:rPr>
      </w:pPr>
    </w:p>
    <w:tbl>
      <w:tblPr>
        <w:tblStyle w:val="a0"/>
        <w:tblW w:w="10774" w:type="dxa"/>
        <w:tblInd w:w="-85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702"/>
        <w:gridCol w:w="9072"/>
      </w:tblGrid>
      <w:tr w:rsidR="007A7DF3" w14:paraId="4ADCDCFE" w14:textId="77777777" w:rsidTr="00457553">
        <w:trPr>
          <w:trHeight w:val="520"/>
        </w:trPr>
        <w:tc>
          <w:tcPr>
            <w:tcW w:w="1702" w:type="dxa"/>
            <w:shd w:val="clear" w:color="auto" w:fill="A8D08D"/>
            <w:tcMar>
              <w:top w:w="100" w:type="dxa"/>
              <w:left w:w="100" w:type="dxa"/>
              <w:bottom w:w="100" w:type="dxa"/>
              <w:right w:w="100" w:type="dxa"/>
            </w:tcMar>
            <w:vAlign w:val="center"/>
          </w:tcPr>
          <w:p w14:paraId="03D4E1F2" w14:textId="77777777" w:rsidR="007A7DF3" w:rsidRDefault="00C609BD">
            <w:pPr>
              <w:widowControl w:val="0"/>
              <w:pBdr>
                <w:top w:val="nil"/>
                <w:left w:val="nil"/>
                <w:bottom w:val="nil"/>
                <w:right w:val="nil"/>
                <w:between w:val="nil"/>
              </w:pBdr>
              <w:jc w:val="center"/>
              <w:rPr>
                <w:rFonts w:ascii="Comic Sans MS" w:eastAsia="Comic Sans MS" w:hAnsi="Comic Sans MS" w:cs="Comic Sans MS"/>
                <w:b/>
              </w:rPr>
            </w:pPr>
            <w:r>
              <w:rPr>
                <w:rFonts w:ascii="Comic Sans MS" w:eastAsia="Comic Sans MS" w:hAnsi="Comic Sans MS" w:cs="Comic Sans MS"/>
                <w:b/>
              </w:rPr>
              <w:t>Class 4</w:t>
            </w:r>
          </w:p>
        </w:tc>
        <w:tc>
          <w:tcPr>
            <w:tcW w:w="9072" w:type="dxa"/>
            <w:shd w:val="clear" w:color="auto" w:fill="A8D08D"/>
            <w:tcMar>
              <w:top w:w="100" w:type="dxa"/>
              <w:left w:w="100" w:type="dxa"/>
              <w:bottom w:w="100" w:type="dxa"/>
              <w:right w:w="100" w:type="dxa"/>
            </w:tcMar>
            <w:vAlign w:val="center"/>
          </w:tcPr>
          <w:p w14:paraId="18ECAE06" w14:textId="77777777" w:rsidR="007A7DF3" w:rsidRDefault="00C609BD">
            <w:pPr>
              <w:widowControl w:val="0"/>
              <w:pBdr>
                <w:top w:val="nil"/>
                <w:left w:val="nil"/>
                <w:bottom w:val="nil"/>
                <w:right w:val="nil"/>
                <w:between w:val="nil"/>
              </w:pBdr>
              <w:shd w:val="clear" w:color="auto" w:fill="A8D08D"/>
              <w:jc w:val="center"/>
              <w:rPr>
                <w:rFonts w:ascii="Comic Sans MS" w:eastAsia="Comic Sans MS" w:hAnsi="Comic Sans MS" w:cs="Comic Sans MS"/>
                <w:b/>
              </w:rPr>
            </w:pPr>
            <w:r>
              <w:rPr>
                <w:rFonts w:ascii="Comic Sans MS" w:eastAsia="Comic Sans MS" w:hAnsi="Comic Sans MS" w:cs="Comic Sans MS"/>
                <w:b/>
              </w:rPr>
              <w:t>Key Information</w:t>
            </w:r>
          </w:p>
        </w:tc>
      </w:tr>
      <w:tr w:rsidR="007A7DF3" w14:paraId="3AD16B25" w14:textId="77777777" w:rsidTr="00457553">
        <w:trPr>
          <w:trHeight w:val="3496"/>
        </w:trPr>
        <w:tc>
          <w:tcPr>
            <w:tcW w:w="1702" w:type="dxa"/>
            <w:tcMar>
              <w:top w:w="100" w:type="dxa"/>
              <w:left w:w="100" w:type="dxa"/>
              <w:bottom w:w="100" w:type="dxa"/>
              <w:right w:w="100" w:type="dxa"/>
            </w:tcMar>
            <w:vAlign w:val="center"/>
          </w:tcPr>
          <w:p w14:paraId="1616DAB0" w14:textId="77777777" w:rsidR="007A7DF3" w:rsidRDefault="00C609BD">
            <w:pPr>
              <w:spacing w:after="200"/>
              <w:jc w:val="center"/>
              <w:rPr>
                <w:rFonts w:ascii="Comic Sans MS" w:eastAsia="Comic Sans MS" w:hAnsi="Comic Sans MS" w:cs="Comic Sans MS"/>
                <w:b/>
              </w:rPr>
            </w:pPr>
            <w:r>
              <w:rPr>
                <w:rFonts w:ascii="Comic Sans MS" w:eastAsia="Comic Sans MS" w:hAnsi="Comic Sans MS" w:cs="Comic Sans MS"/>
                <w:b/>
              </w:rPr>
              <w:t>Routines</w:t>
            </w:r>
          </w:p>
        </w:tc>
        <w:tc>
          <w:tcPr>
            <w:tcW w:w="9072" w:type="dxa"/>
            <w:tcMar>
              <w:top w:w="100" w:type="dxa"/>
              <w:left w:w="100" w:type="dxa"/>
              <w:bottom w:w="100" w:type="dxa"/>
              <w:right w:w="100" w:type="dxa"/>
            </w:tcMar>
          </w:tcPr>
          <w:p w14:paraId="05D04052" w14:textId="77777777" w:rsidR="007A7DF3" w:rsidRDefault="00C609BD">
            <w:pPr>
              <w:widowControl w:val="0"/>
              <w:pBdr>
                <w:top w:val="nil"/>
                <w:left w:val="nil"/>
                <w:bottom w:val="nil"/>
                <w:right w:val="nil"/>
                <w:between w:val="nil"/>
              </w:pBdr>
              <w:rPr>
                <w:rFonts w:ascii="Comic Sans MS" w:eastAsia="Comic Sans MS" w:hAnsi="Comic Sans MS" w:cs="Comic Sans MS"/>
                <w:b/>
              </w:rPr>
            </w:pPr>
            <w:r>
              <w:rPr>
                <w:rFonts w:ascii="Comic Sans MS" w:eastAsia="Comic Sans MS" w:hAnsi="Comic Sans MS" w:cs="Comic Sans MS"/>
                <w:b/>
              </w:rPr>
              <w:t xml:space="preserve">Can we firstly thank all parents for adapting to the new daily </w:t>
            </w:r>
            <w:proofErr w:type="gramStart"/>
            <w:r>
              <w:rPr>
                <w:rFonts w:ascii="Comic Sans MS" w:eastAsia="Comic Sans MS" w:hAnsi="Comic Sans MS" w:cs="Comic Sans MS"/>
                <w:b/>
              </w:rPr>
              <w:t>timetable.</w:t>
            </w:r>
            <w:proofErr w:type="gramEnd"/>
            <w:r>
              <w:rPr>
                <w:rFonts w:ascii="Comic Sans MS" w:eastAsia="Comic Sans MS" w:hAnsi="Comic Sans MS" w:cs="Comic Sans MS"/>
                <w:b/>
              </w:rPr>
              <w:t xml:space="preserve">   The children have also had to deal with new ways of doing things in school as we try to make our learning environment as safe as possible for children and staff alike.  Th</w:t>
            </w:r>
            <w:r>
              <w:rPr>
                <w:rFonts w:ascii="Comic Sans MS" w:eastAsia="Comic Sans MS" w:hAnsi="Comic Sans MS" w:cs="Comic Sans MS"/>
                <w:b/>
              </w:rPr>
              <w:t>e children have been so sensible with new routines for hand washing and sanitizing.   As you know your child will be taught by both Mrs. Parkes (Monday and Tuesday) and Mr. Challinor (Wednesday, Thursday and Friday).  Both teachers look forward to speaking</w:t>
            </w:r>
            <w:r>
              <w:rPr>
                <w:rFonts w:ascii="Comic Sans MS" w:eastAsia="Comic Sans MS" w:hAnsi="Comic Sans MS" w:cs="Comic Sans MS"/>
                <w:b/>
              </w:rPr>
              <w:t xml:space="preserve"> with you at the forthcoming ‘online’ parents evening.  If you need to contact us, then feel free to use the following email addresses:</w:t>
            </w:r>
          </w:p>
          <w:p w14:paraId="21404DFA" w14:textId="77777777" w:rsidR="007A7DF3" w:rsidRDefault="00C609BD">
            <w:pPr>
              <w:widowControl w:val="0"/>
              <w:pBdr>
                <w:top w:val="nil"/>
                <w:left w:val="nil"/>
                <w:bottom w:val="nil"/>
                <w:right w:val="nil"/>
                <w:between w:val="nil"/>
              </w:pBdr>
              <w:rPr>
                <w:rFonts w:ascii="Comic Sans MS" w:eastAsia="Comic Sans MS" w:hAnsi="Comic Sans MS" w:cs="Comic Sans MS"/>
                <w:b/>
              </w:rPr>
            </w:pPr>
            <w:hyperlink r:id="rId6">
              <w:r>
                <w:rPr>
                  <w:rFonts w:ascii="Comic Sans MS" w:eastAsia="Comic Sans MS" w:hAnsi="Comic Sans MS" w:cs="Comic Sans MS"/>
                  <w:b/>
                  <w:color w:val="0000FF"/>
                  <w:u w:val="single"/>
                </w:rPr>
                <w:t>s.challinor@tssmat</w:t>
              </w:r>
              <w:r>
                <w:rPr>
                  <w:rFonts w:ascii="Comic Sans MS" w:eastAsia="Comic Sans MS" w:hAnsi="Comic Sans MS" w:cs="Comic Sans MS"/>
                  <w:b/>
                  <w:color w:val="0000FF"/>
                  <w:u w:val="single"/>
                </w:rPr>
                <w:t>.</w:t>
              </w:r>
              <w:r>
                <w:rPr>
                  <w:rFonts w:ascii="Comic Sans MS" w:eastAsia="Comic Sans MS" w:hAnsi="Comic Sans MS" w:cs="Comic Sans MS"/>
                  <w:b/>
                  <w:color w:val="0000FF"/>
                  <w:u w:val="single"/>
                </w:rPr>
                <w:t>staffs.sch.uk</w:t>
              </w:r>
            </w:hyperlink>
          </w:p>
          <w:p w14:paraId="779218E1" w14:textId="088D929C" w:rsidR="007A7DF3" w:rsidRDefault="00C609BD">
            <w:pPr>
              <w:widowControl w:val="0"/>
              <w:pBdr>
                <w:top w:val="nil"/>
                <w:left w:val="nil"/>
                <w:bottom w:val="nil"/>
                <w:right w:val="nil"/>
                <w:between w:val="nil"/>
              </w:pBdr>
              <w:rPr>
                <w:rFonts w:ascii="Comic Sans MS" w:eastAsia="Comic Sans MS" w:hAnsi="Comic Sans MS" w:cs="Comic Sans MS"/>
                <w:b/>
              </w:rPr>
            </w:pPr>
            <w:hyperlink r:id="rId7">
              <w:r>
                <w:rPr>
                  <w:rFonts w:ascii="Comic Sans MS" w:eastAsia="Comic Sans MS" w:hAnsi="Comic Sans MS" w:cs="Comic Sans MS"/>
                  <w:b/>
                  <w:color w:val="0000FF"/>
                  <w:u w:val="single"/>
                </w:rPr>
                <w:t>s.parkes@tssmat.staffs.sch.uk</w:t>
              </w:r>
            </w:hyperlink>
          </w:p>
        </w:tc>
      </w:tr>
      <w:tr w:rsidR="007A7DF3" w14:paraId="5353B079" w14:textId="77777777" w:rsidTr="00457553">
        <w:trPr>
          <w:trHeight w:val="2175"/>
        </w:trPr>
        <w:tc>
          <w:tcPr>
            <w:tcW w:w="1702" w:type="dxa"/>
            <w:tcMar>
              <w:top w:w="100" w:type="dxa"/>
              <w:left w:w="100" w:type="dxa"/>
              <w:bottom w:w="100" w:type="dxa"/>
              <w:right w:w="100" w:type="dxa"/>
            </w:tcMar>
            <w:vAlign w:val="center"/>
          </w:tcPr>
          <w:p w14:paraId="0F084A94" w14:textId="77777777" w:rsidR="007A7DF3" w:rsidRDefault="00C609BD">
            <w:pPr>
              <w:spacing w:after="200"/>
              <w:jc w:val="center"/>
              <w:rPr>
                <w:rFonts w:ascii="Comic Sans MS" w:eastAsia="Comic Sans MS" w:hAnsi="Comic Sans MS" w:cs="Comic Sans MS"/>
                <w:b/>
              </w:rPr>
            </w:pPr>
            <w:r>
              <w:rPr>
                <w:rFonts w:ascii="Comic Sans MS" w:eastAsia="Comic Sans MS" w:hAnsi="Comic Sans MS" w:cs="Comic Sans MS"/>
                <w:b/>
              </w:rPr>
              <w:t>Uniform</w:t>
            </w:r>
          </w:p>
          <w:p w14:paraId="4C21C4F7" w14:textId="77777777" w:rsidR="007A7DF3" w:rsidRDefault="007A7DF3">
            <w:pPr>
              <w:jc w:val="center"/>
            </w:pPr>
          </w:p>
        </w:tc>
        <w:tc>
          <w:tcPr>
            <w:tcW w:w="9072" w:type="dxa"/>
            <w:tcMar>
              <w:top w:w="100" w:type="dxa"/>
              <w:left w:w="100" w:type="dxa"/>
              <w:bottom w:w="100" w:type="dxa"/>
              <w:right w:w="100" w:type="dxa"/>
            </w:tcMar>
          </w:tcPr>
          <w:p w14:paraId="468E1039" w14:textId="77777777" w:rsidR="007A7DF3" w:rsidRDefault="00C609BD">
            <w:pPr>
              <w:widowControl w:val="0"/>
              <w:pBdr>
                <w:top w:val="nil"/>
                <w:left w:val="nil"/>
                <w:bottom w:val="nil"/>
                <w:right w:val="nil"/>
                <w:between w:val="nil"/>
              </w:pBdr>
              <w:rPr>
                <w:rFonts w:ascii="Comic Sans MS" w:eastAsia="Comic Sans MS" w:hAnsi="Comic Sans MS" w:cs="Comic Sans MS"/>
                <w:b/>
              </w:rPr>
            </w:pPr>
            <w:r>
              <w:rPr>
                <w:rFonts w:ascii="Comic Sans MS" w:eastAsia="Comic Sans MS" w:hAnsi="Comic Sans MS" w:cs="Comic Sans MS"/>
                <w:b/>
              </w:rPr>
              <w:t>Remember that a blazer and tie are compulsory parts of the uniform and that your child should wear them at all times unless given permission otherwise. Please make sure all uniform is clearly labelled.  A coat should also be in school for breaktimes and lu</w:t>
            </w:r>
            <w:r>
              <w:rPr>
                <w:rFonts w:ascii="Comic Sans MS" w:eastAsia="Comic Sans MS" w:hAnsi="Comic Sans MS" w:cs="Comic Sans MS"/>
                <w:b/>
              </w:rPr>
              <w:t>nchtimes.  Can you also please encourage your child to have their shirt tucked in. For further information, please follow the link below:</w:t>
            </w:r>
          </w:p>
          <w:p w14:paraId="5311220A" w14:textId="77777777" w:rsidR="007A7DF3" w:rsidRDefault="00C609BD">
            <w:pPr>
              <w:widowControl w:val="0"/>
              <w:pBdr>
                <w:top w:val="nil"/>
                <w:left w:val="nil"/>
                <w:bottom w:val="nil"/>
                <w:right w:val="nil"/>
                <w:between w:val="nil"/>
              </w:pBdr>
              <w:rPr>
                <w:rFonts w:ascii="Comic Sans MS" w:eastAsia="Comic Sans MS" w:hAnsi="Comic Sans MS" w:cs="Comic Sans MS"/>
                <w:b/>
              </w:rPr>
            </w:pPr>
            <w:hyperlink r:id="rId8">
              <w:r>
                <w:rPr>
                  <w:rFonts w:ascii="Comic Sans MS" w:eastAsia="Comic Sans MS" w:hAnsi="Comic Sans MS" w:cs="Comic Sans MS"/>
                  <w:color w:val="0000FF"/>
                  <w:u w:val="single"/>
                </w:rPr>
                <w:t>https://www.</w:t>
              </w:r>
              <w:r>
                <w:rPr>
                  <w:rFonts w:ascii="Comic Sans MS" w:eastAsia="Comic Sans MS" w:hAnsi="Comic Sans MS" w:cs="Comic Sans MS"/>
                  <w:color w:val="0000FF"/>
                  <w:u w:val="single"/>
                </w:rPr>
                <w:t>r</w:t>
              </w:r>
              <w:r>
                <w:rPr>
                  <w:rFonts w:ascii="Comic Sans MS" w:eastAsia="Comic Sans MS" w:hAnsi="Comic Sans MS" w:cs="Comic Sans MS"/>
                  <w:color w:val="0000FF"/>
                  <w:u w:val="single"/>
                </w:rPr>
                <w:t>ichardcrosse.staffs.sch.uk/par</w:t>
              </w:r>
              <w:r>
                <w:rPr>
                  <w:rFonts w:ascii="Comic Sans MS" w:eastAsia="Comic Sans MS" w:hAnsi="Comic Sans MS" w:cs="Comic Sans MS"/>
                  <w:color w:val="0000FF"/>
                  <w:u w:val="single"/>
                </w:rPr>
                <w:t>ents/uniform</w:t>
              </w:r>
            </w:hyperlink>
          </w:p>
        </w:tc>
      </w:tr>
      <w:tr w:rsidR="007A7DF3" w14:paraId="6FD4BCDA" w14:textId="77777777" w:rsidTr="00457553">
        <w:trPr>
          <w:trHeight w:val="1446"/>
        </w:trPr>
        <w:tc>
          <w:tcPr>
            <w:tcW w:w="1702" w:type="dxa"/>
            <w:tcMar>
              <w:top w:w="100" w:type="dxa"/>
              <w:left w:w="100" w:type="dxa"/>
              <w:bottom w:w="100" w:type="dxa"/>
              <w:right w:w="100" w:type="dxa"/>
            </w:tcMar>
            <w:vAlign w:val="center"/>
          </w:tcPr>
          <w:p w14:paraId="4CA5FFCD" w14:textId="77777777" w:rsidR="007A7DF3" w:rsidRDefault="00C609BD">
            <w:pPr>
              <w:spacing w:after="200"/>
              <w:jc w:val="center"/>
              <w:rPr>
                <w:rFonts w:ascii="Comic Sans MS" w:eastAsia="Comic Sans MS" w:hAnsi="Comic Sans MS" w:cs="Comic Sans MS"/>
                <w:b/>
              </w:rPr>
            </w:pPr>
            <w:r>
              <w:rPr>
                <w:rFonts w:ascii="Comic Sans MS" w:eastAsia="Comic Sans MS" w:hAnsi="Comic Sans MS" w:cs="Comic Sans MS"/>
                <w:b/>
              </w:rPr>
              <w:t>Water Bottles</w:t>
            </w:r>
          </w:p>
        </w:tc>
        <w:tc>
          <w:tcPr>
            <w:tcW w:w="9072" w:type="dxa"/>
            <w:tcMar>
              <w:top w:w="100" w:type="dxa"/>
              <w:left w:w="100" w:type="dxa"/>
              <w:bottom w:w="100" w:type="dxa"/>
              <w:right w:w="100" w:type="dxa"/>
            </w:tcMar>
          </w:tcPr>
          <w:p w14:paraId="17534041" w14:textId="77777777" w:rsidR="007A7DF3" w:rsidRDefault="00C609BD">
            <w:pPr>
              <w:widowControl w:val="0"/>
              <w:pBdr>
                <w:top w:val="nil"/>
                <w:left w:val="nil"/>
                <w:bottom w:val="nil"/>
                <w:right w:val="nil"/>
                <w:between w:val="nil"/>
              </w:pBdr>
              <w:rPr>
                <w:rFonts w:ascii="Comic Sans MS" w:eastAsia="Comic Sans MS" w:hAnsi="Comic Sans MS" w:cs="Comic Sans MS"/>
                <w:b/>
              </w:rPr>
            </w:pPr>
            <w:r>
              <w:rPr>
                <w:rFonts w:ascii="Comic Sans MS" w:eastAsia="Comic Sans MS" w:hAnsi="Comic Sans MS" w:cs="Comic Sans MS"/>
                <w:b/>
              </w:rPr>
              <w:t>Please can your child have a clearly labelled water bottle in school each day. Water bottles will be kept in the classroom for easy usage and can be refilled throughout the day.  Please ensure your child has a water bottle in school each day as good hydrat</w:t>
            </w:r>
            <w:r>
              <w:rPr>
                <w:rFonts w:ascii="Comic Sans MS" w:eastAsia="Comic Sans MS" w:hAnsi="Comic Sans MS" w:cs="Comic Sans MS"/>
                <w:b/>
              </w:rPr>
              <w:t>ion is so important as it really helps with a child’s concentration and focus.</w:t>
            </w:r>
          </w:p>
        </w:tc>
      </w:tr>
      <w:tr w:rsidR="00457553" w14:paraId="0981DE71" w14:textId="77777777" w:rsidTr="00457553">
        <w:trPr>
          <w:trHeight w:val="1446"/>
        </w:trPr>
        <w:tc>
          <w:tcPr>
            <w:tcW w:w="1702" w:type="dxa"/>
            <w:tcMar>
              <w:top w:w="100" w:type="dxa"/>
              <w:left w:w="100" w:type="dxa"/>
              <w:bottom w:w="100" w:type="dxa"/>
              <w:right w:w="100" w:type="dxa"/>
            </w:tcMar>
            <w:vAlign w:val="center"/>
          </w:tcPr>
          <w:p w14:paraId="00E64387" w14:textId="03078BA0" w:rsidR="00457553" w:rsidRDefault="00457553">
            <w:pPr>
              <w:spacing w:after="200"/>
              <w:jc w:val="center"/>
              <w:rPr>
                <w:rFonts w:ascii="Comic Sans MS" w:eastAsia="Comic Sans MS" w:hAnsi="Comic Sans MS" w:cs="Comic Sans MS"/>
                <w:b/>
              </w:rPr>
            </w:pPr>
            <w:r>
              <w:rPr>
                <w:rFonts w:ascii="Comic Sans MS" w:eastAsia="Comic Sans MS" w:hAnsi="Comic Sans MS" w:cs="Comic Sans MS"/>
                <w:b/>
              </w:rPr>
              <w:t>Blogging</w:t>
            </w:r>
          </w:p>
        </w:tc>
        <w:tc>
          <w:tcPr>
            <w:tcW w:w="9072" w:type="dxa"/>
            <w:tcMar>
              <w:top w:w="100" w:type="dxa"/>
              <w:left w:w="100" w:type="dxa"/>
              <w:bottom w:w="100" w:type="dxa"/>
              <w:right w:w="100" w:type="dxa"/>
            </w:tcMar>
          </w:tcPr>
          <w:p w14:paraId="1F263DE5" w14:textId="48E16D69" w:rsidR="00457553" w:rsidRDefault="00457553">
            <w:pPr>
              <w:widowControl w:val="0"/>
              <w:pBdr>
                <w:top w:val="nil"/>
                <w:left w:val="nil"/>
                <w:bottom w:val="nil"/>
                <w:right w:val="nil"/>
                <w:between w:val="nil"/>
              </w:pBdr>
              <w:rPr>
                <w:rFonts w:ascii="Comic Sans MS" w:eastAsia="Comic Sans MS" w:hAnsi="Comic Sans MS" w:cs="Comic Sans MS"/>
                <w:b/>
              </w:rPr>
            </w:pPr>
            <w:r>
              <w:rPr>
                <w:rFonts w:ascii="Comic Sans MS" w:eastAsia="Comic Sans MS" w:hAnsi="Comic Sans MS" w:cs="Comic Sans MS"/>
                <w:b/>
              </w:rPr>
              <w:t xml:space="preserve">If you want to hear about some of the </w:t>
            </w:r>
            <w:proofErr w:type="gramStart"/>
            <w:r>
              <w:rPr>
                <w:rFonts w:ascii="Comic Sans MS" w:eastAsia="Comic Sans MS" w:hAnsi="Comic Sans MS" w:cs="Comic Sans MS"/>
                <w:b/>
              </w:rPr>
              <w:t>things</w:t>
            </w:r>
            <w:proofErr w:type="gramEnd"/>
            <w:r>
              <w:rPr>
                <w:rFonts w:ascii="Comic Sans MS" w:eastAsia="Comic Sans MS" w:hAnsi="Comic Sans MS" w:cs="Comic Sans MS"/>
                <w:b/>
              </w:rPr>
              <w:t xml:space="preserve"> we have been doing each week then why not visit our weekly blog.  You will find it by visiting the Richard Crosse website or by using the link below: </w:t>
            </w:r>
          </w:p>
          <w:p w14:paraId="0DCACFF1" w14:textId="20F42953" w:rsidR="00457553" w:rsidRDefault="00457553">
            <w:pPr>
              <w:widowControl w:val="0"/>
              <w:pBdr>
                <w:top w:val="nil"/>
                <w:left w:val="nil"/>
                <w:bottom w:val="nil"/>
                <w:right w:val="nil"/>
                <w:between w:val="nil"/>
              </w:pBdr>
              <w:rPr>
                <w:rFonts w:ascii="Comic Sans MS" w:eastAsia="Comic Sans MS" w:hAnsi="Comic Sans MS" w:cs="Comic Sans MS"/>
                <w:b/>
              </w:rPr>
            </w:pPr>
            <w:r>
              <w:rPr>
                <w:rFonts w:ascii="Comic Sans MS" w:eastAsia="Comic Sans MS" w:hAnsi="Comic Sans MS" w:cs="Comic Sans MS"/>
                <w:b/>
              </w:rPr>
              <w:fldChar w:fldCharType="begin"/>
            </w:r>
            <w:r>
              <w:rPr>
                <w:rFonts w:ascii="Comic Sans MS" w:eastAsia="Comic Sans MS" w:hAnsi="Comic Sans MS" w:cs="Comic Sans MS"/>
                <w:b/>
              </w:rPr>
              <w:instrText xml:space="preserve"> HYPERLINK "</w:instrText>
            </w:r>
            <w:r w:rsidRPr="00457553">
              <w:rPr>
                <w:rFonts w:ascii="Comic Sans MS" w:eastAsia="Comic Sans MS" w:hAnsi="Comic Sans MS" w:cs="Comic Sans MS"/>
                <w:b/>
              </w:rPr>
              <w:instrText>https://www.richardcrosse.staffs.sch.uk/blog/category/class-4</w:instrText>
            </w:r>
            <w:r>
              <w:rPr>
                <w:rFonts w:ascii="Comic Sans MS" w:eastAsia="Comic Sans MS" w:hAnsi="Comic Sans MS" w:cs="Comic Sans MS"/>
                <w:b/>
              </w:rPr>
              <w:instrText xml:space="preserve">" </w:instrText>
            </w:r>
            <w:r>
              <w:rPr>
                <w:rFonts w:ascii="Comic Sans MS" w:eastAsia="Comic Sans MS" w:hAnsi="Comic Sans MS" w:cs="Comic Sans MS"/>
                <w:b/>
              </w:rPr>
              <w:fldChar w:fldCharType="separate"/>
            </w:r>
            <w:r w:rsidRPr="00424535">
              <w:rPr>
                <w:rStyle w:val="Hyperlink"/>
                <w:rFonts w:ascii="Comic Sans MS" w:eastAsia="Comic Sans MS" w:hAnsi="Comic Sans MS" w:cs="Comic Sans MS"/>
                <w:b/>
              </w:rPr>
              <w:t>https://www.richardcrosse.staffs.sch.uk/blog/category/class-4</w:t>
            </w:r>
            <w:r>
              <w:rPr>
                <w:rFonts w:ascii="Comic Sans MS" w:eastAsia="Comic Sans MS" w:hAnsi="Comic Sans MS" w:cs="Comic Sans MS"/>
                <w:b/>
              </w:rPr>
              <w:fldChar w:fldCharType="end"/>
            </w:r>
          </w:p>
          <w:p w14:paraId="1CB93DBB" w14:textId="3874CC89" w:rsidR="00457553" w:rsidRDefault="00457553">
            <w:pPr>
              <w:widowControl w:val="0"/>
              <w:pBdr>
                <w:top w:val="nil"/>
                <w:left w:val="nil"/>
                <w:bottom w:val="nil"/>
                <w:right w:val="nil"/>
                <w:between w:val="nil"/>
              </w:pBdr>
              <w:rPr>
                <w:rFonts w:ascii="Comic Sans MS" w:eastAsia="Comic Sans MS" w:hAnsi="Comic Sans MS" w:cs="Comic Sans MS"/>
                <w:b/>
              </w:rPr>
            </w:pPr>
          </w:p>
        </w:tc>
      </w:tr>
      <w:tr w:rsidR="007A7DF3" w14:paraId="3F73B8C1" w14:textId="77777777" w:rsidTr="00457553">
        <w:trPr>
          <w:trHeight w:val="3141"/>
        </w:trPr>
        <w:tc>
          <w:tcPr>
            <w:tcW w:w="1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5DDCB9" w14:textId="77777777" w:rsidR="007A7DF3" w:rsidRDefault="00C609BD">
            <w:pPr>
              <w:spacing w:after="200"/>
              <w:jc w:val="center"/>
              <w:rPr>
                <w:rFonts w:ascii="Comic Sans MS" w:eastAsia="Comic Sans MS" w:hAnsi="Comic Sans MS" w:cs="Comic Sans MS"/>
                <w:b/>
              </w:rPr>
            </w:pPr>
            <w:r>
              <w:rPr>
                <w:rFonts w:ascii="Comic Sans MS" w:eastAsia="Comic Sans MS" w:hAnsi="Comic Sans MS" w:cs="Comic Sans MS"/>
                <w:b/>
              </w:rPr>
              <w:lastRenderedPageBreak/>
              <w:t>Reading Diaries</w:t>
            </w:r>
          </w:p>
        </w:tc>
        <w:tc>
          <w:tcPr>
            <w:tcW w:w="90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E983D7" w14:textId="77777777" w:rsidR="007A7DF3" w:rsidRDefault="00C609BD">
            <w:pPr>
              <w:spacing w:after="200"/>
              <w:rPr>
                <w:rFonts w:ascii="Comic Sans MS" w:eastAsia="Comic Sans MS" w:hAnsi="Comic Sans MS" w:cs="Comic Sans MS"/>
                <w:b/>
              </w:rPr>
            </w:pPr>
            <w:r>
              <w:rPr>
                <w:rFonts w:ascii="Comic Sans MS" w:eastAsia="Comic Sans MS" w:hAnsi="Comic Sans MS" w:cs="Comic Sans MS"/>
                <w:b/>
              </w:rPr>
              <w:t>We ask that your child reads at least 5 times a week and records what they have read in their diary, which should be in school every day. Books will be changed when completed and checked on a regular basis. Your child is encouraged to fill in their own dia</w:t>
            </w:r>
            <w:r>
              <w:rPr>
                <w:rFonts w:ascii="Comic Sans MS" w:eastAsia="Comic Sans MS" w:hAnsi="Comic Sans MS" w:cs="Comic Sans MS"/>
                <w:b/>
              </w:rPr>
              <w:t>ries during school time and we ask for a parent’s signature for reading at home.  If your child reads 5 times a week, they will receive 1 dojo and will be entered into a weekly competition - 5 times reader – with a possibility of winning a book of their ch</w:t>
            </w:r>
            <w:r>
              <w:rPr>
                <w:rFonts w:ascii="Comic Sans MS" w:eastAsia="Comic Sans MS" w:hAnsi="Comic Sans MS" w:cs="Comic Sans MS"/>
                <w:b/>
              </w:rPr>
              <w:t>oice.   Many of our children need no encouragement to pick up a book.  If, however, your child is a reluctant home reader then please let us know and we will try a find a text that will motivate and engage them with their reading.</w:t>
            </w:r>
          </w:p>
        </w:tc>
      </w:tr>
      <w:tr w:rsidR="007A7DF3" w14:paraId="7E463A4D" w14:textId="77777777" w:rsidTr="00457553">
        <w:trPr>
          <w:trHeight w:val="589"/>
        </w:trPr>
        <w:tc>
          <w:tcPr>
            <w:tcW w:w="170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5583A24C" w14:textId="77777777" w:rsidR="007A7DF3" w:rsidRDefault="007A7DF3">
            <w:pPr>
              <w:spacing w:after="200"/>
              <w:jc w:val="center"/>
              <w:rPr>
                <w:rFonts w:ascii="Comic Sans MS" w:eastAsia="Comic Sans MS" w:hAnsi="Comic Sans MS" w:cs="Comic Sans MS"/>
                <w:b/>
              </w:rPr>
            </w:pPr>
          </w:p>
          <w:p w14:paraId="35F623D0" w14:textId="77777777" w:rsidR="007A7DF3" w:rsidRDefault="00C609BD">
            <w:pPr>
              <w:spacing w:after="200"/>
              <w:jc w:val="center"/>
              <w:rPr>
                <w:rFonts w:ascii="Comic Sans MS" w:eastAsia="Comic Sans MS" w:hAnsi="Comic Sans MS" w:cs="Comic Sans MS"/>
                <w:b/>
              </w:rPr>
            </w:pPr>
            <w:r>
              <w:rPr>
                <w:rFonts w:ascii="Comic Sans MS" w:eastAsia="Comic Sans MS" w:hAnsi="Comic Sans MS" w:cs="Comic Sans MS"/>
                <w:b/>
              </w:rPr>
              <w:t>Spellings</w:t>
            </w:r>
          </w:p>
          <w:p w14:paraId="3EC8B31C" w14:textId="77777777" w:rsidR="007A7DF3" w:rsidRDefault="007A7DF3">
            <w:pPr>
              <w:spacing w:after="200"/>
              <w:jc w:val="center"/>
              <w:rPr>
                <w:rFonts w:ascii="Comic Sans MS" w:eastAsia="Comic Sans MS" w:hAnsi="Comic Sans MS" w:cs="Comic Sans MS"/>
                <w:b/>
              </w:rPr>
            </w:pPr>
          </w:p>
        </w:tc>
        <w:tc>
          <w:tcPr>
            <w:tcW w:w="9072"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348C1D21" w14:textId="77777777" w:rsidR="007A7DF3" w:rsidRDefault="00C609BD">
            <w:pPr>
              <w:spacing w:after="200"/>
              <w:rPr>
                <w:rFonts w:ascii="Comic Sans MS" w:eastAsia="Comic Sans MS" w:hAnsi="Comic Sans MS" w:cs="Comic Sans MS"/>
                <w:b/>
              </w:rPr>
            </w:pPr>
            <w:r>
              <w:rPr>
                <w:rFonts w:ascii="Comic Sans MS" w:eastAsia="Comic Sans MS" w:hAnsi="Comic Sans MS" w:cs="Comic Sans MS"/>
                <w:b/>
              </w:rPr>
              <w:t>Your child w</w:t>
            </w:r>
            <w:r>
              <w:rPr>
                <w:rFonts w:ascii="Comic Sans MS" w:eastAsia="Comic Sans MS" w:hAnsi="Comic Sans MS" w:cs="Comic Sans MS"/>
                <w:b/>
              </w:rPr>
              <w:t>ill be expected to learn 10 spellings at home each week.  These can be found on the school website and we have also sent a paper copy home. Children have initially been put into two groups and your child is aware of which set of spelling they should learn.</w:t>
            </w:r>
            <w:r>
              <w:rPr>
                <w:rFonts w:ascii="Comic Sans MS" w:eastAsia="Comic Sans MS" w:hAnsi="Comic Sans MS" w:cs="Comic Sans MS"/>
                <w:b/>
              </w:rPr>
              <w:t xml:space="preserve">  A quick test on those 10 words will take place on a Tuesday.  Full marks will result in a dojo!</w:t>
            </w:r>
          </w:p>
        </w:tc>
      </w:tr>
      <w:tr w:rsidR="007A7DF3" w14:paraId="3DF70B27" w14:textId="77777777" w:rsidTr="00457553">
        <w:trPr>
          <w:trHeight w:val="1737"/>
        </w:trPr>
        <w:tc>
          <w:tcPr>
            <w:tcW w:w="170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7378877" w14:textId="77777777" w:rsidR="007A7DF3" w:rsidRDefault="00C609BD">
            <w:pPr>
              <w:widowControl w:val="0"/>
              <w:pBdr>
                <w:top w:val="nil"/>
                <w:left w:val="nil"/>
                <w:bottom w:val="nil"/>
                <w:right w:val="nil"/>
                <w:between w:val="nil"/>
              </w:pBdr>
              <w:jc w:val="center"/>
              <w:rPr>
                <w:rFonts w:ascii="Comic Sans MS" w:eastAsia="Comic Sans MS" w:hAnsi="Comic Sans MS" w:cs="Comic Sans MS"/>
                <w:b/>
              </w:rPr>
            </w:pPr>
            <w:r>
              <w:rPr>
                <w:rFonts w:ascii="Comic Sans MS" w:eastAsia="Comic Sans MS" w:hAnsi="Comic Sans MS" w:cs="Comic Sans MS"/>
                <w:b/>
              </w:rPr>
              <w:t>PE Kit</w:t>
            </w:r>
          </w:p>
          <w:p w14:paraId="587B3E08" w14:textId="77777777" w:rsidR="007A7DF3" w:rsidRDefault="007A7DF3">
            <w:pPr>
              <w:spacing w:after="200"/>
              <w:jc w:val="center"/>
            </w:pPr>
          </w:p>
        </w:tc>
        <w:tc>
          <w:tcPr>
            <w:tcW w:w="90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079BF7" w14:textId="77777777" w:rsidR="007A7DF3" w:rsidRDefault="00C609BD">
            <w:pPr>
              <w:spacing w:after="200"/>
              <w:rPr>
                <w:rFonts w:ascii="Comic Sans MS" w:eastAsia="Comic Sans MS" w:hAnsi="Comic Sans MS" w:cs="Comic Sans MS"/>
                <w:b/>
              </w:rPr>
            </w:pPr>
            <w:r>
              <w:rPr>
                <w:rFonts w:ascii="Comic Sans MS" w:eastAsia="Comic Sans MS" w:hAnsi="Comic Sans MS" w:cs="Comic Sans MS"/>
                <w:b/>
              </w:rPr>
              <w:t>Swimming lessons will not take place until we are advised that it is safe to do so. PE lessons will take place outdoors where possible.  We ask that your child brings a PE kit into school every Monday and then takes it home on a Friday to be cleaned.  Plea</w:t>
            </w:r>
            <w:r>
              <w:rPr>
                <w:rFonts w:ascii="Comic Sans MS" w:eastAsia="Comic Sans MS" w:hAnsi="Comic Sans MS" w:cs="Comic Sans MS"/>
                <w:b/>
              </w:rPr>
              <w:t>se clearly label each item of clothing.  As the colder months approach please ensure your child has a black PE sweatshirt and black jogging bottoms.   This will ensure we are still able to continue with outdoor PE during the winter months.  Can I please re</w:t>
            </w:r>
            <w:r>
              <w:rPr>
                <w:rFonts w:ascii="Comic Sans MS" w:eastAsia="Comic Sans MS" w:hAnsi="Comic Sans MS" w:cs="Comic Sans MS"/>
                <w:b/>
              </w:rPr>
              <w:t xml:space="preserve">mind you that children should avoid wearing jewellery, especially earrings, on PE days (Wednesday and </w:t>
            </w:r>
            <w:proofErr w:type="gramStart"/>
            <w:r>
              <w:rPr>
                <w:rFonts w:ascii="Comic Sans MS" w:eastAsia="Comic Sans MS" w:hAnsi="Comic Sans MS" w:cs="Comic Sans MS"/>
                <w:b/>
              </w:rPr>
              <w:t>Friday).</w:t>
            </w:r>
            <w:proofErr w:type="gramEnd"/>
            <w:r>
              <w:rPr>
                <w:rFonts w:ascii="Comic Sans MS" w:eastAsia="Comic Sans MS" w:hAnsi="Comic Sans MS" w:cs="Comic Sans MS"/>
                <w:b/>
              </w:rPr>
              <w:t xml:space="preserve"> This term we will be focusing on health-related exercise, handball, basketball and netball.  Where a child is unable to take part in </w:t>
            </w:r>
            <w:proofErr w:type="gramStart"/>
            <w:r>
              <w:rPr>
                <w:rFonts w:ascii="Comic Sans MS" w:eastAsia="Comic Sans MS" w:hAnsi="Comic Sans MS" w:cs="Comic Sans MS"/>
                <w:b/>
              </w:rPr>
              <w:t>PE</w:t>
            </w:r>
            <w:proofErr w:type="gramEnd"/>
            <w:r>
              <w:rPr>
                <w:rFonts w:ascii="Comic Sans MS" w:eastAsia="Comic Sans MS" w:hAnsi="Comic Sans MS" w:cs="Comic Sans MS"/>
                <w:b/>
              </w:rPr>
              <w:t xml:space="preserve"> we ask th</w:t>
            </w:r>
            <w:r>
              <w:rPr>
                <w:rFonts w:ascii="Comic Sans MS" w:eastAsia="Comic Sans MS" w:hAnsi="Comic Sans MS" w:cs="Comic Sans MS"/>
                <w:b/>
              </w:rPr>
              <w:t>at a short note is provided from home.</w:t>
            </w:r>
          </w:p>
        </w:tc>
      </w:tr>
      <w:tr w:rsidR="007A7DF3" w14:paraId="7C357004" w14:textId="77777777" w:rsidTr="00457553">
        <w:trPr>
          <w:trHeight w:val="3501"/>
        </w:trPr>
        <w:tc>
          <w:tcPr>
            <w:tcW w:w="170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973A864" w14:textId="77777777" w:rsidR="007A7DF3" w:rsidRDefault="00C609BD">
            <w:pPr>
              <w:spacing w:after="200"/>
              <w:jc w:val="center"/>
              <w:rPr>
                <w:rFonts w:ascii="Comic Sans MS" w:eastAsia="Comic Sans MS" w:hAnsi="Comic Sans MS" w:cs="Comic Sans MS"/>
                <w:b/>
              </w:rPr>
            </w:pPr>
            <w:r>
              <w:rPr>
                <w:rFonts w:ascii="Comic Sans MS" w:eastAsia="Comic Sans MS" w:hAnsi="Comic Sans MS" w:cs="Comic Sans MS"/>
                <w:b/>
              </w:rPr>
              <w:t>Homework</w:t>
            </w:r>
          </w:p>
        </w:tc>
        <w:tc>
          <w:tcPr>
            <w:tcW w:w="90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0FDA45" w14:textId="77777777" w:rsidR="007A7DF3" w:rsidRDefault="00C609BD">
            <w:pPr>
              <w:spacing w:after="200"/>
              <w:rPr>
                <w:rFonts w:ascii="Comic Sans MS" w:eastAsia="Comic Sans MS" w:hAnsi="Comic Sans MS" w:cs="Comic Sans MS"/>
                <w:b/>
              </w:rPr>
            </w:pPr>
            <w:r>
              <w:rPr>
                <w:rFonts w:ascii="Comic Sans MS" w:eastAsia="Comic Sans MS" w:hAnsi="Comic Sans MS" w:cs="Comic Sans MS"/>
                <w:b/>
              </w:rPr>
              <w:t>Homework will be set every Thursday via Google Classroom and will need to be submitted by the following Tuesday. Where possible children should complete homework independently although it would be much appreciated if a parent could go through any completed</w:t>
            </w:r>
            <w:r>
              <w:rPr>
                <w:rFonts w:ascii="Comic Sans MS" w:eastAsia="Comic Sans MS" w:hAnsi="Comic Sans MS" w:cs="Comic Sans MS"/>
                <w:b/>
              </w:rPr>
              <w:t xml:space="preserve"> work once it has been submitted. Homework will generally alternate between English and Mathematics but on occasion we may set work for other subjects. Your child has already been given an email address and password which will allow them access to Google C</w:t>
            </w:r>
            <w:r>
              <w:rPr>
                <w:rFonts w:ascii="Comic Sans MS" w:eastAsia="Comic Sans MS" w:hAnsi="Comic Sans MS" w:cs="Comic Sans MS"/>
                <w:b/>
              </w:rPr>
              <w:t>lassroom in order to complete their homework.  We appreciate that this is a new way of setting homework therefore please don’t hesitate to contact us if you encounter any issues.  If your child has any issues accessing the homework, then please let us know</w:t>
            </w:r>
            <w:r>
              <w:rPr>
                <w:rFonts w:ascii="Comic Sans MS" w:eastAsia="Comic Sans MS" w:hAnsi="Comic Sans MS" w:cs="Comic Sans MS"/>
                <w:b/>
              </w:rPr>
              <w:t>.</w:t>
            </w:r>
          </w:p>
        </w:tc>
      </w:tr>
    </w:tbl>
    <w:p w14:paraId="29173979" w14:textId="77777777" w:rsidR="007A7DF3" w:rsidRDefault="007A7DF3"/>
    <w:sectPr w:rsidR="007A7DF3">
      <w:headerReference w:type="default" r:id="rId9"/>
      <w:pgSz w:w="11900" w:h="16840"/>
      <w:pgMar w:top="1440" w:right="1440" w:bottom="6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E652E" w14:textId="77777777" w:rsidR="00C609BD" w:rsidRDefault="00C609BD">
      <w:pPr>
        <w:spacing w:line="240" w:lineRule="auto"/>
      </w:pPr>
      <w:r>
        <w:separator/>
      </w:r>
    </w:p>
  </w:endnote>
  <w:endnote w:type="continuationSeparator" w:id="0">
    <w:p w14:paraId="4CFC98C7" w14:textId="77777777" w:rsidR="00C609BD" w:rsidRDefault="00C609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F7792" w14:textId="77777777" w:rsidR="00C609BD" w:rsidRDefault="00C609BD">
      <w:pPr>
        <w:spacing w:line="240" w:lineRule="auto"/>
      </w:pPr>
      <w:r>
        <w:separator/>
      </w:r>
    </w:p>
  </w:footnote>
  <w:footnote w:type="continuationSeparator" w:id="0">
    <w:p w14:paraId="5A07908F" w14:textId="77777777" w:rsidR="00C609BD" w:rsidRDefault="00C609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FA5B4" w14:textId="6C01C0B8" w:rsidR="007A7DF3" w:rsidRDefault="00457553">
    <w:pPr>
      <w:pBdr>
        <w:top w:val="nil"/>
        <w:left w:val="nil"/>
        <w:bottom w:val="nil"/>
        <w:right w:val="nil"/>
        <w:between w:val="nil"/>
      </w:pBdr>
      <w:tabs>
        <w:tab w:val="center" w:pos="4513"/>
        <w:tab w:val="right" w:pos="9026"/>
      </w:tabs>
      <w:spacing w:line="240" w:lineRule="auto"/>
      <w:rPr>
        <w:color w:val="000000"/>
      </w:rPr>
    </w:pPr>
    <w:r>
      <w:rPr>
        <w:noProof/>
      </w:rPr>
      <w:drawing>
        <wp:anchor distT="0" distB="0" distL="114300" distR="114300" simplePos="0" relativeHeight="251659264" behindDoc="0" locked="0" layoutInCell="1" hidden="0" allowOverlap="1" wp14:anchorId="1A4B3EE5" wp14:editId="728497DD">
          <wp:simplePos x="0" y="0"/>
          <wp:positionH relativeFrom="column">
            <wp:posOffset>-771277</wp:posOffset>
          </wp:positionH>
          <wp:positionV relativeFrom="paragraph">
            <wp:posOffset>-345882</wp:posOffset>
          </wp:positionV>
          <wp:extent cx="1096645" cy="795131"/>
          <wp:effectExtent l="0" t="0" r="0" b="5080"/>
          <wp:wrapNone/>
          <wp:docPr id="2" name="image1.png" descr="Image result for richard crosse logo school"/>
          <wp:cNvGraphicFramePr/>
          <a:graphic xmlns:a="http://schemas.openxmlformats.org/drawingml/2006/main">
            <a:graphicData uri="http://schemas.openxmlformats.org/drawingml/2006/picture">
              <pic:pic xmlns:pic="http://schemas.openxmlformats.org/drawingml/2006/picture">
                <pic:nvPicPr>
                  <pic:cNvPr id="0" name="image1.png" descr="Image result for richard crosse logo school"/>
                  <pic:cNvPicPr preferRelativeResize="0"/>
                </pic:nvPicPr>
                <pic:blipFill>
                  <a:blip r:embed="rId1"/>
                  <a:srcRect/>
                  <a:stretch>
                    <a:fillRect/>
                  </a:stretch>
                </pic:blipFill>
                <pic:spPr>
                  <a:xfrm>
                    <a:off x="0" y="0"/>
                    <a:ext cx="1098120" cy="796200"/>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DF3"/>
    <w:rsid w:val="00457553"/>
    <w:rsid w:val="007A7DF3"/>
    <w:rsid w:val="00C60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195544"/>
  <w15:docId w15:val="{80A3DC55-2F60-4F40-B546-D0B2164A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57553"/>
    <w:pPr>
      <w:tabs>
        <w:tab w:val="center" w:pos="4513"/>
        <w:tab w:val="right" w:pos="9026"/>
      </w:tabs>
      <w:spacing w:line="240" w:lineRule="auto"/>
    </w:pPr>
  </w:style>
  <w:style w:type="character" w:customStyle="1" w:styleId="HeaderChar">
    <w:name w:val="Header Char"/>
    <w:basedOn w:val="DefaultParagraphFont"/>
    <w:link w:val="Header"/>
    <w:uiPriority w:val="99"/>
    <w:rsid w:val="00457553"/>
  </w:style>
  <w:style w:type="paragraph" w:styleId="Footer">
    <w:name w:val="footer"/>
    <w:basedOn w:val="Normal"/>
    <w:link w:val="FooterChar"/>
    <w:uiPriority w:val="99"/>
    <w:unhideWhenUsed/>
    <w:rsid w:val="00457553"/>
    <w:pPr>
      <w:tabs>
        <w:tab w:val="center" w:pos="4513"/>
        <w:tab w:val="right" w:pos="9026"/>
      </w:tabs>
      <w:spacing w:line="240" w:lineRule="auto"/>
    </w:pPr>
  </w:style>
  <w:style w:type="character" w:customStyle="1" w:styleId="FooterChar">
    <w:name w:val="Footer Char"/>
    <w:basedOn w:val="DefaultParagraphFont"/>
    <w:link w:val="Footer"/>
    <w:uiPriority w:val="99"/>
    <w:rsid w:val="00457553"/>
  </w:style>
  <w:style w:type="character" w:styleId="Hyperlink">
    <w:name w:val="Hyperlink"/>
    <w:basedOn w:val="DefaultParagraphFont"/>
    <w:uiPriority w:val="99"/>
    <w:unhideWhenUsed/>
    <w:rsid w:val="00457553"/>
    <w:rPr>
      <w:color w:val="0000FF" w:themeColor="hyperlink"/>
      <w:u w:val="single"/>
    </w:rPr>
  </w:style>
  <w:style w:type="character" w:styleId="UnresolvedMention">
    <w:name w:val="Unresolved Mention"/>
    <w:basedOn w:val="DefaultParagraphFont"/>
    <w:uiPriority w:val="99"/>
    <w:semiHidden/>
    <w:unhideWhenUsed/>
    <w:rsid w:val="00457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richardcrosse.staffs.sch.uk/parents/uniform" TargetMode="External"/><Relationship Id="rId3" Type="http://schemas.openxmlformats.org/officeDocument/2006/relationships/webSettings" Target="webSettings.xml"/><Relationship Id="rId7" Type="http://schemas.openxmlformats.org/officeDocument/2006/relationships/hyperlink" Target="mailto:s.parkes@tssmat.staffs.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allinor@tssmat.staffs.sch.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Challinor</cp:lastModifiedBy>
  <cp:revision>2</cp:revision>
  <dcterms:created xsi:type="dcterms:W3CDTF">2020-09-08T19:02:00Z</dcterms:created>
  <dcterms:modified xsi:type="dcterms:W3CDTF">2020-09-08T19:02:00Z</dcterms:modified>
</cp:coreProperties>
</file>